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6FB" w:rsidRDefault="007D26FB" w:rsidP="007D26FB">
      <w:r>
        <w:t>Lab Questions – Demo Session</w:t>
      </w:r>
    </w:p>
    <w:p w:rsidR="007D26FB" w:rsidRDefault="007D26FB" w:rsidP="007D26FB">
      <w:r>
        <w:t>Group 2: Kylee, Raul, Sam</w:t>
      </w:r>
    </w:p>
    <w:p w:rsidR="007D26FB" w:rsidRDefault="007D26FB" w:rsidP="007D26FB"/>
    <w:p w:rsidR="007D26FB" w:rsidRDefault="007D26FB" w:rsidP="007D26FB">
      <w:r>
        <w:t>1. Slice LUTs: 1553</w:t>
      </w:r>
    </w:p>
    <w:p w:rsidR="007D26FB" w:rsidRDefault="007D26FB" w:rsidP="007D26FB">
      <w:r>
        <w:t>Logic: 1509</w:t>
      </w:r>
    </w:p>
    <w:p w:rsidR="007D26FB" w:rsidRDefault="007D26FB" w:rsidP="007D26FB">
      <w:r>
        <w:t>Route-through: 31</w:t>
      </w:r>
    </w:p>
    <w:p w:rsidR="007D26FB" w:rsidRDefault="007D26FB" w:rsidP="007D26FB">
      <w:r>
        <w:t>(Route through means an LUT that forwards a signal through it)</w:t>
      </w:r>
    </w:p>
    <w:p w:rsidR="007D26FB" w:rsidRDefault="007D26FB" w:rsidP="007D26FB">
      <w:r>
        <w:t>Number of occupied slices: 542</w:t>
      </w:r>
    </w:p>
    <w:p w:rsidR="007D26FB" w:rsidRDefault="007D26FB" w:rsidP="007D26FB">
      <w:r>
        <w:t xml:space="preserve">2. No latches! </w:t>
      </w:r>
    </w:p>
    <w:p w:rsidR="007D26FB" w:rsidRDefault="007D26FB" w:rsidP="007D26FB">
      <w:r>
        <w:t xml:space="preserve">3. </w:t>
      </w:r>
    </w:p>
    <w:p w:rsidR="007D26FB" w:rsidRDefault="007D26FB" w:rsidP="007D26FB">
      <w:r>
        <w:rPr>
          <w:noProof/>
        </w:rPr>
        <w:lastRenderedPageBreak/>
        <w:drawing>
          <wp:inline distT="0" distB="0" distL="0" distR="0">
            <wp:extent cx="5943600" cy="3206477"/>
            <wp:effectExtent l="19050" t="0" r="0" b="0"/>
            <wp:docPr id="4" name="Picture 4" descr="https://scontent-lax3-1.xx.fbcdn.net/v/t1.15752-9/51031526_632795153849253_483547986782060544_n.png?_nc_cat=111&amp;_nc_ht=scontent-lax3-1.xx&amp;oh=a00177b0c1760de5f7037f89e6a30919&amp;oe=5CFD4B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ax3-1.xx.fbcdn.net/v/t1.15752-9/51031526_632795153849253_483547986782060544_n.png?_nc_cat=111&amp;_nc_ht=scontent-lax3-1.xx&amp;oh=a00177b0c1760de5f7037f89e6a30919&amp;oe=5CFD4BBE"/>
                    <pic:cNvPicPr>
                      <a:picLocks noChangeAspect="1" noChangeArrowheads="1"/>
                    </pic:cNvPicPr>
                  </pic:nvPicPr>
                  <pic:blipFill>
                    <a:blip r:embed="rId4" cstate="print"/>
                    <a:srcRect/>
                    <a:stretch>
                      <a:fillRect/>
                    </a:stretch>
                  </pic:blipFill>
                  <pic:spPr bwMode="auto">
                    <a:xfrm>
                      <a:off x="0" y="0"/>
                      <a:ext cx="5943600" cy="3206477"/>
                    </a:xfrm>
                    <a:prstGeom prst="rect">
                      <a:avLst/>
                    </a:prstGeom>
                    <a:noFill/>
                    <a:ln w="9525">
                      <a:noFill/>
                      <a:miter lim="800000"/>
                      <a:headEnd/>
                      <a:tailEnd/>
                    </a:ln>
                  </pic:spPr>
                </pic:pic>
              </a:graphicData>
            </a:graphic>
          </wp:inline>
        </w:drawing>
      </w:r>
      <w:r>
        <w:rPr>
          <w:noProof/>
        </w:rPr>
        <w:drawing>
          <wp:inline distT="0" distB="0" distL="0" distR="0">
            <wp:extent cx="5943600" cy="3996685"/>
            <wp:effectExtent l="19050" t="0" r="0" b="0"/>
            <wp:docPr id="1" name="Picture 1" descr="https://scontent-lax3-1.xx.fbcdn.net/v/t1.15752-9/50463113_924007557802559_2859042626663874560_n.png?_nc_cat=100&amp;_nc_ht=scontent-lax3-1.xx&amp;oh=10f7116e3248c1dc1a5f7cb73d7726ae&amp;oe=5D006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ax3-1.xx.fbcdn.net/v/t1.15752-9/50463113_924007557802559_2859042626663874560_n.png?_nc_cat=100&amp;_nc_ht=scontent-lax3-1.xx&amp;oh=10f7116e3248c1dc1a5f7cb73d7726ae&amp;oe=5D006038"/>
                    <pic:cNvPicPr>
                      <a:picLocks noChangeAspect="1" noChangeArrowheads="1"/>
                    </pic:cNvPicPr>
                  </pic:nvPicPr>
                  <pic:blipFill>
                    <a:blip r:embed="rId5" cstate="print"/>
                    <a:srcRect/>
                    <a:stretch>
                      <a:fillRect/>
                    </a:stretch>
                  </pic:blipFill>
                  <pic:spPr bwMode="auto">
                    <a:xfrm>
                      <a:off x="0" y="0"/>
                      <a:ext cx="5943600" cy="3996685"/>
                    </a:xfrm>
                    <a:prstGeom prst="rect">
                      <a:avLst/>
                    </a:prstGeom>
                    <a:noFill/>
                    <a:ln w="9525">
                      <a:noFill/>
                      <a:miter lim="800000"/>
                      <a:headEnd/>
                      <a:tailEnd/>
                    </a:ln>
                  </pic:spPr>
                </pic:pic>
              </a:graphicData>
            </a:graphic>
          </wp:inline>
        </w:drawing>
      </w:r>
    </w:p>
    <w:p w:rsidR="007D26FB" w:rsidRDefault="007D26FB" w:rsidP="007D26FB">
      <w:r>
        <w:t xml:space="preserve">4. Synthesizable means that it can be implemented on the FPGA board. An example of an unsynthesizable piece of code is a delay #[number] or a loop because in hardware everything happens at once </w:t>
      </w:r>
    </w:p>
    <w:p w:rsidR="007D26FB" w:rsidRDefault="007D26FB" w:rsidP="007D26FB">
      <w:r>
        <w:lastRenderedPageBreak/>
        <w:t>5. A tiny bit less hand holding (we need practice designing circuits). We would prefer if lab files were due at the same time as the demo files. Trying to work with both deadlines is exhausting.</w:t>
      </w:r>
    </w:p>
    <w:sectPr w:rsidR="007D26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D26FB"/>
    <w:rsid w:val="007D2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6FB"/>
    <w:rPr>
      <w:color w:val="0000FF" w:themeColor="hyperlink"/>
      <w:u w:val="single"/>
    </w:rPr>
  </w:style>
  <w:style w:type="paragraph" w:styleId="BalloonText">
    <w:name w:val="Balloon Text"/>
    <w:basedOn w:val="Normal"/>
    <w:link w:val="BalloonTextChar"/>
    <w:uiPriority w:val="99"/>
    <w:semiHidden/>
    <w:unhideWhenUsed/>
    <w:rsid w:val="007D2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6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krzanich</dc:creator>
  <cp:lastModifiedBy>krzanich</cp:lastModifiedBy>
  <cp:revision>1</cp:revision>
  <dcterms:created xsi:type="dcterms:W3CDTF">2019-01-24T02:34:00Z</dcterms:created>
  <dcterms:modified xsi:type="dcterms:W3CDTF">2019-01-24T02:41:00Z</dcterms:modified>
</cp:coreProperties>
</file>