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7C790" w14:textId="77777777" w:rsidR="00824375" w:rsidRPr="00C27BB5" w:rsidRDefault="00824375" w:rsidP="00824375">
      <w:pPr>
        <w:jc w:val="center"/>
        <w:rPr>
          <w:b/>
          <w:sz w:val="40"/>
          <w:szCs w:val="40"/>
        </w:rPr>
      </w:pPr>
      <w:r w:rsidRPr="00C27BB5">
        <w:rPr>
          <w:b/>
          <w:sz w:val="40"/>
          <w:szCs w:val="40"/>
        </w:rPr>
        <w:t>Global Vaccine Action Plan</w:t>
      </w:r>
    </w:p>
    <w:p w14:paraId="23EF8800" w14:textId="77777777" w:rsidR="00824375" w:rsidRDefault="00824375" w:rsidP="00824375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14:paraId="374133AE" w14:textId="77777777" w:rsidR="00824375" w:rsidRDefault="00824375" w:rsidP="00824375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14:paraId="5B685F38" w14:textId="77777777" w:rsidR="00824375" w:rsidRPr="00C27BB5" w:rsidRDefault="00824375" w:rsidP="00824375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14:paraId="4E19CC59" w14:textId="77777777" w:rsidR="00824375" w:rsidRDefault="00824375" w:rsidP="00824375">
      <w:pPr>
        <w:jc w:val="center"/>
        <w:rPr>
          <w:rFonts w:ascii="Arial" w:hAnsi="Arial"/>
          <w:b/>
          <w:sz w:val="32"/>
        </w:rPr>
      </w:pPr>
    </w:p>
    <w:p w14:paraId="4EC1467A" w14:textId="3B341500" w:rsidR="00824375" w:rsidRDefault="00824375" w:rsidP="00824375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CHAD</w:t>
      </w:r>
    </w:p>
    <w:p w14:paraId="170D24CC" w14:textId="77777777" w:rsidR="00824375" w:rsidRDefault="00824375" w:rsidP="00E7073D">
      <w:pPr>
        <w:rPr>
          <w:rFonts w:ascii="Arial" w:hAnsi="Arial" w:cs="Arial"/>
          <w:b/>
          <w:sz w:val="32"/>
          <w:szCs w:val="32"/>
        </w:rPr>
      </w:pPr>
    </w:p>
    <w:p w14:paraId="213E64F8" w14:textId="77777777" w:rsidR="00E7073D" w:rsidRPr="00BB5F62" w:rsidRDefault="00E7073D" w:rsidP="00E7073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6"/>
          <w:szCs w:val="26"/>
        </w:rPr>
      </w:pPr>
      <w:r w:rsidRPr="00BB5F62">
        <w:rPr>
          <w:rFonts w:ascii="Arial" w:hAnsi="Arial" w:cs="Arial"/>
          <w:b/>
          <w:sz w:val="26"/>
          <w:szCs w:val="26"/>
        </w:rPr>
        <w:t xml:space="preserve">Progress towards achievement of GVAP goals </w:t>
      </w:r>
    </w:p>
    <w:p w14:paraId="71B42FB2" w14:textId="77777777" w:rsidR="00E7073D" w:rsidRPr="00457E0A" w:rsidRDefault="00E7073D" w:rsidP="00E7073D">
      <w:pPr>
        <w:pStyle w:val="ListParagraph"/>
        <w:rPr>
          <w:rFonts w:ascii="Arial" w:hAnsi="Arial" w:cs="Arial"/>
          <w:b/>
        </w:rPr>
      </w:pPr>
    </w:p>
    <w:p w14:paraId="2896A2F2" w14:textId="77777777" w:rsidR="00E7073D" w:rsidRPr="00BB5F62" w:rsidRDefault="00E7073D" w:rsidP="00E7073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B5F62">
        <w:rPr>
          <w:rFonts w:ascii="Arial" w:hAnsi="Arial" w:cs="Arial"/>
          <w:b/>
          <w:sz w:val="24"/>
          <w:szCs w:val="24"/>
        </w:rPr>
        <w:t xml:space="preserve">Summary </w:t>
      </w:r>
    </w:p>
    <w:p w14:paraId="2A48FB84" w14:textId="39A5333E" w:rsidR="00BA2589" w:rsidRDefault="00BA2589" w:rsidP="00E30BC9">
      <w:pPr>
        <w:rPr>
          <w:rFonts w:ascii="Arial" w:hAnsi="Arial" w:cs="Arial"/>
        </w:rPr>
      </w:pPr>
      <w:r w:rsidRPr="0000352E">
        <w:rPr>
          <w:rFonts w:ascii="Arial" w:hAnsi="Arial" w:cs="Arial"/>
        </w:rPr>
        <w:t xml:space="preserve">This </w:t>
      </w:r>
      <w:r w:rsidR="006C334B">
        <w:rPr>
          <w:rFonts w:ascii="Arial" w:hAnsi="Arial" w:cs="Arial"/>
        </w:rPr>
        <w:t xml:space="preserve">summary table describes </w:t>
      </w:r>
      <w:r w:rsidRPr="0000352E">
        <w:rPr>
          <w:rFonts w:ascii="Arial" w:hAnsi="Arial" w:cs="Arial"/>
        </w:rPr>
        <w:t xml:space="preserve">the current situation in </w:t>
      </w:r>
      <w:r w:rsidR="00E30BC9">
        <w:rPr>
          <w:rFonts w:ascii="Arial" w:hAnsi="Arial" w:cs="Arial"/>
        </w:rPr>
        <w:t>Chad</w:t>
      </w:r>
      <w:r w:rsidRPr="0000352E">
        <w:rPr>
          <w:rFonts w:ascii="Arial" w:hAnsi="Arial" w:cs="Arial"/>
        </w:rPr>
        <w:t xml:space="preserve"> regarding achieving the GVAP goals.</w:t>
      </w:r>
      <w:r w:rsidR="00492F98">
        <w:rPr>
          <w:rFonts w:ascii="Arial" w:hAnsi="Arial" w:cs="Arial"/>
        </w:rPr>
        <w:t xml:space="preserve"> </w:t>
      </w:r>
      <w:r w:rsidR="00500171">
        <w:rPr>
          <w:rFonts w:ascii="Arial" w:hAnsi="Arial" w:cs="Arial"/>
        </w:rPr>
        <w:t>D</w:t>
      </w:r>
      <w:r w:rsidR="00696E6A">
        <w:rPr>
          <w:rFonts w:ascii="Arial" w:hAnsi="Arial" w:cs="Arial"/>
        </w:rPr>
        <w:t xml:space="preserve">ata </w:t>
      </w:r>
      <w:r w:rsidR="00E11B99">
        <w:rPr>
          <w:rFonts w:ascii="Arial" w:hAnsi="Arial" w:cs="Arial"/>
        </w:rPr>
        <w:t xml:space="preserve">used to assess progress towards achievement of </w:t>
      </w:r>
      <w:r w:rsidR="00696E6A">
        <w:rPr>
          <w:rFonts w:ascii="Arial" w:hAnsi="Arial" w:cs="Arial"/>
        </w:rPr>
        <w:t xml:space="preserve">GVAP </w:t>
      </w:r>
      <w:r w:rsidR="0008308B">
        <w:rPr>
          <w:rFonts w:ascii="Arial" w:hAnsi="Arial" w:cs="Arial"/>
        </w:rPr>
        <w:t>goals are included in the annex</w:t>
      </w:r>
      <w:r w:rsidR="00696E6A">
        <w:rPr>
          <w:rFonts w:ascii="Arial" w:hAnsi="Arial" w:cs="Arial"/>
        </w:rPr>
        <w:t>.</w:t>
      </w:r>
    </w:p>
    <w:tbl>
      <w:tblPr>
        <w:tblW w:w="9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0"/>
        <w:gridCol w:w="3677"/>
        <w:gridCol w:w="2423"/>
      </w:tblGrid>
      <w:tr w:rsidR="00067068" w:rsidRPr="00067068" w14:paraId="66254230" w14:textId="77777777" w:rsidTr="002A57FE">
        <w:trPr>
          <w:trHeight w:val="323"/>
          <w:tblHeader/>
          <w:jc w:val="center"/>
        </w:trPr>
        <w:tc>
          <w:tcPr>
            <w:tcW w:w="3220" w:type="dxa"/>
            <w:shd w:val="clear" w:color="auto" w:fill="auto"/>
            <w:hideMark/>
          </w:tcPr>
          <w:p w14:paraId="56DB7616" w14:textId="77777777" w:rsidR="00067068" w:rsidRPr="00067068" w:rsidRDefault="00067068" w:rsidP="00083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Area</w:t>
            </w:r>
          </w:p>
        </w:tc>
        <w:tc>
          <w:tcPr>
            <w:tcW w:w="3677" w:type="dxa"/>
            <w:shd w:val="clear" w:color="auto" w:fill="auto"/>
            <w:hideMark/>
          </w:tcPr>
          <w:p w14:paraId="3C4E1FB5" w14:textId="77777777" w:rsidR="00067068" w:rsidRPr="00067068" w:rsidRDefault="00067068" w:rsidP="00083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Indicator</w:t>
            </w:r>
          </w:p>
        </w:tc>
        <w:tc>
          <w:tcPr>
            <w:tcW w:w="2423" w:type="dxa"/>
            <w:shd w:val="clear" w:color="auto" w:fill="auto"/>
            <w:hideMark/>
          </w:tcPr>
          <w:p w14:paraId="0B26AF71" w14:textId="77777777" w:rsidR="00067068" w:rsidRPr="00067068" w:rsidRDefault="00067068" w:rsidP="00083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Chad</w:t>
            </w:r>
          </w:p>
        </w:tc>
      </w:tr>
      <w:tr w:rsidR="00DD392C" w:rsidRPr="00067068" w14:paraId="30F543EA" w14:textId="77777777" w:rsidTr="002A57FE">
        <w:trPr>
          <w:trHeight w:val="377"/>
          <w:jc w:val="center"/>
        </w:trPr>
        <w:tc>
          <w:tcPr>
            <w:tcW w:w="3220" w:type="dxa"/>
            <w:vMerge w:val="restart"/>
            <w:shd w:val="clear" w:color="000000" w:fill="F2DCDB"/>
            <w:hideMark/>
          </w:tcPr>
          <w:p w14:paraId="5FCBAC7B" w14:textId="77777777" w:rsidR="00DD392C" w:rsidRPr="00067068" w:rsidRDefault="00DD392C" w:rsidP="00341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4. Rubella/CRS Elimination</w:t>
            </w:r>
          </w:p>
        </w:tc>
        <w:tc>
          <w:tcPr>
            <w:tcW w:w="3677" w:type="dxa"/>
            <w:shd w:val="clear" w:color="000000" w:fill="F2DCDB"/>
            <w:hideMark/>
          </w:tcPr>
          <w:p w14:paraId="23A4DCCD" w14:textId="39E38A20" w:rsidR="00DD392C" w:rsidRPr="00067068" w:rsidRDefault="00DD392C" w:rsidP="00DD39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Rubella vaccine c</w:t>
            </w: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overage </w:t>
            </w:r>
          </w:p>
        </w:tc>
        <w:tc>
          <w:tcPr>
            <w:tcW w:w="2423" w:type="dxa"/>
            <w:shd w:val="clear" w:color="000000" w:fill="FF0000"/>
            <w:hideMark/>
          </w:tcPr>
          <w:p w14:paraId="4661CCA9" w14:textId="79446033" w:rsidR="00DD392C" w:rsidRPr="00067068" w:rsidRDefault="00DD392C" w:rsidP="00DD3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Not introduced </w:t>
            </w:r>
          </w:p>
        </w:tc>
      </w:tr>
      <w:tr w:rsidR="00DD392C" w:rsidRPr="00067068" w14:paraId="40A44332" w14:textId="77777777" w:rsidTr="002A57FE">
        <w:trPr>
          <w:trHeight w:val="300"/>
          <w:jc w:val="center"/>
        </w:trPr>
        <w:tc>
          <w:tcPr>
            <w:tcW w:w="3220" w:type="dxa"/>
            <w:vMerge/>
            <w:shd w:val="clear" w:color="000000" w:fill="F2DCDB"/>
          </w:tcPr>
          <w:p w14:paraId="4C3B3DA7" w14:textId="38F30919" w:rsidR="00DD392C" w:rsidRPr="00067068" w:rsidRDefault="00DD392C" w:rsidP="00341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77" w:type="dxa"/>
            <w:shd w:val="clear" w:color="000000" w:fill="F2DCDB"/>
            <w:hideMark/>
          </w:tcPr>
          <w:p w14:paraId="17B8FAC0" w14:textId="77777777" w:rsidR="00DD392C" w:rsidRPr="00067068" w:rsidRDefault="00DD392C" w:rsidP="00341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SIAs planned?</w:t>
            </w:r>
          </w:p>
        </w:tc>
        <w:tc>
          <w:tcPr>
            <w:tcW w:w="2423" w:type="dxa"/>
            <w:shd w:val="clear" w:color="000000" w:fill="FFC000"/>
            <w:hideMark/>
          </w:tcPr>
          <w:p w14:paraId="57F0817B" w14:textId="77777777" w:rsidR="00DD392C" w:rsidRPr="00067068" w:rsidRDefault="00DD392C" w:rsidP="00341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6706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SIAs planned 2018</w:t>
            </w:r>
          </w:p>
        </w:tc>
      </w:tr>
    </w:tbl>
    <w:p w14:paraId="4BCBFABB" w14:textId="77777777" w:rsidR="00641572" w:rsidRDefault="00641572">
      <w:pPr>
        <w:rPr>
          <w:rFonts w:ascii="Arial" w:hAnsi="Arial" w:cs="Arial"/>
        </w:rPr>
        <w:sectPr w:rsidR="00641572" w:rsidSect="000117E8">
          <w:footerReference w:type="default" r:id="rId9"/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4552499C" w14:textId="47945B17" w:rsidR="009C450A" w:rsidRPr="009C450A" w:rsidRDefault="009C450A" w:rsidP="009C450A">
      <w:pPr>
        <w:pStyle w:val="ListParagraph"/>
        <w:numPr>
          <w:ilvl w:val="2"/>
          <w:numId w:val="27"/>
        </w:numPr>
        <w:rPr>
          <w:rFonts w:ascii="Arial" w:hAnsi="Arial" w:cs="Arial"/>
          <w:b/>
        </w:rPr>
      </w:pPr>
      <w:r w:rsidRPr="009C450A">
        <w:rPr>
          <w:rFonts w:ascii="Arial" w:hAnsi="Arial" w:cs="Arial"/>
          <w:b/>
        </w:rPr>
        <w:lastRenderedPageBreak/>
        <w:t>Achieve measles elimination and rubella &amp; CRS elimination</w:t>
      </w:r>
    </w:p>
    <w:p w14:paraId="705901A2" w14:textId="2ABCBF18" w:rsidR="00D2654F" w:rsidRPr="00255BFD" w:rsidRDefault="00D2654F" w:rsidP="009C450A">
      <w:pPr>
        <w:rPr>
          <w:rFonts w:ascii="Arial" w:hAnsi="Arial" w:cs="Arial"/>
          <w:u w:val="single"/>
        </w:rPr>
      </w:pPr>
      <w:r w:rsidRPr="00255BFD">
        <w:rPr>
          <w:rFonts w:ascii="Arial" w:hAnsi="Arial" w:cs="Arial"/>
          <w:u w:val="single"/>
        </w:rPr>
        <w:t>Rubella</w:t>
      </w:r>
    </w:p>
    <w:p w14:paraId="572B50D4" w14:textId="5F86CA0D" w:rsidR="000117E8" w:rsidRPr="00EC5704" w:rsidRDefault="00BE25DC" w:rsidP="0068183F">
      <w:pPr>
        <w:rPr>
          <w:rFonts w:ascii="Arial" w:hAnsi="Arial" w:cs="Arial"/>
        </w:rPr>
      </w:pPr>
      <w:r w:rsidRPr="00255BFD">
        <w:rPr>
          <w:rFonts w:ascii="Arial" w:hAnsi="Arial" w:cs="Arial"/>
        </w:rPr>
        <w:t xml:space="preserve">Rubella surveillance is taking place in conjunction with measles surveillance; all specimens collected from suspected measles cases are also tested </w:t>
      </w:r>
      <w:r w:rsidR="00682F31" w:rsidRPr="00255BFD">
        <w:rPr>
          <w:rFonts w:ascii="Arial" w:hAnsi="Arial" w:cs="Arial"/>
        </w:rPr>
        <w:t>for rubella in the measles laboratory in N’djamena. In addition, the country plans to conduct</w:t>
      </w:r>
      <w:r w:rsidR="00255BFD" w:rsidRPr="00255BFD">
        <w:rPr>
          <w:rFonts w:ascii="Arial" w:hAnsi="Arial" w:cs="Arial"/>
        </w:rPr>
        <w:t>, with GAVI support, n</w:t>
      </w:r>
      <w:r w:rsidR="00682F31" w:rsidRPr="00255BFD">
        <w:rPr>
          <w:rFonts w:ascii="Arial" w:hAnsi="Arial" w:cs="Arial"/>
        </w:rPr>
        <w:t xml:space="preserve">ational </w:t>
      </w:r>
      <w:r w:rsidR="00255BFD" w:rsidRPr="00255BFD">
        <w:rPr>
          <w:rFonts w:ascii="Arial" w:hAnsi="Arial" w:cs="Arial"/>
        </w:rPr>
        <w:t xml:space="preserve">catch-up </w:t>
      </w:r>
    </w:p>
    <w:p w14:paraId="5CA431C4" w14:textId="77777777" w:rsidR="0068183F" w:rsidRDefault="0068183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70CBFBFF" w14:textId="5102347B" w:rsidR="00806371" w:rsidRDefault="00806371" w:rsidP="0080637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Annex 1: Country immunization profile</w:t>
      </w:r>
    </w:p>
    <w:p w14:paraId="246E29D7" w14:textId="2DCC1A23" w:rsidR="006C216F" w:rsidRPr="006C216F" w:rsidRDefault="006C216F" w:rsidP="006C216F">
      <w:pPr>
        <w:pStyle w:val="Caption"/>
        <w:rPr>
          <w:rFonts w:ascii="Arial" w:hAnsi="Arial" w:cs="Arial"/>
          <w:color w:val="auto"/>
          <w:sz w:val="22"/>
        </w:rPr>
      </w:pPr>
      <w:r w:rsidRPr="006C216F">
        <w:rPr>
          <w:rFonts w:ascii="Arial" w:hAnsi="Arial" w:cs="Arial"/>
          <w:color w:val="auto"/>
          <w:sz w:val="22"/>
        </w:rPr>
        <w:t xml:space="preserve">Figure </w:t>
      </w:r>
      <w:r w:rsidRPr="006C216F">
        <w:rPr>
          <w:rFonts w:ascii="Arial" w:hAnsi="Arial" w:cs="Arial"/>
          <w:color w:val="auto"/>
          <w:sz w:val="22"/>
        </w:rPr>
        <w:fldChar w:fldCharType="begin"/>
      </w:r>
      <w:r w:rsidRPr="006C216F">
        <w:rPr>
          <w:rFonts w:ascii="Arial" w:hAnsi="Arial" w:cs="Arial"/>
          <w:color w:val="auto"/>
          <w:sz w:val="22"/>
        </w:rPr>
        <w:instrText xml:space="preserve"> SEQ Figure \* ARABIC </w:instrText>
      </w:r>
      <w:r w:rsidRPr="006C216F">
        <w:rPr>
          <w:rFonts w:ascii="Arial" w:hAnsi="Arial" w:cs="Arial"/>
          <w:color w:val="auto"/>
          <w:sz w:val="22"/>
        </w:rPr>
        <w:fldChar w:fldCharType="separate"/>
      </w:r>
      <w:r w:rsidRPr="006C216F">
        <w:rPr>
          <w:rFonts w:ascii="Arial" w:hAnsi="Arial" w:cs="Arial"/>
          <w:noProof/>
          <w:color w:val="auto"/>
          <w:sz w:val="22"/>
        </w:rPr>
        <w:t>4</w:t>
      </w:r>
      <w:r w:rsidRPr="006C216F">
        <w:rPr>
          <w:rFonts w:ascii="Arial" w:hAnsi="Arial" w:cs="Arial"/>
          <w:color w:val="auto"/>
          <w:sz w:val="22"/>
        </w:rPr>
        <w:fldChar w:fldCharType="end"/>
      </w:r>
      <w:r w:rsidRPr="006C216F">
        <w:rPr>
          <w:rFonts w:ascii="Arial" w:hAnsi="Arial" w:cs="Arial"/>
          <w:color w:val="auto"/>
          <w:sz w:val="22"/>
        </w:rPr>
        <w:t xml:space="preserve">: </w:t>
      </w:r>
      <w:r w:rsidRPr="006C216F">
        <w:rPr>
          <w:rFonts w:ascii="Arial" w:hAnsi="Arial" w:cs="Arial"/>
          <w:bCs w:val="0"/>
          <w:color w:val="auto"/>
          <w:sz w:val="22"/>
        </w:rPr>
        <w:t xml:space="preserve">All vaccines </w:t>
      </w:r>
      <w:r w:rsidRPr="006C216F">
        <w:rPr>
          <w:rFonts w:ascii="Arial" w:hAnsi="Arial" w:cs="Arial"/>
          <w:color w:val="auto"/>
          <w:sz w:val="22"/>
        </w:rPr>
        <w:t xml:space="preserve">national </w:t>
      </w:r>
      <w:r w:rsidRPr="006C216F">
        <w:rPr>
          <w:rFonts w:ascii="Arial" w:hAnsi="Arial" w:cs="Arial"/>
          <w:bCs w:val="0"/>
          <w:color w:val="auto"/>
          <w:sz w:val="22"/>
        </w:rPr>
        <w:t>coverage</w:t>
      </w:r>
      <w:r w:rsidRPr="006C216F">
        <w:rPr>
          <w:rFonts w:ascii="Arial" w:hAnsi="Arial" w:cs="Arial"/>
          <w:color w:val="auto"/>
          <w:sz w:val="22"/>
        </w:rPr>
        <w:t xml:space="preserve">, </w:t>
      </w:r>
      <w:r>
        <w:rPr>
          <w:rFonts w:ascii="Arial" w:hAnsi="Arial" w:cs="Arial"/>
          <w:color w:val="auto"/>
          <w:sz w:val="22"/>
        </w:rPr>
        <w:t>Chad</w:t>
      </w:r>
      <w:r w:rsidRPr="006C216F">
        <w:rPr>
          <w:rFonts w:ascii="Arial" w:hAnsi="Arial" w:cs="Arial"/>
          <w:color w:val="auto"/>
          <w:sz w:val="22"/>
        </w:rPr>
        <w:t>,</w:t>
      </w:r>
      <w:r w:rsidRPr="006C216F">
        <w:rPr>
          <w:rFonts w:ascii="Arial" w:hAnsi="Arial" w:cs="Arial"/>
          <w:bCs w:val="0"/>
          <w:color w:val="auto"/>
          <w:sz w:val="22"/>
        </w:rPr>
        <w:t xml:space="preserve"> 2000-201</w:t>
      </w:r>
      <w:r>
        <w:rPr>
          <w:rFonts w:ascii="Arial" w:hAnsi="Arial" w:cs="Arial"/>
          <w:bCs w:val="0"/>
          <w:color w:val="auto"/>
          <w:sz w:val="22"/>
        </w:rPr>
        <w:t>5</w:t>
      </w:r>
    </w:p>
    <w:p w14:paraId="3147D0E2" w14:textId="75D6CC8F" w:rsidR="006C216F" w:rsidRDefault="006C216F" w:rsidP="00222690">
      <w:pPr>
        <w:pStyle w:val="Caption"/>
      </w:pPr>
      <w:r>
        <w:rPr>
          <w:noProof/>
          <w:lang w:eastAsia="zh-CN"/>
        </w:rPr>
        <w:drawing>
          <wp:inline distT="0" distB="0" distL="0" distR="0" wp14:anchorId="2C3D219C" wp14:editId="45F8D381">
            <wp:extent cx="5724525" cy="4333875"/>
            <wp:effectExtent l="0" t="0" r="9525" b="9525"/>
            <wp:docPr id="5" name="Picture 5" descr="D:\data\GVAP Reports\2016\3. Scrore Cards 2016\jan visualizations DTP3 per country\Punch cards per country\ch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GVAP Reports\2016\3. Scrore Cards 2016\jan visualizations DTP3 per country\Punch cards per country\cha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CE54" w14:textId="31DDBB84" w:rsidR="006C216F" w:rsidRPr="006C216F" w:rsidRDefault="00CA66C6" w:rsidP="006C216F">
      <w:r>
        <w:rPr>
          <w:noProof/>
          <w:lang w:eastAsia="zh-CN"/>
        </w:rPr>
        <w:drawing>
          <wp:inline distT="0" distB="0" distL="0" distR="0" wp14:anchorId="72E2F667" wp14:editId="758315D7">
            <wp:extent cx="4514850" cy="1040749"/>
            <wp:effectExtent l="0" t="0" r="0" b="7620"/>
            <wp:docPr id="6" name="Picture 6" descr="D:\data\GVAP Reports\2016\3. Scrore Cards 2016\jan visualizations DTP3 per country\Punch cards per country\_legend-punch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GVAP Reports\2016\3. Scrore Cards 2016\jan visualizations DTP3 per country\Punch cards per country\_legend-punchcar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990" cy="104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7F4D" w14:textId="57138B62" w:rsidR="00E86411" w:rsidRPr="0068183F" w:rsidRDefault="00E86411" w:rsidP="0068183F">
      <w:pPr>
        <w:rPr>
          <w:rFonts w:ascii="Arial" w:hAnsi="Arial" w:cs="Arial"/>
          <w:b/>
          <w:bCs/>
          <w:szCs w:val="18"/>
        </w:rPr>
      </w:pPr>
      <w:bookmarkStart w:id="0" w:name="_GoBack"/>
      <w:bookmarkEnd w:id="0"/>
    </w:p>
    <w:sectPr w:rsidR="00E86411" w:rsidRPr="0068183F" w:rsidSect="000117E8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933F3E" w15:done="0"/>
  <w15:commentEx w15:paraId="13998B76" w15:done="0"/>
  <w15:commentEx w15:paraId="60B995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54D85" w14:textId="77777777" w:rsidR="00826CEE" w:rsidRDefault="00826CEE">
      <w:pPr>
        <w:spacing w:after="0" w:line="240" w:lineRule="auto"/>
      </w:pPr>
      <w:r>
        <w:separator/>
      </w:r>
    </w:p>
  </w:endnote>
  <w:endnote w:type="continuationSeparator" w:id="0">
    <w:p w14:paraId="091957E2" w14:textId="77777777" w:rsidR="00826CEE" w:rsidRDefault="00826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979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FCD3F8" w14:textId="25072BAB" w:rsidR="00BE25DC" w:rsidRDefault="00BE25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8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0E7B36" w14:textId="588B8F14" w:rsidR="00BE25DC" w:rsidRDefault="00BE25DC" w:rsidP="00C311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DC7B3" w14:textId="77777777" w:rsidR="00826CEE" w:rsidRDefault="00826CEE">
      <w:pPr>
        <w:spacing w:after="0" w:line="240" w:lineRule="auto"/>
      </w:pPr>
      <w:r>
        <w:separator/>
      </w:r>
    </w:p>
  </w:footnote>
  <w:footnote w:type="continuationSeparator" w:id="0">
    <w:p w14:paraId="0877762A" w14:textId="77777777" w:rsidR="00826CEE" w:rsidRDefault="00826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2D2CE5"/>
    <w:multiLevelType w:val="multilevel"/>
    <w:tmpl w:val="F58C9C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AB2663"/>
    <w:multiLevelType w:val="multilevel"/>
    <w:tmpl w:val="37DE8C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21CFF"/>
    <w:multiLevelType w:val="hybridMultilevel"/>
    <w:tmpl w:val="85B4C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E943A5"/>
    <w:multiLevelType w:val="multilevel"/>
    <w:tmpl w:val="A3D492D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9F3763"/>
    <w:multiLevelType w:val="hybridMultilevel"/>
    <w:tmpl w:val="53E87108"/>
    <w:lvl w:ilvl="0" w:tplc="1EF4D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DF7363"/>
    <w:multiLevelType w:val="hybridMultilevel"/>
    <w:tmpl w:val="59B275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18"/>
  </w:num>
  <w:num w:numId="6">
    <w:abstractNumId w:val="1"/>
  </w:num>
  <w:num w:numId="7">
    <w:abstractNumId w:val="5"/>
  </w:num>
  <w:num w:numId="8">
    <w:abstractNumId w:val="16"/>
  </w:num>
  <w:num w:numId="9">
    <w:abstractNumId w:val="4"/>
  </w:num>
  <w:num w:numId="10">
    <w:abstractNumId w:val="22"/>
  </w:num>
  <w:num w:numId="11">
    <w:abstractNumId w:val="21"/>
  </w:num>
  <w:num w:numId="12">
    <w:abstractNumId w:val="13"/>
  </w:num>
  <w:num w:numId="13">
    <w:abstractNumId w:val="19"/>
  </w:num>
  <w:num w:numId="14">
    <w:abstractNumId w:val="15"/>
  </w:num>
  <w:num w:numId="15">
    <w:abstractNumId w:val="24"/>
  </w:num>
  <w:num w:numId="16">
    <w:abstractNumId w:val="7"/>
  </w:num>
  <w:num w:numId="17">
    <w:abstractNumId w:val="17"/>
  </w:num>
  <w:num w:numId="18">
    <w:abstractNumId w:val="10"/>
  </w:num>
  <w:num w:numId="19">
    <w:abstractNumId w:val="25"/>
  </w:num>
  <w:num w:numId="20">
    <w:abstractNumId w:val="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5"/>
  </w:num>
  <w:num w:numId="25">
    <w:abstractNumId w:val="8"/>
  </w:num>
  <w:num w:numId="26">
    <w:abstractNumId w:val="6"/>
  </w:num>
  <w:num w:numId="27">
    <w:abstractNumId w:val="14"/>
  </w:num>
  <w:num w:numId="28">
    <w:abstractNumId w:val="12"/>
  </w:num>
  <w:num w:numId="29">
    <w:abstractNumId w:val="23"/>
  </w:num>
  <w:num w:numId="30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 DeRoeck">
    <w15:presenceInfo w15:providerId="Windows Live" w15:userId="dd5ab0a71e4737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352E"/>
    <w:rsid w:val="000117E8"/>
    <w:rsid w:val="000145A8"/>
    <w:rsid w:val="000145E4"/>
    <w:rsid w:val="00052693"/>
    <w:rsid w:val="0005408F"/>
    <w:rsid w:val="00067068"/>
    <w:rsid w:val="0007442D"/>
    <w:rsid w:val="00076DF1"/>
    <w:rsid w:val="0008308B"/>
    <w:rsid w:val="00096E70"/>
    <w:rsid w:val="000A5E5A"/>
    <w:rsid w:val="000C2C44"/>
    <w:rsid w:val="000E3D3E"/>
    <w:rsid w:val="00103BA7"/>
    <w:rsid w:val="00110F1E"/>
    <w:rsid w:val="001121B4"/>
    <w:rsid w:val="001255ED"/>
    <w:rsid w:val="00160897"/>
    <w:rsid w:val="00163179"/>
    <w:rsid w:val="00163F2D"/>
    <w:rsid w:val="00175787"/>
    <w:rsid w:val="001869B3"/>
    <w:rsid w:val="001B0097"/>
    <w:rsid w:val="001B3C99"/>
    <w:rsid w:val="001B54B9"/>
    <w:rsid w:val="001C1193"/>
    <w:rsid w:val="001C1E4D"/>
    <w:rsid w:val="001C5026"/>
    <w:rsid w:val="001F2D8D"/>
    <w:rsid w:val="002149FF"/>
    <w:rsid w:val="00222690"/>
    <w:rsid w:val="002258E3"/>
    <w:rsid w:val="002327A5"/>
    <w:rsid w:val="00232D9A"/>
    <w:rsid w:val="0024354C"/>
    <w:rsid w:val="00255BFD"/>
    <w:rsid w:val="0025776D"/>
    <w:rsid w:val="002607B7"/>
    <w:rsid w:val="002766DB"/>
    <w:rsid w:val="002818D0"/>
    <w:rsid w:val="00281CEF"/>
    <w:rsid w:val="00292589"/>
    <w:rsid w:val="0029412C"/>
    <w:rsid w:val="002A57FE"/>
    <w:rsid w:val="002B73D6"/>
    <w:rsid w:val="002C0BCF"/>
    <w:rsid w:val="002D61F5"/>
    <w:rsid w:val="002D762A"/>
    <w:rsid w:val="002F1749"/>
    <w:rsid w:val="002F1B54"/>
    <w:rsid w:val="002F20C9"/>
    <w:rsid w:val="0032046D"/>
    <w:rsid w:val="003324F6"/>
    <w:rsid w:val="00335736"/>
    <w:rsid w:val="00341AB8"/>
    <w:rsid w:val="00344B26"/>
    <w:rsid w:val="00346824"/>
    <w:rsid w:val="0035798C"/>
    <w:rsid w:val="003646AF"/>
    <w:rsid w:val="00370616"/>
    <w:rsid w:val="00371B50"/>
    <w:rsid w:val="00373BA5"/>
    <w:rsid w:val="0038449B"/>
    <w:rsid w:val="003A37E8"/>
    <w:rsid w:val="003B6F84"/>
    <w:rsid w:val="003C75CD"/>
    <w:rsid w:val="003D24BB"/>
    <w:rsid w:val="003D6679"/>
    <w:rsid w:val="003E30EC"/>
    <w:rsid w:val="003F21BA"/>
    <w:rsid w:val="003F4825"/>
    <w:rsid w:val="00413A0A"/>
    <w:rsid w:val="004223DB"/>
    <w:rsid w:val="00432B70"/>
    <w:rsid w:val="00436537"/>
    <w:rsid w:val="00441EDC"/>
    <w:rsid w:val="00457E0A"/>
    <w:rsid w:val="00467055"/>
    <w:rsid w:val="00473276"/>
    <w:rsid w:val="004826EF"/>
    <w:rsid w:val="00492F98"/>
    <w:rsid w:val="004A394A"/>
    <w:rsid w:val="004B5B75"/>
    <w:rsid w:val="004D307D"/>
    <w:rsid w:val="004F6777"/>
    <w:rsid w:val="00500171"/>
    <w:rsid w:val="0050564C"/>
    <w:rsid w:val="005133F8"/>
    <w:rsid w:val="00513BF2"/>
    <w:rsid w:val="00530FEA"/>
    <w:rsid w:val="00532476"/>
    <w:rsid w:val="00534013"/>
    <w:rsid w:val="00545A94"/>
    <w:rsid w:val="00550B61"/>
    <w:rsid w:val="00552D04"/>
    <w:rsid w:val="0058000D"/>
    <w:rsid w:val="0058017E"/>
    <w:rsid w:val="00583EEF"/>
    <w:rsid w:val="005A684D"/>
    <w:rsid w:val="005B6B29"/>
    <w:rsid w:val="005C10A5"/>
    <w:rsid w:val="005C6F1C"/>
    <w:rsid w:val="005F0283"/>
    <w:rsid w:val="0063770B"/>
    <w:rsid w:val="00640E2D"/>
    <w:rsid w:val="006410AE"/>
    <w:rsid w:val="00641572"/>
    <w:rsid w:val="006761A8"/>
    <w:rsid w:val="0068148C"/>
    <w:rsid w:val="0068183F"/>
    <w:rsid w:val="00682F31"/>
    <w:rsid w:val="006842AB"/>
    <w:rsid w:val="00696E6A"/>
    <w:rsid w:val="006A4380"/>
    <w:rsid w:val="006C0843"/>
    <w:rsid w:val="006C216F"/>
    <w:rsid w:val="006C334B"/>
    <w:rsid w:val="006C5AD0"/>
    <w:rsid w:val="006E2E24"/>
    <w:rsid w:val="007033F7"/>
    <w:rsid w:val="0076408F"/>
    <w:rsid w:val="0076490E"/>
    <w:rsid w:val="0076607C"/>
    <w:rsid w:val="00767749"/>
    <w:rsid w:val="0077052F"/>
    <w:rsid w:val="00770EEA"/>
    <w:rsid w:val="0079008F"/>
    <w:rsid w:val="007A35F6"/>
    <w:rsid w:val="007B053A"/>
    <w:rsid w:val="007C5F79"/>
    <w:rsid w:val="007D16A4"/>
    <w:rsid w:val="007D2AA9"/>
    <w:rsid w:val="007E0DEE"/>
    <w:rsid w:val="007F0729"/>
    <w:rsid w:val="008053B7"/>
    <w:rsid w:val="00806371"/>
    <w:rsid w:val="008105B2"/>
    <w:rsid w:val="00811025"/>
    <w:rsid w:val="00824375"/>
    <w:rsid w:val="00824C6B"/>
    <w:rsid w:val="00825812"/>
    <w:rsid w:val="00826CEE"/>
    <w:rsid w:val="0083568C"/>
    <w:rsid w:val="008462BD"/>
    <w:rsid w:val="00853D73"/>
    <w:rsid w:val="00856B69"/>
    <w:rsid w:val="00863F77"/>
    <w:rsid w:val="00865907"/>
    <w:rsid w:val="00870C44"/>
    <w:rsid w:val="00883C0A"/>
    <w:rsid w:val="008A1C67"/>
    <w:rsid w:val="008A59F9"/>
    <w:rsid w:val="008C1347"/>
    <w:rsid w:val="008D621C"/>
    <w:rsid w:val="008E4926"/>
    <w:rsid w:val="008E7AA0"/>
    <w:rsid w:val="008F1958"/>
    <w:rsid w:val="008F4F49"/>
    <w:rsid w:val="009236BE"/>
    <w:rsid w:val="009266C9"/>
    <w:rsid w:val="009318B8"/>
    <w:rsid w:val="00946333"/>
    <w:rsid w:val="009563E8"/>
    <w:rsid w:val="00956E96"/>
    <w:rsid w:val="00964AC5"/>
    <w:rsid w:val="00993872"/>
    <w:rsid w:val="009A5026"/>
    <w:rsid w:val="009A71AA"/>
    <w:rsid w:val="009B091D"/>
    <w:rsid w:val="009C09D8"/>
    <w:rsid w:val="009C450A"/>
    <w:rsid w:val="009E1E59"/>
    <w:rsid w:val="00A05916"/>
    <w:rsid w:val="00A071BA"/>
    <w:rsid w:val="00A11AC1"/>
    <w:rsid w:val="00A44D74"/>
    <w:rsid w:val="00A74BBC"/>
    <w:rsid w:val="00A837E0"/>
    <w:rsid w:val="00A86982"/>
    <w:rsid w:val="00AA6315"/>
    <w:rsid w:val="00AE7557"/>
    <w:rsid w:val="00B13423"/>
    <w:rsid w:val="00B218CC"/>
    <w:rsid w:val="00B35B49"/>
    <w:rsid w:val="00B45256"/>
    <w:rsid w:val="00B47984"/>
    <w:rsid w:val="00B50752"/>
    <w:rsid w:val="00B534B7"/>
    <w:rsid w:val="00B53E57"/>
    <w:rsid w:val="00B775FA"/>
    <w:rsid w:val="00BA2589"/>
    <w:rsid w:val="00BE25DC"/>
    <w:rsid w:val="00BF14CF"/>
    <w:rsid w:val="00BF4CFA"/>
    <w:rsid w:val="00C252A3"/>
    <w:rsid w:val="00C31153"/>
    <w:rsid w:val="00C36CCB"/>
    <w:rsid w:val="00C51D8A"/>
    <w:rsid w:val="00C67C9D"/>
    <w:rsid w:val="00C93036"/>
    <w:rsid w:val="00C950B4"/>
    <w:rsid w:val="00CA66C6"/>
    <w:rsid w:val="00CA71B3"/>
    <w:rsid w:val="00CD3FD9"/>
    <w:rsid w:val="00CF0E45"/>
    <w:rsid w:val="00D00DC6"/>
    <w:rsid w:val="00D17551"/>
    <w:rsid w:val="00D24340"/>
    <w:rsid w:val="00D2654F"/>
    <w:rsid w:val="00D27E92"/>
    <w:rsid w:val="00D30DD8"/>
    <w:rsid w:val="00D439C2"/>
    <w:rsid w:val="00D60EC5"/>
    <w:rsid w:val="00D732C7"/>
    <w:rsid w:val="00D875AC"/>
    <w:rsid w:val="00D9435D"/>
    <w:rsid w:val="00D9513D"/>
    <w:rsid w:val="00D9563B"/>
    <w:rsid w:val="00DC5960"/>
    <w:rsid w:val="00DC6E47"/>
    <w:rsid w:val="00DD392C"/>
    <w:rsid w:val="00DF5F2B"/>
    <w:rsid w:val="00DF6833"/>
    <w:rsid w:val="00E11B99"/>
    <w:rsid w:val="00E164ED"/>
    <w:rsid w:val="00E1686A"/>
    <w:rsid w:val="00E22290"/>
    <w:rsid w:val="00E30BC9"/>
    <w:rsid w:val="00E37109"/>
    <w:rsid w:val="00E7073D"/>
    <w:rsid w:val="00E755BF"/>
    <w:rsid w:val="00E86411"/>
    <w:rsid w:val="00E87908"/>
    <w:rsid w:val="00EC5704"/>
    <w:rsid w:val="00EF1751"/>
    <w:rsid w:val="00F13FB4"/>
    <w:rsid w:val="00F2563B"/>
    <w:rsid w:val="00F33B83"/>
    <w:rsid w:val="00F428FC"/>
    <w:rsid w:val="00F577A7"/>
    <w:rsid w:val="00F63D60"/>
    <w:rsid w:val="00F81B65"/>
    <w:rsid w:val="00F85BA5"/>
    <w:rsid w:val="00FB4CDE"/>
    <w:rsid w:val="00FD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2766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6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6D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51D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2766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6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6D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51D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23" Type="http://schemas.microsoft.com/office/2011/relationships/people" Target="peop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CCB2795-477F-4446-A6E9-671193C39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World Health Organization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Majumder, Anwesha</cp:lastModifiedBy>
  <cp:revision>2</cp:revision>
  <cp:lastPrinted>2016-06-28T06:36:00Z</cp:lastPrinted>
  <dcterms:created xsi:type="dcterms:W3CDTF">2016-08-25T11:04:00Z</dcterms:created>
  <dcterms:modified xsi:type="dcterms:W3CDTF">2016-08-25T11:04:00Z</dcterms:modified>
</cp:coreProperties>
</file>