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TecOS</w:t>
      </w:r>
    </w:p>
    <w:p>
      <w:pPr>
        <w:spacing w:before="200"/>
        <w:jc w:val="center"/>
      </w:pPr>
      <w:r>
        <w:rPr>
          <w:color w:val="64748B"/>
          <w:sz w:val="32"/>
          <w:szCs w:val="32"/>
        </w:rPr>
        <w:t xml:space="preserve">Sistema de Gestão de Ordens de Serviço</w:t>
      </w:r>
    </w:p>
    <w:p>
      <w:pPr>
        <w:spacing w:after="400" w:before="600"/>
        <w:jc w:val="center"/>
      </w:pPr>
      <w:r>
        <w:rPr>
          <w:b/>
          <w:bCs/>
          <w:color w:val="1E293B"/>
          <w:sz w:val="36"/>
          <w:szCs w:val="36"/>
        </w:rPr>
        <w:t xml:space="preserve">Manual de Instalação e Configuração</w:t>
      </w:r>
    </w:p>
    <w:p>
      <w:pPr>
        <w:spacing w:before="800"/>
        <w:jc w:val="center"/>
      </w:pPr>
      <w:r>
        <w:rPr>
          <w:color w:val="64748B"/>
          <w:sz w:val="24"/>
          <w:szCs w:val="24"/>
        </w:rPr>
        <w:t xml:space="preserve">Versão 1.0</w:t>
      </w:r>
    </w:p>
    <w:p>
      <w:pPr>
        <w:spacing w:before="200"/>
        <w:jc w:val="center"/>
      </w:pPr>
      <w:r>
        <w:rPr>
          <w:color w:val="94A3B8"/>
          <w:sz w:val="22"/>
          <w:szCs w:val="22"/>
        </w:rPr>
        <w:t xml:space="preserve">SaaS Multi-Loja para Assistência Técnica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200" w:before="100"/>
      </w:pPr>
      <w:r>
        <w:rPr>
          <w:sz w:val="22"/>
          <w:szCs w:val="22"/>
        </w:rPr>
        <w:t xml:space="preserve">1. Visão Geral do Sistema</w:t>
      </w:r>
    </w:p>
    <w:p>
      <w:r>
        <w:rPr>
          <w:sz w:val="22"/>
          <w:szCs w:val="22"/>
        </w:rPr>
        <w:t xml:space="preserve">2. Requisitos do Sistema</w:t>
      </w:r>
    </w:p>
    <w:p>
      <w:r>
        <w:rPr>
          <w:sz w:val="22"/>
          <w:szCs w:val="22"/>
        </w:rPr>
        <w:t xml:space="preserve">3. Instalação Automática (Recomendado)</w:t>
      </w:r>
    </w:p>
    <w:p>
      <w:r>
        <w:rPr>
          <w:sz w:val="22"/>
          <w:szCs w:val="22"/>
        </w:rPr>
        <w:t xml:space="preserve">4. Instalação Manual</w:t>
      </w:r>
    </w:p>
    <w:p>
      <w:r>
        <w:rPr>
          <w:sz w:val="22"/>
          <w:szCs w:val="22"/>
        </w:rPr>
        <w:t xml:space="preserve">5. Configuração do Nginx</w:t>
      </w:r>
    </w:p>
    <w:p>
      <w:r>
        <w:rPr>
          <w:sz w:val="22"/>
          <w:szCs w:val="22"/>
        </w:rPr>
        <w:t xml:space="preserve">6. Configuração SSL/HTTPS</w:t>
      </w:r>
    </w:p>
    <w:p>
      <w:r>
        <w:rPr>
          <w:sz w:val="22"/>
          <w:szCs w:val="22"/>
        </w:rPr>
        <w:t xml:space="preserve">7. Gerenciamento com PM2</w:t>
      </w:r>
    </w:p>
    <w:p>
      <w:r>
        <w:rPr>
          <w:sz w:val="22"/>
          <w:szCs w:val="22"/>
        </w:rPr>
        <w:t xml:space="preserve">8. Tipos de Hospedagem Recomendados</w:t>
      </w:r>
    </w:p>
    <w:p>
      <w:r>
        <w:rPr>
          <w:sz w:val="22"/>
          <w:szCs w:val="22"/>
        </w:rPr>
        <w:t xml:space="preserve">9. Solução de Problemas</w:t>
      </w:r>
    </w:p>
    <w:p>
      <w:r>
        <w:rPr>
          <w:sz w:val="22"/>
          <w:szCs w:val="22"/>
        </w:rPr>
        <w:t xml:space="preserve">10. Credenciais Padrão</w:t>
      </w:r>
    </w:p>
    <w:p>
      <w:r>
        <w:br w:type="page"/>
      </w:r>
    </w:p>
    <w:p>
      <w:pPr>
        <w:pStyle w:val="Heading1"/>
      </w:pPr>
      <w:r>
        <w:t xml:space="preserve">1. Visão Geral do Sistema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 TecOS é um sistema SaaS (Software as a Service) multi-loja desenvolvido para gerenciar ordens de serviço de assistências técnicas. O sistema permite que múltiplas lojas utilizem a mesma plataforma, cada uma com seus próprios dados, clientes e ordens de serviço, enquanto um administrador global (SuperAdmin) gerencia todo o sistema.</w:t>
      </w:r>
    </w:p>
    <w:p>
      <w:pPr>
        <w:pStyle w:val="Heading2"/>
      </w:pPr>
      <w:r>
        <w:t xml:space="preserve">Principais Funcionalidades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Gestão completa de ordens de serviço com status, prioridades e histórico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Cadastro de clientes com histórico de atendimentos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 multi-usuário por loja com diferentes níveis de acesso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administrativo para o SuperAdmin gerenciar todas as lojas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Impressão de recibos e ordens de serviço em formato profissional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de fotos para documentação do equipamento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Portal público para clientes consultarem o status de suas OS</w:t>
      </w:r>
    </w:p>
    <w:p>
      <w:pPr>
        <w:pStyle w:val="Heading2"/>
      </w:pPr>
      <w:r>
        <w:t xml:space="preserve">Tecnologias Utilizadas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 TecOS foi construído com tecnologias modernas e robustas, garantindo performance, segurança e escalabilidade. O frontend utiliza Next.js 16 com React 19, proporcionando uma experiência de usuário fluida com renderização do lado do servidor. O banco de dados SQLite com Prisma ORM oferece simplicidade de manutenção sem comprometer a funcionalidade. A autenticação é realizada via JWT com cookies HTTP-only para máxima segurança.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Componente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Frontend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Next.js 16 + React 19 + TypeScript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Estilização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Tailwind CSS 4 + shadcn/ui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Backend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Next.js API Routes (Server-Side)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Banco de Dados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SQLite com Prisma ORM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Autenticação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JWT + bcryptjs + Cookies HTTP-only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Runtime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Node.js 18+ ou Bun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Process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para produção</w:t>
            </w:r>
          </w:p>
        </w:tc>
      </w:tr>
    </w:tbl>
    <w:p>
      <w:pPr>
        <w:spacing w:before="120"/>
        <w:jc w:val="center"/>
      </w:pPr>
      <w:r>
        <w:rPr>
          <w:i/>
          <w:iCs/>
          <w:color w:val="64748B"/>
          <w:sz w:val="18"/>
          <w:szCs w:val="18"/>
        </w:rPr>
        <w:t xml:space="preserve">Tabela 1: Stack tecnológico do sistema TecOS</w:t>
      </w:r>
    </w:p>
    <w:p>
      <w:pPr>
        <w:pStyle w:val="Heading1"/>
      </w:pPr>
      <w:r>
        <w:t xml:space="preserve">2. Requisitos do Sistema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Antes de iniciar a instalação, certifique-se de que seu servidor atende aos requisitos mínimos. O TecOS foi projetado para funcionar em servidores modestos, graças ao uso eficiente de recursos do SQLite e do Next.js standalone. Para ambientes de produção com múltiplas lojas e alto tráfego, recomenda-se os requisitos recomendados para garantir melhor performance e capacidade de resposta.</w:t>
      </w:r>
    </w:p>
    <w:p>
      <w:pPr>
        <w:pStyle w:val="Heading2"/>
      </w:pPr>
      <w:r>
        <w:t xml:space="preserve">Requisitos Mínimos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Sistema Operacional: Ubuntu 20.04 LTS ou superior (também compatível com Debian 11+, CentOS 8+)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CPU: 1 núcleo de processador (recomendado 2 núcleos para melhor performance)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Memória RAM: 1 GB mínimo (2 GB recomendado para produção)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Armazenamento: 5 GB de espaço em disco (SSD recomendado para melhor I/O)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Node.js: Versão 18.x ou superior (LTS recomendado)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npm ou Bun: Gerenciador de pacotes para instalação das dependências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Acesso root ou sudo: Necessário para instalação de dependências do sistema</w:t>
      </w:r>
    </w:p>
    <w:p>
      <w:pPr>
        <w:pStyle w:val="Heading2"/>
      </w:pPr>
      <w:r>
        <w:t xml:space="preserve">Portas de Rede</w:t>
      </w:r>
    </w:p>
    <w:p>
      <w:pPr>
        <w:spacing w:after="80"/>
      </w:pPr>
      <w:r>
        <w:rPr>
          <w:color w:val="1E293B"/>
          <w:sz w:val="22"/>
          <w:szCs w:val="22"/>
        </w:rPr>
        <w:t xml:space="preserve">O sistema utiliza as seguintes portas de rede para funcionamento correto. Certifique-se de que estas portas estejam liberadas no firewall do seu servidor. A porta 3000 é onde o TecOS roda internamente, enquanto as portas 80 e 443 são usadas pelo Nginx para servir o aplicativo publicamente.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180"/>
        <w:gridCol w:w="41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Porta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Serviço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TecOS (interno)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Aplicação Node.js/Bun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Nginx (HTTP)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Tráfego web não seguro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443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Nginx (HTTPS)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Tráfego web seguro com SSL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SSH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Acesso remoto ao servidor</w:t>
            </w:r>
          </w:p>
        </w:tc>
      </w:tr>
    </w:tbl>
    <w:p>
      <w:pPr>
        <w:spacing w:before="120"/>
        <w:jc w:val="center"/>
      </w:pPr>
      <w:r>
        <w:rPr>
          <w:i/>
          <w:iCs/>
          <w:color w:val="64748B"/>
          <w:sz w:val="18"/>
          <w:szCs w:val="18"/>
        </w:rPr>
        <w:t xml:space="preserve">Tabela 2: Portas de rede utilizadas pelo sistema</w:t>
      </w:r>
    </w:p>
    <w:p>
      <w:pPr>
        <w:pStyle w:val="Heading1"/>
      </w:pPr>
      <w:r>
        <w:t xml:space="preserve">3. Instalação Automática (Recomendado)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 TecOS dispõe de um instalador automático que configura todo o ambiente de produção em poucos minutos. Este método é altamente recomendado pois elimina erros manuais e garante que todas as dependências sejam instaladas corretamente. O script de instalação foi projetado para ser idempotente, ou seja, pode ser executado múltiplas vezes sem causar problemas no sistema.</w:t>
      </w:r>
    </w:p>
    <w:p>
      <w:pPr>
        <w:pStyle w:val="Heading2"/>
      </w:pPr>
      <w:r>
        <w:t xml:space="preserve">Método Rápido (Um Comando)</w:t>
      </w:r>
    </w:p>
    <w:p>
      <w:pPr>
        <w:spacing w:after="80"/>
      </w:pPr>
      <w:r>
        <w:rPr>
          <w:color w:val="1E293B"/>
          <w:sz w:val="22"/>
          <w:szCs w:val="22"/>
        </w:rPr>
        <w:t xml:space="preserve">Execute o comando abaixo em um servidor Ubuntu/Debian recém provisionado. O script detectará automaticamente a arquitetura do sistema, instalará todas as dependências necessárias, configurará o banco de dados e iniciará o serviço. O processo completo leva aproximadamente 5-10 minutos dependendo da velocidade de conexão do servidor.</w:t>
      </w:r>
    </w:p>
    <w:p>
      <w:pPr>
        <w:shd w:fill="F8FAFC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curl -sL https://seu-dominio.com/install-tecos.sh | bash</w:t>
      </w:r>
    </w:p>
    <w:p>
      <w:pPr>
        <w:pStyle w:val="Heading2"/>
      </w:pPr>
      <w:r>
        <w:t xml:space="preserve">Método com Download do Script</w:t>
      </w:r>
    </w:p>
    <w:p>
      <w:pPr>
        <w:spacing w:after="80"/>
      </w:pPr>
      <w:r>
        <w:rPr>
          <w:color w:val="1E293B"/>
          <w:sz w:val="22"/>
          <w:szCs w:val="22"/>
        </w:rPr>
        <w:t xml:space="preserve">Se preferir mais controle sobre o processo de instalação, você pode baixar o script primeiro, revisar seu conteúdo e então executá-lo. Este método é recomendado para administradores de sistema que desejam auditar o código antes da execução. O script está completamente comentado para facilitar o entendimento de cada etapa.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# Download do script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wget https://seu-dominio.com/install-tecos.sh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Dar permissão de execução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chmod +x install-tecos.sh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# Executar instalação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sudo ./install-tecos.sh</w:t>
      </w:r>
    </w:p>
    <w:p>
      <w:pPr>
        <w:pStyle w:val="Heading2"/>
      </w:pPr>
      <w:r>
        <w:t xml:space="preserve">O que o Instalador Faz Automaticamente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Atualiza o sistema operacional com os pacotes mais recentes de segurança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Instala Node.js 18+ LTS, npm, Bun runtime, Git, Nginx e PM2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Configura o repositório do projeto e instala todas as dependências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Gera o cliente Prisma e executa migrações do banco de dados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Cria o banco de dados SQLite com estrutura completa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Executa o seed inicial com usuário SuperAdmin padrão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Realiza o build de produção do Next.js (standalone)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Configura PM2 para inicialização automática no boot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Cria configuração do Nginx como proxy reverso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Executa verificação final de todos os componentes</w:t>
      </w:r>
    </w:p>
    <w:p>
      <w:pPr>
        <w:pStyle w:val="Heading1"/>
      </w:pPr>
      <w:r>
        <w:t xml:space="preserve">4. Instalação Manual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Se preferir realizar a instalação passo a passo, siga as instruções abaixo. Este método oferece maior controle sobre cada etapa do processo e é recomendado para administradores experientes ou para ambientes com requisitos específicos de configuração. Certifique-se de executar cada comando na ordem apresentada.</w:t>
      </w:r>
    </w:p>
    <w:p>
      <w:pPr>
        <w:pStyle w:val="Heading2"/>
      </w:pPr>
      <w:r>
        <w:t xml:space="preserve">Passo 1: Atualizar o Sistema</w:t>
      </w:r>
    </w:p>
    <w:p>
      <w:pPr>
        <w:shd w:fill="F8FAFC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upgrade -y</w:t>
      </w:r>
    </w:p>
    <w:p>
      <w:pPr>
        <w:pStyle w:val="Heading2"/>
      </w:pPr>
      <w:r>
        <w:t xml:space="preserve">Passo 2: Instalar Node.js 18 LTS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curl -fsSL https://deb.nodesource.com/setup_18.x | sudo -E bash -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sudo apt install -y nodejs</w:t>
      </w:r>
    </w:p>
    <w:p>
      <w:pPr>
        <w:pStyle w:val="Heading2"/>
      </w:pPr>
      <w:r>
        <w:t xml:space="preserve">Passo 3: Instalar Bun (Opcional)</w:t>
      </w:r>
    </w:p>
    <w:p>
      <w:pPr>
        <w:shd w:fill="F8FAFC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curl -fsSL https://bun.sh/install | bash</w:t>
      </w:r>
    </w:p>
    <w:p>
      <w:pPr>
        <w:pStyle w:val="Heading2"/>
      </w:pPr>
      <w:r>
        <w:t xml:space="preserve">Passo 4: Instalar PM2 e Nginx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sudo npm install -g pm2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sudo apt install -y nginx</w:t>
      </w:r>
    </w:p>
    <w:p>
      <w:pPr>
        <w:pStyle w:val="Heading2"/>
      </w:pPr>
      <w:r>
        <w:t xml:space="preserve">Passo 5: Clonar e Configurar o Projeto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cd /opt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sudo git clone https://github.com/seu-repo/tecos.git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tecos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npx prisma generate</w:t>
      </w:r>
    </w:p>
    <w:p>
      <w:pPr>
        <w:pStyle w:val="Heading2"/>
      </w:pPr>
      <w:r>
        <w:t xml:space="preserve">Passo 6: Build e Inicialização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pm2 start npm --name tecos -- start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pm2 save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pm2 startup</w:t>
      </w:r>
    </w:p>
    <w:p>
      <w:pPr>
        <w:pStyle w:val="Heading1"/>
      </w:pPr>
      <w:r>
        <w:t xml:space="preserve">5. Configuração do Nginx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 Nginx atua como proxy reverso, direcionando o tráfego das portas 80 e 443 para a aplicação Node.js que roda na porta 3000. Esta configuração oferece benefícios significativos incluindo melhor performance com cache de arquivos estáticos, suporte a SSL/TLS, compressão gzip e balanceamento de carga se necessário.</w:t>
      </w:r>
    </w:p>
    <w:p>
      <w:pPr>
        <w:pStyle w:val="Heading2"/>
      </w:pPr>
      <w:r>
        <w:t xml:space="preserve">Configuração Básica</w:t>
      </w:r>
    </w:p>
    <w:p>
      <w:pPr>
        <w:spacing w:after="80"/>
      </w:pPr>
      <w:r>
        <w:rPr>
          <w:color w:val="1E293B"/>
          <w:sz w:val="22"/>
          <w:szCs w:val="22"/>
        </w:rPr>
        <w:t xml:space="preserve">Crie o arquivo de configuração do site no Nginx com as diretivas abaixo. Esta configuração é otimizada para aplicações Next.js com suporte a WebSocket para hot reload durante desenvolvimento e proxy correto para API routes.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server {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listen 80;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server_name seu-dominio.com;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location / {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proxy_pass http://localhost:3000;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proxy_http_version 1.1;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Upgrade $http_upgrade;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Connection 'upgrade';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Host $host;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proxy_cache_bypass $http_upgrade;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200"/>
      </w:pPr>
      <w:r>
        <w:t xml:space="preserve">Ativar a Configuração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Crie um link simbólico para ativar o site: sudo ln -s /etc/nginx/sites-available/tecos /etc/nginx/sites-enabled/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Teste a configuração: sudo nginx -t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Reinicie o Nginx: sudo systemctl restart nginx</w:t>
      </w:r>
    </w:p>
    <w:p>
      <w:pPr>
        <w:pStyle w:val="Heading1"/>
      </w:pPr>
      <w:r>
        <w:t xml:space="preserve">6. Configuração SSL/HTTPS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 configuração de SSL é essencial para proteger os dados transmitidos entre o servidor e os clientes, especialmente considerando que o sistema lida com informações de login e dados de clientes. O Certbot é uma ferramenta gratuita e automatizada do Let's Encrypt que simplifica drasticamente o processo de obtenção e renovação de certificados SSL.</w:t>
      </w:r>
    </w:p>
    <w:p>
      <w:pPr>
        <w:pStyle w:val="Heading2"/>
      </w:pPr>
      <w:r>
        <w:t xml:space="preserve">Instalação do Certbot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Instale o Certbot: sudo apt install -y certbot python3-certbot-nginx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Obtenha o certificado: sudo certbot --nginx -d seu-dominio.com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Siga as instruções interativas para configurar o certificado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Configure renovação automática: sudo certbot renew --dry-run</w:t>
      </w:r>
    </w:p>
    <w:p>
      <w:pPr>
        <w:pStyle w:val="Heading2"/>
      </w:pPr>
      <w:r>
        <w:t xml:space="preserve">Renovação Automática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Os certificados do Let's Encrypt têm validade de 90 dias. O Certbot configura automaticamente um timer do systemd para renovar os certificados antes do vencimento. Você pode verificar se a renovação automática está funcionando corretamente executando o comando de teste. Recomenda-se adicionar um cron job como backup para garantir que os certificados sejam sempre renovados.</w:t>
      </w:r>
    </w:p>
    <w:p>
      <w:pPr>
        <w:pStyle w:val="Heading1"/>
      </w:pPr>
      <w:r>
        <w:t xml:space="preserve">7. Gerenciamento com PM2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 PM2 é um gerenciador de processos para Node.js que garante que sua aplicação permaneça ativa 24/7. Ele reinicia automaticamente a aplicação em caso de falhas, gerencia logs centralizadamente e fornece métricas de performance em tempo real. Para aplicações de produção, o PM2 é considerado uma ferramenta essencial.</w:t>
      </w:r>
    </w:p>
    <w:p>
      <w:pPr>
        <w:pStyle w:val="Heading2"/>
      </w:pPr>
      <w:r>
        <w:t xml:space="preserve">Comandos Essenciais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Comando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start npm --name tecos -- start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Inicia a aplicação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stop tecos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Para a aplicação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restart tecos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Reinicia a aplicação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logs tecos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Visualiza logs em tempo real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monit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Monitor de recursos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list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Lista todos os processos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save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Salva configuração atual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pm2 startup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Configura inicialização no boot</w:t>
            </w:r>
          </w:p>
        </w:tc>
      </w:tr>
    </w:tbl>
    <w:p>
      <w:pPr>
        <w:spacing w:before="120"/>
        <w:jc w:val="center"/>
      </w:pPr>
      <w:r>
        <w:rPr>
          <w:i/>
          <w:iCs/>
          <w:color w:val="64748B"/>
          <w:sz w:val="18"/>
          <w:szCs w:val="18"/>
        </w:rPr>
        <w:t xml:space="preserve">Tabela 3: Comandos PM2 para gerenciamento do TecOS</w:t>
      </w:r>
    </w:p>
    <w:p>
      <w:pPr>
        <w:pStyle w:val="Heading2"/>
      </w:pPr>
      <w:r>
        <w:t xml:space="preserve">Configuração de Startup</w:t>
      </w:r>
    </w:p>
    <w:p>
      <w:pPr>
        <w:spacing w:after="80"/>
      </w:pPr>
      <w:r>
        <w:rPr>
          <w:color w:val="1E293B"/>
          <w:sz w:val="22"/>
          <w:szCs w:val="22"/>
        </w:rPr>
        <w:t xml:space="preserve">Para garantir que o TecOS inicie automaticamente após uma reinicialização do servidor, execute os comandos abaixo. O PM2 gerará um script de inicialização específico para seu sistema operacional e exibirá o comando exato que deve ser executado.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Execute: pm2 startup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Copie e execute o comando exibido (requer sudo)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Salve a configuração: pm2 save</w:t>
      </w:r>
    </w:p>
    <w:p>
      <w:pPr>
        <w:pStyle w:val="Heading1"/>
      </w:pPr>
      <w:r>
        <w:t xml:space="preserve">8. Tipos de Hospedagem Recomendados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 TecOS pode ser hospedado em diversos tipos de infraestrutura. A escolha ideal depende do volume de uso esperado, orçamento disponível e nível de controle desejado. Abaixo apresentamos as opções mais adequadas para cada cenário de uso.</w:t>
      </w:r>
    </w:p>
    <w:p>
      <w:pPr>
        <w:pStyle w:val="Heading2"/>
      </w:pPr>
      <w:r>
        <w:t xml:space="preserve">VPS (Virtual Private Server) - Recomendado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 VPS oferece o melhor equilíbrio entre custo, performance e controle para o TecOS. Você tem acesso root ao servidor, pode instalar qualquer dependência necessária e tem recursos garantidos. Esta opção é ideal para produção com múltiplas lojas ativas, pois oferece total controle sobre o ambiente de execução e permite otimizações específicas para sua carga de trabalho.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Provedor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Plano Inicial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Preço Aproximado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DigitalOcean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Droplet 2GB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$12-24/mês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Vultr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Cloud Compute 2GB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$12-24/mês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Linode/Akamai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Shared CPU 2GB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$12-24/mês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Hetzner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CX22 (2 vCPU, 4GB)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€5-8/mês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Contabo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VPS S (4 vCPU, 8GB)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€5-8/mês</w:t>
            </w:r>
          </w:p>
        </w:tc>
      </w:tr>
    </w:tbl>
    <w:p>
      <w:pPr>
        <w:spacing w:before="120"/>
        <w:jc w:val="center"/>
      </w:pPr>
      <w:r>
        <w:rPr>
          <w:i/>
          <w:iCs/>
          <w:color w:val="64748B"/>
          <w:sz w:val="18"/>
          <w:szCs w:val="18"/>
        </w:rPr>
        <w:t xml:space="preserve">Tabela 4: Provedores VPS recomendados para TecOS</w:t>
      </w:r>
    </w:p>
    <w:p>
      <w:pPr>
        <w:pStyle w:val="Heading2"/>
      </w:pPr>
      <w:r>
        <w:t xml:space="preserve">Cloud Providers (AWS/GCP/Azure)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Para escalabilidade enterprise e integração com outros serviços cloud, as grandes plataformas oferecem opções robustas. O AWS EC2 t3.small ou t3.medium é suficiente para a maioria dos casos. Para ambientes de desenvolvimento, o AWS Free Tier oferece 12 meses gratuitos com uma instância t2.micro ou t3.micro, ideal para testes e validação do sistema.</w:t>
      </w:r>
    </w:p>
    <w:p>
      <w:pPr>
        <w:pStyle w:val="Heading2"/>
      </w:pPr>
      <w:r>
        <w:t xml:space="preserve">Servidor Dedicado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Para alto volume de dados e múltiplas lojas com grande movimento, um servidor dedicado oferece recursos exclusivos e máximo desempenho. Esta opção é recomendada apenas quando o número de lojas ativas exceder 50+ ou quando houver requisitos específicos de compliance que exijam isolamento total de recursos.</w:t>
      </w:r>
    </w:p>
    <w:p>
      <w:pPr>
        <w:pStyle w:val="Heading2"/>
      </w:pPr>
      <w:r>
        <w:t xml:space="preserve">PaaS (Platform as a Service)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Plataformas como Vercel, Railway e Render oferecem deploy simplificado, mas podem ter limitações com o banco SQLite em ambientes efêmeros. Para usar o TecOS em PaaS, considere migrar para PostgreSQL ou MySQL e configure volumes persistentes. O Vercel em particular é otimizado para Next.js e oferece excelente performance para o frontend, mas requer configuração adicional para o banco de dados.</w:t>
      </w:r>
    </w:p>
    <w:p>
      <w:pPr>
        <w:pStyle w:val="Heading1"/>
      </w:pPr>
      <w:r>
        <w:t xml:space="preserve">9. Solução de Problemas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Esta seção aborda os problemas mais comuns encontrados durante a instalação e operação do TecOS, junto com suas respectivas soluções. A maioria dos problemas está relacionada a permissões de arquivos, configuração de rede ou dependências do sistema.</w:t>
      </w:r>
    </w:p>
    <w:p>
      <w:pPr>
        <w:pStyle w:val="Heading2"/>
      </w:pPr>
      <w:r>
        <w:t xml:space="preserve">Erro: Cannot find module</w:t>
      </w:r>
    </w:p>
    <w:p>
      <w:pPr>
        <w:spacing w:after="80"/>
      </w:pPr>
      <w:r>
        <w:rPr>
          <w:color w:val="1E293B"/>
          <w:sz w:val="22"/>
          <w:szCs w:val="22"/>
        </w:rPr>
        <w:t xml:space="preserve">Este erro indica que as dependências não foram instaladas corretamente. A solução envolve reinstalar todas as dependências do projeto e regenerar o cliente Prisma. Execute os comandos na pasta do projeto para resolver o problema.</w:t>
      </w:r>
    </w:p>
    <w:p>
      <w:pPr>
        <w:shd w:fill="F8FAFC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rm -rf node_modules &amp;&amp; npm install &amp;&amp; npx prisma generate</w:t>
      </w:r>
    </w:p>
    <w:p>
      <w:pPr>
        <w:pStyle w:val="Heading2"/>
      </w:pPr>
      <w:r>
        <w:t xml:space="preserve">Erro: Database connection failed</w:t>
      </w:r>
    </w:p>
    <w:p>
      <w:pPr>
        <w:spacing w:after="80"/>
      </w:pPr>
      <w:r>
        <w:rPr>
          <w:color w:val="1E293B"/>
          <w:sz w:val="22"/>
          <w:szCs w:val="22"/>
        </w:rPr>
        <w:t xml:space="preserve">O TecOS utiliza SQLite com caminho relativo. Verifique se o arquivo do banco de dados existe no caminho correto e se as permissões de escrita estão configuradas. O banco deve estar em /opt/tecos/db/custom.db ou no caminho configurado em DATABASE_URL.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mkdir -p db &amp;&amp; touch db/custom.db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npx prisma db push</w:t>
      </w:r>
    </w:p>
    <w:p>
      <w:pPr>
        <w:pStyle w:val="Heading2"/>
      </w:pPr>
      <w:r>
        <w:t xml:space="preserve">Erro: Port 3000 already in use</w:t>
      </w:r>
    </w:p>
    <w:p>
      <w:pPr>
        <w:spacing w:after="80"/>
      </w:pPr>
      <w:r>
        <w:rPr>
          <w:color w:val="1E293B"/>
          <w:sz w:val="22"/>
          <w:szCs w:val="22"/>
        </w:rPr>
        <w:t xml:space="preserve">Outro processo está utilizando a porta 3000. Você pode identificar e encerrar o processo conflitante ou configurar o TecOS para usar uma porta diferente através da variável de ambiente PORT.</w:t>
      </w:r>
    </w:p>
    <w:p>
      <w:pPr>
        <w:shd w:fill="F8FAFC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sudo lsof -i :3000 &amp;&amp; kill -9 &lt;PID&gt;</w:t>
      </w:r>
    </w:p>
    <w:p>
      <w:pPr>
        <w:pStyle w:val="Heading2"/>
      </w:pPr>
      <w:r>
        <w:t xml:space="preserve">Erro: 502 Bad Gateway</w:t>
      </w:r>
    </w:p>
    <w:p>
      <w:pPr>
        <w:spacing w:after="80"/>
      </w:pPr>
      <w:r>
        <w:rPr>
          <w:color w:val="1E293B"/>
          <w:sz w:val="22"/>
          <w:szCs w:val="22"/>
        </w:rPr>
        <w:t xml:space="preserve">O Nginx não está conseguindo se comunicar com a aplicação Node.js. Verifique se o PM2 está executando corretamente e se a aplicação está respondendo na porta 3000. Este erro também pode ocorrer durante o build inicial antes da aplicação estar completamente pronta.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pm2 list            # Verificar se tecos está online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pm2 logs tecos      # Verificar logs de erro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pm2 restart tecos   # Reiniciar aplicação</w:t>
      </w:r>
    </w:p>
    <w:p>
      <w:pPr>
        <w:pStyle w:val="Heading1"/>
      </w:pPr>
      <w:r>
        <w:t xml:space="preserve">10. Credenciais Padrão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Após a instalação, o sistema cria automaticamente usuários padrão para acesso imediato. É altamente recomendado alterar estas senhas imediatamente após o primeiro acesso para garantir a segurança do sistema. O SuperAdmin tem acesso total ao sistema e pode gerenciar todas as lojas.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3180"/>
        <w:gridCol w:w="31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Tipo de Usuário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Senha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SuperAdmin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admin@tecos.com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admin123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Loja Teste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teste@techcell.com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teste123</w:t>
            </w:r>
          </w:p>
        </w:tc>
      </w:tr>
    </w:tbl>
    <w:p>
      <w:pPr>
        <w:spacing w:before="120"/>
        <w:jc w:val="center"/>
      </w:pPr>
      <w:r>
        <w:rPr>
          <w:i/>
          <w:iCs/>
          <w:color w:val="64748B"/>
          <w:sz w:val="18"/>
          <w:szCs w:val="18"/>
        </w:rPr>
        <w:t xml:space="preserve">Tabela 5: Credenciais de acesso padrão</w:t>
      </w:r>
    </w:p>
    <w:p>
      <w:pPr>
        <w:pStyle w:val="Heading2"/>
      </w:pPr>
      <w:r>
        <w:t xml:space="preserve">Acesso ao Sistema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Abra o navegador e acesse: http://seu-dominio.com ou http://IP-DO-SERVIDOR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Na página de login, use as credenciais do SuperAdmin para acesso administrativo total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Use as credenciais da Loja Teste para testar o painel de uma loja específica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Altere as senhas imediatamente acessando o menu Perfil em cada painel</w:t>
      </w:r>
    </w:p>
    <w:p>
      <w:pPr>
        <w:pStyle w:val="Heading2"/>
        <w:spacing w:before="300"/>
      </w:pPr>
      <w:r>
        <w:t xml:space="preserve">Suporte e Atualizações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Para atualizar o sistema, acesse a pasta do projeto e execute os comandos de pull e rebuild. O processo de atualização preserva todos os dados do banco de dados e configurações personalizadas. Recomenda-se sempre fazer um backup do banco de dados antes de atualizações maiores.</w:t>
      </w:r>
    </w:p>
    <w:p>
      <w:pPr>
        <w:shd w:fill="F8FAFC" w:val="clear"/>
        <w:spacing w:after="60" w:before="100"/>
      </w:pPr>
      <w:r>
        <w:rPr>
          <w:rFonts w:ascii="Consolas" w:cs="Consolas" w:eastAsia="Consolas" w:hAnsi="Consolas"/>
          <w:sz w:val="20"/>
          <w:szCs w:val="20"/>
        </w:rPr>
        <w:t xml:space="preserve">cd /opt/tecos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npx prisma generate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pm2 restart tecos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Manual de Instalação - TecOS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6474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2026-03-16T03:57:41.231Z</dcterms:created>
  <dcterms:modified xsi:type="dcterms:W3CDTF">2026-03-16T03:57:41.231Z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