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96D" w:rsidRPr="002266F5" w:rsidRDefault="001C696D" w:rsidP="001C696D">
      <w:pPr>
        <w:jc w:val="center"/>
        <w:rPr>
          <w:sz w:val="32"/>
        </w:rPr>
      </w:pPr>
    </w:p>
    <w:p w:rsidR="001C696D" w:rsidRPr="0051579B" w:rsidRDefault="001C696D" w:rsidP="001C696D">
      <w:pPr>
        <w:jc w:val="center"/>
        <w:rPr>
          <w:sz w:val="32"/>
        </w:rPr>
      </w:pPr>
    </w:p>
    <w:p w:rsidR="001C696D" w:rsidRDefault="001C696D" w:rsidP="001C696D">
      <w:pPr>
        <w:jc w:val="center"/>
        <w:rPr>
          <w:sz w:val="32"/>
        </w:rPr>
      </w:pPr>
    </w:p>
    <w:p w:rsidR="00206D9F" w:rsidRPr="0051579B" w:rsidRDefault="00206D9F" w:rsidP="001C696D">
      <w:pPr>
        <w:jc w:val="center"/>
        <w:rPr>
          <w:sz w:val="32"/>
        </w:rPr>
      </w:pPr>
    </w:p>
    <w:p w:rsidR="001C696D" w:rsidRPr="0051579B" w:rsidRDefault="001C696D" w:rsidP="001C696D">
      <w:pPr>
        <w:jc w:val="center"/>
        <w:rPr>
          <w:sz w:val="32"/>
        </w:rPr>
      </w:pPr>
    </w:p>
    <w:p w:rsidR="00BC3201" w:rsidRDefault="00233E98" w:rsidP="00BD7FA2">
      <w:pPr>
        <w:jc w:val="center"/>
        <w:rPr>
          <w:b/>
          <w:sz w:val="48"/>
          <w:szCs w:val="48"/>
        </w:rPr>
      </w:pPr>
      <w:r>
        <w:rPr>
          <w:b/>
          <w:sz w:val="48"/>
          <w:szCs w:val="48"/>
        </w:rPr>
        <w:t xml:space="preserve">IEP PWM PRU </w:t>
      </w:r>
      <w:r w:rsidR="00CA4CF3">
        <w:rPr>
          <w:b/>
          <w:sz w:val="48"/>
          <w:szCs w:val="48"/>
        </w:rPr>
        <w:t>Firmware</w:t>
      </w:r>
    </w:p>
    <w:p w:rsidR="001C696D" w:rsidRDefault="001C696D" w:rsidP="00206D9F">
      <w:pPr>
        <w:jc w:val="center"/>
        <w:rPr>
          <w:sz w:val="32"/>
        </w:rPr>
      </w:pPr>
    </w:p>
    <w:p w:rsidR="0051135A" w:rsidRDefault="0051135A" w:rsidP="00206D9F">
      <w:pPr>
        <w:jc w:val="center"/>
      </w:pPr>
      <w:r>
        <w:rPr>
          <w:noProof/>
          <w:sz w:val="32"/>
        </w:rPr>
        <mc:AlternateContent>
          <mc:Choice Requires="wps">
            <w:drawing>
              <wp:anchor distT="0" distB="0" distL="114300" distR="114300" simplePos="0" relativeHeight="251824128" behindDoc="0" locked="0" layoutInCell="1" allowOverlap="1" wp14:anchorId="7566FA79" wp14:editId="0AA3F37D">
                <wp:simplePos x="0" y="0"/>
                <wp:positionH relativeFrom="column">
                  <wp:posOffset>243205</wp:posOffset>
                </wp:positionH>
                <wp:positionV relativeFrom="paragraph">
                  <wp:posOffset>154305</wp:posOffset>
                </wp:positionV>
                <wp:extent cx="5867400" cy="614045"/>
                <wp:effectExtent l="0" t="0" r="0" b="0"/>
                <wp:wrapNone/>
                <wp:docPr id="164"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614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5D2" w:rsidRDefault="007D65D2" w:rsidP="0051135A">
                            <w:pPr>
                              <w:jc w:val="right"/>
                              <w:rPr>
                                <w:rFonts w:ascii="Myriad Pro" w:hAnsi="Myriad Pro"/>
                                <w:lang w:eastAsia="zh-TW"/>
                              </w:rPr>
                            </w:pPr>
                            <w:r>
                              <w:rPr>
                                <w:rFonts w:ascii="Myriad Pro" w:hAnsi="Myriad Pro"/>
                              </w:rPr>
                              <w:t xml:space="preserve">Applies to Firmware Release Version: </w:t>
                            </w:r>
                            <w:r>
                              <w:rPr>
                                <w:rFonts w:ascii="Myriad Pro" w:hAnsi="Myriad Pro"/>
                                <w:lang w:eastAsia="zh-TW"/>
                              </w:rPr>
                              <w:t>01</w:t>
                            </w:r>
                            <w:r>
                              <w:rPr>
                                <w:rFonts w:ascii="Myriad Pro" w:hAnsi="Myriad Pro"/>
                              </w:rPr>
                              <w:t>.00.00.00</w:t>
                            </w:r>
                          </w:p>
                          <w:p w:rsidR="007D65D2" w:rsidRDefault="007D65D2" w:rsidP="0051135A">
                            <w:pPr>
                              <w:jc w:val="right"/>
                              <w:rPr>
                                <w:rFonts w:ascii="Myriad Pro" w:hAnsi="Myriad Pro"/>
                              </w:rPr>
                            </w:pPr>
                            <w:r>
                              <w:rPr>
                                <w:rFonts w:ascii="Myriad Pro" w:hAnsi="Myriad Pro"/>
                              </w:rPr>
                              <w:t>Publication Date: July 1,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4" o:spid="_x0000_s1026" type="#_x0000_t202" style="position:absolute;left:0;text-align:left;margin-left:19.15pt;margin-top:12.15pt;width:462pt;height:48.3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" stroked="f">
                <v:textbox>
                  <w:txbxContent>
                    <w:p w:rsidR="007D65D2" w:rsidRDefault="007D65D2" w:rsidP="0051135A">
                      <w:pPr>
                        <w:jc w:val="right"/>
                        <w:rPr>
                          <w:rFonts w:ascii="Myriad Pro" w:hAnsi="Myriad Pro"/>
                          <w:lang w:eastAsia="zh-TW"/>
                        </w:rPr>
                      </w:pPr>
                      <w:r>
                        <w:rPr>
                          <w:rFonts w:ascii="Myriad Pro" w:hAnsi="Myriad Pro"/>
                        </w:rPr>
                        <w:t xml:space="preserve">Applies to Firmware Release Version: </w:t>
                      </w:r>
                      <w:r>
                        <w:rPr>
                          <w:rFonts w:ascii="Myriad Pro" w:hAnsi="Myriad Pro"/>
                          <w:lang w:eastAsia="zh-TW"/>
                        </w:rPr>
                        <w:t>01</w:t>
                      </w:r>
                      <w:r>
                        <w:rPr>
                          <w:rFonts w:ascii="Myriad Pro" w:hAnsi="Myriad Pro"/>
                        </w:rPr>
                        <w:t>.00.00.00</w:t>
                      </w:r>
                    </w:p>
                    <w:p w:rsidR="007D65D2" w:rsidRDefault="007D65D2" w:rsidP="0051135A">
                      <w:pPr>
                        <w:jc w:val="right"/>
                        <w:rPr>
                          <w:rFonts w:ascii="Myriad Pro" w:hAnsi="Myriad Pro"/>
                        </w:rPr>
                      </w:pPr>
                      <w:r>
                        <w:rPr>
                          <w:rFonts w:ascii="Myriad Pro" w:hAnsi="Myriad Pro"/>
                        </w:rPr>
                        <w:t>Publication Date: July 1, 2020</w:t>
                      </w:r>
                    </w:p>
                  </w:txbxContent>
                </v:textbox>
              </v:shape>
            </w:pict>
          </mc:Fallback>
        </mc:AlternateContent>
      </w:r>
    </w:p>
    <w:p w:rsidR="0051135A" w:rsidRDefault="0051135A" w:rsidP="00206D9F">
      <w:pPr>
        <w:jc w:val="center"/>
      </w:pPr>
    </w:p>
    <w:p w:rsidR="0051135A" w:rsidRDefault="0051135A" w:rsidP="00206D9F">
      <w:pPr>
        <w:jc w:val="center"/>
      </w:pPr>
    </w:p>
    <w:p w:rsidR="0051135A" w:rsidRDefault="0051135A" w:rsidP="00206D9F">
      <w:pPr>
        <w:jc w:val="center"/>
      </w:pPr>
      <w:r>
        <w:rPr>
          <w:noProof/>
          <w:sz w:val="32"/>
        </w:rPr>
        <mc:AlternateContent>
          <mc:Choice Requires="wps">
            <w:drawing>
              <wp:anchor distT="0" distB="0" distL="114300" distR="114300" simplePos="0" relativeHeight="251825152" behindDoc="0" locked="0" layoutInCell="1" allowOverlap="1" wp14:anchorId="69761D2B" wp14:editId="7349ED8F">
                <wp:simplePos x="0" y="0"/>
                <wp:positionH relativeFrom="column">
                  <wp:posOffset>-46990</wp:posOffset>
                </wp:positionH>
                <wp:positionV relativeFrom="paragraph">
                  <wp:posOffset>67310</wp:posOffset>
                </wp:positionV>
                <wp:extent cx="6191885" cy="1752600"/>
                <wp:effectExtent l="0" t="0" r="18415" b="19050"/>
                <wp:wrapNone/>
                <wp:docPr id="173"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885" cy="1752600"/>
                        </a:xfrm>
                        <a:prstGeom prst="rect">
                          <a:avLst/>
                        </a:prstGeom>
                        <a:solidFill>
                          <a:srgbClr val="FFFFFF"/>
                        </a:solidFill>
                        <a:ln w="9525">
                          <a:solidFill>
                            <a:srgbClr val="000000"/>
                          </a:solidFill>
                          <a:miter lim="800000"/>
                          <a:headEnd/>
                          <a:tailEnd/>
                        </a:ln>
                      </wps:spPr>
                      <wps:txbx>
                        <w:txbxContent>
                          <w:p w:rsidR="007D65D2" w:rsidRDefault="007D65D2" w:rsidP="0051135A">
                            <w:pPr>
                              <w:pStyle w:val="HTMLPreformatted"/>
                              <w:rPr>
                                <w:b/>
                              </w:rPr>
                            </w:pPr>
                            <w:r>
                              <w:rPr>
                                <w:b/>
                              </w:rPr>
                              <w:t>Document License</w:t>
                            </w:r>
                          </w:p>
                          <w:p w:rsidR="007D65D2" w:rsidRDefault="007D65D2" w:rsidP="0051135A">
                            <w:pPr>
                              <w:pStyle w:val="HTMLPreformatted"/>
                            </w:pPr>
                          </w:p>
                          <w:p w:rsidR="007D65D2" w:rsidRDefault="007D65D2" w:rsidP="0051135A">
                            <w:pPr>
                              <w:pStyle w:val="HTMLPreformatted"/>
                            </w:pPr>
                            <w:r>
                              <w:t>This work is licensed under the Creative Commons Attribution-</w:t>
                            </w:r>
                            <w:proofErr w:type="spellStart"/>
                            <w:r>
                              <w:t>NoDerivs</w:t>
                            </w:r>
                            <w:proofErr w:type="spellEnd"/>
                            <w:r>
                              <w:t xml:space="preserve"> 3.0 </w:t>
                            </w:r>
                            <w:proofErr w:type="spellStart"/>
                            <w:r>
                              <w:t>Unported</w:t>
                            </w:r>
                            <w:proofErr w:type="spellEnd"/>
                            <w:r>
                              <w:t xml:space="preserve"> License. To view a copy of this license, visit http://creativecommons.org/licenses/by-nd/3.0/ or send a letter to Creative Commons, 171 Second Street, Suite 300, </w:t>
                            </w:r>
                            <w:proofErr w:type="gramStart"/>
                            <w:r>
                              <w:t>San</w:t>
                            </w:r>
                            <w:proofErr w:type="gramEnd"/>
                            <w:r>
                              <w:t xml:space="preserve"> Francisco, California, 94105, USA.</w:t>
                            </w:r>
                          </w:p>
                          <w:p w:rsidR="007D65D2" w:rsidRDefault="007D65D2" w:rsidP="0051135A">
                            <w:pPr>
                              <w:pStyle w:val="HTMLPreformatted"/>
                            </w:pPr>
                          </w:p>
                          <w:p w:rsidR="007D65D2" w:rsidRDefault="007D65D2" w:rsidP="0051135A">
                            <w:pPr>
                              <w:pStyle w:val="HTMLPreformatted"/>
                            </w:pPr>
                          </w:p>
                          <w:p w:rsidR="007D65D2" w:rsidRDefault="007D65D2" w:rsidP="0051135A">
                            <w:pPr>
                              <w:pStyle w:val="HTMLPreformatted"/>
                              <w:rPr>
                                <w:b/>
                              </w:rPr>
                            </w:pPr>
                            <w:r>
                              <w:rPr>
                                <w:b/>
                              </w:rPr>
                              <w:t>Contributors to this document</w:t>
                            </w:r>
                          </w:p>
                          <w:p w:rsidR="007D65D2" w:rsidRDefault="007D65D2" w:rsidP="0051135A">
                            <w:pPr>
                              <w:pStyle w:val="HTMLPreformatted"/>
                            </w:pPr>
                          </w:p>
                          <w:p w:rsidR="007D65D2" w:rsidRDefault="007D65D2" w:rsidP="0051135A">
                            <w:pPr>
                              <w:tabs>
                                <w:tab w:val="left" w:pos="720"/>
                              </w:tabs>
                            </w:pPr>
                            <w:r>
                              <w:t xml:space="preserve"> Copyright (C) 2019 Texas Instruments Incorporated - http://www.ti.com/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3" o:spid="_x0000_s1027" type="#_x0000_t202" style="position:absolute;left:0;text-align:left;margin-left:-3.7pt;margin-top:5.3pt;width:487.55pt;height:138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">
                <v:textbox>
                  <w:txbxContent>
                    <w:p w:rsidR="007D65D2" w:rsidRDefault="007D65D2" w:rsidP="0051135A">
                      <w:pPr>
                        <w:pStyle w:val="HTMLPreformatted"/>
                        <w:rPr>
                          <w:b/>
                        </w:rPr>
                      </w:pPr>
                      <w:r>
                        <w:rPr>
                          <w:b/>
                        </w:rPr>
                        <w:t>Document License</w:t>
                      </w:r>
                    </w:p>
                    <w:p w:rsidR="007D65D2" w:rsidRDefault="007D65D2" w:rsidP="0051135A">
                      <w:pPr>
                        <w:pStyle w:val="HTMLPreformatted"/>
                      </w:pPr>
                    </w:p>
                    <w:p w:rsidR="007D65D2" w:rsidRDefault="007D65D2" w:rsidP="0051135A">
                      <w:pPr>
                        <w:pStyle w:val="HTMLPreformatted"/>
                      </w:pPr>
                      <w:r>
                        <w:t>This work is licensed under the Creative Commons Attribution-</w:t>
                      </w:r>
                      <w:proofErr w:type="spellStart"/>
                      <w:r>
                        <w:t>NoDerivs</w:t>
                      </w:r>
                      <w:proofErr w:type="spellEnd"/>
                      <w:r>
                        <w:t xml:space="preserve"> 3.0 </w:t>
                      </w:r>
                      <w:proofErr w:type="spellStart"/>
                      <w:r>
                        <w:t>Unported</w:t>
                      </w:r>
                      <w:proofErr w:type="spellEnd"/>
                      <w:r>
                        <w:t xml:space="preserve"> License. To view a copy of this license, visit http://creativecommons.org/licenses/by-nd/3.0/ or send a letter to Creative Commons, 171 Second Street, Suite 300, </w:t>
                      </w:r>
                      <w:proofErr w:type="gramStart"/>
                      <w:r>
                        <w:t>San</w:t>
                      </w:r>
                      <w:proofErr w:type="gramEnd"/>
                      <w:r>
                        <w:t xml:space="preserve"> Francisco, California, 94105, USA.</w:t>
                      </w:r>
                    </w:p>
                    <w:p w:rsidR="007D65D2" w:rsidRDefault="007D65D2" w:rsidP="0051135A">
                      <w:pPr>
                        <w:pStyle w:val="HTMLPreformatted"/>
                      </w:pPr>
                    </w:p>
                    <w:p w:rsidR="007D65D2" w:rsidRDefault="007D65D2" w:rsidP="0051135A">
                      <w:pPr>
                        <w:pStyle w:val="HTMLPreformatted"/>
                      </w:pPr>
                    </w:p>
                    <w:p w:rsidR="007D65D2" w:rsidRDefault="007D65D2" w:rsidP="0051135A">
                      <w:pPr>
                        <w:pStyle w:val="HTMLPreformatted"/>
                        <w:rPr>
                          <w:b/>
                        </w:rPr>
                      </w:pPr>
                      <w:r>
                        <w:rPr>
                          <w:b/>
                        </w:rPr>
                        <w:t>Contributors to this document</w:t>
                      </w:r>
                    </w:p>
                    <w:p w:rsidR="007D65D2" w:rsidRDefault="007D65D2" w:rsidP="0051135A">
                      <w:pPr>
                        <w:pStyle w:val="HTMLPreformatted"/>
                      </w:pPr>
                    </w:p>
                    <w:p w:rsidR="007D65D2" w:rsidRDefault="007D65D2" w:rsidP="0051135A">
                      <w:pPr>
                        <w:tabs>
                          <w:tab w:val="left" w:pos="720"/>
                        </w:tabs>
                      </w:pPr>
                      <w:r>
                        <w:t xml:space="preserve"> Copyright (C) 2019 Texas Instruments Incorporated - http://www.ti.com/</w:t>
                      </w:r>
                    </w:p>
                  </w:txbxContent>
                </v:textbox>
              </v:shape>
            </w:pict>
          </mc:Fallback>
        </mc:AlternateContent>
      </w:r>
    </w:p>
    <w:p w:rsidR="0051135A" w:rsidRDefault="0051135A" w:rsidP="00206D9F">
      <w:pPr>
        <w:jc w:val="center"/>
      </w:pPr>
    </w:p>
    <w:p w:rsidR="0051135A" w:rsidRDefault="0051135A" w:rsidP="00206D9F">
      <w:pPr>
        <w:jc w:val="center"/>
      </w:pPr>
    </w:p>
    <w:p w:rsidR="0051135A" w:rsidRDefault="0051135A" w:rsidP="00206D9F">
      <w:pPr>
        <w:jc w:val="center"/>
      </w:pPr>
    </w:p>
    <w:p w:rsidR="0051135A" w:rsidRDefault="0051135A" w:rsidP="00206D9F">
      <w:pPr>
        <w:jc w:val="center"/>
      </w:pPr>
    </w:p>
    <w:p w:rsidR="0051135A" w:rsidRDefault="0051135A" w:rsidP="00206D9F">
      <w:pPr>
        <w:jc w:val="center"/>
      </w:pPr>
    </w:p>
    <w:p w:rsidR="0051135A" w:rsidRDefault="0051135A" w:rsidP="00206D9F">
      <w:pPr>
        <w:jc w:val="center"/>
      </w:pPr>
    </w:p>
    <w:p w:rsidR="0051135A" w:rsidRDefault="0051135A" w:rsidP="00206D9F">
      <w:pPr>
        <w:jc w:val="center"/>
      </w:pPr>
    </w:p>
    <w:p w:rsidR="0051135A" w:rsidRDefault="0051135A" w:rsidP="00206D9F">
      <w:pPr>
        <w:jc w:val="center"/>
      </w:pPr>
    </w:p>
    <w:p w:rsidR="0051135A" w:rsidRDefault="0051135A" w:rsidP="00206D9F">
      <w:pPr>
        <w:jc w:val="center"/>
      </w:pPr>
    </w:p>
    <w:p w:rsidR="0051135A" w:rsidRDefault="0051135A" w:rsidP="00206D9F">
      <w:pPr>
        <w:jc w:val="center"/>
      </w:pPr>
    </w:p>
    <w:p w:rsidR="0051135A" w:rsidRDefault="0051135A" w:rsidP="00206D9F">
      <w:pPr>
        <w:jc w:val="center"/>
      </w:pPr>
    </w:p>
    <w:p w:rsidR="0051135A" w:rsidRDefault="0051135A" w:rsidP="00425A97">
      <w:r>
        <w:rPr>
          <w:noProof/>
        </w:rPr>
        <w:drawing>
          <wp:inline distT="0" distB="0" distL="0" distR="0">
            <wp:extent cx="1260475" cy="410210"/>
            <wp:effectExtent l="0" t="0" r="0" b="889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0475" cy="410210"/>
                    </a:xfrm>
                    <a:prstGeom prst="rect">
                      <a:avLst/>
                    </a:prstGeom>
                    <a:noFill/>
                    <a:ln>
                      <a:noFill/>
                    </a:ln>
                  </pic:spPr>
                </pic:pic>
              </a:graphicData>
            </a:graphic>
          </wp:inline>
        </w:drawing>
      </w:r>
    </w:p>
    <w:p w:rsidR="0051135A" w:rsidRDefault="00425A97" w:rsidP="00206D9F">
      <w:pPr>
        <w:jc w:val="center"/>
      </w:pPr>
      <w:r>
        <w:rPr>
          <w:noProof/>
        </w:rPr>
        <mc:AlternateContent>
          <mc:Choice Requires="wps">
            <w:drawing>
              <wp:anchor distT="0" distB="0" distL="114300" distR="114300" simplePos="0" relativeHeight="251826176" behindDoc="0" locked="0" layoutInCell="1" allowOverlap="1" wp14:anchorId="7408CE5D" wp14:editId="10E1B655">
                <wp:simplePos x="0" y="0"/>
                <wp:positionH relativeFrom="column">
                  <wp:posOffset>0</wp:posOffset>
                </wp:positionH>
                <wp:positionV relativeFrom="paragraph">
                  <wp:posOffset>144829</wp:posOffset>
                </wp:positionV>
                <wp:extent cx="6144895" cy="0"/>
                <wp:effectExtent l="0" t="0" r="27305" b="19050"/>
                <wp:wrapNone/>
                <wp:docPr id="204" name="Straight Connector 204"/>
                <wp:cNvGraphicFramePr/>
                <a:graphic xmlns:a="http://schemas.openxmlformats.org/drawingml/2006/main">
                  <a:graphicData uri="http://schemas.microsoft.com/office/word/2010/wordprocessingShape">
                    <wps:wsp>
                      <wps:cNvCnPr/>
                      <wps:spPr>
                        <a:xfrm>
                          <a:off x="0" y="0"/>
                          <a:ext cx="61448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04" o:spid="_x0000_s1026" style="position:absolute;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4pt" to="483.8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" strokecolor="black [3040]"/>
            </w:pict>
          </mc:Fallback>
        </mc:AlternateContent>
      </w:r>
    </w:p>
    <w:p w:rsidR="00425A97" w:rsidRDefault="00425A97" w:rsidP="00425A97">
      <w:pPr>
        <w:spacing w:before="60" w:after="60" w:line="320" w:lineRule="exact"/>
        <w:rPr>
          <w:rFonts w:ascii="Myriad Pro" w:hAnsi="Myriad Pro"/>
          <w:szCs w:val="24"/>
        </w:rPr>
      </w:pPr>
      <w:r>
        <w:rPr>
          <w:rFonts w:ascii="Myriad Pro" w:hAnsi="Myriad Pro"/>
          <w:szCs w:val="24"/>
        </w:rPr>
        <w:t>Texas Instruments, Incorporated</w:t>
      </w:r>
      <w:r>
        <w:rPr>
          <w:rFonts w:ascii="Myriad Pro" w:hAnsi="Myriad Pro"/>
          <w:szCs w:val="24"/>
        </w:rPr>
        <w:br/>
      </w:r>
      <w:r w:rsidR="006D1A82">
        <w:rPr>
          <w:rFonts w:ascii="Myriad Pro" w:hAnsi="Myriad Pro"/>
          <w:szCs w:val="24"/>
        </w:rPr>
        <w:t>12500 TI Blvd</w:t>
      </w:r>
      <w:r>
        <w:rPr>
          <w:rFonts w:ascii="Myriad Pro" w:hAnsi="Myriad Pro"/>
          <w:szCs w:val="24"/>
        </w:rPr>
        <w:br/>
      </w:r>
      <w:r w:rsidR="006D1A82">
        <w:rPr>
          <w:rFonts w:ascii="Myriad Pro" w:hAnsi="Myriad Pro"/>
          <w:szCs w:val="24"/>
        </w:rPr>
        <w:t>Dallas</w:t>
      </w:r>
      <w:r>
        <w:rPr>
          <w:rFonts w:ascii="Myriad Pro" w:hAnsi="Myriad Pro"/>
          <w:szCs w:val="24"/>
        </w:rPr>
        <w:t xml:space="preserve">, </w:t>
      </w:r>
      <w:r w:rsidR="006D1A82">
        <w:rPr>
          <w:rFonts w:ascii="Myriad Pro" w:hAnsi="Myriad Pro"/>
          <w:szCs w:val="24"/>
        </w:rPr>
        <w:t>TX 75243</w:t>
      </w:r>
      <w:r>
        <w:rPr>
          <w:rFonts w:ascii="Myriad Pro" w:hAnsi="Myriad Pro"/>
          <w:szCs w:val="24"/>
        </w:rPr>
        <w:t xml:space="preserve"> USA</w:t>
      </w:r>
    </w:p>
    <w:p w:rsidR="0051135A" w:rsidRDefault="00425A97" w:rsidP="00206D9F">
      <w:pPr>
        <w:jc w:val="center"/>
      </w:pPr>
      <w:r>
        <w:rPr>
          <w:noProof/>
        </w:rPr>
        <mc:AlternateContent>
          <mc:Choice Requires="wps">
            <w:drawing>
              <wp:anchor distT="0" distB="0" distL="114300" distR="114300" simplePos="0" relativeHeight="251829248" behindDoc="0" locked="0" layoutInCell="1" allowOverlap="1" wp14:anchorId="7CBC71FD" wp14:editId="646DE461">
                <wp:simplePos x="0" y="0"/>
                <wp:positionH relativeFrom="column">
                  <wp:posOffset>0</wp:posOffset>
                </wp:positionH>
                <wp:positionV relativeFrom="paragraph">
                  <wp:posOffset>139065</wp:posOffset>
                </wp:positionV>
                <wp:extent cx="6144895" cy="0"/>
                <wp:effectExtent l="0" t="0" r="27305" b="19050"/>
                <wp:wrapNone/>
                <wp:docPr id="237" name="Straight Connector 237"/>
                <wp:cNvGraphicFramePr/>
                <a:graphic xmlns:a="http://schemas.openxmlformats.org/drawingml/2006/main">
                  <a:graphicData uri="http://schemas.microsoft.com/office/word/2010/wordprocessingShape">
                    <wps:wsp>
                      <wps:cNvCnPr/>
                      <wps:spPr>
                        <a:xfrm>
                          <a:off x="0" y="0"/>
                          <a:ext cx="61448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37" o:spid="_x0000_s1026" style="position:absolute;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0.95pt" to="483.8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" strokecolor="black [3040]"/>
            </w:pict>
          </mc:Fallback>
        </mc:AlternateContent>
      </w:r>
    </w:p>
    <w:p w:rsidR="0051135A" w:rsidRDefault="00425A97" w:rsidP="00206D9F">
      <w:pPr>
        <w:jc w:val="center"/>
      </w:pPr>
      <w:r>
        <w:rPr>
          <w:noProof/>
        </w:rPr>
        <mc:AlternateContent>
          <mc:Choice Requires="wps">
            <w:drawing>
              <wp:anchor distT="0" distB="0" distL="114300" distR="114300" simplePos="0" relativeHeight="251827200" behindDoc="0" locked="0" layoutInCell="1" allowOverlap="1">
                <wp:simplePos x="0" y="0"/>
                <wp:positionH relativeFrom="column">
                  <wp:posOffset>918210</wp:posOffset>
                </wp:positionH>
                <wp:positionV relativeFrom="paragraph">
                  <wp:posOffset>8187055</wp:posOffset>
                </wp:positionV>
                <wp:extent cx="2590800" cy="762000"/>
                <wp:effectExtent l="0" t="0" r="0" b="0"/>
                <wp:wrapNone/>
                <wp:docPr id="236"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762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5D2" w:rsidRDefault="007D65D2" w:rsidP="0091196F">
                            <w:pPr>
                              <w:spacing w:before="60" w:after="60" w:line="320" w:lineRule="exact"/>
                              <w:rPr>
                                <w:rFonts w:ascii="Myriad Pro" w:hAnsi="Myriad Pro"/>
                                <w:szCs w:val="24"/>
                              </w:rPr>
                            </w:pPr>
                            <w:r>
                              <w:rPr>
                                <w:rFonts w:ascii="Myriad Pro" w:hAnsi="Myriad Pro"/>
                                <w:szCs w:val="24"/>
                              </w:rPr>
                              <w:t>Texas Instruments, Incorporated</w:t>
                            </w:r>
                            <w:r>
                              <w:rPr>
                                <w:rFonts w:ascii="Myriad Pro" w:hAnsi="Myriad Pro"/>
                                <w:szCs w:val="24"/>
                              </w:rPr>
                              <w:br/>
                              <w:t>20450 Century Boulevard</w:t>
                            </w:r>
                            <w:r>
                              <w:rPr>
                                <w:rFonts w:ascii="Myriad Pro" w:hAnsi="Myriad Pro"/>
                                <w:szCs w:val="24"/>
                              </w:rPr>
                              <w:br/>
                              <w:t>Germantown, MD 20874 USA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6" o:spid="_x0000_s1028" type="#_x0000_t202" style="position:absolute;left:0;text-align:left;margin-left:72.3pt;margin-top:644.65pt;width:204pt;height:60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" stroked="f">
                <v:textbox>
                  <w:txbxContent>
                    <w:p w:rsidR="007D65D2" w:rsidRDefault="007D65D2" w:rsidP="0091196F">
                      <w:pPr>
                        <w:spacing w:before="60" w:after="60" w:line="320" w:lineRule="exact"/>
                        <w:rPr>
                          <w:rFonts w:ascii="Myriad Pro" w:hAnsi="Myriad Pro"/>
                          <w:szCs w:val="24"/>
                        </w:rPr>
                      </w:pPr>
                      <w:r>
                        <w:rPr>
                          <w:rFonts w:ascii="Myriad Pro" w:hAnsi="Myriad Pro"/>
                          <w:szCs w:val="24"/>
                        </w:rPr>
                        <w:t>Texas Instruments, Incorporated</w:t>
                      </w:r>
                      <w:r>
                        <w:rPr>
                          <w:rFonts w:ascii="Myriad Pro" w:hAnsi="Myriad Pro"/>
                          <w:szCs w:val="24"/>
                        </w:rPr>
                        <w:br/>
                        <w:t>20450 Century Boulevard</w:t>
                      </w:r>
                      <w:r>
                        <w:rPr>
                          <w:rFonts w:ascii="Myriad Pro" w:hAnsi="Myriad Pro"/>
                          <w:szCs w:val="24"/>
                        </w:rPr>
                        <w:br/>
                        <w:t>Germantown, MD 20874 USA</w:t>
                      </w:r>
                    </w:p>
                  </w:txbxContent>
                </v:textbox>
              </v:shape>
            </w:pict>
          </mc:Fallback>
        </mc:AlternateContent>
      </w:r>
    </w:p>
    <w:p w:rsidR="0051135A" w:rsidRDefault="0051135A" w:rsidP="00206D9F">
      <w:pPr>
        <w:jc w:val="center"/>
      </w:pPr>
    </w:p>
    <w:p w:rsidR="00EF3BEA" w:rsidRDefault="00EF3BEA" w:rsidP="00206D9F">
      <w:pPr>
        <w:jc w:val="center"/>
        <w:sectPr w:rsidR="00EF3BEA" w:rsidSect="00605D5C">
          <w:headerReference w:type="default" r:id="rId13"/>
          <w:footerReference w:type="default" r:id="rId14"/>
          <w:headerReference w:type="first" r:id="rId15"/>
          <w:footerReference w:type="first" r:id="rId16"/>
          <w:pgSz w:w="12240" w:h="15840" w:code="1"/>
          <w:pgMar w:top="1440" w:right="1440" w:bottom="1440" w:left="1440" w:header="965" w:footer="965" w:gutter="0"/>
          <w:cols w:space="720"/>
          <w:titlePg/>
        </w:sectPr>
      </w:pPr>
    </w:p>
    <w:p w:rsidR="00AC6AF9" w:rsidRDefault="00AC6AF9">
      <w:pPr>
        <w:jc w:val="center"/>
      </w:pPr>
    </w:p>
    <w:p w:rsidR="002F0CF5" w:rsidRDefault="00823F24" w:rsidP="00367A43">
      <w:pPr>
        <w:pStyle w:val="Describe"/>
        <w:spacing w:before="0" w:after="0" w:line="276" w:lineRule="auto"/>
        <w:ind w:left="0"/>
      </w:pPr>
      <w:r w:rsidRPr="007D53A0">
        <w:rPr>
          <w:rFonts w:ascii="Arial" w:hAnsi="Arial" w:cs="Arial"/>
          <w:b/>
        </w:rPr>
        <w:t xml:space="preserve">This document is intended for users interested </w:t>
      </w:r>
      <w:r w:rsidR="00086A27">
        <w:rPr>
          <w:rFonts w:ascii="Arial" w:hAnsi="Arial" w:cs="Arial"/>
          <w:b/>
        </w:rPr>
        <w:t xml:space="preserve">the </w:t>
      </w:r>
      <w:r w:rsidR="00367A43">
        <w:rPr>
          <w:rFonts w:ascii="Arial" w:hAnsi="Arial" w:cs="Arial"/>
          <w:b/>
        </w:rPr>
        <w:t xml:space="preserve">IEP PWM </w:t>
      </w:r>
      <w:r w:rsidRPr="007D53A0">
        <w:rPr>
          <w:rFonts w:ascii="Arial" w:hAnsi="Arial" w:cs="Arial"/>
          <w:b/>
        </w:rPr>
        <w:t xml:space="preserve">firmware design. </w:t>
      </w:r>
      <w:r>
        <w:rPr>
          <w:rFonts w:ascii="Arial" w:hAnsi="Arial" w:cs="Arial"/>
          <w:b/>
        </w:rPr>
        <w:t>It</w:t>
      </w:r>
      <w:r w:rsidR="00086A27">
        <w:rPr>
          <w:rFonts w:ascii="Arial" w:hAnsi="Arial" w:cs="Arial"/>
          <w:b/>
        </w:rPr>
        <w:t xml:space="preserve"> discusses </w:t>
      </w:r>
      <w:r w:rsidR="0048560C">
        <w:rPr>
          <w:rFonts w:ascii="Arial" w:hAnsi="Arial" w:cs="Arial"/>
          <w:b/>
        </w:rPr>
        <w:t xml:space="preserve">details </w:t>
      </w:r>
      <w:r w:rsidR="00086A27">
        <w:rPr>
          <w:rFonts w:ascii="Arial" w:hAnsi="Arial" w:cs="Arial"/>
          <w:b/>
        </w:rPr>
        <w:t xml:space="preserve">of the firmware design and implementation, and includes information concerning </w:t>
      </w:r>
      <w:r w:rsidRPr="007D53A0">
        <w:rPr>
          <w:rFonts w:ascii="Arial" w:hAnsi="Arial" w:cs="Arial"/>
          <w:b/>
        </w:rPr>
        <w:t>the memory maps, str</w:t>
      </w:r>
      <w:r w:rsidR="00086A27">
        <w:rPr>
          <w:rFonts w:ascii="Arial" w:hAnsi="Arial" w:cs="Arial"/>
          <w:b/>
        </w:rPr>
        <w:t xml:space="preserve">uctures, state machines, </w:t>
      </w:r>
      <w:r w:rsidRPr="007D53A0">
        <w:rPr>
          <w:rFonts w:ascii="Arial" w:hAnsi="Arial" w:cs="Arial"/>
          <w:b/>
        </w:rPr>
        <w:t>and softwa</w:t>
      </w:r>
      <w:r w:rsidR="003068C4">
        <w:rPr>
          <w:rFonts w:ascii="Arial" w:hAnsi="Arial" w:cs="Arial"/>
          <w:b/>
        </w:rPr>
        <w:t>re flow of the firmware.</w:t>
      </w:r>
      <w:r w:rsidR="00367A43">
        <w:rPr>
          <w:rFonts w:ascii="Arial" w:hAnsi="Arial" w:cs="Arial"/>
          <w:b/>
        </w:rPr>
        <w:t xml:space="preserve"> </w:t>
      </w:r>
      <w:r w:rsidRPr="00086A27">
        <w:rPr>
          <w:rFonts w:ascii="Arial" w:hAnsi="Arial" w:cs="Arial"/>
          <w:b/>
        </w:rPr>
        <w:t xml:space="preserve">Those </w:t>
      </w:r>
      <w:r w:rsidR="00367A43">
        <w:rPr>
          <w:rFonts w:ascii="Arial" w:hAnsi="Arial" w:cs="Arial"/>
          <w:b/>
        </w:rPr>
        <w:t xml:space="preserve">users </w:t>
      </w:r>
      <w:r w:rsidR="00086A27">
        <w:rPr>
          <w:rFonts w:ascii="Arial" w:hAnsi="Arial" w:cs="Arial"/>
          <w:b/>
        </w:rPr>
        <w:t xml:space="preserve">only concerned with using the </w:t>
      </w:r>
      <w:r w:rsidRPr="00086A27">
        <w:rPr>
          <w:rFonts w:ascii="Arial" w:hAnsi="Arial" w:cs="Arial"/>
          <w:b/>
        </w:rPr>
        <w:t xml:space="preserve">firmware may not need </w:t>
      </w:r>
      <w:r w:rsidR="00367A43">
        <w:rPr>
          <w:rFonts w:ascii="Arial" w:hAnsi="Arial" w:cs="Arial"/>
          <w:b/>
        </w:rPr>
        <w:t xml:space="preserve">to </w:t>
      </w:r>
      <w:r w:rsidR="00086A27">
        <w:rPr>
          <w:rFonts w:ascii="Arial" w:hAnsi="Arial" w:cs="Arial"/>
          <w:b/>
        </w:rPr>
        <w:t xml:space="preserve">read this </w:t>
      </w:r>
      <w:r w:rsidRPr="00086A27">
        <w:rPr>
          <w:rFonts w:ascii="Arial" w:hAnsi="Arial" w:cs="Arial"/>
          <w:b/>
        </w:rPr>
        <w:t>document</w:t>
      </w:r>
      <w:r w:rsidR="00086A27">
        <w:rPr>
          <w:rFonts w:ascii="Arial" w:hAnsi="Arial" w:cs="Arial"/>
          <w:b/>
        </w:rPr>
        <w:t>.</w:t>
      </w:r>
      <w:r w:rsidR="002F0CF5" w:rsidRPr="002F0CF5">
        <w:t xml:space="preserve"> </w:t>
      </w:r>
    </w:p>
    <w:p w:rsidR="002F0CF5" w:rsidRDefault="002F0CF5" w:rsidP="00367A43">
      <w:pPr>
        <w:pStyle w:val="Describe"/>
        <w:spacing w:before="0" w:after="0" w:line="276" w:lineRule="auto"/>
        <w:ind w:left="0"/>
      </w:pPr>
    </w:p>
    <w:p w:rsidR="000D42DC" w:rsidRDefault="002F0CF5" w:rsidP="00367A43">
      <w:pPr>
        <w:pStyle w:val="Describe"/>
        <w:spacing w:before="0" w:after="0" w:line="276" w:lineRule="auto"/>
        <w:ind w:left="0"/>
        <w:rPr>
          <w:rFonts w:ascii="Arial" w:hAnsi="Arial" w:cs="Arial"/>
          <w:b/>
        </w:rPr>
      </w:pPr>
      <w:r w:rsidRPr="002F0CF5">
        <w:rPr>
          <w:rFonts w:ascii="Arial" w:hAnsi="Arial" w:cs="Arial"/>
          <w:b/>
        </w:rPr>
        <w:t>The PWM firmware was developed on the AM654x EVM based on AM6548 SR1.0 silicon.</w:t>
      </w:r>
      <w:r>
        <w:rPr>
          <w:rFonts w:ascii="Arial" w:hAnsi="Arial" w:cs="Arial"/>
          <w:b/>
        </w:rPr>
        <w:t xml:space="preserve"> There is no intent or commitment for updates to the </w:t>
      </w:r>
      <w:proofErr w:type="gramStart"/>
      <w:r>
        <w:rPr>
          <w:rFonts w:ascii="Arial" w:hAnsi="Arial" w:cs="Arial"/>
          <w:b/>
        </w:rPr>
        <w:t>firmware,</w:t>
      </w:r>
      <w:proofErr w:type="gramEnd"/>
      <w:r>
        <w:rPr>
          <w:rFonts w:ascii="Arial" w:hAnsi="Arial" w:cs="Arial"/>
          <w:b/>
        </w:rPr>
        <w:t xml:space="preserve"> and the firmware can be used for customer reference in their own development and maintenance.</w:t>
      </w:r>
      <w:bookmarkStart w:id="0" w:name="_GoBack"/>
      <w:bookmarkEnd w:id="0"/>
    </w:p>
    <w:p w:rsidR="002F0CF5" w:rsidRDefault="002F0CF5" w:rsidP="00367A43">
      <w:pPr>
        <w:pStyle w:val="Describe"/>
        <w:spacing w:before="0" w:after="0" w:line="276" w:lineRule="auto"/>
        <w:ind w:left="0"/>
        <w:rPr>
          <w:rFonts w:ascii="Arial" w:hAnsi="Arial" w:cs="Arial"/>
          <w:b/>
        </w:rPr>
      </w:pPr>
    </w:p>
    <w:p w:rsidR="000D42DC" w:rsidRPr="000D42DC" w:rsidRDefault="000D42DC" w:rsidP="000D42DC">
      <w:pPr>
        <w:rPr>
          <w:rFonts w:ascii="Arial" w:hAnsi="Arial" w:cs="Arial"/>
          <w:sz w:val="20"/>
        </w:rPr>
      </w:pPr>
    </w:p>
    <w:p w:rsidR="000D42DC" w:rsidRPr="000D42DC" w:rsidRDefault="000D42DC" w:rsidP="000D42DC">
      <w:pPr>
        <w:rPr>
          <w:rFonts w:ascii="Arial" w:hAnsi="Arial" w:cs="Arial"/>
          <w:sz w:val="20"/>
        </w:rPr>
      </w:pPr>
    </w:p>
    <w:p w:rsidR="000D42DC" w:rsidRPr="000D42DC" w:rsidRDefault="000D42DC" w:rsidP="000D42DC">
      <w:pPr>
        <w:rPr>
          <w:rFonts w:ascii="Arial" w:hAnsi="Arial" w:cs="Arial"/>
          <w:sz w:val="20"/>
        </w:rPr>
      </w:pPr>
    </w:p>
    <w:p w:rsidR="000D42DC" w:rsidRPr="000D42DC" w:rsidRDefault="000D42DC" w:rsidP="000D42DC">
      <w:pPr>
        <w:rPr>
          <w:rFonts w:ascii="Arial" w:hAnsi="Arial" w:cs="Arial"/>
          <w:sz w:val="20"/>
        </w:rPr>
      </w:pPr>
    </w:p>
    <w:p w:rsidR="000D42DC" w:rsidRPr="000D42DC" w:rsidRDefault="000D42DC" w:rsidP="000D42DC">
      <w:pPr>
        <w:rPr>
          <w:rFonts w:ascii="Arial" w:hAnsi="Arial" w:cs="Arial"/>
          <w:sz w:val="20"/>
        </w:rPr>
      </w:pPr>
    </w:p>
    <w:p w:rsidR="000D42DC" w:rsidRPr="000D42DC" w:rsidRDefault="000D42DC" w:rsidP="000D42DC">
      <w:pPr>
        <w:rPr>
          <w:rFonts w:ascii="Arial" w:hAnsi="Arial" w:cs="Arial"/>
          <w:sz w:val="20"/>
        </w:rPr>
      </w:pPr>
    </w:p>
    <w:p w:rsidR="000D42DC" w:rsidRPr="000D42DC" w:rsidRDefault="000D42DC" w:rsidP="000D42DC">
      <w:pPr>
        <w:rPr>
          <w:rFonts w:ascii="Arial" w:hAnsi="Arial" w:cs="Arial"/>
          <w:sz w:val="20"/>
        </w:rPr>
      </w:pPr>
    </w:p>
    <w:p w:rsidR="000D42DC" w:rsidRPr="000D42DC" w:rsidRDefault="000D42DC" w:rsidP="000D42DC">
      <w:pPr>
        <w:rPr>
          <w:rFonts w:ascii="Arial" w:hAnsi="Arial" w:cs="Arial"/>
          <w:sz w:val="20"/>
        </w:rPr>
      </w:pPr>
    </w:p>
    <w:p w:rsidR="000D42DC" w:rsidRPr="000D42DC" w:rsidRDefault="000D42DC" w:rsidP="000D42DC">
      <w:pPr>
        <w:rPr>
          <w:rFonts w:ascii="Arial" w:hAnsi="Arial" w:cs="Arial"/>
          <w:sz w:val="20"/>
        </w:rPr>
      </w:pPr>
    </w:p>
    <w:p w:rsidR="000D42DC" w:rsidRPr="000D42DC" w:rsidRDefault="000D42DC" w:rsidP="000D42DC">
      <w:pPr>
        <w:rPr>
          <w:rFonts w:ascii="Arial" w:hAnsi="Arial" w:cs="Arial"/>
          <w:sz w:val="20"/>
        </w:rPr>
      </w:pPr>
    </w:p>
    <w:p w:rsidR="000D42DC" w:rsidRPr="000D42DC" w:rsidRDefault="000D42DC" w:rsidP="000D42DC">
      <w:pPr>
        <w:rPr>
          <w:rFonts w:ascii="Arial" w:hAnsi="Arial" w:cs="Arial"/>
          <w:sz w:val="20"/>
        </w:rPr>
      </w:pPr>
    </w:p>
    <w:p w:rsidR="000D42DC" w:rsidRPr="000D42DC" w:rsidRDefault="000D42DC" w:rsidP="000D42DC">
      <w:pPr>
        <w:rPr>
          <w:rFonts w:ascii="Arial" w:hAnsi="Arial" w:cs="Arial"/>
          <w:sz w:val="20"/>
        </w:rPr>
      </w:pPr>
    </w:p>
    <w:p w:rsidR="000D42DC" w:rsidRPr="000D42DC" w:rsidRDefault="000D42DC" w:rsidP="000D42DC">
      <w:pPr>
        <w:rPr>
          <w:rFonts w:ascii="Arial" w:hAnsi="Arial" w:cs="Arial"/>
          <w:sz w:val="20"/>
        </w:rPr>
      </w:pPr>
    </w:p>
    <w:p w:rsidR="000D42DC" w:rsidRPr="000D42DC" w:rsidRDefault="000D42DC" w:rsidP="000D42DC">
      <w:pPr>
        <w:rPr>
          <w:rFonts w:ascii="Arial" w:hAnsi="Arial" w:cs="Arial"/>
          <w:sz w:val="20"/>
        </w:rPr>
      </w:pPr>
    </w:p>
    <w:p w:rsidR="000D42DC" w:rsidRPr="000D42DC" w:rsidRDefault="000D42DC" w:rsidP="000D42DC">
      <w:pPr>
        <w:rPr>
          <w:rFonts w:ascii="Arial" w:hAnsi="Arial" w:cs="Arial"/>
          <w:sz w:val="20"/>
        </w:rPr>
      </w:pPr>
    </w:p>
    <w:p w:rsidR="000D42DC" w:rsidRPr="000D42DC" w:rsidRDefault="000D42DC" w:rsidP="000D42DC">
      <w:pPr>
        <w:rPr>
          <w:rFonts w:ascii="Arial" w:hAnsi="Arial" w:cs="Arial"/>
          <w:sz w:val="20"/>
        </w:rPr>
      </w:pPr>
    </w:p>
    <w:p w:rsidR="000D42DC" w:rsidRDefault="000D42DC" w:rsidP="000D42DC">
      <w:pPr>
        <w:rPr>
          <w:rFonts w:ascii="Arial" w:hAnsi="Arial" w:cs="Arial"/>
          <w:sz w:val="20"/>
        </w:rPr>
      </w:pPr>
    </w:p>
    <w:p w:rsidR="000D42DC" w:rsidRPr="000D42DC" w:rsidRDefault="000D42DC" w:rsidP="000D42DC">
      <w:pPr>
        <w:rPr>
          <w:rFonts w:ascii="Arial" w:hAnsi="Arial" w:cs="Arial"/>
          <w:sz w:val="20"/>
        </w:rPr>
      </w:pPr>
    </w:p>
    <w:p w:rsidR="000D42DC" w:rsidRDefault="000D42DC" w:rsidP="000D42DC">
      <w:pPr>
        <w:tabs>
          <w:tab w:val="left" w:pos="7560"/>
        </w:tabs>
        <w:rPr>
          <w:rFonts w:ascii="Arial" w:hAnsi="Arial" w:cs="Arial"/>
          <w:sz w:val="20"/>
        </w:rPr>
      </w:pPr>
      <w:r>
        <w:rPr>
          <w:rFonts w:ascii="Arial" w:hAnsi="Arial" w:cs="Arial"/>
          <w:sz w:val="20"/>
        </w:rPr>
        <w:tab/>
      </w:r>
    </w:p>
    <w:p w:rsidR="000D42DC" w:rsidRDefault="000D42DC" w:rsidP="000D42DC">
      <w:pPr>
        <w:rPr>
          <w:rFonts w:ascii="Arial" w:hAnsi="Arial" w:cs="Arial"/>
          <w:sz w:val="20"/>
        </w:rPr>
      </w:pPr>
    </w:p>
    <w:p w:rsidR="00EF3BEA" w:rsidRPr="000D42DC" w:rsidRDefault="00EF3BEA" w:rsidP="000D42DC">
      <w:pPr>
        <w:rPr>
          <w:rFonts w:ascii="Arial" w:hAnsi="Arial" w:cs="Arial"/>
          <w:sz w:val="20"/>
        </w:rPr>
        <w:sectPr w:rsidR="00EF3BEA" w:rsidRPr="000D42DC" w:rsidSect="00605D5C">
          <w:headerReference w:type="even" r:id="rId17"/>
          <w:headerReference w:type="default" r:id="rId18"/>
          <w:headerReference w:type="first" r:id="rId19"/>
          <w:footerReference w:type="first" r:id="rId20"/>
          <w:pgSz w:w="12240" w:h="15840" w:code="1"/>
          <w:pgMar w:top="1440" w:right="1440" w:bottom="1440" w:left="1440" w:header="720" w:footer="576" w:gutter="0"/>
          <w:pgNumType w:start="2"/>
          <w:cols w:space="720"/>
        </w:sectPr>
      </w:pPr>
    </w:p>
    <w:tbl>
      <w:tblPr>
        <w:tblpPr w:leftFromText="180" w:rightFromText="180" w:vertAnchor="text" w:tblpY="1"/>
        <w:tblOverlap w:val="never"/>
        <w:tblW w:w="9401"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17"/>
        <w:gridCol w:w="2032"/>
        <w:gridCol w:w="5952"/>
      </w:tblGrid>
      <w:tr w:rsidR="00125ACF" w:rsidRPr="00557495" w:rsidTr="00125ACF">
        <w:trPr>
          <w:trHeight w:val="232"/>
        </w:trPr>
        <w:tc>
          <w:tcPr>
            <w:tcW w:w="1417" w:type="dxa"/>
            <w:tcBorders>
              <w:top w:val="single" w:sz="12" w:space="0" w:color="auto"/>
            </w:tcBorders>
            <w:shd w:val="pct15" w:color="auto" w:fill="auto"/>
          </w:tcPr>
          <w:p w:rsidR="00125ACF" w:rsidRPr="00557495" w:rsidRDefault="00125ACF" w:rsidP="006B05FA">
            <w:pPr>
              <w:widowControl w:val="0"/>
              <w:suppressAutoHyphens/>
              <w:snapToGrid w:val="0"/>
              <w:jc w:val="center"/>
              <w:rPr>
                <w:rFonts w:ascii="Tahoma" w:eastAsia="Lucida Sans Unicode" w:hAnsi="Tahoma" w:cs="Tahoma"/>
                <w:b/>
                <w:bCs/>
                <w:kern w:val="1"/>
                <w:sz w:val="20"/>
              </w:rPr>
            </w:pPr>
            <w:r w:rsidRPr="00557495">
              <w:rPr>
                <w:rFonts w:ascii="Tahoma" w:eastAsia="Lucida Sans Unicode" w:hAnsi="Tahoma" w:cs="Tahoma"/>
                <w:b/>
                <w:bCs/>
                <w:kern w:val="1"/>
                <w:sz w:val="20"/>
              </w:rPr>
              <w:lastRenderedPageBreak/>
              <w:t>Version</w:t>
            </w:r>
          </w:p>
        </w:tc>
        <w:tc>
          <w:tcPr>
            <w:tcW w:w="2032" w:type="dxa"/>
            <w:tcBorders>
              <w:top w:val="single" w:sz="12" w:space="0" w:color="auto"/>
            </w:tcBorders>
            <w:shd w:val="pct15" w:color="auto" w:fill="auto"/>
          </w:tcPr>
          <w:p w:rsidR="00125ACF" w:rsidRPr="00557495" w:rsidRDefault="00125ACF" w:rsidP="006B05FA">
            <w:pPr>
              <w:widowControl w:val="0"/>
              <w:suppressAutoHyphens/>
              <w:snapToGrid w:val="0"/>
              <w:jc w:val="center"/>
              <w:rPr>
                <w:rFonts w:ascii="Tahoma" w:eastAsia="Lucida Sans Unicode" w:hAnsi="Tahoma" w:cs="Tahoma"/>
                <w:b/>
                <w:bCs/>
                <w:kern w:val="1"/>
                <w:sz w:val="20"/>
              </w:rPr>
            </w:pPr>
            <w:r w:rsidRPr="00557495">
              <w:rPr>
                <w:rFonts w:ascii="Tahoma" w:eastAsia="Lucida Sans Unicode" w:hAnsi="Tahoma" w:cs="Tahoma"/>
                <w:b/>
                <w:bCs/>
                <w:kern w:val="1"/>
                <w:sz w:val="20"/>
              </w:rPr>
              <w:t>Date</w:t>
            </w:r>
          </w:p>
        </w:tc>
        <w:tc>
          <w:tcPr>
            <w:tcW w:w="5952" w:type="dxa"/>
            <w:tcBorders>
              <w:top w:val="single" w:sz="12" w:space="0" w:color="auto"/>
            </w:tcBorders>
            <w:shd w:val="pct15" w:color="auto" w:fill="auto"/>
          </w:tcPr>
          <w:p w:rsidR="00125ACF" w:rsidRPr="00557495" w:rsidRDefault="00125ACF" w:rsidP="006B05FA">
            <w:pPr>
              <w:widowControl w:val="0"/>
              <w:suppressAutoHyphens/>
              <w:snapToGrid w:val="0"/>
              <w:jc w:val="center"/>
              <w:rPr>
                <w:rFonts w:ascii="Tahoma" w:eastAsia="Lucida Sans Unicode" w:hAnsi="Tahoma" w:cs="Tahoma"/>
                <w:b/>
                <w:bCs/>
                <w:kern w:val="1"/>
                <w:sz w:val="20"/>
              </w:rPr>
            </w:pPr>
            <w:r w:rsidRPr="00557495">
              <w:rPr>
                <w:rFonts w:ascii="Tahoma" w:eastAsia="Lucida Sans Unicode" w:hAnsi="Tahoma" w:cs="Tahoma"/>
                <w:b/>
                <w:bCs/>
                <w:kern w:val="1"/>
                <w:sz w:val="20"/>
              </w:rPr>
              <w:t>Description of changes</w:t>
            </w:r>
          </w:p>
        </w:tc>
      </w:tr>
      <w:tr w:rsidR="00125ACF" w:rsidRPr="00557495" w:rsidTr="00125ACF">
        <w:trPr>
          <w:trHeight w:val="240"/>
        </w:trPr>
        <w:tc>
          <w:tcPr>
            <w:tcW w:w="1417" w:type="dxa"/>
            <w:vAlign w:val="center"/>
          </w:tcPr>
          <w:p w:rsidR="00125ACF" w:rsidRDefault="00125ACF" w:rsidP="006B05FA">
            <w:pPr>
              <w:widowControl w:val="0"/>
              <w:suppressAutoHyphens/>
              <w:snapToGrid w:val="0"/>
              <w:jc w:val="center"/>
              <w:rPr>
                <w:rFonts w:ascii="Tahoma" w:eastAsia="Lucida Sans Unicode" w:hAnsi="Tahoma" w:cs="Tahoma"/>
                <w:bCs/>
                <w:kern w:val="1"/>
                <w:sz w:val="20"/>
              </w:rPr>
            </w:pPr>
            <w:r>
              <w:rPr>
                <w:rFonts w:ascii="Tahoma" w:eastAsia="Lucida Sans Unicode" w:hAnsi="Tahoma" w:cs="Tahoma"/>
                <w:bCs/>
                <w:kern w:val="1"/>
                <w:sz w:val="20"/>
              </w:rPr>
              <w:t>0.1</w:t>
            </w:r>
          </w:p>
        </w:tc>
        <w:tc>
          <w:tcPr>
            <w:tcW w:w="2032" w:type="dxa"/>
            <w:vAlign w:val="center"/>
          </w:tcPr>
          <w:p w:rsidR="00125ACF" w:rsidRDefault="00125ACF" w:rsidP="006B05FA">
            <w:pPr>
              <w:widowControl w:val="0"/>
              <w:suppressAutoHyphens/>
              <w:snapToGrid w:val="0"/>
              <w:jc w:val="center"/>
              <w:rPr>
                <w:rFonts w:ascii="Tahoma" w:eastAsia="Lucida Sans Unicode" w:hAnsi="Tahoma" w:cs="Tahoma"/>
                <w:bCs/>
                <w:kern w:val="1"/>
                <w:sz w:val="20"/>
              </w:rPr>
            </w:pPr>
            <w:r>
              <w:rPr>
                <w:rFonts w:ascii="Tahoma" w:eastAsia="Lucida Sans Unicode" w:hAnsi="Tahoma" w:cs="Tahoma"/>
                <w:bCs/>
                <w:kern w:val="1"/>
                <w:sz w:val="20"/>
              </w:rPr>
              <w:t>04-13-19</w:t>
            </w:r>
          </w:p>
        </w:tc>
        <w:tc>
          <w:tcPr>
            <w:tcW w:w="5952" w:type="dxa"/>
            <w:vAlign w:val="center"/>
          </w:tcPr>
          <w:p w:rsidR="00125ACF" w:rsidRPr="00557495" w:rsidRDefault="00125ACF" w:rsidP="003068C4">
            <w:pPr>
              <w:widowControl w:val="0"/>
              <w:suppressAutoHyphens/>
              <w:snapToGrid w:val="0"/>
              <w:rPr>
                <w:rFonts w:ascii="Tahoma" w:eastAsia="Lucida Sans Unicode" w:hAnsi="Tahoma" w:cs="Tahoma"/>
                <w:bCs/>
                <w:kern w:val="1"/>
                <w:sz w:val="20"/>
              </w:rPr>
            </w:pPr>
            <w:r w:rsidRPr="00DA27D9">
              <w:rPr>
                <w:rFonts w:ascii="Tahoma" w:eastAsia="Lucida Sans Unicode" w:hAnsi="Tahoma" w:cs="Tahoma"/>
                <w:bCs/>
                <w:kern w:val="1"/>
                <w:sz w:val="20"/>
              </w:rPr>
              <w:t>Initial Draft</w:t>
            </w:r>
          </w:p>
        </w:tc>
      </w:tr>
      <w:tr w:rsidR="00125ACF" w:rsidRPr="00557495" w:rsidTr="00125ACF">
        <w:trPr>
          <w:trHeight w:val="2397"/>
        </w:trPr>
        <w:tc>
          <w:tcPr>
            <w:tcW w:w="1417" w:type="dxa"/>
            <w:vAlign w:val="center"/>
          </w:tcPr>
          <w:p w:rsidR="00125ACF" w:rsidRDefault="00125ACF" w:rsidP="006B05FA">
            <w:pPr>
              <w:widowControl w:val="0"/>
              <w:suppressAutoHyphens/>
              <w:snapToGrid w:val="0"/>
              <w:jc w:val="center"/>
              <w:rPr>
                <w:rFonts w:ascii="Tahoma" w:eastAsia="Lucida Sans Unicode" w:hAnsi="Tahoma" w:cs="Tahoma"/>
                <w:bCs/>
                <w:kern w:val="1"/>
                <w:sz w:val="20"/>
              </w:rPr>
            </w:pPr>
            <w:r>
              <w:rPr>
                <w:rFonts w:ascii="Tahoma" w:eastAsia="Lucida Sans Unicode" w:hAnsi="Tahoma" w:cs="Tahoma"/>
                <w:bCs/>
                <w:kern w:val="1"/>
                <w:sz w:val="20"/>
              </w:rPr>
              <w:t>0.5</w:t>
            </w:r>
          </w:p>
        </w:tc>
        <w:tc>
          <w:tcPr>
            <w:tcW w:w="2032" w:type="dxa"/>
            <w:vAlign w:val="center"/>
          </w:tcPr>
          <w:p w:rsidR="00125ACF" w:rsidRDefault="00125ACF" w:rsidP="006B05FA">
            <w:pPr>
              <w:widowControl w:val="0"/>
              <w:suppressAutoHyphens/>
              <w:snapToGrid w:val="0"/>
              <w:jc w:val="center"/>
              <w:rPr>
                <w:rFonts w:ascii="Tahoma" w:eastAsia="Lucida Sans Unicode" w:hAnsi="Tahoma" w:cs="Tahoma"/>
                <w:bCs/>
                <w:kern w:val="1"/>
                <w:sz w:val="20"/>
              </w:rPr>
            </w:pPr>
            <w:r>
              <w:rPr>
                <w:rFonts w:ascii="Tahoma" w:eastAsia="Lucida Sans Unicode" w:hAnsi="Tahoma" w:cs="Tahoma"/>
                <w:bCs/>
                <w:kern w:val="1"/>
                <w:sz w:val="20"/>
              </w:rPr>
              <w:t>05-18-19</w:t>
            </w:r>
          </w:p>
        </w:tc>
        <w:tc>
          <w:tcPr>
            <w:tcW w:w="5952" w:type="dxa"/>
            <w:vAlign w:val="center"/>
          </w:tcPr>
          <w:p w:rsidR="00125ACF" w:rsidRDefault="00125ACF" w:rsidP="003068C4">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Added detailed descriptions of FW registers.</w:t>
            </w:r>
          </w:p>
          <w:p w:rsidR="00125ACF" w:rsidRDefault="00125ACF" w:rsidP="003068C4">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Added FW register bit field type descriptions.</w:t>
            </w:r>
          </w:p>
          <w:p w:rsidR="00125ACF" w:rsidRDefault="00125ACF" w:rsidP="003068C4">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Added FW register bit field default values.</w:t>
            </w:r>
          </w:p>
          <w:p w:rsidR="00125ACF" w:rsidRDefault="00125ACF" w:rsidP="003068C4">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Added PWM_CTRL &amp; PWM_STAT FW registers.</w:t>
            </w:r>
          </w:p>
          <w:p w:rsidR="00125ACF" w:rsidRDefault="00125ACF" w:rsidP="003068C4">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Added details on configurability (</w:t>
            </w:r>
            <w:proofErr w:type="spellStart"/>
            <w:r>
              <w:rPr>
                <w:rFonts w:ascii="Tahoma" w:eastAsia="Lucida Sans Unicode" w:hAnsi="Tahoma" w:cs="Tahoma"/>
                <w:bCs/>
                <w:kern w:val="1"/>
                <w:sz w:val="20"/>
              </w:rPr>
              <w:t>Init</w:t>
            </w:r>
            <w:proofErr w:type="spellEnd"/>
            <w:r>
              <w:rPr>
                <w:rFonts w:ascii="Tahoma" w:eastAsia="Lucida Sans Unicode" w:hAnsi="Tahoma" w:cs="Tahoma"/>
                <w:bCs/>
                <w:kern w:val="1"/>
                <w:sz w:val="20"/>
              </w:rPr>
              <w:t>, Post-</w:t>
            </w:r>
            <w:proofErr w:type="spellStart"/>
            <w:r>
              <w:rPr>
                <w:rFonts w:ascii="Tahoma" w:eastAsia="Lucida Sans Unicode" w:hAnsi="Tahoma" w:cs="Tahoma"/>
                <w:bCs/>
                <w:kern w:val="1"/>
                <w:sz w:val="20"/>
              </w:rPr>
              <w:t>Init</w:t>
            </w:r>
            <w:proofErr w:type="spellEnd"/>
            <w:r>
              <w:rPr>
                <w:rFonts w:ascii="Tahoma" w:eastAsia="Lucida Sans Unicode" w:hAnsi="Tahoma" w:cs="Tahoma"/>
                <w:bCs/>
                <w:kern w:val="1"/>
                <w:sz w:val="20"/>
              </w:rPr>
              <w:t>) of PWM parameters.</w:t>
            </w:r>
          </w:p>
          <w:p w:rsidR="00125ACF" w:rsidRDefault="00125ACF" w:rsidP="00335E1B">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Added Initialization flow chart.</w:t>
            </w:r>
          </w:p>
          <w:p w:rsidR="00125ACF" w:rsidRPr="00DA27D9" w:rsidRDefault="00125ACF" w:rsidP="00335E1B">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Updated State Machine.</w:t>
            </w:r>
          </w:p>
        </w:tc>
      </w:tr>
      <w:tr w:rsidR="00125ACF" w:rsidRPr="00557495" w:rsidTr="00125ACF">
        <w:trPr>
          <w:trHeight w:val="2164"/>
        </w:trPr>
        <w:tc>
          <w:tcPr>
            <w:tcW w:w="1417" w:type="dxa"/>
            <w:vAlign w:val="center"/>
          </w:tcPr>
          <w:p w:rsidR="00125ACF" w:rsidRDefault="00125ACF" w:rsidP="006B05FA">
            <w:pPr>
              <w:widowControl w:val="0"/>
              <w:suppressAutoHyphens/>
              <w:snapToGrid w:val="0"/>
              <w:jc w:val="center"/>
              <w:rPr>
                <w:rFonts w:ascii="Tahoma" w:eastAsia="Lucida Sans Unicode" w:hAnsi="Tahoma" w:cs="Tahoma"/>
                <w:bCs/>
                <w:kern w:val="1"/>
                <w:sz w:val="20"/>
              </w:rPr>
            </w:pPr>
            <w:r>
              <w:rPr>
                <w:rFonts w:ascii="Tahoma" w:eastAsia="Lucida Sans Unicode" w:hAnsi="Tahoma" w:cs="Tahoma"/>
                <w:bCs/>
                <w:kern w:val="1"/>
                <w:sz w:val="20"/>
              </w:rPr>
              <w:t>0.6</w:t>
            </w:r>
          </w:p>
        </w:tc>
        <w:tc>
          <w:tcPr>
            <w:tcW w:w="2032" w:type="dxa"/>
            <w:vAlign w:val="center"/>
          </w:tcPr>
          <w:p w:rsidR="00125ACF" w:rsidRDefault="00125ACF" w:rsidP="006B05FA">
            <w:pPr>
              <w:widowControl w:val="0"/>
              <w:suppressAutoHyphens/>
              <w:snapToGrid w:val="0"/>
              <w:jc w:val="center"/>
              <w:rPr>
                <w:rFonts w:ascii="Tahoma" w:eastAsia="Lucida Sans Unicode" w:hAnsi="Tahoma" w:cs="Tahoma"/>
                <w:bCs/>
                <w:kern w:val="1"/>
                <w:sz w:val="20"/>
              </w:rPr>
            </w:pPr>
            <w:r>
              <w:rPr>
                <w:rFonts w:ascii="Tahoma" w:eastAsia="Lucida Sans Unicode" w:hAnsi="Tahoma" w:cs="Tahoma"/>
                <w:bCs/>
                <w:kern w:val="1"/>
                <w:sz w:val="20"/>
              </w:rPr>
              <w:t>05-22-19</w:t>
            </w:r>
          </w:p>
        </w:tc>
        <w:tc>
          <w:tcPr>
            <w:tcW w:w="5952" w:type="dxa"/>
            <w:vAlign w:val="center"/>
          </w:tcPr>
          <w:p w:rsidR="00125ACF" w:rsidRDefault="00125ACF" w:rsidP="003068C4">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Added references &amp; definitions.</w:t>
            </w:r>
          </w:p>
          <w:p w:rsidR="00125ACF" w:rsidRDefault="00125ACF" w:rsidP="003068C4">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Added introduction &amp; feature set.</w:t>
            </w:r>
          </w:p>
          <w:p w:rsidR="00125ACF" w:rsidRDefault="00125ACF" w:rsidP="003068C4">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Added details on PWM Module behavior.</w:t>
            </w:r>
          </w:p>
          <w:p w:rsidR="00125ACF" w:rsidRDefault="00125ACF" w:rsidP="003068C4">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Added PWM signal levels &amp; action tables.</w:t>
            </w:r>
          </w:p>
          <w:p w:rsidR="00125ACF" w:rsidRDefault="00125ACF" w:rsidP="003068C4">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Added details on Host &amp; FW communication.</w:t>
            </w:r>
          </w:p>
          <w:p w:rsidR="00125ACF" w:rsidRDefault="00125ACF" w:rsidP="003068C4">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Added State Machine flow charts.</w:t>
            </w:r>
          </w:p>
          <w:p w:rsidR="00125ACF" w:rsidRDefault="00125ACF" w:rsidP="003068C4">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Added PRU memory requirements.</w:t>
            </w:r>
          </w:p>
          <w:p w:rsidR="00125ACF" w:rsidRDefault="00125ACF" w:rsidP="003068C4">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Added EVM support to Test Plan section.</w:t>
            </w:r>
          </w:p>
          <w:p w:rsidR="00125ACF" w:rsidRDefault="00125ACF" w:rsidP="003068C4">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Added FW source files.</w:t>
            </w:r>
          </w:p>
        </w:tc>
      </w:tr>
      <w:tr w:rsidR="00125ACF" w:rsidRPr="00557495" w:rsidTr="00125ACF">
        <w:trPr>
          <w:trHeight w:val="1692"/>
        </w:trPr>
        <w:tc>
          <w:tcPr>
            <w:tcW w:w="1417" w:type="dxa"/>
            <w:vAlign w:val="center"/>
          </w:tcPr>
          <w:p w:rsidR="00125ACF" w:rsidRDefault="00125ACF" w:rsidP="006B05FA">
            <w:pPr>
              <w:widowControl w:val="0"/>
              <w:suppressAutoHyphens/>
              <w:snapToGrid w:val="0"/>
              <w:jc w:val="center"/>
              <w:rPr>
                <w:rFonts w:ascii="Tahoma" w:eastAsia="Lucida Sans Unicode" w:hAnsi="Tahoma" w:cs="Tahoma"/>
                <w:bCs/>
                <w:kern w:val="1"/>
                <w:sz w:val="20"/>
              </w:rPr>
            </w:pPr>
            <w:r>
              <w:rPr>
                <w:rFonts w:ascii="Tahoma" w:eastAsia="Lucida Sans Unicode" w:hAnsi="Tahoma" w:cs="Tahoma"/>
                <w:bCs/>
                <w:kern w:val="1"/>
                <w:sz w:val="20"/>
              </w:rPr>
              <w:t>0.7</w:t>
            </w:r>
          </w:p>
        </w:tc>
        <w:tc>
          <w:tcPr>
            <w:tcW w:w="2032" w:type="dxa"/>
            <w:vAlign w:val="center"/>
          </w:tcPr>
          <w:p w:rsidR="00125ACF" w:rsidRDefault="00125ACF" w:rsidP="006B05FA">
            <w:pPr>
              <w:widowControl w:val="0"/>
              <w:suppressAutoHyphens/>
              <w:snapToGrid w:val="0"/>
              <w:jc w:val="center"/>
              <w:rPr>
                <w:rFonts w:ascii="Tahoma" w:eastAsia="Lucida Sans Unicode" w:hAnsi="Tahoma" w:cs="Tahoma"/>
                <w:bCs/>
                <w:kern w:val="1"/>
                <w:sz w:val="20"/>
              </w:rPr>
            </w:pPr>
            <w:r>
              <w:rPr>
                <w:rFonts w:ascii="Tahoma" w:eastAsia="Lucida Sans Unicode" w:hAnsi="Tahoma" w:cs="Tahoma"/>
                <w:bCs/>
                <w:kern w:val="1"/>
                <w:sz w:val="20"/>
              </w:rPr>
              <w:t>08-19-19</w:t>
            </w:r>
          </w:p>
        </w:tc>
        <w:tc>
          <w:tcPr>
            <w:tcW w:w="5952" w:type="dxa"/>
            <w:vAlign w:val="center"/>
          </w:tcPr>
          <w:p w:rsidR="00125ACF" w:rsidRDefault="00125ACF" w:rsidP="00DA217D">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 xml:space="preserve">Updated Duty Cycle count calculation in description of for </w:t>
            </w:r>
            <w:proofErr w:type="spellStart"/>
            <w:r w:rsidRPr="000E60D5">
              <w:rPr>
                <w:rFonts w:ascii="Tahoma" w:eastAsia="Lucida Sans Unicode" w:hAnsi="Tahoma" w:cs="Tahoma"/>
                <w:bCs/>
                <w:kern w:val="1"/>
                <w:sz w:val="20"/>
              </w:rPr>
              <w:t>IEPx_PWMm_DC_COUNT</w:t>
            </w:r>
            <w:proofErr w:type="spellEnd"/>
            <w:r>
              <w:rPr>
                <w:rFonts w:ascii="Tahoma" w:eastAsia="Lucida Sans Unicode" w:hAnsi="Tahoma" w:cs="Tahoma"/>
                <w:bCs/>
                <w:kern w:val="1"/>
                <w:sz w:val="20"/>
              </w:rPr>
              <w:t>.</w:t>
            </w:r>
          </w:p>
          <w:p w:rsidR="00125ACF" w:rsidRDefault="00125ACF" w:rsidP="00DA217D">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Added FW version information.</w:t>
            </w:r>
          </w:p>
          <w:p w:rsidR="00125ACF" w:rsidRDefault="00125ACF" w:rsidP="000E60D5">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Add PWM_CTRL:PWM_EN &amp; PWM_STAT:PWM_EN_ACK to allow Host reconfiguration of FW registers before FW initialization is started.</w:t>
            </w:r>
          </w:p>
        </w:tc>
      </w:tr>
      <w:tr w:rsidR="00125ACF" w:rsidRPr="00557495" w:rsidTr="00125ACF">
        <w:trPr>
          <w:trHeight w:val="1692"/>
        </w:trPr>
        <w:tc>
          <w:tcPr>
            <w:tcW w:w="1417" w:type="dxa"/>
            <w:vAlign w:val="center"/>
          </w:tcPr>
          <w:p w:rsidR="00125ACF" w:rsidRDefault="00125ACF" w:rsidP="006B05FA">
            <w:pPr>
              <w:widowControl w:val="0"/>
              <w:suppressAutoHyphens/>
              <w:snapToGrid w:val="0"/>
              <w:jc w:val="center"/>
              <w:rPr>
                <w:rFonts w:ascii="Tahoma" w:eastAsia="Lucida Sans Unicode" w:hAnsi="Tahoma" w:cs="Tahoma"/>
                <w:bCs/>
                <w:kern w:val="1"/>
                <w:sz w:val="20"/>
              </w:rPr>
            </w:pPr>
            <w:r>
              <w:rPr>
                <w:rFonts w:ascii="Tahoma" w:eastAsia="Lucida Sans Unicode" w:hAnsi="Tahoma" w:cs="Tahoma"/>
                <w:bCs/>
                <w:kern w:val="1"/>
                <w:sz w:val="20"/>
              </w:rPr>
              <w:t>1.0</w:t>
            </w:r>
          </w:p>
        </w:tc>
        <w:tc>
          <w:tcPr>
            <w:tcW w:w="2032" w:type="dxa"/>
            <w:vAlign w:val="center"/>
          </w:tcPr>
          <w:p w:rsidR="00125ACF" w:rsidRDefault="00125ACF" w:rsidP="006B05FA">
            <w:pPr>
              <w:widowControl w:val="0"/>
              <w:suppressAutoHyphens/>
              <w:snapToGrid w:val="0"/>
              <w:jc w:val="center"/>
              <w:rPr>
                <w:rFonts w:ascii="Tahoma" w:eastAsia="Lucida Sans Unicode" w:hAnsi="Tahoma" w:cs="Tahoma"/>
                <w:bCs/>
                <w:kern w:val="1"/>
                <w:sz w:val="20"/>
              </w:rPr>
            </w:pPr>
            <w:r>
              <w:rPr>
                <w:rFonts w:ascii="Tahoma" w:eastAsia="Lucida Sans Unicode" w:hAnsi="Tahoma" w:cs="Tahoma"/>
                <w:bCs/>
                <w:kern w:val="1"/>
                <w:sz w:val="20"/>
              </w:rPr>
              <w:t>07-01-20</w:t>
            </w:r>
          </w:p>
        </w:tc>
        <w:tc>
          <w:tcPr>
            <w:tcW w:w="5952" w:type="dxa"/>
            <w:vAlign w:val="center"/>
          </w:tcPr>
          <w:p w:rsidR="00125ACF" w:rsidRDefault="00125ACF" w:rsidP="00DA217D">
            <w:pPr>
              <w:widowControl w:val="0"/>
              <w:suppressAutoHyphens/>
              <w:snapToGrid w:val="0"/>
              <w:rPr>
                <w:rFonts w:ascii="Tahoma" w:eastAsia="Lucida Sans Unicode" w:hAnsi="Tahoma" w:cs="Tahoma"/>
                <w:bCs/>
                <w:kern w:val="1"/>
                <w:sz w:val="20"/>
              </w:rPr>
            </w:pPr>
            <w:r>
              <w:rPr>
                <w:rFonts w:ascii="Tahoma" w:eastAsia="Lucida Sans Unicode" w:hAnsi="Tahoma" w:cs="Tahoma"/>
                <w:bCs/>
                <w:kern w:val="1"/>
                <w:sz w:val="20"/>
              </w:rPr>
              <w:t>Editorial update to cover page and footer for publication</w:t>
            </w:r>
          </w:p>
        </w:tc>
      </w:tr>
    </w:tbl>
    <w:p w:rsidR="006B05FA" w:rsidRDefault="006B05FA">
      <w:pPr>
        <w:jc w:val="center"/>
        <w:rPr>
          <w:b/>
        </w:rPr>
      </w:pPr>
    </w:p>
    <w:p w:rsidR="006B05FA" w:rsidRDefault="006B05FA">
      <w:pPr>
        <w:rPr>
          <w:b/>
        </w:rPr>
        <w:sectPr w:rsidR="006B05FA" w:rsidSect="008737AE">
          <w:footerReference w:type="first" r:id="rId21"/>
          <w:pgSz w:w="12240" w:h="15840" w:code="1"/>
          <w:pgMar w:top="1440" w:right="1440" w:bottom="1440" w:left="1440" w:header="288" w:footer="965" w:gutter="0"/>
          <w:cols w:space="720"/>
          <w:docGrid w:linePitch="326"/>
        </w:sectPr>
      </w:pPr>
    </w:p>
    <w:p w:rsidR="00AC6AF9" w:rsidRDefault="00AC6AF9">
      <w:pPr>
        <w:jc w:val="center"/>
        <w:rPr>
          <w:b/>
        </w:rPr>
      </w:pPr>
      <w:r>
        <w:rPr>
          <w:b/>
        </w:rPr>
        <w:lastRenderedPageBreak/>
        <w:t>TABLE OF CONTENTS</w:t>
      </w:r>
    </w:p>
    <w:p w:rsidR="00AC6AF9" w:rsidRDefault="00AC6AF9">
      <w:pPr>
        <w:jc w:val="center"/>
        <w:rPr>
          <w:b/>
        </w:rPr>
      </w:pPr>
    </w:p>
    <w:p w:rsidR="00125ACF" w:rsidRDefault="00AC6AF9">
      <w:pPr>
        <w:pStyle w:val="TOC1"/>
        <w:tabs>
          <w:tab w:val="right" w:leader="dot" w:pos="9350"/>
        </w:tabs>
        <w:rPr>
          <w:rFonts w:asciiTheme="minorHAnsi" w:eastAsiaTheme="minorEastAsia" w:hAnsiTheme="minorHAnsi" w:cstheme="minorBidi"/>
          <w:b w:val="0"/>
          <w:caps w:val="0"/>
          <w:noProof/>
          <w:sz w:val="22"/>
          <w:szCs w:val="22"/>
        </w:rPr>
      </w:pPr>
      <w:r>
        <w:rPr>
          <w:caps w:val="0"/>
          <w:sz w:val="24"/>
        </w:rPr>
        <w:fldChar w:fldCharType="begin"/>
      </w:r>
      <w:r>
        <w:rPr>
          <w:caps w:val="0"/>
          <w:sz w:val="24"/>
        </w:rPr>
        <w:instrText xml:space="preserve"> TOC \o "1-4" </w:instrText>
      </w:r>
      <w:r>
        <w:rPr>
          <w:caps w:val="0"/>
          <w:sz w:val="24"/>
        </w:rPr>
        <w:fldChar w:fldCharType="separate"/>
      </w:r>
      <w:r w:rsidR="00125ACF" w:rsidRPr="005071A3">
        <w:rPr>
          <w:noProof/>
        </w:rPr>
        <w:t>LIST</w:t>
      </w:r>
      <w:r w:rsidR="00125ACF">
        <w:rPr>
          <w:noProof/>
        </w:rPr>
        <w:t xml:space="preserve"> OF FIGURES</w:t>
      </w:r>
      <w:r w:rsidR="00125ACF">
        <w:rPr>
          <w:noProof/>
        </w:rPr>
        <w:tab/>
      </w:r>
      <w:r w:rsidR="00125ACF">
        <w:rPr>
          <w:noProof/>
        </w:rPr>
        <w:fldChar w:fldCharType="begin"/>
      </w:r>
      <w:r w:rsidR="00125ACF">
        <w:rPr>
          <w:noProof/>
        </w:rPr>
        <w:instrText xml:space="preserve"> PAGEREF _Toc44508250 \h </w:instrText>
      </w:r>
      <w:r w:rsidR="00125ACF">
        <w:rPr>
          <w:noProof/>
        </w:rPr>
      </w:r>
      <w:r w:rsidR="00125ACF">
        <w:rPr>
          <w:noProof/>
        </w:rPr>
        <w:fldChar w:fldCharType="separate"/>
      </w:r>
      <w:r w:rsidR="00125ACF">
        <w:rPr>
          <w:noProof/>
        </w:rPr>
        <w:t>5</w:t>
      </w:r>
      <w:r w:rsidR="00125ACF">
        <w:rPr>
          <w:noProof/>
        </w:rPr>
        <w:fldChar w:fldCharType="end"/>
      </w:r>
    </w:p>
    <w:p w:rsidR="00125ACF" w:rsidRDefault="00125ACF">
      <w:pPr>
        <w:pStyle w:val="TOC1"/>
        <w:tabs>
          <w:tab w:val="right" w:leader="dot" w:pos="9350"/>
        </w:tabs>
        <w:rPr>
          <w:rFonts w:asciiTheme="minorHAnsi" w:eastAsiaTheme="minorEastAsia" w:hAnsiTheme="minorHAnsi" w:cstheme="minorBidi"/>
          <w:b w:val="0"/>
          <w:caps w:val="0"/>
          <w:noProof/>
          <w:sz w:val="22"/>
          <w:szCs w:val="22"/>
        </w:rPr>
      </w:pPr>
      <w:r w:rsidRPr="005071A3">
        <w:rPr>
          <w:noProof/>
        </w:rPr>
        <w:t>LIST</w:t>
      </w:r>
      <w:r>
        <w:rPr>
          <w:noProof/>
        </w:rPr>
        <w:t xml:space="preserve"> OF </w:t>
      </w:r>
      <w:r w:rsidRPr="005071A3">
        <w:rPr>
          <w:noProof/>
        </w:rPr>
        <w:t>TABLE</w:t>
      </w:r>
      <w:r>
        <w:rPr>
          <w:noProof/>
        </w:rPr>
        <w:t>S</w:t>
      </w:r>
      <w:r>
        <w:rPr>
          <w:noProof/>
        </w:rPr>
        <w:tab/>
      </w:r>
      <w:r>
        <w:rPr>
          <w:noProof/>
        </w:rPr>
        <w:fldChar w:fldCharType="begin"/>
      </w:r>
      <w:r>
        <w:rPr>
          <w:noProof/>
        </w:rPr>
        <w:instrText xml:space="preserve"> PAGEREF _Toc44508251 \h </w:instrText>
      </w:r>
      <w:r>
        <w:rPr>
          <w:noProof/>
        </w:rPr>
      </w:r>
      <w:r>
        <w:rPr>
          <w:noProof/>
        </w:rPr>
        <w:fldChar w:fldCharType="separate"/>
      </w:r>
      <w:r>
        <w:rPr>
          <w:noProof/>
        </w:rPr>
        <w:t>6</w:t>
      </w:r>
      <w:r>
        <w:rPr>
          <w:noProof/>
        </w:rPr>
        <w:fldChar w:fldCharType="end"/>
      </w:r>
    </w:p>
    <w:p w:rsidR="00125ACF" w:rsidRDefault="00125ACF">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References</w:t>
      </w:r>
      <w:r>
        <w:rPr>
          <w:noProof/>
        </w:rPr>
        <w:tab/>
      </w:r>
      <w:r>
        <w:rPr>
          <w:noProof/>
        </w:rPr>
        <w:fldChar w:fldCharType="begin"/>
      </w:r>
      <w:r>
        <w:rPr>
          <w:noProof/>
        </w:rPr>
        <w:instrText xml:space="preserve"> PAGEREF _Toc44508252 \h </w:instrText>
      </w:r>
      <w:r>
        <w:rPr>
          <w:noProof/>
        </w:rPr>
      </w:r>
      <w:r>
        <w:rPr>
          <w:noProof/>
        </w:rPr>
        <w:fldChar w:fldCharType="separate"/>
      </w:r>
      <w:r>
        <w:rPr>
          <w:noProof/>
        </w:rPr>
        <w:t>7</w:t>
      </w:r>
      <w:r>
        <w:rPr>
          <w:noProof/>
        </w:rPr>
        <w:fldChar w:fldCharType="end"/>
      </w:r>
    </w:p>
    <w:p w:rsidR="00125ACF" w:rsidRDefault="00125ACF">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Definitions</w:t>
      </w:r>
      <w:r>
        <w:rPr>
          <w:noProof/>
        </w:rPr>
        <w:tab/>
      </w:r>
      <w:r>
        <w:rPr>
          <w:noProof/>
        </w:rPr>
        <w:fldChar w:fldCharType="begin"/>
      </w:r>
      <w:r>
        <w:rPr>
          <w:noProof/>
        </w:rPr>
        <w:instrText xml:space="preserve"> PAGEREF _Toc44508253 \h </w:instrText>
      </w:r>
      <w:r>
        <w:rPr>
          <w:noProof/>
        </w:rPr>
      </w:r>
      <w:r>
        <w:rPr>
          <w:noProof/>
        </w:rPr>
        <w:fldChar w:fldCharType="separate"/>
      </w:r>
      <w:r>
        <w:rPr>
          <w:noProof/>
        </w:rPr>
        <w:t>7</w:t>
      </w:r>
      <w:r>
        <w:rPr>
          <w:noProof/>
        </w:rPr>
        <w:fldChar w:fldCharType="end"/>
      </w:r>
    </w:p>
    <w:p w:rsidR="00125ACF" w:rsidRDefault="00125ACF">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Introduction</w:t>
      </w:r>
      <w:r>
        <w:rPr>
          <w:noProof/>
        </w:rPr>
        <w:tab/>
      </w:r>
      <w:r>
        <w:rPr>
          <w:noProof/>
        </w:rPr>
        <w:fldChar w:fldCharType="begin"/>
      </w:r>
      <w:r>
        <w:rPr>
          <w:noProof/>
        </w:rPr>
        <w:instrText xml:space="preserve"> PAGEREF _Toc44508254 \h </w:instrText>
      </w:r>
      <w:r>
        <w:rPr>
          <w:noProof/>
        </w:rPr>
      </w:r>
      <w:r>
        <w:rPr>
          <w:noProof/>
        </w:rPr>
        <w:fldChar w:fldCharType="separate"/>
      </w:r>
      <w:r>
        <w:rPr>
          <w:noProof/>
        </w:rPr>
        <w:t>7</w:t>
      </w:r>
      <w:r>
        <w:rPr>
          <w:noProof/>
        </w:rPr>
        <w:fldChar w:fldCharType="end"/>
      </w:r>
    </w:p>
    <w:p w:rsidR="00125ACF" w:rsidRDefault="00125ACF">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Feature Set</w:t>
      </w:r>
      <w:r>
        <w:rPr>
          <w:noProof/>
        </w:rPr>
        <w:tab/>
      </w:r>
      <w:r>
        <w:rPr>
          <w:noProof/>
        </w:rPr>
        <w:fldChar w:fldCharType="begin"/>
      </w:r>
      <w:r>
        <w:rPr>
          <w:noProof/>
        </w:rPr>
        <w:instrText xml:space="preserve"> PAGEREF _Toc44508255 \h </w:instrText>
      </w:r>
      <w:r>
        <w:rPr>
          <w:noProof/>
        </w:rPr>
      </w:r>
      <w:r>
        <w:rPr>
          <w:noProof/>
        </w:rPr>
        <w:fldChar w:fldCharType="separate"/>
      </w:r>
      <w:r>
        <w:rPr>
          <w:noProof/>
        </w:rPr>
        <w:t>8</w:t>
      </w:r>
      <w:r>
        <w:rPr>
          <w:noProof/>
        </w:rPr>
        <w:fldChar w:fldCharType="end"/>
      </w:r>
    </w:p>
    <w:p w:rsidR="00125ACF" w:rsidRDefault="00125ACF">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Design Description</w:t>
      </w:r>
      <w:r>
        <w:rPr>
          <w:noProof/>
        </w:rPr>
        <w:tab/>
      </w:r>
      <w:r>
        <w:rPr>
          <w:noProof/>
        </w:rPr>
        <w:fldChar w:fldCharType="begin"/>
      </w:r>
      <w:r>
        <w:rPr>
          <w:noProof/>
        </w:rPr>
        <w:instrText xml:space="preserve"> PAGEREF _Toc44508256 \h </w:instrText>
      </w:r>
      <w:r>
        <w:rPr>
          <w:noProof/>
        </w:rPr>
      </w:r>
      <w:r>
        <w:rPr>
          <w:noProof/>
        </w:rPr>
        <w:fldChar w:fldCharType="separate"/>
      </w:r>
      <w:r>
        <w:rPr>
          <w:noProof/>
        </w:rPr>
        <w:t>9</w:t>
      </w:r>
      <w:r>
        <w:rPr>
          <w:noProof/>
        </w:rPr>
        <w:fldChar w:fldCharType="end"/>
      </w:r>
    </w:p>
    <w:p w:rsidR="00125ACF" w:rsidRDefault="00125ACF">
      <w:pPr>
        <w:pStyle w:val="TOC2"/>
        <w:tabs>
          <w:tab w:val="left" w:pos="720"/>
          <w:tab w:val="right" w:leader="dot" w:pos="935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Firmware Registers</w:t>
      </w:r>
      <w:r>
        <w:rPr>
          <w:noProof/>
        </w:rPr>
        <w:tab/>
      </w:r>
      <w:r>
        <w:rPr>
          <w:noProof/>
        </w:rPr>
        <w:fldChar w:fldCharType="begin"/>
      </w:r>
      <w:r>
        <w:rPr>
          <w:noProof/>
        </w:rPr>
        <w:instrText xml:space="preserve"> PAGEREF _Toc44508257 \h </w:instrText>
      </w:r>
      <w:r>
        <w:rPr>
          <w:noProof/>
        </w:rPr>
      </w:r>
      <w:r>
        <w:rPr>
          <w:noProof/>
        </w:rPr>
        <w:fldChar w:fldCharType="separate"/>
      </w:r>
      <w:r>
        <w:rPr>
          <w:noProof/>
        </w:rPr>
        <w:t>9</w:t>
      </w:r>
      <w:r>
        <w:rPr>
          <w:noProof/>
        </w:rPr>
        <w:fldChar w:fldCharType="end"/>
      </w:r>
    </w:p>
    <w:p w:rsidR="00125ACF" w:rsidRDefault="00125ACF">
      <w:pPr>
        <w:pStyle w:val="TOC3"/>
        <w:tabs>
          <w:tab w:val="left" w:pos="1200"/>
          <w:tab w:val="right" w:leader="dot" w:pos="9350"/>
        </w:tabs>
        <w:rPr>
          <w:rFonts w:asciiTheme="minorHAnsi" w:eastAsiaTheme="minorEastAsia" w:hAnsiTheme="minorHAnsi" w:cstheme="minorBidi"/>
          <w:i w:val="0"/>
          <w:noProof/>
          <w:sz w:val="22"/>
          <w:szCs w:val="22"/>
        </w:rPr>
      </w:pPr>
      <w:r w:rsidRPr="005071A3">
        <w:rPr>
          <w:noProof/>
          <w14:scene3d>
            <w14:camera w14:prst="orthographicFront"/>
            <w14:lightRig w14:rig="threePt" w14:dir="t">
              <w14:rot w14:lat="0" w14:lon="0" w14:rev="0"/>
            </w14:lightRig>
          </w14:scene3d>
        </w:rPr>
        <w:t>5.1.1</w:t>
      </w:r>
      <w:r>
        <w:rPr>
          <w:rFonts w:asciiTheme="minorHAnsi" w:eastAsiaTheme="minorEastAsia" w:hAnsiTheme="minorHAnsi" w:cstheme="minorBidi"/>
          <w:i w:val="0"/>
          <w:noProof/>
          <w:sz w:val="22"/>
          <w:szCs w:val="22"/>
        </w:rPr>
        <w:tab/>
      </w:r>
      <w:r>
        <w:rPr>
          <w:noProof/>
        </w:rPr>
        <w:t>Register Memory Map</w:t>
      </w:r>
      <w:r>
        <w:rPr>
          <w:noProof/>
        </w:rPr>
        <w:tab/>
      </w:r>
      <w:r>
        <w:rPr>
          <w:noProof/>
        </w:rPr>
        <w:fldChar w:fldCharType="begin"/>
      </w:r>
      <w:r>
        <w:rPr>
          <w:noProof/>
        </w:rPr>
        <w:instrText xml:space="preserve"> PAGEREF _Toc44508258 \h </w:instrText>
      </w:r>
      <w:r>
        <w:rPr>
          <w:noProof/>
        </w:rPr>
      </w:r>
      <w:r>
        <w:rPr>
          <w:noProof/>
        </w:rPr>
        <w:fldChar w:fldCharType="separate"/>
      </w:r>
      <w:r>
        <w:rPr>
          <w:noProof/>
        </w:rPr>
        <w:t>9</w:t>
      </w:r>
      <w:r>
        <w:rPr>
          <w:noProof/>
        </w:rPr>
        <w:fldChar w:fldCharType="end"/>
      </w:r>
    </w:p>
    <w:p w:rsidR="00125ACF" w:rsidRDefault="00125ACF">
      <w:pPr>
        <w:pStyle w:val="TOC3"/>
        <w:tabs>
          <w:tab w:val="left" w:pos="1200"/>
          <w:tab w:val="right" w:leader="dot" w:pos="9350"/>
        </w:tabs>
        <w:rPr>
          <w:rFonts w:asciiTheme="minorHAnsi" w:eastAsiaTheme="minorEastAsia" w:hAnsiTheme="minorHAnsi" w:cstheme="minorBidi"/>
          <w:i w:val="0"/>
          <w:noProof/>
          <w:sz w:val="22"/>
          <w:szCs w:val="22"/>
        </w:rPr>
      </w:pPr>
      <w:r w:rsidRPr="005071A3">
        <w:rPr>
          <w:noProof/>
          <w14:scene3d>
            <w14:camera w14:prst="orthographicFront"/>
            <w14:lightRig w14:rig="threePt" w14:dir="t">
              <w14:rot w14:lat="0" w14:lon="0" w14:rev="0"/>
            </w14:lightRig>
          </w14:scene3d>
        </w:rPr>
        <w:t>5.1.2</w:t>
      </w:r>
      <w:r>
        <w:rPr>
          <w:rFonts w:asciiTheme="minorHAnsi" w:eastAsiaTheme="minorEastAsia" w:hAnsiTheme="minorHAnsi" w:cstheme="minorBidi"/>
          <w:i w:val="0"/>
          <w:noProof/>
          <w:sz w:val="22"/>
          <w:szCs w:val="22"/>
        </w:rPr>
        <w:tab/>
      </w:r>
      <w:r>
        <w:rPr>
          <w:noProof/>
        </w:rPr>
        <w:t>Register Descriptions</w:t>
      </w:r>
      <w:r>
        <w:rPr>
          <w:noProof/>
        </w:rPr>
        <w:tab/>
      </w:r>
      <w:r>
        <w:rPr>
          <w:noProof/>
        </w:rPr>
        <w:fldChar w:fldCharType="begin"/>
      </w:r>
      <w:r>
        <w:rPr>
          <w:noProof/>
        </w:rPr>
        <w:instrText xml:space="preserve"> PAGEREF _Toc44508259 \h </w:instrText>
      </w:r>
      <w:r>
        <w:rPr>
          <w:noProof/>
        </w:rPr>
      </w:r>
      <w:r>
        <w:rPr>
          <w:noProof/>
        </w:rPr>
        <w:fldChar w:fldCharType="separate"/>
      </w:r>
      <w:r>
        <w:rPr>
          <w:noProof/>
        </w:rPr>
        <w:t>12</w:t>
      </w:r>
      <w:r>
        <w:rPr>
          <w:noProof/>
        </w:rPr>
        <w:fldChar w:fldCharType="end"/>
      </w:r>
    </w:p>
    <w:p w:rsidR="00125ACF" w:rsidRDefault="00125ACF">
      <w:pPr>
        <w:pStyle w:val="TOC4"/>
        <w:tabs>
          <w:tab w:val="right" w:leader="dot" w:pos="9350"/>
        </w:tabs>
        <w:rPr>
          <w:rFonts w:asciiTheme="minorHAnsi" w:eastAsiaTheme="minorEastAsia" w:hAnsiTheme="minorHAnsi" w:cstheme="minorBidi"/>
          <w:noProof/>
          <w:sz w:val="22"/>
          <w:szCs w:val="22"/>
        </w:rPr>
      </w:pPr>
      <w:r>
        <w:rPr>
          <w:noProof/>
        </w:rPr>
        <w:t>5.1.2.1 Firmware Magic Number</w:t>
      </w:r>
      <w:r>
        <w:rPr>
          <w:noProof/>
        </w:rPr>
        <w:tab/>
      </w:r>
      <w:r>
        <w:rPr>
          <w:noProof/>
        </w:rPr>
        <w:fldChar w:fldCharType="begin"/>
      </w:r>
      <w:r>
        <w:rPr>
          <w:noProof/>
        </w:rPr>
        <w:instrText xml:space="preserve"> PAGEREF _Toc44508260 \h </w:instrText>
      </w:r>
      <w:r>
        <w:rPr>
          <w:noProof/>
        </w:rPr>
      </w:r>
      <w:r>
        <w:rPr>
          <w:noProof/>
        </w:rPr>
        <w:fldChar w:fldCharType="separate"/>
      </w:r>
      <w:r>
        <w:rPr>
          <w:noProof/>
        </w:rPr>
        <w:t>12</w:t>
      </w:r>
      <w:r>
        <w:rPr>
          <w:noProof/>
        </w:rPr>
        <w:fldChar w:fldCharType="end"/>
      </w:r>
    </w:p>
    <w:p w:rsidR="00125ACF" w:rsidRDefault="00125ACF">
      <w:pPr>
        <w:pStyle w:val="TOC4"/>
        <w:tabs>
          <w:tab w:val="right" w:leader="dot" w:pos="9350"/>
        </w:tabs>
        <w:rPr>
          <w:rFonts w:asciiTheme="minorHAnsi" w:eastAsiaTheme="minorEastAsia" w:hAnsiTheme="minorHAnsi" w:cstheme="minorBidi"/>
          <w:noProof/>
          <w:sz w:val="22"/>
          <w:szCs w:val="22"/>
        </w:rPr>
      </w:pPr>
      <w:r>
        <w:rPr>
          <w:noProof/>
        </w:rPr>
        <w:t>5.1.2.2 Firmware Type</w:t>
      </w:r>
      <w:r>
        <w:rPr>
          <w:noProof/>
        </w:rPr>
        <w:tab/>
      </w:r>
      <w:r>
        <w:rPr>
          <w:noProof/>
        </w:rPr>
        <w:fldChar w:fldCharType="begin"/>
      </w:r>
      <w:r>
        <w:rPr>
          <w:noProof/>
        </w:rPr>
        <w:instrText xml:space="preserve"> PAGEREF _Toc44508261 \h </w:instrText>
      </w:r>
      <w:r>
        <w:rPr>
          <w:noProof/>
        </w:rPr>
      </w:r>
      <w:r>
        <w:rPr>
          <w:noProof/>
        </w:rPr>
        <w:fldChar w:fldCharType="separate"/>
      </w:r>
      <w:r>
        <w:rPr>
          <w:noProof/>
        </w:rPr>
        <w:t>12</w:t>
      </w:r>
      <w:r>
        <w:rPr>
          <w:noProof/>
        </w:rPr>
        <w:fldChar w:fldCharType="end"/>
      </w:r>
    </w:p>
    <w:p w:rsidR="00125ACF" w:rsidRDefault="00125ACF">
      <w:pPr>
        <w:pStyle w:val="TOC4"/>
        <w:tabs>
          <w:tab w:val="right" w:leader="dot" w:pos="9350"/>
        </w:tabs>
        <w:rPr>
          <w:rFonts w:asciiTheme="minorHAnsi" w:eastAsiaTheme="minorEastAsia" w:hAnsiTheme="minorHAnsi" w:cstheme="minorBidi"/>
          <w:noProof/>
          <w:sz w:val="22"/>
          <w:szCs w:val="22"/>
        </w:rPr>
      </w:pPr>
      <w:r>
        <w:rPr>
          <w:noProof/>
        </w:rPr>
        <w:t>5.1.2.3 Firmware Version</w:t>
      </w:r>
      <w:r>
        <w:rPr>
          <w:noProof/>
        </w:rPr>
        <w:tab/>
      </w:r>
      <w:r>
        <w:rPr>
          <w:noProof/>
        </w:rPr>
        <w:fldChar w:fldCharType="begin"/>
      </w:r>
      <w:r>
        <w:rPr>
          <w:noProof/>
        </w:rPr>
        <w:instrText xml:space="preserve"> PAGEREF _Toc44508262 \h </w:instrText>
      </w:r>
      <w:r>
        <w:rPr>
          <w:noProof/>
        </w:rPr>
      </w:r>
      <w:r>
        <w:rPr>
          <w:noProof/>
        </w:rPr>
        <w:fldChar w:fldCharType="separate"/>
      </w:r>
      <w:r>
        <w:rPr>
          <w:noProof/>
        </w:rPr>
        <w:t>12</w:t>
      </w:r>
      <w:r>
        <w:rPr>
          <w:noProof/>
        </w:rPr>
        <w:fldChar w:fldCharType="end"/>
      </w:r>
    </w:p>
    <w:p w:rsidR="00125ACF" w:rsidRDefault="00125ACF">
      <w:pPr>
        <w:pStyle w:val="TOC4"/>
        <w:tabs>
          <w:tab w:val="right" w:leader="dot" w:pos="9350"/>
        </w:tabs>
        <w:rPr>
          <w:rFonts w:asciiTheme="minorHAnsi" w:eastAsiaTheme="minorEastAsia" w:hAnsiTheme="minorHAnsi" w:cstheme="minorBidi"/>
          <w:noProof/>
          <w:sz w:val="22"/>
          <w:szCs w:val="22"/>
        </w:rPr>
      </w:pPr>
      <w:r>
        <w:rPr>
          <w:noProof/>
        </w:rPr>
        <w:t>5.1.2.4 Firmware Feature</w:t>
      </w:r>
      <w:r>
        <w:rPr>
          <w:noProof/>
        </w:rPr>
        <w:tab/>
      </w:r>
      <w:r>
        <w:rPr>
          <w:noProof/>
        </w:rPr>
        <w:fldChar w:fldCharType="begin"/>
      </w:r>
      <w:r>
        <w:rPr>
          <w:noProof/>
        </w:rPr>
        <w:instrText xml:space="preserve"> PAGEREF _Toc44508263 \h </w:instrText>
      </w:r>
      <w:r>
        <w:rPr>
          <w:noProof/>
        </w:rPr>
      </w:r>
      <w:r>
        <w:rPr>
          <w:noProof/>
        </w:rPr>
        <w:fldChar w:fldCharType="separate"/>
      </w:r>
      <w:r>
        <w:rPr>
          <w:noProof/>
        </w:rPr>
        <w:t>12</w:t>
      </w:r>
      <w:r>
        <w:rPr>
          <w:noProof/>
        </w:rPr>
        <w:fldChar w:fldCharType="end"/>
      </w:r>
    </w:p>
    <w:p w:rsidR="00125ACF" w:rsidRDefault="00125ACF">
      <w:pPr>
        <w:pStyle w:val="TOC4"/>
        <w:tabs>
          <w:tab w:val="right" w:leader="dot" w:pos="9350"/>
        </w:tabs>
        <w:rPr>
          <w:rFonts w:asciiTheme="minorHAnsi" w:eastAsiaTheme="minorEastAsia" w:hAnsiTheme="minorHAnsi" w:cstheme="minorBidi"/>
          <w:noProof/>
          <w:sz w:val="22"/>
          <w:szCs w:val="22"/>
        </w:rPr>
      </w:pPr>
      <w:r>
        <w:rPr>
          <w:noProof/>
        </w:rPr>
        <w:t>5.1.2.5 Firmware Extended Feature</w:t>
      </w:r>
      <w:r>
        <w:rPr>
          <w:noProof/>
        </w:rPr>
        <w:tab/>
      </w:r>
      <w:r>
        <w:rPr>
          <w:noProof/>
        </w:rPr>
        <w:fldChar w:fldCharType="begin"/>
      </w:r>
      <w:r>
        <w:rPr>
          <w:noProof/>
        </w:rPr>
        <w:instrText xml:space="preserve"> PAGEREF _Toc44508264 \h </w:instrText>
      </w:r>
      <w:r>
        <w:rPr>
          <w:noProof/>
        </w:rPr>
      </w:r>
      <w:r>
        <w:rPr>
          <w:noProof/>
        </w:rPr>
        <w:fldChar w:fldCharType="separate"/>
      </w:r>
      <w:r>
        <w:rPr>
          <w:noProof/>
        </w:rPr>
        <w:t>13</w:t>
      </w:r>
      <w:r>
        <w:rPr>
          <w:noProof/>
        </w:rPr>
        <w:fldChar w:fldCharType="end"/>
      </w:r>
    </w:p>
    <w:p w:rsidR="00125ACF" w:rsidRDefault="00125ACF">
      <w:pPr>
        <w:pStyle w:val="TOC4"/>
        <w:tabs>
          <w:tab w:val="right" w:leader="dot" w:pos="9350"/>
        </w:tabs>
        <w:rPr>
          <w:rFonts w:asciiTheme="minorHAnsi" w:eastAsiaTheme="minorEastAsia" w:hAnsiTheme="minorHAnsi" w:cstheme="minorBidi"/>
          <w:noProof/>
          <w:sz w:val="22"/>
          <w:szCs w:val="22"/>
        </w:rPr>
      </w:pPr>
      <w:r>
        <w:rPr>
          <w:noProof/>
        </w:rPr>
        <w:t>5.1.2.6 PWM_CTRL</w:t>
      </w:r>
      <w:r>
        <w:rPr>
          <w:noProof/>
        </w:rPr>
        <w:tab/>
      </w:r>
      <w:r>
        <w:rPr>
          <w:noProof/>
        </w:rPr>
        <w:fldChar w:fldCharType="begin"/>
      </w:r>
      <w:r>
        <w:rPr>
          <w:noProof/>
        </w:rPr>
        <w:instrText xml:space="preserve"> PAGEREF _Toc44508265 \h </w:instrText>
      </w:r>
      <w:r>
        <w:rPr>
          <w:noProof/>
        </w:rPr>
      </w:r>
      <w:r>
        <w:rPr>
          <w:noProof/>
        </w:rPr>
        <w:fldChar w:fldCharType="separate"/>
      </w:r>
      <w:r>
        <w:rPr>
          <w:noProof/>
        </w:rPr>
        <w:t>13</w:t>
      </w:r>
      <w:r>
        <w:rPr>
          <w:noProof/>
        </w:rPr>
        <w:fldChar w:fldCharType="end"/>
      </w:r>
    </w:p>
    <w:p w:rsidR="00125ACF" w:rsidRDefault="00125ACF">
      <w:pPr>
        <w:pStyle w:val="TOC4"/>
        <w:tabs>
          <w:tab w:val="right" w:leader="dot" w:pos="9350"/>
        </w:tabs>
        <w:rPr>
          <w:rFonts w:asciiTheme="minorHAnsi" w:eastAsiaTheme="minorEastAsia" w:hAnsiTheme="minorHAnsi" w:cstheme="minorBidi"/>
          <w:noProof/>
          <w:sz w:val="22"/>
          <w:szCs w:val="22"/>
        </w:rPr>
      </w:pPr>
      <w:r>
        <w:rPr>
          <w:noProof/>
        </w:rPr>
        <w:t>5.1.2.7</w:t>
      </w:r>
      <w:r w:rsidRPr="005071A3">
        <w:rPr>
          <w:bCs/>
          <w:noProof/>
        </w:rPr>
        <w:t xml:space="preserve"> PWM_STAT</w:t>
      </w:r>
      <w:r>
        <w:rPr>
          <w:noProof/>
        </w:rPr>
        <w:tab/>
      </w:r>
      <w:r>
        <w:rPr>
          <w:noProof/>
        </w:rPr>
        <w:fldChar w:fldCharType="begin"/>
      </w:r>
      <w:r>
        <w:rPr>
          <w:noProof/>
        </w:rPr>
        <w:instrText xml:space="preserve"> PAGEREF _Toc44508266 \h </w:instrText>
      </w:r>
      <w:r>
        <w:rPr>
          <w:noProof/>
        </w:rPr>
      </w:r>
      <w:r>
        <w:rPr>
          <w:noProof/>
        </w:rPr>
        <w:fldChar w:fldCharType="separate"/>
      </w:r>
      <w:r>
        <w:rPr>
          <w:noProof/>
        </w:rPr>
        <w:t>13</w:t>
      </w:r>
      <w:r>
        <w:rPr>
          <w:noProof/>
        </w:rPr>
        <w:fldChar w:fldCharType="end"/>
      </w:r>
    </w:p>
    <w:p w:rsidR="00125ACF" w:rsidRDefault="00125ACF">
      <w:pPr>
        <w:pStyle w:val="TOC4"/>
        <w:tabs>
          <w:tab w:val="right" w:leader="dot" w:pos="9350"/>
        </w:tabs>
        <w:rPr>
          <w:rFonts w:asciiTheme="minorHAnsi" w:eastAsiaTheme="minorEastAsia" w:hAnsiTheme="minorHAnsi" w:cstheme="minorBidi"/>
          <w:noProof/>
          <w:sz w:val="22"/>
          <w:szCs w:val="22"/>
        </w:rPr>
      </w:pPr>
      <w:r>
        <w:rPr>
          <w:noProof/>
        </w:rPr>
        <w:t>5.1.2.8 IEPx_PWM_RECFG</w:t>
      </w:r>
      <w:r>
        <w:rPr>
          <w:noProof/>
        </w:rPr>
        <w:tab/>
      </w:r>
      <w:r>
        <w:rPr>
          <w:noProof/>
        </w:rPr>
        <w:fldChar w:fldCharType="begin"/>
      </w:r>
      <w:r>
        <w:rPr>
          <w:noProof/>
        </w:rPr>
        <w:instrText xml:space="preserve"> PAGEREF _Toc44508267 \h </w:instrText>
      </w:r>
      <w:r>
        <w:rPr>
          <w:noProof/>
        </w:rPr>
      </w:r>
      <w:r>
        <w:rPr>
          <w:noProof/>
        </w:rPr>
        <w:fldChar w:fldCharType="separate"/>
      </w:r>
      <w:r>
        <w:rPr>
          <w:noProof/>
        </w:rPr>
        <w:t>14</w:t>
      </w:r>
      <w:r>
        <w:rPr>
          <w:noProof/>
        </w:rPr>
        <w:fldChar w:fldCharType="end"/>
      </w:r>
    </w:p>
    <w:p w:rsidR="00125ACF" w:rsidRDefault="00125ACF">
      <w:pPr>
        <w:pStyle w:val="TOC4"/>
        <w:tabs>
          <w:tab w:val="right" w:leader="dot" w:pos="9350"/>
        </w:tabs>
        <w:rPr>
          <w:rFonts w:asciiTheme="minorHAnsi" w:eastAsiaTheme="minorEastAsia" w:hAnsiTheme="minorHAnsi" w:cstheme="minorBidi"/>
          <w:noProof/>
          <w:sz w:val="22"/>
          <w:szCs w:val="22"/>
        </w:rPr>
      </w:pPr>
      <w:r>
        <w:rPr>
          <w:noProof/>
        </w:rPr>
        <w:t>5.1.2.9 IEP</w:t>
      </w:r>
      <w:r w:rsidRPr="005071A3">
        <w:rPr>
          <w:i/>
          <w:noProof/>
        </w:rPr>
        <w:t>x</w:t>
      </w:r>
      <w:r>
        <w:rPr>
          <w:noProof/>
        </w:rPr>
        <w:t>_PWM_MODE</w:t>
      </w:r>
      <w:r>
        <w:rPr>
          <w:noProof/>
        </w:rPr>
        <w:tab/>
      </w:r>
      <w:r>
        <w:rPr>
          <w:noProof/>
        </w:rPr>
        <w:fldChar w:fldCharType="begin"/>
      </w:r>
      <w:r>
        <w:rPr>
          <w:noProof/>
        </w:rPr>
        <w:instrText xml:space="preserve"> PAGEREF _Toc44508268 \h </w:instrText>
      </w:r>
      <w:r>
        <w:rPr>
          <w:noProof/>
        </w:rPr>
      </w:r>
      <w:r>
        <w:rPr>
          <w:noProof/>
        </w:rPr>
        <w:fldChar w:fldCharType="separate"/>
      </w:r>
      <w:r>
        <w:rPr>
          <w:noProof/>
        </w:rPr>
        <w:t>14</w:t>
      </w:r>
      <w:r>
        <w:rPr>
          <w:noProof/>
        </w:rPr>
        <w:fldChar w:fldCharType="end"/>
      </w:r>
    </w:p>
    <w:p w:rsidR="00125ACF" w:rsidRDefault="00125ACF">
      <w:pPr>
        <w:pStyle w:val="TOC4"/>
        <w:tabs>
          <w:tab w:val="right" w:leader="dot" w:pos="9350"/>
        </w:tabs>
        <w:rPr>
          <w:rFonts w:asciiTheme="minorHAnsi" w:eastAsiaTheme="minorEastAsia" w:hAnsiTheme="minorHAnsi" w:cstheme="minorBidi"/>
          <w:noProof/>
          <w:sz w:val="22"/>
          <w:szCs w:val="22"/>
        </w:rPr>
      </w:pPr>
      <w:r>
        <w:rPr>
          <w:noProof/>
        </w:rPr>
        <w:t>5.1.2.10 IEP</w:t>
      </w:r>
      <w:r w:rsidRPr="005071A3">
        <w:rPr>
          <w:i/>
          <w:noProof/>
        </w:rPr>
        <w:t>x</w:t>
      </w:r>
      <w:r>
        <w:rPr>
          <w:noProof/>
        </w:rPr>
        <w:t>_PWM_EN</w:t>
      </w:r>
      <w:r>
        <w:rPr>
          <w:noProof/>
        </w:rPr>
        <w:tab/>
      </w:r>
      <w:r>
        <w:rPr>
          <w:noProof/>
        </w:rPr>
        <w:fldChar w:fldCharType="begin"/>
      </w:r>
      <w:r>
        <w:rPr>
          <w:noProof/>
        </w:rPr>
        <w:instrText xml:space="preserve"> PAGEREF _Toc44508269 \h </w:instrText>
      </w:r>
      <w:r>
        <w:rPr>
          <w:noProof/>
        </w:rPr>
      </w:r>
      <w:r>
        <w:rPr>
          <w:noProof/>
        </w:rPr>
        <w:fldChar w:fldCharType="separate"/>
      </w:r>
      <w:r>
        <w:rPr>
          <w:noProof/>
        </w:rPr>
        <w:t>16</w:t>
      </w:r>
      <w:r>
        <w:rPr>
          <w:noProof/>
        </w:rPr>
        <w:fldChar w:fldCharType="end"/>
      </w:r>
    </w:p>
    <w:p w:rsidR="00125ACF" w:rsidRDefault="00125ACF">
      <w:pPr>
        <w:pStyle w:val="TOC4"/>
        <w:tabs>
          <w:tab w:val="right" w:leader="dot" w:pos="9350"/>
        </w:tabs>
        <w:rPr>
          <w:rFonts w:asciiTheme="minorHAnsi" w:eastAsiaTheme="minorEastAsia" w:hAnsiTheme="minorHAnsi" w:cstheme="minorBidi"/>
          <w:noProof/>
          <w:sz w:val="22"/>
          <w:szCs w:val="22"/>
        </w:rPr>
      </w:pPr>
      <w:r>
        <w:rPr>
          <w:noProof/>
        </w:rPr>
        <w:t>5.1.2.11 IEP</w:t>
      </w:r>
      <w:r w:rsidRPr="005071A3">
        <w:rPr>
          <w:i/>
          <w:noProof/>
        </w:rPr>
        <w:t>x</w:t>
      </w:r>
      <w:r>
        <w:rPr>
          <w:noProof/>
        </w:rPr>
        <w:t>_PWM_PRD_COUNT</w:t>
      </w:r>
      <w:r>
        <w:rPr>
          <w:noProof/>
        </w:rPr>
        <w:tab/>
      </w:r>
      <w:r>
        <w:rPr>
          <w:noProof/>
        </w:rPr>
        <w:fldChar w:fldCharType="begin"/>
      </w:r>
      <w:r>
        <w:rPr>
          <w:noProof/>
        </w:rPr>
        <w:instrText xml:space="preserve"> PAGEREF _Toc44508270 \h </w:instrText>
      </w:r>
      <w:r>
        <w:rPr>
          <w:noProof/>
        </w:rPr>
      </w:r>
      <w:r>
        <w:rPr>
          <w:noProof/>
        </w:rPr>
        <w:fldChar w:fldCharType="separate"/>
      </w:r>
      <w:r>
        <w:rPr>
          <w:noProof/>
        </w:rPr>
        <w:t>17</w:t>
      </w:r>
      <w:r>
        <w:rPr>
          <w:noProof/>
        </w:rPr>
        <w:fldChar w:fldCharType="end"/>
      </w:r>
    </w:p>
    <w:p w:rsidR="00125ACF" w:rsidRDefault="00125ACF">
      <w:pPr>
        <w:pStyle w:val="TOC4"/>
        <w:tabs>
          <w:tab w:val="right" w:leader="dot" w:pos="9350"/>
        </w:tabs>
        <w:rPr>
          <w:rFonts w:asciiTheme="minorHAnsi" w:eastAsiaTheme="minorEastAsia" w:hAnsiTheme="minorHAnsi" w:cstheme="minorBidi"/>
          <w:noProof/>
          <w:sz w:val="22"/>
          <w:szCs w:val="22"/>
        </w:rPr>
      </w:pPr>
      <w:r>
        <w:rPr>
          <w:noProof/>
        </w:rPr>
        <w:t>5.1.2.12 IEP</w:t>
      </w:r>
      <w:r w:rsidRPr="005071A3">
        <w:rPr>
          <w:i/>
          <w:noProof/>
        </w:rPr>
        <w:t>x</w:t>
      </w:r>
      <w:r>
        <w:rPr>
          <w:noProof/>
        </w:rPr>
        <w:t>_PWM</w:t>
      </w:r>
      <w:r w:rsidRPr="005071A3">
        <w:rPr>
          <w:i/>
          <w:noProof/>
        </w:rPr>
        <w:t>m</w:t>
      </w:r>
      <w:r>
        <w:rPr>
          <w:noProof/>
        </w:rPr>
        <w:t>_DC_COUNT</w:t>
      </w:r>
      <w:r>
        <w:rPr>
          <w:noProof/>
        </w:rPr>
        <w:tab/>
      </w:r>
      <w:r>
        <w:rPr>
          <w:noProof/>
        </w:rPr>
        <w:fldChar w:fldCharType="begin"/>
      </w:r>
      <w:r>
        <w:rPr>
          <w:noProof/>
        </w:rPr>
        <w:instrText xml:space="preserve"> PAGEREF _Toc44508271 \h </w:instrText>
      </w:r>
      <w:r>
        <w:rPr>
          <w:noProof/>
        </w:rPr>
      </w:r>
      <w:r>
        <w:rPr>
          <w:noProof/>
        </w:rPr>
        <w:fldChar w:fldCharType="separate"/>
      </w:r>
      <w:r>
        <w:rPr>
          <w:noProof/>
        </w:rPr>
        <w:t>18</w:t>
      </w:r>
      <w:r>
        <w:rPr>
          <w:noProof/>
        </w:rPr>
        <w:fldChar w:fldCharType="end"/>
      </w:r>
    </w:p>
    <w:p w:rsidR="00125ACF" w:rsidRDefault="00125ACF">
      <w:pPr>
        <w:pStyle w:val="TOC4"/>
        <w:tabs>
          <w:tab w:val="right" w:leader="dot" w:pos="9350"/>
        </w:tabs>
        <w:rPr>
          <w:rFonts w:asciiTheme="minorHAnsi" w:eastAsiaTheme="minorEastAsia" w:hAnsiTheme="minorHAnsi" w:cstheme="minorBidi"/>
          <w:noProof/>
          <w:sz w:val="22"/>
          <w:szCs w:val="22"/>
        </w:rPr>
      </w:pPr>
      <w:r>
        <w:rPr>
          <w:noProof/>
        </w:rPr>
        <w:t>5.1.2.13 IEP</w:t>
      </w:r>
      <w:r w:rsidRPr="005071A3">
        <w:rPr>
          <w:i/>
          <w:noProof/>
        </w:rPr>
        <w:t>x</w:t>
      </w:r>
      <w:r>
        <w:rPr>
          <w:noProof/>
        </w:rPr>
        <w:t>_PWM</w:t>
      </w:r>
      <w:r w:rsidRPr="005071A3">
        <w:rPr>
          <w:i/>
          <w:noProof/>
        </w:rPr>
        <w:t>n</w:t>
      </w:r>
      <w:r>
        <w:rPr>
          <w:noProof/>
        </w:rPr>
        <w:t>_</w:t>
      </w:r>
      <w:r w:rsidRPr="005071A3">
        <w:rPr>
          <w:i/>
          <w:noProof/>
        </w:rPr>
        <w:t>n</w:t>
      </w:r>
      <w:r>
        <w:rPr>
          <w:noProof/>
        </w:rPr>
        <w:t>+1_DB_COUNT</w:t>
      </w:r>
      <w:r>
        <w:rPr>
          <w:noProof/>
        </w:rPr>
        <w:tab/>
      </w:r>
      <w:r>
        <w:rPr>
          <w:noProof/>
        </w:rPr>
        <w:fldChar w:fldCharType="begin"/>
      </w:r>
      <w:r>
        <w:rPr>
          <w:noProof/>
        </w:rPr>
        <w:instrText xml:space="preserve"> PAGEREF _Toc44508272 \h </w:instrText>
      </w:r>
      <w:r>
        <w:rPr>
          <w:noProof/>
        </w:rPr>
      </w:r>
      <w:r>
        <w:rPr>
          <w:noProof/>
        </w:rPr>
        <w:fldChar w:fldCharType="separate"/>
      </w:r>
      <w:r>
        <w:rPr>
          <w:noProof/>
        </w:rPr>
        <w:t>18</w:t>
      </w:r>
      <w:r>
        <w:rPr>
          <w:noProof/>
        </w:rPr>
        <w:fldChar w:fldCharType="end"/>
      </w:r>
    </w:p>
    <w:p w:rsidR="00125ACF" w:rsidRDefault="00125ACF">
      <w:pPr>
        <w:pStyle w:val="TOC2"/>
        <w:tabs>
          <w:tab w:val="left" w:pos="720"/>
          <w:tab w:val="right" w:leader="dot" w:pos="935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Pr>
          <w:noProof/>
        </w:rPr>
        <w:t>PWM Module Behavior</w:t>
      </w:r>
      <w:r>
        <w:rPr>
          <w:noProof/>
        </w:rPr>
        <w:tab/>
      </w:r>
      <w:r>
        <w:rPr>
          <w:noProof/>
        </w:rPr>
        <w:fldChar w:fldCharType="begin"/>
      </w:r>
      <w:r>
        <w:rPr>
          <w:noProof/>
        </w:rPr>
        <w:instrText xml:space="preserve"> PAGEREF _Toc44508273 \h </w:instrText>
      </w:r>
      <w:r>
        <w:rPr>
          <w:noProof/>
        </w:rPr>
      </w:r>
      <w:r>
        <w:rPr>
          <w:noProof/>
        </w:rPr>
        <w:fldChar w:fldCharType="separate"/>
      </w:r>
      <w:r>
        <w:rPr>
          <w:noProof/>
        </w:rPr>
        <w:t>18</w:t>
      </w:r>
      <w:r>
        <w:rPr>
          <w:noProof/>
        </w:rPr>
        <w:fldChar w:fldCharType="end"/>
      </w:r>
    </w:p>
    <w:p w:rsidR="00125ACF" w:rsidRDefault="00125ACF">
      <w:pPr>
        <w:pStyle w:val="TOC2"/>
        <w:tabs>
          <w:tab w:val="left" w:pos="720"/>
          <w:tab w:val="right" w:leader="dot" w:pos="9350"/>
        </w:tabs>
        <w:rPr>
          <w:rFonts w:asciiTheme="minorHAnsi" w:eastAsiaTheme="minorEastAsia" w:hAnsiTheme="minorHAnsi" w:cstheme="minorBidi"/>
          <w:smallCaps w:val="0"/>
          <w:noProof/>
          <w:sz w:val="22"/>
          <w:szCs w:val="22"/>
        </w:rPr>
      </w:pPr>
      <w:r>
        <w:rPr>
          <w:noProof/>
        </w:rPr>
        <w:t>5.3</w:t>
      </w:r>
      <w:r>
        <w:rPr>
          <w:rFonts w:asciiTheme="minorHAnsi" w:eastAsiaTheme="minorEastAsia" w:hAnsiTheme="minorHAnsi" w:cstheme="minorBidi"/>
          <w:smallCaps w:val="0"/>
          <w:noProof/>
          <w:sz w:val="22"/>
          <w:szCs w:val="22"/>
        </w:rPr>
        <w:tab/>
      </w:r>
      <w:r>
        <w:rPr>
          <w:noProof/>
        </w:rPr>
        <w:t>Design Details</w:t>
      </w:r>
      <w:r>
        <w:rPr>
          <w:noProof/>
        </w:rPr>
        <w:tab/>
      </w:r>
      <w:r>
        <w:rPr>
          <w:noProof/>
        </w:rPr>
        <w:fldChar w:fldCharType="begin"/>
      </w:r>
      <w:r>
        <w:rPr>
          <w:noProof/>
        </w:rPr>
        <w:instrText xml:space="preserve"> PAGEREF _Toc44508274 \h </w:instrText>
      </w:r>
      <w:r>
        <w:rPr>
          <w:noProof/>
        </w:rPr>
      </w:r>
      <w:r>
        <w:rPr>
          <w:noProof/>
        </w:rPr>
        <w:fldChar w:fldCharType="separate"/>
      </w:r>
      <w:r>
        <w:rPr>
          <w:noProof/>
        </w:rPr>
        <w:t>19</w:t>
      </w:r>
      <w:r>
        <w:rPr>
          <w:noProof/>
        </w:rPr>
        <w:fldChar w:fldCharType="end"/>
      </w:r>
    </w:p>
    <w:p w:rsidR="00125ACF" w:rsidRDefault="00125ACF">
      <w:pPr>
        <w:pStyle w:val="TOC3"/>
        <w:tabs>
          <w:tab w:val="left" w:pos="1200"/>
          <w:tab w:val="right" w:leader="dot" w:pos="9350"/>
        </w:tabs>
        <w:rPr>
          <w:rFonts w:asciiTheme="minorHAnsi" w:eastAsiaTheme="minorEastAsia" w:hAnsiTheme="minorHAnsi" w:cstheme="minorBidi"/>
          <w:i w:val="0"/>
          <w:noProof/>
          <w:sz w:val="22"/>
          <w:szCs w:val="22"/>
        </w:rPr>
      </w:pPr>
      <w:r w:rsidRPr="005071A3">
        <w:rPr>
          <w:noProof/>
          <w14:scene3d>
            <w14:camera w14:prst="orthographicFront"/>
            <w14:lightRig w14:rig="threePt" w14:dir="t">
              <w14:rot w14:lat="0" w14:lon="0" w14:rev="0"/>
            </w14:lightRig>
          </w14:scene3d>
        </w:rPr>
        <w:t>5.3.1</w:t>
      </w:r>
      <w:r>
        <w:rPr>
          <w:rFonts w:asciiTheme="minorHAnsi" w:eastAsiaTheme="minorEastAsia" w:hAnsiTheme="minorHAnsi" w:cstheme="minorBidi"/>
          <w:i w:val="0"/>
          <w:noProof/>
          <w:sz w:val="22"/>
          <w:szCs w:val="22"/>
        </w:rPr>
        <w:tab/>
      </w:r>
      <w:r>
        <w:rPr>
          <w:noProof/>
        </w:rPr>
        <w:t>PWM Signal Levels</w:t>
      </w:r>
      <w:r>
        <w:rPr>
          <w:noProof/>
        </w:rPr>
        <w:tab/>
      </w:r>
      <w:r>
        <w:rPr>
          <w:noProof/>
        </w:rPr>
        <w:fldChar w:fldCharType="begin"/>
      </w:r>
      <w:r>
        <w:rPr>
          <w:noProof/>
        </w:rPr>
        <w:instrText xml:space="preserve"> PAGEREF _Toc44508275 \h </w:instrText>
      </w:r>
      <w:r>
        <w:rPr>
          <w:noProof/>
        </w:rPr>
      </w:r>
      <w:r>
        <w:rPr>
          <w:noProof/>
        </w:rPr>
        <w:fldChar w:fldCharType="separate"/>
      </w:r>
      <w:r>
        <w:rPr>
          <w:noProof/>
        </w:rPr>
        <w:t>21</w:t>
      </w:r>
      <w:r>
        <w:rPr>
          <w:noProof/>
        </w:rPr>
        <w:fldChar w:fldCharType="end"/>
      </w:r>
    </w:p>
    <w:p w:rsidR="00125ACF" w:rsidRDefault="00125ACF">
      <w:pPr>
        <w:pStyle w:val="TOC3"/>
        <w:tabs>
          <w:tab w:val="left" w:pos="1200"/>
          <w:tab w:val="right" w:leader="dot" w:pos="9350"/>
        </w:tabs>
        <w:rPr>
          <w:rFonts w:asciiTheme="minorHAnsi" w:eastAsiaTheme="minorEastAsia" w:hAnsiTheme="minorHAnsi" w:cstheme="minorBidi"/>
          <w:i w:val="0"/>
          <w:noProof/>
          <w:sz w:val="22"/>
          <w:szCs w:val="22"/>
        </w:rPr>
      </w:pPr>
      <w:r w:rsidRPr="005071A3">
        <w:rPr>
          <w:noProof/>
          <w14:scene3d>
            <w14:camera w14:prst="orthographicFront"/>
            <w14:lightRig w14:rig="threePt" w14:dir="t">
              <w14:rot w14:lat="0" w14:lon="0" w14:rev="0"/>
            </w14:lightRig>
          </w14:scene3d>
        </w:rPr>
        <w:t>5.3.2</w:t>
      </w:r>
      <w:r>
        <w:rPr>
          <w:rFonts w:asciiTheme="minorHAnsi" w:eastAsiaTheme="minorEastAsia" w:hAnsiTheme="minorHAnsi" w:cstheme="minorBidi"/>
          <w:i w:val="0"/>
          <w:noProof/>
          <w:sz w:val="22"/>
          <w:szCs w:val="22"/>
        </w:rPr>
        <w:tab/>
      </w:r>
      <w:r>
        <w:rPr>
          <w:noProof/>
        </w:rPr>
        <w:t>PWM Action Tables</w:t>
      </w:r>
      <w:r>
        <w:rPr>
          <w:noProof/>
        </w:rPr>
        <w:tab/>
      </w:r>
      <w:r>
        <w:rPr>
          <w:noProof/>
        </w:rPr>
        <w:fldChar w:fldCharType="begin"/>
      </w:r>
      <w:r>
        <w:rPr>
          <w:noProof/>
        </w:rPr>
        <w:instrText xml:space="preserve"> PAGEREF _Toc44508276 \h </w:instrText>
      </w:r>
      <w:r>
        <w:rPr>
          <w:noProof/>
        </w:rPr>
      </w:r>
      <w:r>
        <w:rPr>
          <w:noProof/>
        </w:rPr>
        <w:fldChar w:fldCharType="separate"/>
      </w:r>
      <w:r>
        <w:rPr>
          <w:noProof/>
        </w:rPr>
        <w:t>21</w:t>
      </w:r>
      <w:r>
        <w:rPr>
          <w:noProof/>
        </w:rPr>
        <w:fldChar w:fldCharType="end"/>
      </w:r>
    </w:p>
    <w:p w:rsidR="00125ACF" w:rsidRDefault="00125ACF">
      <w:pPr>
        <w:pStyle w:val="TOC4"/>
        <w:tabs>
          <w:tab w:val="right" w:leader="dot" w:pos="9350"/>
        </w:tabs>
        <w:rPr>
          <w:rFonts w:asciiTheme="minorHAnsi" w:eastAsiaTheme="minorEastAsia" w:hAnsiTheme="minorHAnsi" w:cstheme="minorBidi"/>
          <w:noProof/>
          <w:sz w:val="22"/>
          <w:szCs w:val="22"/>
        </w:rPr>
      </w:pPr>
      <w:r>
        <w:rPr>
          <w:noProof/>
        </w:rPr>
        <w:t>5.3.2.1 Initialization</w:t>
      </w:r>
      <w:r>
        <w:rPr>
          <w:noProof/>
        </w:rPr>
        <w:tab/>
      </w:r>
      <w:r>
        <w:rPr>
          <w:noProof/>
        </w:rPr>
        <w:fldChar w:fldCharType="begin"/>
      </w:r>
      <w:r>
        <w:rPr>
          <w:noProof/>
        </w:rPr>
        <w:instrText xml:space="preserve"> PAGEREF _Toc44508277 \h </w:instrText>
      </w:r>
      <w:r>
        <w:rPr>
          <w:noProof/>
        </w:rPr>
      </w:r>
      <w:r>
        <w:rPr>
          <w:noProof/>
        </w:rPr>
        <w:fldChar w:fldCharType="separate"/>
      </w:r>
      <w:r>
        <w:rPr>
          <w:noProof/>
        </w:rPr>
        <w:t>22</w:t>
      </w:r>
      <w:r>
        <w:rPr>
          <w:noProof/>
        </w:rPr>
        <w:fldChar w:fldCharType="end"/>
      </w:r>
    </w:p>
    <w:p w:rsidR="00125ACF" w:rsidRDefault="00125ACF">
      <w:pPr>
        <w:pStyle w:val="TOC4"/>
        <w:tabs>
          <w:tab w:val="right" w:leader="dot" w:pos="9350"/>
        </w:tabs>
        <w:rPr>
          <w:rFonts w:asciiTheme="minorHAnsi" w:eastAsiaTheme="minorEastAsia" w:hAnsiTheme="minorHAnsi" w:cstheme="minorBidi"/>
          <w:noProof/>
          <w:sz w:val="22"/>
          <w:szCs w:val="22"/>
        </w:rPr>
      </w:pPr>
      <w:r>
        <w:rPr>
          <w:noProof/>
        </w:rPr>
        <w:t>5.3.2.2 Normal Execution</w:t>
      </w:r>
      <w:r>
        <w:rPr>
          <w:noProof/>
        </w:rPr>
        <w:tab/>
      </w:r>
      <w:r>
        <w:rPr>
          <w:noProof/>
        </w:rPr>
        <w:fldChar w:fldCharType="begin"/>
      </w:r>
      <w:r>
        <w:rPr>
          <w:noProof/>
        </w:rPr>
        <w:instrText xml:space="preserve"> PAGEREF _Toc44508278 \h </w:instrText>
      </w:r>
      <w:r>
        <w:rPr>
          <w:noProof/>
        </w:rPr>
      </w:r>
      <w:r>
        <w:rPr>
          <w:noProof/>
        </w:rPr>
        <w:fldChar w:fldCharType="separate"/>
      </w:r>
      <w:r>
        <w:rPr>
          <w:noProof/>
        </w:rPr>
        <w:t>23</w:t>
      </w:r>
      <w:r>
        <w:rPr>
          <w:noProof/>
        </w:rPr>
        <w:fldChar w:fldCharType="end"/>
      </w:r>
    </w:p>
    <w:p w:rsidR="00125ACF" w:rsidRDefault="00125ACF">
      <w:pPr>
        <w:pStyle w:val="TOC3"/>
        <w:tabs>
          <w:tab w:val="left" w:pos="1200"/>
          <w:tab w:val="right" w:leader="dot" w:pos="9350"/>
        </w:tabs>
        <w:rPr>
          <w:rFonts w:asciiTheme="minorHAnsi" w:eastAsiaTheme="minorEastAsia" w:hAnsiTheme="minorHAnsi" w:cstheme="minorBidi"/>
          <w:i w:val="0"/>
          <w:noProof/>
          <w:sz w:val="22"/>
          <w:szCs w:val="22"/>
        </w:rPr>
      </w:pPr>
      <w:r w:rsidRPr="005071A3">
        <w:rPr>
          <w:noProof/>
          <w14:scene3d>
            <w14:camera w14:prst="orthographicFront"/>
            <w14:lightRig w14:rig="threePt" w14:dir="t">
              <w14:rot w14:lat="0" w14:lon="0" w14:rev="0"/>
            </w14:lightRig>
          </w14:scene3d>
        </w:rPr>
        <w:t>5.3.3</w:t>
      </w:r>
      <w:r>
        <w:rPr>
          <w:rFonts w:asciiTheme="minorHAnsi" w:eastAsiaTheme="minorEastAsia" w:hAnsiTheme="minorHAnsi" w:cstheme="minorBidi"/>
          <w:i w:val="0"/>
          <w:noProof/>
          <w:sz w:val="22"/>
          <w:szCs w:val="22"/>
        </w:rPr>
        <w:tab/>
      </w:r>
      <w:r>
        <w:rPr>
          <w:noProof/>
        </w:rPr>
        <w:t>Host &amp; PRU Firmware Communication</w:t>
      </w:r>
      <w:r>
        <w:rPr>
          <w:noProof/>
        </w:rPr>
        <w:tab/>
      </w:r>
      <w:r>
        <w:rPr>
          <w:noProof/>
        </w:rPr>
        <w:fldChar w:fldCharType="begin"/>
      </w:r>
      <w:r>
        <w:rPr>
          <w:noProof/>
        </w:rPr>
        <w:instrText xml:space="preserve"> PAGEREF _Toc44508279 \h </w:instrText>
      </w:r>
      <w:r>
        <w:rPr>
          <w:noProof/>
        </w:rPr>
      </w:r>
      <w:r>
        <w:rPr>
          <w:noProof/>
        </w:rPr>
        <w:fldChar w:fldCharType="separate"/>
      </w:r>
      <w:r>
        <w:rPr>
          <w:noProof/>
        </w:rPr>
        <w:t>25</w:t>
      </w:r>
      <w:r>
        <w:rPr>
          <w:noProof/>
        </w:rPr>
        <w:fldChar w:fldCharType="end"/>
      </w:r>
    </w:p>
    <w:p w:rsidR="00125ACF" w:rsidRDefault="00125ACF">
      <w:pPr>
        <w:pStyle w:val="TOC4"/>
        <w:tabs>
          <w:tab w:val="right" w:leader="dot" w:pos="9350"/>
        </w:tabs>
        <w:rPr>
          <w:rFonts w:asciiTheme="minorHAnsi" w:eastAsiaTheme="minorEastAsia" w:hAnsiTheme="minorHAnsi" w:cstheme="minorBidi"/>
          <w:noProof/>
          <w:sz w:val="22"/>
          <w:szCs w:val="22"/>
        </w:rPr>
      </w:pPr>
      <w:r>
        <w:rPr>
          <w:noProof/>
        </w:rPr>
        <w:t>5.3.3.1 Initialization</w:t>
      </w:r>
      <w:r>
        <w:rPr>
          <w:noProof/>
        </w:rPr>
        <w:tab/>
      </w:r>
      <w:r>
        <w:rPr>
          <w:noProof/>
        </w:rPr>
        <w:fldChar w:fldCharType="begin"/>
      </w:r>
      <w:r>
        <w:rPr>
          <w:noProof/>
        </w:rPr>
        <w:instrText xml:space="preserve"> PAGEREF _Toc44508280 \h </w:instrText>
      </w:r>
      <w:r>
        <w:rPr>
          <w:noProof/>
        </w:rPr>
      </w:r>
      <w:r>
        <w:rPr>
          <w:noProof/>
        </w:rPr>
        <w:fldChar w:fldCharType="separate"/>
      </w:r>
      <w:r>
        <w:rPr>
          <w:noProof/>
        </w:rPr>
        <w:t>25</w:t>
      </w:r>
      <w:r>
        <w:rPr>
          <w:noProof/>
        </w:rPr>
        <w:fldChar w:fldCharType="end"/>
      </w:r>
    </w:p>
    <w:p w:rsidR="00125ACF" w:rsidRDefault="00125ACF">
      <w:pPr>
        <w:pStyle w:val="TOC4"/>
        <w:tabs>
          <w:tab w:val="right" w:leader="dot" w:pos="9350"/>
        </w:tabs>
        <w:rPr>
          <w:rFonts w:asciiTheme="minorHAnsi" w:eastAsiaTheme="minorEastAsia" w:hAnsiTheme="minorHAnsi" w:cstheme="minorBidi"/>
          <w:noProof/>
          <w:sz w:val="22"/>
          <w:szCs w:val="22"/>
        </w:rPr>
      </w:pPr>
      <w:r>
        <w:rPr>
          <w:noProof/>
        </w:rPr>
        <w:t>5.3.3.2 Reconfiguration</w:t>
      </w:r>
      <w:r>
        <w:rPr>
          <w:noProof/>
        </w:rPr>
        <w:tab/>
      </w:r>
      <w:r>
        <w:rPr>
          <w:noProof/>
        </w:rPr>
        <w:fldChar w:fldCharType="begin"/>
      </w:r>
      <w:r>
        <w:rPr>
          <w:noProof/>
        </w:rPr>
        <w:instrText xml:space="preserve"> PAGEREF _Toc44508281 \h </w:instrText>
      </w:r>
      <w:r>
        <w:rPr>
          <w:noProof/>
        </w:rPr>
      </w:r>
      <w:r>
        <w:rPr>
          <w:noProof/>
        </w:rPr>
        <w:fldChar w:fldCharType="separate"/>
      </w:r>
      <w:r>
        <w:rPr>
          <w:noProof/>
        </w:rPr>
        <w:t>28</w:t>
      </w:r>
      <w:r>
        <w:rPr>
          <w:noProof/>
        </w:rPr>
        <w:fldChar w:fldCharType="end"/>
      </w:r>
    </w:p>
    <w:p w:rsidR="00125ACF" w:rsidRDefault="00125ACF">
      <w:pPr>
        <w:pStyle w:val="TOC3"/>
        <w:tabs>
          <w:tab w:val="left" w:pos="1200"/>
          <w:tab w:val="right" w:leader="dot" w:pos="9350"/>
        </w:tabs>
        <w:rPr>
          <w:rFonts w:asciiTheme="minorHAnsi" w:eastAsiaTheme="minorEastAsia" w:hAnsiTheme="minorHAnsi" w:cstheme="minorBidi"/>
          <w:i w:val="0"/>
          <w:noProof/>
          <w:sz w:val="22"/>
          <w:szCs w:val="22"/>
        </w:rPr>
      </w:pPr>
      <w:r w:rsidRPr="005071A3">
        <w:rPr>
          <w:noProof/>
          <w14:scene3d>
            <w14:camera w14:prst="orthographicFront"/>
            <w14:lightRig w14:rig="threePt" w14:dir="t">
              <w14:rot w14:lat="0" w14:lon="0" w14:rev="0"/>
            </w14:lightRig>
          </w14:scene3d>
        </w:rPr>
        <w:t>5.3.4</w:t>
      </w:r>
      <w:r>
        <w:rPr>
          <w:rFonts w:asciiTheme="minorHAnsi" w:eastAsiaTheme="minorEastAsia" w:hAnsiTheme="minorHAnsi" w:cstheme="minorBidi"/>
          <w:i w:val="0"/>
          <w:noProof/>
          <w:sz w:val="22"/>
          <w:szCs w:val="22"/>
        </w:rPr>
        <w:tab/>
      </w:r>
      <w:r>
        <w:rPr>
          <w:noProof/>
        </w:rPr>
        <w:t>Firmware State Machine</w:t>
      </w:r>
      <w:r>
        <w:rPr>
          <w:noProof/>
        </w:rPr>
        <w:tab/>
      </w:r>
      <w:r>
        <w:rPr>
          <w:noProof/>
        </w:rPr>
        <w:fldChar w:fldCharType="begin"/>
      </w:r>
      <w:r>
        <w:rPr>
          <w:noProof/>
        </w:rPr>
        <w:instrText xml:space="preserve"> PAGEREF _Toc44508282 \h </w:instrText>
      </w:r>
      <w:r>
        <w:rPr>
          <w:noProof/>
        </w:rPr>
      </w:r>
      <w:r>
        <w:rPr>
          <w:noProof/>
        </w:rPr>
        <w:fldChar w:fldCharType="separate"/>
      </w:r>
      <w:r>
        <w:rPr>
          <w:noProof/>
        </w:rPr>
        <w:t>29</w:t>
      </w:r>
      <w:r>
        <w:rPr>
          <w:noProof/>
        </w:rPr>
        <w:fldChar w:fldCharType="end"/>
      </w:r>
    </w:p>
    <w:p w:rsidR="00125ACF" w:rsidRDefault="00125ACF">
      <w:pPr>
        <w:pStyle w:val="TOC2"/>
        <w:tabs>
          <w:tab w:val="left" w:pos="720"/>
          <w:tab w:val="right" w:leader="dot" w:pos="9350"/>
        </w:tabs>
        <w:rPr>
          <w:rFonts w:asciiTheme="minorHAnsi" w:eastAsiaTheme="minorEastAsia" w:hAnsiTheme="minorHAnsi" w:cstheme="minorBidi"/>
          <w:smallCaps w:val="0"/>
          <w:noProof/>
          <w:sz w:val="22"/>
          <w:szCs w:val="22"/>
        </w:rPr>
      </w:pPr>
      <w:r>
        <w:rPr>
          <w:noProof/>
        </w:rPr>
        <w:t>5.4</w:t>
      </w:r>
      <w:r>
        <w:rPr>
          <w:rFonts w:asciiTheme="minorHAnsi" w:eastAsiaTheme="minorEastAsia" w:hAnsiTheme="minorHAnsi" w:cstheme="minorBidi"/>
          <w:smallCaps w:val="0"/>
          <w:noProof/>
          <w:sz w:val="22"/>
          <w:szCs w:val="22"/>
        </w:rPr>
        <w:tab/>
      </w:r>
      <w:r>
        <w:rPr>
          <w:noProof/>
        </w:rPr>
        <w:t>PRU Resource Usage</w:t>
      </w:r>
      <w:r>
        <w:rPr>
          <w:noProof/>
        </w:rPr>
        <w:tab/>
      </w:r>
      <w:r>
        <w:rPr>
          <w:noProof/>
        </w:rPr>
        <w:fldChar w:fldCharType="begin"/>
      </w:r>
      <w:r>
        <w:rPr>
          <w:noProof/>
        </w:rPr>
        <w:instrText xml:space="preserve"> PAGEREF _Toc44508283 \h </w:instrText>
      </w:r>
      <w:r>
        <w:rPr>
          <w:noProof/>
        </w:rPr>
      </w:r>
      <w:r>
        <w:rPr>
          <w:noProof/>
        </w:rPr>
        <w:fldChar w:fldCharType="separate"/>
      </w:r>
      <w:r>
        <w:rPr>
          <w:noProof/>
        </w:rPr>
        <w:t>43</w:t>
      </w:r>
      <w:r>
        <w:rPr>
          <w:noProof/>
        </w:rPr>
        <w:fldChar w:fldCharType="end"/>
      </w:r>
    </w:p>
    <w:p w:rsidR="00125ACF" w:rsidRDefault="00125ACF">
      <w:pPr>
        <w:pStyle w:val="TOC3"/>
        <w:tabs>
          <w:tab w:val="left" w:pos="1200"/>
          <w:tab w:val="right" w:leader="dot" w:pos="9350"/>
        </w:tabs>
        <w:rPr>
          <w:rFonts w:asciiTheme="minorHAnsi" w:eastAsiaTheme="minorEastAsia" w:hAnsiTheme="minorHAnsi" w:cstheme="minorBidi"/>
          <w:i w:val="0"/>
          <w:noProof/>
          <w:sz w:val="22"/>
          <w:szCs w:val="22"/>
        </w:rPr>
      </w:pPr>
      <w:r w:rsidRPr="005071A3">
        <w:rPr>
          <w:noProof/>
          <w14:scene3d>
            <w14:camera w14:prst="orthographicFront"/>
            <w14:lightRig w14:rig="threePt" w14:dir="t">
              <w14:rot w14:lat="0" w14:lon="0" w14:rev="0"/>
            </w14:lightRig>
          </w14:scene3d>
        </w:rPr>
        <w:t>5.4.1</w:t>
      </w:r>
      <w:r>
        <w:rPr>
          <w:rFonts w:asciiTheme="minorHAnsi" w:eastAsiaTheme="minorEastAsia" w:hAnsiTheme="minorHAnsi" w:cstheme="minorBidi"/>
          <w:i w:val="0"/>
          <w:noProof/>
          <w:sz w:val="22"/>
          <w:szCs w:val="22"/>
        </w:rPr>
        <w:tab/>
      </w:r>
      <w:r>
        <w:rPr>
          <w:noProof/>
        </w:rPr>
        <w:t>PRU Cycles</w:t>
      </w:r>
      <w:r>
        <w:rPr>
          <w:noProof/>
        </w:rPr>
        <w:tab/>
      </w:r>
      <w:r>
        <w:rPr>
          <w:noProof/>
        </w:rPr>
        <w:fldChar w:fldCharType="begin"/>
      </w:r>
      <w:r>
        <w:rPr>
          <w:noProof/>
        </w:rPr>
        <w:instrText xml:space="preserve"> PAGEREF _Toc44508284 \h </w:instrText>
      </w:r>
      <w:r>
        <w:rPr>
          <w:noProof/>
        </w:rPr>
      </w:r>
      <w:r>
        <w:rPr>
          <w:noProof/>
        </w:rPr>
        <w:fldChar w:fldCharType="separate"/>
      </w:r>
      <w:r>
        <w:rPr>
          <w:noProof/>
        </w:rPr>
        <w:t>43</w:t>
      </w:r>
      <w:r>
        <w:rPr>
          <w:noProof/>
        </w:rPr>
        <w:fldChar w:fldCharType="end"/>
      </w:r>
    </w:p>
    <w:p w:rsidR="00125ACF" w:rsidRDefault="00125ACF">
      <w:pPr>
        <w:pStyle w:val="TOC3"/>
        <w:tabs>
          <w:tab w:val="left" w:pos="1200"/>
          <w:tab w:val="right" w:leader="dot" w:pos="9350"/>
        </w:tabs>
        <w:rPr>
          <w:rFonts w:asciiTheme="minorHAnsi" w:eastAsiaTheme="minorEastAsia" w:hAnsiTheme="minorHAnsi" w:cstheme="minorBidi"/>
          <w:i w:val="0"/>
          <w:noProof/>
          <w:sz w:val="22"/>
          <w:szCs w:val="22"/>
        </w:rPr>
      </w:pPr>
      <w:r w:rsidRPr="005071A3">
        <w:rPr>
          <w:noProof/>
          <w14:scene3d>
            <w14:camera w14:prst="orthographicFront"/>
            <w14:lightRig w14:rig="threePt" w14:dir="t">
              <w14:rot w14:lat="0" w14:lon="0" w14:rev="0"/>
            </w14:lightRig>
          </w14:scene3d>
        </w:rPr>
        <w:t>5.4.2</w:t>
      </w:r>
      <w:r>
        <w:rPr>
          <w:rFonts w:asciiTheme="minorHAnsi" w:eastAsiaTheme="minorEastAsia" w:hAnsiTheme="minorHAnsi" w:cstheme="minorBidi"/>
          <w:i w:val="0"/>
          <w:noProof/>
          <w:sz w:val="22"/>
          <w:szCs w:val="22"/>
        </w:rPr>
        <w:tab/>
      </w:r>
      <w:r>
        <w:rPr>
          <w:noProof/>
        </w:rPr>
        <w:t>PRU Memory</w:t>
      </w:r>
      <w:r>
        <w:rPr>
          <w:noProof/>
        </w:rPr>
        <w:tab/>
      </w:r>
      <w:r>
        <w:rPr>
          <w:noProof/>
        </w:rPr>
        <w:fldChar w:fldCharType="begin"/>
      </w:r>
      <w:r>
        <w:rPr>
          <w:noProof/>
        </w:rPr>
        <w:instrText xml:space="preserve"> PAGEREF _Toc44508285 \h </w:instrText>
      </w:r>
      <w:r>
        <w:rPr>
          <w:noProof/>
        </w:rPr>
      </w:r>
      <w:r>
        <w:rPr>
          <w:noProof/>
        </w:rPr>
        <w:fldChar w:fldCharType="separate"/>
      </w:r>
      <w:r>
        <w:rPr>
          <w:noProof/>
        </w:rPr>
        <w:t>43</w:t>
      </w:r>
      <w:r>
        <w:rPr>
          <w:noProof/>
        </w:rPr>
        <w:fldChar w:fldCharType="end"/>
      </w:r>
    </w:p>
    <w:p w:rsidR="00125ACF" w:rsidRDefault="00125ACF">
      <w:pPr>
        <w:pStyle w:val="TOC2"/>
        <w:tabs>
          <w:tab w:val="left" w:pos="720"/>
          <w:tab w:val="right" w:leader="dot" w:pos="9350"/>
        </w:tabs>
        <w:rPr>
          <w:rFonts w:asciiTheme="minorHAnsi" w:eastAsiaTheme="minorEastAsia" w:hAnsiTheme="minorHAnsi" w:cstheme="minorBidi"/>
          <w:smallCaps w:val="0"/>
          <w:noProof/>
          <w:sz w:val="22"/>
          <w:szCs w:val="22"/>
        </w:rPr>
      </w:pPr>
      <w:r>
        <w:rPr>
          <w:noProof/>
        </w:rPr>
        <w:t>5.5</w:t>
      </w:r>
      <w:r>
        <w:rPr>
          <w:rFonts w:asciiTheme="minorHAnsi" w:eastAsiaTheme="minorEastAsia" w:hAnsiTheme="minorHAnsi" w:cstheme="minorBidi"/>
          <w:smallCaps w:val="0"/>
          <w:noProof/>
          <w:sz w:val="22"/>
          <w:szCs w:val="22"/>
        </w:rPr>
        <w:tab/>
      </w:r>
      <w:r>
        <w:rPr>
          <w:noProof/>
        </w:rPr>
        <w:t>Firmware Source Code</w:t>
      </w:r>
      <w:r>
        <w:rPr>
          <w:noProof/>
        </w:rPr>
        <w:tab/>
      </w:r>
      <w:r>
        <w:rPr>
          <w:noProof/>
        </w:rPr>
        <w:fldChar w:fldCharType="begin"/>
      </w:r>
      <w:r>
        <w:rPr>
          <w:noProof/>
        </w:rPr>
        <w:instrText xml:space="preserve"> PAGEREF _Toc44508286 \h </w:instrText>
      </w:r>
      <w:r>
        <w:rPr>
          <w:noProof/>
        </w:rPr>
      </w:r>
      <w:r>
        <w:rPr>
          <w:noProof/>
        </w:rPr>
        <w:fldChar w:fldCharType="separate"/>
      </w:r>
      <w:r>
        <w:rPr>
          <w:noProof/>
        </w:rPr>
        <w:t>44</w:t>
      </w:r>
      <w:r>
        <w:rPr>
          <w:noProof/>
        </w:rPr>
        <w:fldChar w:fldCharType="end"/>
      </w:r>
    </w:p>
    <w:p w:rsidR="00125ACF" w:rsidRDefault="00125ACF">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Test Plan</w:t>
      </w:r>
      <w:r>
        <w:rPr>
          <w:noProof/>
        </w:rPr>
        <w:tab/>
      </w:r>
      <w:r>
        <w:rPr>
          <w:noProof/>
        </w:rPr>
        <w:fldChar w:fldCharType="begin"/>
      </w:r>
      <w:r>
        <w:rPr>
          <w:noProof/>
        </w:rPr>
        <w:instrText xml:space="preserve"> PAGEREF _Toc44508287 \h </w:instrText>
      </w:r>
      <w:r>
        <w:rPr>
          <w:noProof/>
        </w:rPr>
      </w:r>
      <w:r>
        <w:rPr>
          <w:noProof/>
        </w:rPr>
        <w:fldChar w:fldCharType="separate"/>
      </w:r>
      <w:r>
        <w:rPr>
          <w:noProof/>
        </w:rPr>
        <w:t>44</w:t>
      </w:r>
      <w:r>
        <w:rPr>
          <w:noProof/>
        </w:rPr>
        <w:fldChar w:fldCharType="end"/>
      </w:r>
    </w:p>
    <w:p w:rsidR="00125ACF" w:rsidRDefault="00125ACF">
      <w:pPr>
        <w:pStyle w:val="TOC2"/>
        <w:tabs>
          <w:tab w:val="left" w:pos="720"/>
          <w:tab w:val="right" w:leader="dot" w:pos="9350"/>
        </w:tabs>
        <w:rPr>
          <w:rFonts w:asciiTheme="minorHAnsi" w:eastAsiaTheme="minorEastAsia" w:hAnsiTheme="minorHAnsi" w:cstheme="minorBidi"/>
          <w:smallCaps w:val="0"/>
          <w:noProof/>
          <w:sz w:val="22"/>
          <w:szCs w:val="22"/>
        </w:rPr>
      </w:pPr>
      <w:r>
        <w:rPr>
          <w:noProof/>
        </w:rPr>
        <w:t>6.1</w:t>
      </w:r>
      <w:r>
        <w:rPr>
          <w:rFonts w:asciiTheme="minorHAnsi" w:eastAsiaTheme="minorEastAsia" w:hAnsiTheme="minorHAnsi" w:cstheme="minorBidi"/>
          <w:smallCaps w:val="0"/>
          <w:noProof/>
          <w:sz w:val="22"/>
          <w:szCs w:val="22"/>
        </w:rPr>
        <w:tab/>
      </w:r>
      <w:r>
        <w:rPr>
          <w:noProof/>
        </w:rPr>
        <w:t>EVM Support</w:t>
      </w:r>
      <w:r>
        <w:rPr>
          <w:noProof/>
        </w:rPr>
        <w:tab/>
      </w:r>
      <w:r>
        <w:rPr>
          <w:noProof/>
        </w:rPr>
        <w:fldChar w:fldCharType="begin"/>
      </w:r>
      <w:r>
        <w:rPr>
          <w:noProof/>
        </w:rPr>
        <w:instrText xml:space="preserve"> PAGEREF _Toc44508288 \h </w:instrText>
      </w:r>
      <w:r>
        <w:rPr>
          <w:noProof/>
        </w:rPr>
      </w:r>
      <w:r>
        <w:rPr>
          <w:noProof/>
        </w:rPr>
        <w:fldChar w:fldCharType="separate"/>
      </w:r>
      <w:r>
        <w:rPr>
          <w:noProof/>
        </w:rPr>
        <w:t>44</w:t>
      </w:r>
      <w:r>
        <w:rPr>
          <w:noProof/>
        </w:rPr>
        <w:fldChar w:fldCharType="end"/>
      </w:r>
    </w:p>
    <w:p w:rsidR="00125ACF" w:rsidRDefault="00125ACF">
      <w:pPr>
        <w:pStyle w:val="TOC3"/>
        <w:tabs>
          <w:tab w:val="left" w:pos="1200"/>
          <w:tab w:val="right" w:leader="dot" w:pos="9350"/>
        </w:tabs>
        <w:rPr>
          <w:rFonts w:asciiTheme="minorHAnsi" w:eastAsiaTheme="minorEastAsia" w:hAnsiTheme="minorHAnsi" w:cstheme="minorBidi"/>
          <w:i w:val="0"/>
          <w:noProof/>
          <w:sz w:val="22"/>
          <w:szCs w:val="22"/>
        </w:rPr>
      </w:pPr>
      <w:r w:rsidRPr="005071A3">
        <w:rPr>
          <w:noProof/>
          <w14:scene3d>
            <w14:camera w14:prst="orthographicFront"/>
            <w14:lightRig w14:rig="threePt" w14:dir="t">
              <w14:rot w14:lat="0" w14:lon="0" w14:rev="0"/>
            </w14:lightRig>
          </w14:scene3d>
        </w:rPr>
        <w:t>6.1.1</w:t>
      </w:r>
      <w:r>
        <w:rPr>
          <w:rFonts w:asciiTheme="minorHAnsi" w:eastAsiaTheme="minorEastAsia" w:hAnsiTheme="minorHAnsi" w:cstheme="minorBidi"/>
          <w:i w:val="0"/>
          <w:noProof/>
          <w:sz w:val="22"/>
          <w:szCs w:val="22"/>
        </w:rPr>
        <w:tab/>
      </w:r>
      <w:r>
        <w:rPr>
          <w:noProof/>
        </w:rPr>
        <w:t>AM654x EVM + Breakout Board</w:t>
      </w:r>
      <w:r>
        <w:rPr>
          <w:noProof/>
        </w:rPr>
        <w:tab/>
      </w:r>
      <w:r>
        <w:rPr>
          <w:noProof/>
        </w:rPr>
        <w:fldChar w:fldCharType="begin"/>
      </w:r>
      <w:r>
        <w:rPr>
          <w:noProof/>
        </w:rPr>
        <w:instrText xml:space="preserve"> PAGEREF _Toc44508289 \h </w:instrText>
      </w:r>
      <w:r>
        <w:rPr>
          <w:noProof/>
        </w:rPr>
      </w:r>
      <w:r>
        <w:rPr>
          <w:noProof/>
        </w:rPr>
        <w:fldChar w:fldCharType="separate"/>
      </w:r>
      <w:r>
        <w:rPr>
          <w:noProof/>
        </w:rPr>
        <w:t>44</w:t>
      </w:r>
      <w:r>
        <w:rPr>
          <w:noProof/>
        </w:rPr>
        <w:fldChar w:fldCharType="end"/>
      </w:r>
    </w:p>
    <w:p w:rsidR="001142FE" w:rsidRPr="00155F63" w:rsidRDefault="00AC6AF9">
      <w:pPr>
        <w:rPr>
          <w:b/>
        </w:rPr>
      </w:pPr>
      <w:r>
        <w:rPr>
          <w:caps/>
        </w:rPr>
        <w:fldChar w:fldCharType="end"/>
      </w:r>
      <w:bookmarkStart w:id="1" w:name="_Toc15873364"/>
      <w:bookmarkStart w:id="2" w:name="_Toc15873517"/>
      <w:bookmarkStart w:id="3" w:name="_Toc15873368"/>
      <w:bookmarkStart w:id="4" w:name="_Toc15873521"/>
      <w:bookmarkStart w:id="5" w:name="_Toc15873371"/>
      <w:bookmarkStart w:id="6" w:name="_Toc15873524"/>
      <w:bookmarkStart w:id="7" w:name="_Toc15873374"/>
      <w:bookmarkStart w:id="8" w:name="_Toc15873527"/>
      <w:bookmarkStart w:id="9" w:name="_Toc15873376"/>
      <w:bookmarkStart w:id="10" w:name="_Toc15873529"/>
      <w:bookmarkStart w:id="11" w:name="_Toc15873378"/>
      <w:bookmarkStart w:id="12" w:name="_Toc15873531"/>
      <w:bookmarkStart w:id="13" w:name="_Toc15873379"/>
      <w:bookmarkStart w:id="14" w:name="_Toc15873532"/>
      <w:bookmarkStart w:id="15" w:name="_Toc15873380"/>
      <w:bookmarkStart w:id="16" w:name="_Toc15873533"/>
      <w:bookmarkStart w:id="17" w:name="_Toc15873387"/>
      <w:bookmarkStart w:id="18" w:name="_Toc15873540"/>
      <w:bookmarkStart w:id="19" w:name="_Toc15873389"/>
      <w:bookmarkStart w:id="20" w:name="_Toc15873542"/>
      <w:bookmarkStart w:id="21" w:name="_Toc15873390"/>
      <w:bookmarkStart w:id="22" w:name="_Toc15873543"/>
      <w:bookmarkStart w:id="23" w:name="_Toc15873396"/>
      <w:bookmarkStart w:id="24" w:name="_Toc15873549"/>
      <w:bookmarkStart w:id="25" w:name="_Toc15873407"/>
      <w:bookmarkStart w:id="26" w:name="_Toc15873560"/>
      <w:bookmarkStart w:id="27" w:name="_Toc15873411"/>
      <w:bookmarkStart w:id="28" w:name="_Toc15873564"/>
      <w:bookmarkStart w:id="29" w:name="_Toc15873414"/>
      <w:bookmarkStart w:id="30" w:name="_Toc15873567"/>
      <w:bookmarkStart w:id="31" w:name="_Toc15873417"/>
      <w:bookmarkStart w:id="32" w:name="_Toc15873570"/>
      <w:bookmarkStart w:id="33" w:name="_Toc15873419"/>
      <w:bookmarkStart w:id="34" w:name="_Toc15873572"/>
      <w:bookmarkStart w:id="35" w:name="_Toc15873422"/>
      <w:bookmarkStart w:id="36" w:name="_Toc15873575"/>
      <w:bookmarkStart w:id="37" w:name="_Toc15873475"/>
      <w:bookmarkStart w:id="38" w:name="_Toc15873628"/>
      <w:bookmarkStart w:id="39" w:name="_Toc56499890"/>
      <w:bookmarkStart w:id="40" w:name="_Toc79558892"/>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001142FE">
        <w:br w:type="page"/>
      </w:r>
    </w:p>
    <w:p w:rsidR="00E32128" w:rsidRDefault="00E32128" w:rsidP="00937D79">
      <w:pPr>
        <w:pStyle w:val="Title"/>
        <w:rPr>
          <w:lang w:val="en-US"/>
        </w:rPr>
      </w:pPr>
    </w:p>
    <w:p w:rsidR="00937D79" w:rsidRDefault="00937D79" w:rsidP="00937D79">
      <w:pPr>
        <w:pStyle w:val="Title"/>
      </w:pPr>
      <w:bookmarkStart w:id="41" w:name="_Toc44508250"/>
      <w:r>
        <w:rPr>
          <w:lang w:val="en-US"/>
        </w:rPr>
        <w:t>LIST</w:t>
      </w:r>
      <w:r>
        <w:t xml:space="preserve"> OF FIGURES</w:t>
      </w:r>
      <w:bookmarkEnd w:id="41"/>
    </w:p>
    <w:p w:rsidR="00125ACF" w:rsidRDefault="00446479">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44508201" w:history="1">
        <w:r w:rsidR="00125ACF" w:rsidRPr="00552DD6">
          <w:rPr>
            <w:rStyle w:val="Hyperlink"/>
            <w:noProof/>
          </w:rPr>
          <w:t>Figure 1. Host &amp; Firmware Design Layers</w:t>
        </w:r>
        <w:r w:rsidR="00125ACF">
          <w:rPr>
            <w:noProof/>
            <w:webHidden/>
          </w:rPr>
          <w:tab/>
        </w:r>
        <w:r w:rsidR="00125ACF">
          <w:rPr>
            <w:noProof/>
            <w:webHidden/>
          </w:rPr>
          <w:fldChar w:fldCharType="begin"/>
        </w:r>
        <w:r w:rsidR="00125ACF">
          <w:rPr>
            <w:noProof/>
            <w:webHidden/>
          </w:rPr>
          <w:instrText xml:space="preserve"> PAGEREF _Toc44508201 \h </w:instrText>
        </w:r>
        <w:r w:rsidR="00125ACF">
          <w:rPr>
            <w:noProof/>
            <w:webHidden/>
          </w:rPr>
        </w:r>
        <w:r w:rsidR="00125ACF">
          <w:rPr>
            <w:noProof/>
            <w:webHidden/>
          </w:rPr>
          <w:fldChar w:fldCharType="separate"/>
        </w:r>
        <w:r w:rsidR="00125ACF">
          <w:rPr>
            <w:noProof/>
            <w:webHidden/>
          </w:rPr>
          <w:t>8</w:t>
        </w:r>
        <w:r w:rsidR="00125ACF">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02" w:history="1">
        <w:r w:rsidRPr="00552DD6">
          <w:rPr>
            <w:rStyle w:val="Hyperlink"/>
            <w:noProof/>
          </w:rPr>
          <w:t>Figure 2. Symmetric PWM Signals</w:t>
        </w:r>
        <w:r>
          <w:rPr>
            <w:noProof/>
            <w:webHidden/>
          </w:rPr>
          <w:tab/>
        </w:r>
        <w:r>
          <w:rPr>
            <w:noProof/>
            <w:webHidden/>
          </w:rPr>
          <w:fldChar w:fldCharType="begin"/>
        </w:r>
        <w:r>
          <w:rPr>
            <w:noProof/>
            <w:webHidden/>
          </w:rPr>
          <w:instrText xml:space="preserve"> PAGEREF _Toc44508202 \h </w:instrText>
        </w:r>
        <w:r>
          <w:rPr>
            <w:noProof/>
            <w:webHidden/>
          </w:rPr>
        </w:r>
        <w:r>
          <w:rPr>
            <w:noProof/>
            <w:webHidden/>
          </w:rPr>
          <w:fldChar w:fldCharType="separate"/>
        </w:r>
        <w:r>
          <w:rPr>
            <w:noProof/>
            <w:webHidden/>
          </w:rPr>
          <w:t>20</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03" w:history="1">
        <w:r w:rsidRPr="00552DD6">
          <w:rPr>
            <w:rStyle w:val="Hyperlink"/>
            <w:noProof/>
          </w:rPr>
          <w:t>Figure 3. Method for PWM Disable/Enable &amp; DC = 0%</w:t>
        </w:r>
        <w:r>
          <w:rPr>
            <w:noProof/>
            <w:webHidden/>
          </w:rPr>
          <w:tab/>
        </w:r>
        <w:r>
          <w:rPr>
            <w:noProof/>
            <w:webHidden/>
          </w:rPr>
          <w:fldChar w:fldCharType="begin"/>
        </w:r>
        <w:r>
          <w:rPr>
            <w:noProof/>
            <w:webHidden/>
          </w:rPr>
          <w:instrText xml:space="preserve"> PAGEREF _Toc44508203 \h </w:instrText>
        </w:r>
        <w:r>
          <w:rPr>
            <w:noProof/>
            <w:webHidden/>
          </w:rPr>
        </w:r>
        <w:r>
          <w:rPr>
            <w:noProof/>
            <w:webHidden/>
          </w:rPr>
          <w:fldChar w:fldCharType="separate"/>
        </w:r>
        <w:r>
          <w:rPr>
            <w:noProof/>
            <w:webHidden/>
          </w:rPr>
          <w:t>20</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04" w:history="1">
        <w:r w:rsidRPr="00552DD6">
          <w:rPr>
            <w:rStyle w:val="Hyperlink"/>
            <w:noProof/>
          </w:rPr>
          <w:t>Figure 4. Method for DC = 100% &amp; DC != 100%</w:t>
        </w:r>
        <w:r>
          <w:rPr>
            <w:noProof/>
            <w:webHidden/>
          </w:rPr>
          <w:tab/>
        </w:r>
        <w:r>
          <w:rPr>
            <w:noProof/>
            <w:webHidden/>
          </w:rPr>
          <w:fldChar w:fldCharType="begin"/>
        </w:r>
        <w:r>
          <w:rPr>
            <w:noProof/>
            <w:webHidden/>
          </w:rPr>
          <w:instrText xml:space="preserve"> PAGEREF _Toc44508204 \h </w:instrText>
        </w:r>
        <w:r>
          <w:rPr>
            <w:noProof/>
            <w:webHidden/>
          </w:rPr>
        </w:r>
        <w:r>
          <w:rPr>
            <w:noProof/>
            <w:webHidden/>
          </w:rPr>
          <w:fldChar w:fldCharType="separate"/>
        </w:r>
        <w:r>
          <w:rPr>
            <w:noProof/>
            <w:webHidden/>
          </w:rPr>
          <w:t>21</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05" w:history="1">
        <w:r w:rsidRPr="00552DD6">
          <w:rPr>
            <w:rStyle w:val="Hyperlink"/>
            <w:noProof/>
          </w:rPr>
          <w:t>Figure 5. Firmware Initialization</w:t>
        </w:r>
        <w:r>
          <w:rPr>
            <w:noProof/>
            <w:webHidden/>
          </w:rPr>
          <w:tab/>
        </w:r>
        <w:r>
          <w:rPr>
            <w:noProof/>
            <w:webHidden/>
          </w:rPr>
          <w:fldChar w:fldCharType="begin"/>
        </w:r>
        <w:r>
          <w:rPr>
            <w:noProof/>
            <w:webHidden/>
          </w:rPr>
          <w:instrText xml:space="preserve"> PAGEREF _Toc44508205 \h </w:instrText>
        </w:r>
        <w:r>
          <w:rPr>
            <w:noProof/>
            <w:webHidden/>
          </w:rPr>
        </w:r>
        <w:r>
          <w:rPr>
            <w:noProof/>
            <w:webHidden/>
          </w:rPr>
          <w:fldChar w:fldCharType="separate"/>
        </w:r>
        <w:r>
          <w:rPr>
            <w:noProof/>
            <w:webHidden/>
          </w:rPr>
          <w:t>27</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06" w:history="1">
        <w:r w:rsidRPr="00552DD6">
          <w:rPr>
            <w:rStyle w:val="Hyperlink"/>
            <w:noProof/>
          </w:rPr>
          <w:t>Figure 6. FW Register Bits for FW Initialization</w:t>
        </w:r>
        <w:r>
          <w:rPr>
            <w:noProof/>
            <w:webHidden/>
          </w:rPr>
          <w:tab/>
        </w:r>
        <w:r>
          <w:rPr>
            <w:noProof/>
            <w:webHidden/>
          </w:rPr>
          <w:fldChar w:fldCharType="begin"/>
        </w:r>
        <w:r>
          <w:rPr>
            <w:noProof/>
            <w:webHidden/>
          </w:rPr>
          <w:instrText xml:space="preserve"> PAGEREF _Toc44508206 \h </w:instrText>
        </w:r>
        <w:r>
          <w:rPr>
            <w:noProof/>
            <w:webHidden/>
          </w:rPr>
        </w:r>
        <w:r>
          <w:rPr>
            <w:noProof/>
            <w:webHidden/>
          </w:rPr>
          <w:fldChar w:fldCharType="separate"/>
        </w:r>
        <w:r>
          <w:rPr>
            <w:noProof/>
            <w:webHidden/>
          </w:rPr>
          <w:t>28</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07" w:history="1">
        <w:r w:rsidRPr="00552DD6">
          <w:rPr>
            <w:rStyle w:val="Hyperlink"/>
            <w:noProof/>
          </w:rPr>
          <w:t>Figure 7. FW Register Bits for FW Reconfiguration</w:t>
        </w:r>
        <w:r>
          <w:rPr>
            <w:noProof/>
            <w:webHidden/>
          </w:rPr>
          <w:tab/>
        </w:r>
        <w:r>
          <w:rPr>
            <w:noProof/>
            <w:webHidden/>
          </w:rPr>
          <w:fldChar w:fldCharType="begin"/>
        </w:r>
        <w:r>
          <w:rPr>
            <w:noProof/>
            <w:webHidden/>
          </w:rPr>
          <w:instrText xml:space="preserve"> PAGEREF _Toc44508207 \h </w:instrText>
        </w:r>
        <w:r>
          <w:rPr>
            <w:noProof/>
            <w:webHidden/>
          </w:rPr>
        </w:r>
        <w:r>
          <w:rPr>
            <w:noProof/>
            <w:webHidden/>
          </w:rPr>
          <w:fldChar w:fldCharType="separate"/>
        </w:r>
        <w:r>
          <w:rPr>
            <w:noProof/>
            <w:webHidden/>
          </w:rPr>
          <w:t>29</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08" w:history="1">
        <w:r w:rsidRPr="00552DD6">
          <w:rPr>
            <w:rStyle w:val="Hyperlink"/>
            <w:noProof/>
          </w:rPr>
          <w:t>Figure 8. Firmware State Machine</w:t>
        </w:r>
        <w:r>
          <w:rPr>
            <w:noProof/>
            <w:webHidden/>
          </w:rPr>
          <w:tab/>
        </w:r>
        <w:r>
          <w:rPr>
            <w:noProof/>
            <w:webHidden/>
          </w:rPr>
          <w:fldChar w:fldCharType="begin"/>
        </w:r>
        <w:r>
          <w:rPr>
            <w:noProof/>
            <w:webHidden/>
          </w:rPr>
          <w:instrText xml:space="preserve"> PAGEREF _Toc44508208 \h </w:instrText>
        </w:r>
        <w:r>
          <w:rPr>
            <w:noProof/>
            <w:webHidden/>
          </w:rPr>
        </w:r>
        <w:r>
          <w:rPr>
            <w:noProof/>
            <w:webHidden/>
          </w:rPr>
          <w:fldChar w:fldCharType="separate"/>
        </w:r>
        <w:r>
          <w:rPr>
            <w:noProof/>
            <w:webHidden/>
          </w:rPr>
          <w:t>31</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09" w:history="1">
        <w:r w:rsidRPr="00552DD6">
          <w:rPr>
            <w:rStyle w:val="Hyperlink"/>
            <w:noProof/>
          </w:rPr>
          <w:t>Figure 9. SM INIT State, Top-Level Flow Chart</w:t>
        </w:r>
        <w:r>
          <w:rPr>
            <w:noProof/>
            <w:webHidden/>
          </w:rPr>
          <w:tab/>
        </w:r>
        <w:r>
          <w:rPr>
            <w:noProof/>
            <w:webHidden/>
          </w:rPr>
          <w:fldChar w:fldCharType="begin"/>
        </w:r>
        <w:r>
          <w:rPr>
            <w:noProof/>
            <w:webHidden/>
          </w:rPr>
          <w:instrText xml:space="preserve"> PAGEREF _Toc44508209 \h </w:instrText>
        </w:r>
        <w:r>
          <w:rPr>
            <w:noProof/>
            <w:webHidden/>
          </w:rPr>
        </w:r>
        <w:r>
          <w:rPr>
            <w:noProof/>
            <w:webHidden/>
          </w:rPr>
          <w:fldChar w:fldCharType="separate"/>
        </w:r>
        <w:r>
          <w:rPr>
            <w:noProof/>
            <w:webHidden/>
          </w:rPr>
          <w:t>32</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10" w:history="1">
        <w:r w:rsidRPr="00552DD6">
          <w:rPr>
            <w:rStyle w:val="Hyperlink"/>
            <w:noProof/>
          </w:rPr>
          <w:t>Figure 10. SM INIT State, Initialize SNGL/CMPL PWM Flow Charts</w:t>
        </w:r>
        <w:r>
          <w:rPr>
            <w:noProof/>
            <w:webHidden/>
          </w:rPr>
          <w:tab/>
        </w:r>
        <w:r>
          <w:rPr>
            <w:noProof/>
            <w:webHidden/>
          </w:rPr>
          <w:fldChar w:fldCharType="begin"/>
        </w:r>
        <w:r>
          <w:rPr>
            <w:noProof/>
            <w:webHidden/>
          </w:rPr>
          <w:instrText xml:space="preserve"> PAGEREF _Toc44508210 \h </w:instrText>
        </w:r>
        <w:r>
          <w:rPr>
            <w:noProof/>
            <w:webHidden/>
          </w:rPr>
        </w:r>
        <w:r>
          <w:rPr>
            <w:noProof/>
            <w:webHidden/>
          </w:rPr>
          <w:fldChar w:fldCharType="separate"/>
        </w:r>
        <w:r>
          <w:rPr>
            <w:noProof/>
            <w:webHidden/>
          </w:rPr>
          <w:t>33</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11" w:history="1">
        <w:r w:rsidRPr="00552DD6">
          <w:rPr>
            <w:rStyle w:val="Hyperlink"/>
            <w:noProof/>
          </w:rPr>
          <w:t>Figure 11. SM INIT State, Initialize SPWM Flow Chart</w:t>
        </w:r>
        <w:r>
          <w:rPr>
            <w:noProof/>
            <w:webHidden/>
          </w:rPr>
          <w:tab/>
        </w:r>
        <w:r>
          <w:rPr>
            <w:noProof/>
            <w:webHidden/>
          </w:rPr>
          <w:fldChar w:fldCharType="begin"/>
        </w:r>
        <w:r>
          <w:rPr>
            <w:noProof/>
            <w:webHidden/>
          </w:rPr>
          <w:instrText xml:space="preserve"> PAGEREF _Toc44508211 \h </w:instrText>
        </w:r>
        <w:r>
          <w:rPr>
            <w:noProof/>
            <w:webHidden/>
          </w:rPr>
        </w:r>
        <w:r>
          <w:rPr>
            <w:noProof/>
            <w:webHidden/>
          </w:rPr>
          <w:fldChar w:fldCharType="separate"/>
        </w:r>
        <w:r>
          <w:rPr>
            <w:noProof/>
            <w:webHidden/>
          </w:rPr>
          <w:t>34</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12" w:history="1">
        <w:r w:rsidRPr="00552DD6">
          <w:rPr>
            <w:rStyle w:val="Hyperlink"/>
            <w:noProof/>
          </w:rPr>
          <w:t>Figure 12. SM LHS State, Top-Level Flow Chart</w:t>
        </w:r>
        <w:r>
          <w:rPr>
            <w:noProof/>
            <w:webHidden/>
          </w:rPr>
          <w:tab/>
        </w:r>
        <w:r>
          <w:rPr>
            <w:noProof/>
            <w:webHidden/>
          </w:rPr>
          <w:fldChar w:fldCharType="begin"/>
        </w:r>
        <w:r>
          <w:rPr>
            <w:noProof/>
            <w:webHidden/>
          </w:rPr>
          <w:instrText xml:space="preserve"> PAGEREF _Toc44508212 \h </w:instrText>
        </w:r>
        <w:r>
          <w:rPr>
            <w:noProof/>
            <w:webHidden/>
          </w:rPr>
        </w:r>
        <w:r>
          <w:rPr>
            <w:noProof/>
            <w:webHidden/>
          </w:rPr>
          <w:fldChar w:fldCharType="separate"/>
        </w:r>
        <w:r>
          <w:rPr>
            <w:noProof/>
            <w:webHidden/>
          </w:rPr>
          <w:t>35</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13" w:history="1">
        <w:r w:rsidRPr="00552DD6">
          <w:rPr>
            <w:rStyle w:val="Hyperlink"/>
            <w:noProof/>
          </w:rPr>
          <w:t>Figure 13. SM RHS State, Top-Level Flow Chart</w:t>
        </w:r>
        <w:r>
          <w:rPr>
            <w:noProof/>
            <w:webHidden/>
          </w:rPr>
          <w:tab/>
        </w:r>
        <w:r>
          <w:rPr>
            <w:noProof/>
            <w:webHidden/>
          </w:rPr>
          <w:fldChar w:fldCharType="begin"/>
        </w:r>
        <w:r>
          <w:rPr>
            <w:noProof/>
            <w:webHidden/>
          </w:rPr>
          <w:instrText xml:space="preserve"> PAGEREF _Toc44508213 \h </w:instrText>
        </w:r>
        <w:r>
          <w:rPr>
            <w:noProof/>
            <w:webHidden/>
          </w:rPr>
        </w:r>
        <w:r>
          <w:rPr>
            <w:noProof/>
            <w:webHidden/>
          </w:rPr>
          <w:fldChar w:fldCharType="separate"/>
        </w:r>
        <w:r>
          <w:rPr>
            <w:noProof/>
            <w:webHidden/>
          </w:rPr>
          <w:t>36</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14" w:history="1">
        <w:r w:rsidRPr="00552DD6">
          <w:rPr>
            <w:rStyle w:val="Hyperlink"/>
            <w:noProof/>
          </w:rPr>
          <w:t>Figure 14. SM LHS_RECFG State, Top-Level Flow Chart</w:t>
        </w:r>
        <w:r>
          <w:rPr>
            <w:noProof/>
            <w:webHidden/>
          </w:rPr>
          <w:tab/>
        </w:r>
        <w:r>
          <w:rPr>
            <w:noProof/>
            <w:webHidden/>
          </w:rPr>
          <w:fldChar w:fldCharType="begin"/>
        </w:r>
        <w:r>
          <w:rPr>
            <w:noProof/>
            <w:webHidden/>
          </w:rPr>
          <w:instrText xml:space="preserve"> PAGEREF _Toc44508214 \h </w:instrText>
        </w:r>
        <w:r>
          <w:rPr>
            <w:noProof/>
            <w:webHidden/>
          </w:rPr>
        </w:r>
        <w:r>
          <w:rPr>
            <w:noProof/>
            <w:webHidden/>
          </w:rPr>
          <w:fldChar w:fldCharType="separate"/>
        </w:r>
        <w:r>
          <w:rPr>
            <w:noProof/>
            <w:webHidden/>
          </w:rPr>
          <w:t>37</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15" w:history="1">
        <w:r w:rsidRPr="00552DD6">
          <w:rPr>
            <w:rStyle w:val="Hyperlink"/>
            <w:noProof/>
          </w:rPr>
          <w:t>Figure 15. SM LHS_RECFG State, Reconfigure Period Flow Chart</w:t>
        </w:r>
        <w:r>
          <w:rPr>
            <w:noProof/>
            <w:webHidden/>
          </w:rPr>
          <w:tab/>
        </w:r>
        <w:r>
          <w:rPr>
            <w:noProof/>
            <w:webHidden/>
          </w:rPr>
          <w:fldChar w:fldCharType="begin"/>
        </w:r>
        <w:r>
          <w:rPr>
            <w:noProof/>
            <w:webHidden/>
          </w:rPr>
          <w:instrText xml:space="preserve"> PAGEREF _Toc44508215 \h </w:instrText>
        </w:r>
        <w:r>
          <w:rPr>
            <w:noProof/>
            <w:webHidden/>
          </w:rPr>
        </w:r>
        <w:r>
          <w:rPr>
            <w:noProof/>
            <w:webHidden/>
          </w:rPr>
          <w:fldChar w:fldCharType="separate"/>
        </w:r>
        <w:r>
          <w:rPr>
            <w:noProof/>
            <w:webHidden/>
          </w:rPr>
          <w:t>38</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16" w:history="1">
        <w:r w:rsidRPr="00552DD6">
          <w:rPr>
            <w:rStyle w:val="Hyperlink"/>
            <w:noProof/>
          </w:rPr>
          <w:t>Figure 16. SM LHS_RECFG State, Reconfigure PWM Enable or DC Flow Chart</w:t>
        </w:r>
        <w:r>
          <w:rPr>
            <w:noProof/>
            <w:webHidden/>
          </w:rPr>
          <w:tab/>
        </w:r>
        <w:r>
          <w:rPr>
            <w:noProof/>
            <w:webHidden/>
          </w:rPr>
          <w:fldChar w:fldCharType="begin"/>
        </w:r>
        <w:r>
          <w:rPr>
            <w:noProof/>
            <w:webHidden/>
          </w:rPr>
          <w:instrText xml:space="preserve"> PAGEREF _Toc44508216 \h </w:instrText>
        </w:r>
        <w:r>
          <w:rPr>
            <w:noProof/>
            <w:webHidden/>
          </w:rPr>
        </w:r>
        <w:r>
          <w:rPr>
            <w:noProof/>
            <w:webHidden/>
          </w:rPr>
          <w:fldChar w:fldCharType="separate"/>
        </w:r>
        <w:r>
          <w:rPr>
            <w:noProof/>
            <w:webHidden/>
          </w:rPr>
          <w:t>39</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17" w:history="1">
        <w:r w:rsidRPr="00552DD6">
          <w:rPr>
            <w:rStyle w:val="Hyperlink"/>
            <w:noProof/>
          </w:rPr>
          <w:t>Figure 17. SM LHS_RECFG State, Reconfigure DB Flow Chart</w:t>
        </w:r>
        <w:r>
          <w:rPr>
            <w:noProof/>
            <w:webHidden/>
          </w:rPr>
          <w:tab/>
        </w:r>
        <w:r>
          <w:rPr>
            <w:noProof/>
            <w:webHidden/>
          </w:rPr>
          <w:fldChar w:fldCharType="begin"/>
        </w:r>
        <w:r>
          <w:rPr>
            <w:noProof/>
            <w:webHidden/>
          </w:rPr>
          <w:instrText xml:space="preserve"> PAGEREF _Toc44508217 \h </w:instrText>
        </w:r>
        <w:r>
          <w:rPr>
            <w:noProof/>
            <w:webHidden/>
          </w:rPr>
        </w:r>
        <w:r>
          <w:rPr>
            <w:noProof/>
            <w:webHidden/>
          </w:rPr>
          <w:fldChar w:fldCharType="separate"/>
        </w:r>
        <w:r>
          <w:rPr>
            <w:noProof/>
            <w:webHidden/>
          </w:rPr>
          <w:t>40</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18" w:history="1">
        <w:r w:rsidRPr="00552DD6">
          <w:rPr>
            <w:rStyle w:val="Hyperlink"/>
            <w:noProof/>
          </w:rPr>
          <w:t>Figure 18. SM LHS_RECFG State, Finalize Period Reconfiguration Flow Chart</w:t>
        </w:r>
        <w:r>
          <w:rPr>
            <w:noProof/>
            <w:webHidden/>
          </w:rPr>
          <w:tab/>
        </w:r>
        <w:r>
          <w:rPr>
            <w:noProof/>
            <w:webHidden/>
          </w:rPr>
          <w:fldChar w:fldCharType="begin"/>
        </w:r>
        <w:r>
          <w:rPr>
            <w:noProof/>
            <w:webHidden/>
          </w:rPr>
          <w:instrText xml:space="preserve"> PAGEREF _Toc44508218 \h </w:instrText>
        </w:r>
        <w:r>
          <w:rPr>
            <w:noProof/>
            <w:webHidden/>
          </w:rPr>
        </w:r>
        <w:r>
          <w:rPr>
            <w:noProof/>
            <w:webHidden/>
          </w:rPr>
          <w:fldChar w:fldCharType="separate"/>
        </w:r>
        <w:r>
          <w:rPr>
            <w:noProof/>
            <w:webHidden/>
          </w:rPr>
          <w:t>40</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19" w:history="1">
        <w:r w:rsidRPr="00552DD6">
          <w:rPr>
            <w:rStyle w:val="Hyperlink"/>
            <w:noProof/>
          </w:rPr>
          <w:t>Figure 19. SM RHS_RECFG State, Top-Level Flow Chart</w:t>
        </w:r>
        <w:r>
          <w:rPr>
            <w:noProof/>
            <w:webHidden/>
          </w:rPr>
          <w:tab/>
        </w:r>
        <w:r>
          <w:rPr>
            <w:noProof/>
            <w:webHidden/>
          </w:rPr>
          <w:fldChar w:fldCharType="begin"/>
        </w:r>
        <w:r>
          <w:rPr>
            <w:noProof/>
            <w:webHidden/>
          </w:rPr>
          <w:instrText xml:space="preserve"> PAGEREF _Toc44508219 \h </w:instrText>
        </w:r>
        <w:r>
          <w:rPr>
            <w:noProof/>
            <w:webHidden/>
          </w:rPr>
        </w:r>
        <w:r>
          <w:rPr>
            <w:noProof/>
            <w:webHidden/>
          </w:rPr>
          <w:fldChar w:fldCharType="separate"/>
        </w:r>
        <w:r>
          <w:rPr>
            <w:noProof/>
            <w:webHidden/>
          </w:rPr>
          <w:t>41</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20" w:history="1">
        <w:r w:rsidRPr="00552DD6">
          <w:rPr>
            <w:rStyle w:val="Hyperlink"/>
            <w:noProof/>
          </w:rPr>
          <w:t>Figure 20. SM RHS_RECFG State, Execute RHS Stash for SNGL PWM Flow Chart</w:t>
        </w:r>
        <w:r>
          <w:rPr>
            <w:noProof/>
            <w:webHidden/>
          </w:rPr>
          <w:tab/>
        </w:r>
        <w:r>
          <w:rPr>
            <w:noProof/>
            <w:webHidden/>
          </w:rPr>
          <w:fldChar w:fldCharType="begin"/>
        </w:r>
        <w:r>
          <w:rPr>
            <w:noProof/>
            <w:webHidden/>
          </w:rPr>
          <w:instrText xml:space="preserve"> PAGEREF _Toc44508220 \h </w:instrText>
        </w:r>
        <w:r>
          <w:rPr>
            <w:noProof/>
            <w:webHidden/>
          </w:rPr>
        </w:r>
        <w:r>
          <w:rPr>
            <w:noProof/>
            <w:webHidden/>
          </w:rPr>
          <w:fldChar w:fldCharType="separate"/>
        </w:r>
        <w:r>
          <w:rPr>
            <w:noProof/>
            <w:webHidden/>
          </w:rPr>
          <w:t>42</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21" w:history="1">
        <w:r w:rsidRPr="00552DD6">
          <w:rPr>
            <w:rStyle w:val="Hyperlink"/>
            <w:noProof/>
          </w:rPr>
          <w:t>Figure 21. SM RHS_RECFG State, Execute RHS Stash for CMPL PWM Flow Chart</w:t>
        </w:r>
        <w:r>
          <w:rPr>
            <w:noProof/>
            <w:webHidden/>
          </w:rPr>
          <w:tab/>
        </w:r>
        <w:r>
          <w:rPr>
            <w:noProof/>
            <w:webHidden/>
          </w:rPr>
          <w:fldChar w:fldCharType="begin"/>
        </w:r>
        <w:r>
          <w:rPr>
            <w:noProof/>
            <w:webHidden/>
          </w:rPr>
          <w:instrText xml:space="preserve"> PAGEREF _Toc44508221 \h </w:instrText>
        </w:r>
        <w:r>
          <w:rPr>
            <w:noProof/>
            <w:webHidden/>
          </w:rPr>
        </w:r>
        <w:r>
          <w:rPr>
            <w:noProof/>
            <w:webHidden/>
          </w:rPr>
          <w:fldChar w:fldCharType="separate"/>
        </w:r>
        <w:r>
          <w:rPr>
            <w:noProof/>
            <w:webHidden/>
          </w:rPr>
          <w:t>43</w:t>
        </w:r>
        <w:r>
          <w:rPr>
            <w:noProof/>
            <w:webHidden/>
          </w:rPr>
          <w:fldChar w:fldCharType="end"/>
        </w:r>
      </w:hyperlink>
    </w:p>
    <w:p w:rsidR="00446479" w:rsidRDefault="00446479">
      <w:pPr>
        <w:rPr>
          <w:rFonts w:ascii="Arial" w:hAnsi="Arial"/>
          <w:b/>
          <w:kern w:val="28"/>
          <w:sz w:val="28"/>
        </w:rPr>
      </w:pPr>
      <w:r>
        <w:fldChar w:fldCharType="end"/>
      </w:r>
      <w:r>
        <w:br w:type="page"/>
      </w:r>
    </w:p>
    <w:p w:rsidR="00003024" w:rsidRDefault="00003024">
      <w:pPr>
        <w:pStyle w:val="TableofFigures"/>
        <w:tabs>
          <w:tab w:val="right" w:leader="dot" w:pos="9350"/>
        </w:tabs>
      </w:pPr>
    </w:p>
    <w:p w:rsidR="00E2797E" w:rsidRDefault="00E2797E" w:rsidP="00E2797E">
      <w:pPr>
        <w:pStyle w:val="Title"/>
      </w:pPr>
      <w:bookmarkStart w:id="42" w:name="_Toc44508251"/>
      <w:r>
        <w:rPr>
          <w:lang w:val="en-US"/>
        </w:rPr>
        <w:t>LIST</w:t>
      </w:r>
      <w:r>
        <w:t xml:space="preserve"> OF </w:t>
      </w:r>
      <w:r>
        <w:rPr>
          <w:lang w:val="en-US"/>
        </w:rPr>
        <w:t>TABLE</w:t>
      </w:r>
      <w:r>
        <w:t>S</w:t>
      </w:r>
      <w:bookmarkEnd w:id="42"/>
    </w:p>
    <w:p w:rsidR="00125ACF" w:rsidRDefault="00446479">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44508222" w:history="1">
        <w:r w:rsidR="00125ACF" w:rsidRPr="007005F8">
          <w:rPr>
            <w:rStyle w:val="Hyperlink"/>
            <w:noProof/>
          </w:rPr>
          <w:t>Table 1. Referenced Materials</w:t>
        </w:r>
        <w:r w:rsidR="00125ACF">
          <w:rPr>
            <w:noProof/>
            <w:webHidden/>
          </w:rPr>
          <w:tab/>
        </w:r>
        <w:r w:rsidR="00125ACF">
          <w:rPr>
            <w:noProof/>
            <w:webHidden/>
          </w:rPr>
          <w:fldChar w:fldCharType="begin"/>
        </w:r>
        <w:r w:rsidR="00125ACF">
          <w:rPr>
            <w:noProof/>
            <w:webHidden/>
          </w:rPr>
          <w:instrText xml:space="preserve"> PAGEREF _Toc44508222 \h </w:instrText>
        </w:r>
        <w:r w:rsidR="00125ACF">
          <w:rPr>
            <w:noProof/>
            <w:webHidden/>
          </w:rPr>
        </w:r>
        <w:r w:rsidR="00125ACF">
          <w:rPr>
            <w:noProof/>
            <w:webHidden/>
          </w:rPr>
          <w:fldChar w:fldCharType="separate"/>
        </w:r>
        <w:r w:rsidR="00125ACF">
          <w:rPr>
            <w:noProof/>
            <w:webHidden/>
          </w:rPr>
          <w:t>7</w:t>
        </w:r>
        <w:r w:rsidR="00125ACF">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23" w:history="1">
        <w:r w:rsidRPr="007005F8">
          <w:rPr>
            <w:rStyle w:val="Hyperlink"/>
            <w:noProof/>
          </w:rPr>
          <w:t>Table 2. Definitions</w:t>
        </w:r>
        <w:r>
          <w:rPr>
            <w:noProof/>
            <w:webHidden/>
          </w:rPr>
          <w:tab/>
        </w:r>
        <w:r>
          <w:rPr>
            <w:noProof/>
            <w:webHidden/>
          </w:rPr>
          <w:fldChar w:fldCharType="begin"/>
        </w:r>
        <w:r>
          <w:rPr>
            <w:noProof/>
            <w:webHidden/>
          </w:rPr>
          <w:instrText xml:space="preserve"> PAGEREF _Toc44508223 \h </w:instrText>
        </w:r>
        <w:r>
          <w:rPr>
            <w:noProof/>
            <w:webHidden/>
          </w:rPr>
        </w:r>
        <w:r>
          <w:rPr>
            <w:noProof/>
            <w:webHidden/>
          </w:rPr>
          <w:fldChar w:fldCharType="separate"/>
        </w:r>
        <w:r>
          <w:rPr>
            <w:noProof/>
            <w:webHidden/>
          </w:rPr>
          <w:t>7</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24" w:history="1">
        <w:r w:rsidRPr="007005F8">
          <w:rPr>
            <w:rStyle w:val="Hyperlink"/>
            <w:noProof/>
          </w:rPr>
          <w:t>Table 3. Firmware Register Memory Map</w:t>
        </w:r>
        <w:r>
          <w:rPr>
            <w:noProof/>
            <w:webHidden/>
          </w:rPr>
          <w:tab/>
        </w:r>
        <w:r>
          <w:rPr>
            <w:noProof/>
            <w:webHidden/>
          </w:rPr>
          <w:fldChar w:fldCharType="begin"/>
        </w:r>
        <w:r>
          <w:rPr>
            <w:noProof/>
            <w:webHidden/>
          </w:rPr>
          <w:instrText xml:space="preserve"> PAGEREF _Toc44508224 \h </w:instrText>
        </w:r>
        <w:r>
          <w:rPr>
            <w:noProof/>
            <w:webHidden/>
          </w:rPr>
        </w:r>
        <w:r>
          <w:rPr>
            <w:noProof/>
            <w:webHidden/>
          </w:rPr>
          <w:fldChar w:fldCharType="separate"/>
        </w:r>
        <w:r>
          <w:rPr>
            <w:noProof/>
            <w:webHidden/>
          </w:rPr>
          <w:t>11</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25" w:history="1">
        <w:r w:rsidRPr="007005F8">
          <w:rPr>
            <w:rStyle w:val="Hyperlink"/>
            <w:noProof/>
          </w:rPr>
          <w:t>Table 4. Firmware Magic Number FW Register Description</w:t>
        </w:r>
        <w:r>
          <w:rPr>
            <w:noProof/>
            <w:webHidden/>
          </w:rPr>
          <w:tab/>
        </w:r>
        <w:r>
          <w:rPr>
            <w:noProof/>
            <w:webHidden/>
          </w:rPr>
          <w:fldChar w:fldCharType="begin"/>
        </w:r>
        <w:r>
          <w:rPr>
            <w:noProof/>
            <w:webHidden/>
          </w:rPr>
          <w:instrText xml:space="preserve"> PAGEREF _Toc44508225 \h </w:instrText>
        </w:r>
        <w:r>
          <w:rPr>
            <w:noProof/>
            <w:webHidden/>
          </w:rPr>
        </w:r>
        <w:r>
          <w:rPr>
            <w:noProof/>
            <w:webHidden/>
          </w:rPr>
          <w:fldChar w:fldCharType="separate"/>
        </w:r>
        <w:r>
          <w:rPr>
            <w:noProof/>
            <w:webHidden/>
          </w:rPr>
          <w:t>12</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26" w:history="1">
        <w:r w:rsidRPr="007005F8">
          <w:rPr>
            <w:rStyle w:val="Hyperlink"/>
            <w:noProof/>
          </w:rPr>
          <w:t>Table 5. Firmware Type FW Register Description</w:t>
        </w:r>
        <w:r>
          <w:rPr>
            <w:noProof/>
            <w:webHidden/>
          </w:rPr>
          <w:tab/>
        </w:r>
        <w:r>
          <w:rPr>
            <w:noProof/>
            <w:webHidden/>
          </w:rPr>
          <w:fldChar w:fldCharType="begin"/>
        </w:r>
        <w:r>
          <w:rPr>
            <w:noProof/>
            <w:webHidden/>
          </w:rPr>
          <w:instrText xml:space="preserve"> PAGEREF _Toc44508226 \h </w:instrText>
        </w:r>
        <w:r>
          <w:rPr>
            <w:noProof/>
            <w:webHidden/>
          </w:rPr>
        </w:r>
        <w:r>
          <w:rPr>
            <w:noProof/>
            <w:webHidden/>
          </w:rPr>
          <w:fldChar w:fldCharType="separate"/>
        </w:r>
        <w:r>
          <w:rPr>
            <w:noProof/>
            <w:webHidden/>
          </w:rPr>
          <w:t>12</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27" w:history="1">
        <w:r w:rsidRPr="007005F8">
          <w:rPr>
            <w:rStyle w:val="Hyperlink"/>
            <w:noProof/>
          </w:rPr>
          <w:t>Table 6. Firmware Version FW Register Description</w:t>
        </w:r>
        <w:r>
          <w:rPr>
            <w:noProof/>
            <w:webHidden/>
          </w:rPr>
          <w:tab/>
        </w:r>
        <w:r>
          <w:rPr>
            <w:noProof/>
            <w:webHidden/>
          </w:rPr>
          <w:fldChar w:fldCharType="begin"/>
        </w:r>
        <w:r>
          <w:rPr>
            <w:noProof/>
            <w:webHidden/>
          </w:rPr>
          <w:instrText xml:space="preserve"> PAGEREF _Toc44508227 \h </w:instrText>
        </w:r>
        <w:r>
          <w:rPr>
            <w:noProof/>
            <w:webHidden/>
          </w:rPr>
        </w:r>
        <w:r>
          <w:rPr>
            <w:noProof/>
            <w:webHidden/>
          </w:rPr>
          <w:fldChar w:fldCharType="separate"/>
        </w:r>
        <w:r>
          <w:rPr>
            <w:noProof/>
            <w:webHidden/>
          </w:rPr>
          <w:t>12</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28" w:history="1">
        <w:r w:rsidRPr="007005F8">
          <w:rPr>
            <w:rStyle w:val="Hyperlink"/>
            <w:noProof/>
          </w:rPr>
          <w:t>Table 7. Firmware Feature FW Register Description</w:t>
        </w:r>
        <w:r>
          <w:rPr>
            <w:noProof/>
            <w:webHidden/>
          </w:rPr>
          <w:tab/>
        </w:r>
        <w:r>
          <w:rPr>
            <w:noProof/>
            <w:webHidden/>
          </w:rPr>
          <w:fldChar w:fldCharType="begin"/>
        </w:r>
        <w:r>
          <w:rPr>
            <w:noProof/>
            <w:webHidden/>
          </w:rPr>
          <w:instrText xml:space="preserve"> PAGEREF _Toc44508228 \h </w:instrText>
        </w:r>
        <w:r>
          <w:rPr>
            <w:noProof/>
            <w:webHidden/>
          </w:rPr>
        </w:r>
        <w:r>
          <w:rPr>
            <w:noProof/>
            <w:webHidden/>
          </w:rPr>
          <w:fldChar w:fldCharType="separate"/>
        </w:r>
        <w:r>
          <w:rPr>
            <w:noProof/>
            <w:webHidden/>
          </w:rPr>
          <w:t>12</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29" w:history="1">
        <w:r w:rsidRPr="007005F8">
          <w:rPr>
            <w:rStyle w:val="Hyperlink"/>
            <w:noProof/>
          </w:rPr>
          <w:t>Table 8. Firmware Extended Feature FW Register Description</w:t>
        </w:r>
        <w:r>
          <w:rPr>
            <w:noProof/>
            <w:webHidden/>
          </w:rPr>
          <w:tab/>
        </w:r>
        <w:r>
          <w:rPr>
            <w:noProof/>
            <w:webHidden/>
          </w:rPr>
          <w:fldChar w:fldCharType="begin"/>
        </w:r>
        <w:r>
          <w:rPr>
            <w:noProof/>
            <w:webHidden/>
          </w:rPr>
          <w:instrText xml:space="preserve"> PAGEREF _Toc44508229 \h </w:instrText>
        </w:r>
        <w:r>
          <w:rPr>
            <w:noProof/>
            <w:webHidden/>
          </w:rPr>
        </w:r>
        <w:r>
          <w:rPr>
            <w:noProof/>
            <w:webHidden/>
          </w:rPr>
          <w:fldChar w:fldCharType="separate"/>
        </w:r>
        <w:r>
          <w:rPr>
            <w:noProof/>
            <w:webHidden/>
          </w:rPr>
          <w:t>13</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30" w:history="1">
        <w:r w:rsidRPr="007005F8">
          <w:rPr>
            <w:rStyle w:val="Hyperlink"/>
            <w:noProof/>
          </w:rPr>
          <w:t>Table 9. PWM_CTRL FW Register Description</w:t>
        </w:r>
        <w:r>
          <w:rPr>
            <w:noProof/>
            <w:webHidden/>
          </w:rPr>
          <w:tab/>
        </w:r>
        <w:r>
          <w:rPr>
            <w:noProof/>
            <w:webHidden/>
          </w:rPr>
          <w:fldChar w:fldCharType="begin"/>
        </w:r>
        <w:r>
          <w:rPr>
            <w:noProof/>
            <w:webHidden/>
          </w:rPr>
          <w:instrText xml:space="preserve"> PAGEREF _Toc44508230 \h </w:instrText>
        </w:r>
        <w:r>
          <w:rPr>
            <w:noProof/>
            <w:webHidden/>
          </w:rPr>
        </w:r>
        <w:r>
          <w:rPr>
            <w:noProof/>
            <w:webHidden/>
          </w:rPr>
          <w:fldChar w:fldCharType="separate"/>
        </w:r>
        <w:r>
          <w:rPr>
            <w:noProof/>
            <w:webHidden/>
          </w:rPr>
          <w:t>13</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31" w:history="1">
        <w:r w:rsidRPr="007005F8">
          <w:rPr>
            <w:rStyle w:val="Hyperlink"/>
            <w:noProof/>
          </w:rPr>
          <w:t>Table 10. PWM_STAT FW Register Description</w:t>
        </w:r>
        <w:r>
          <w:rPr>
            <w:noProof/>
            <w:webHidden/>
          </w:rPr>
          <w:tab/>
        </w:r>
        <w:r>
          <w:rPr>
            <w:noProof/>
            <w:webHidden/>
          </w:rPr>
          <w:fldChar w:fldCharType="begin"/>
        </w:r>
        <w:r>
          <w:rPr>
            <w:noProof/>
            <w:webHidden/>
          </w:rPr>
          <w:instrText xml:space="preserve"> PAGEREF _Toc44508231 \h </w:instrText>
        </w:r>
        <w:r>
          <w:rPr>
            <w:noProof/>
            <w:webHidden/>
          </w:rPr>
        </w:r>
        <w:r>
          <w:rPr>
            <w:noProof/>
            <w:webHidden/>
          </w:rPr>
          <w:fldChar w:fldCharType="separate"/>
        </w:r>
        <w:r>
          <w:rPr>
            <w:noProof/>
            <w:webHidden/>
          </w:rPr>
          <w:t>14</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32" w:history="1">
        <w:r w:rsidRPr="007005F8">
          <w:rPr>
            <w:rStyle w:val="Hyperlink"/>
            <w:noProof/>
          </w:rPr>
          <w:t>Table 11. IEPx_PWM_RECFG FW Register Description</w:t>
        </w:r>
        <w:r>
          <w:rPr>
            <w:noProof/>
            <w:webHidden/>
          </w:rPr>
          <w:tab/>
        </w:r>
        <w:r>
          <w:rPr>
            <w:noProof/>
            <w:webHidden/>
          </w:rPr>
          <w:fldChar w:fldCharType="begin"/>
        </w:r>
        <w:r>
          <w:rPr>
            <w:noProof/>
            <w:webHidden/>
          </w:rPr>
          <w:instrText xml:space="preserve"> PAGEREF _Toc44508232 \h </w:instrText>
        </w:r>
        <w:r>
          <w:rPr>
            <w:noProof/>
            <w:webHidden/>
          </w:rPr>
        </w:r>
        <w:r>
          <w:rPr>
            <w:noProof/>
            <w:webHidden/>
          </w:rPr>
          <w:fldChar w:fldCharType="separate"/>
        </w:r>
        <w:r>
          <w:rPr>
            <w:noProof/>
            <w:webHidden/>
          </w:rPr>
          <w:t>14</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33" w:history="1">
        <w:r w:rsidRPr="007005F8">
          <w:rPr>
            <w:rStyle w:val="Hyperlink"/>
            <w:noProof/>
          </w:rPr>
          <w:t>Table 12. IEP</w:t>
        </w:r>
        <w:r w:rsidRPr="007005F8">
          <w:rPr>
            <w:rStyle w:val="Hyperlink"/>
            <w:i/>
            <w:noProof/>
          </w:rPr>
          <w:t>x</w:t>
        </w:r>
        <w:r w:rsidRPr="007005F8">
          <w:rPr>
            <w:rStyle w:val="Hyperlink"/>
            <w:noProof/>
          </w:rPr>
          <w:t>_PWM_MODE FW Register Description</w:t>
        </w:r>
        <w:r>
          <w:rPr>
            <w:noProof/>
            <w:webHidden/>
          </w:rPr>
          <w:tab/>
        </w:r>
        <w:r>
          <w:rPr>
            <w:noProof/>
            <w:webHidden/>
          </w:rPr>
          <w:fldChar w:fldCharType="begin"/>
        </w:r>
        <w:r>
          <w:rPr>
            <w:noProof/>
            <w:webHidden/>
          </w:rPr>
          <w:instrText xml:space="preserve"> PAGEREF _Toc44508233 \h </w:instrText>
        </w:r>
        <w:r>
          <w:rPr>
            <w:noProof/>
            <w:webHidden/>
          </w:rPr>
        </w:r>
        <w:r>
          <w:rPr>
            <w:noProof/>
            <w:webHidden/>
          </w:rPr>
          <w:fldChar w:fldCharType="separate"/>
        </w:r>
        <w:r>
          <w:rPr>
            <w:noProof/>
            <w:webHidden/>
          </w:rPr>
          <w:t>16</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34" w:history="1">
        <w:r w:rsidRPr="007005F8">
          <w:rPr>
            <w:rStyle w:val="Hyperlink"/>
            <w:noProof/>
          </w:rPr>
          <w:t>Table 13. IEP</w:t>
        </w:r>
        <w:r w:rsidRPr="007005F8">
          <w:rPr>
            <w:rStyle w:val="Hyperlink"/>
            <w:i/>
            <w:noProof/>
          </w:rPr>
          <w:t>x</w:t>
        </w:r>
        <w:r w:rsidRPr="007005F8">
          <w:rPr>
            <w:rStyle w:val="Hyperlink"/>
            <w:noProof/>
          </w:rPr>
          <w:t>_PWM_EN FW Register Description</w:t>
        </w:r>
        <w:r>
          <w:rPr>
            <w:noProof/>
            <w:webHidden/>
          </w:rPr>
          <w:tab/>
        </w:r>
        <w:r>
          <w:rPr>
            <w:noProof/>
            <w:webHidden/>
          </w:rPr>
          <w:fldChar w:fldCharType="begin"/>
        </w:r>
        <w:r>
          <w:rPr>
            <w:noProof/>
            <w:webHidden/>
          </w:rPr>
          <w:instrText xml:space="preserve"> PAGEREF _Toc44508234 \h </w:instrText>
        </w:r>
        <w:r>
          <w:rPr>
            <w:noProof/>
            <w:webHidden/>
          </w:rPr>
        </w:r>
        <w:r>
          <w:rPr>
            <w:noProof/>
            <w:webHidden/>
          </w:rPr>
          <w:fldChar w:fldCharType="separate"/>
        </w:r>
        <w:r>
          <w:rPr>
            <w:noProof/>
            <w:webHidden/>
          </w:rPr>
          <w:t>17</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35" w:history="1">
        <w:r w:rsidRPr="007005F8">
          <w:rPr>
            <w:rStyle w:val="Hyperlink"/>
            <w:noProof/>
          </w:rPr>
          <w:t>Table 14. IEP</w:t>
        </w:r>
        <w:r w:rsidRPr="007005F8">
          <w:rPr>
            <w:rStyle w:val="Hyperlink"/>
            <w:i/>
            <w:noProof/>
          </w:rPr>
          <w:t>x</w:t>
        </w:r>
        <w:r w:rsidRPr="007005F8">
          <w:rPr>
            <w:rStyle w:val="Hyperlink"/>
            <w:noProof/>
          </w:rPr>
          <w:t>_PWM_PRD_COUNT FW Register Description</w:t>
        </w:r>
        <w:r>
          <w:rPr>
            <w:noProof/>
            <w:webHidden/>
          </w:rPr>
          <w:tab/>
        </w:r>
        <w:r>
          <w:rPr>
            <w:noProof/>
            <w:webHidden/>
          </w:rPr>
          <w:fldChar w:fldCharType="begin"/>
        </w:r>
        <w:r>
          <w:rPr>
            <w:noProof/>
            <w:webHidden/>
          </w:rPr>
          <w:instrText xml:space="preserve"> PAGEREF _Toc44508235 \h </w:instrText>
        </w:r>
        <w:r>
          <w:rPr>
            <w:noProof/>
            <w:webHidden/>
          </w:rPr>
        </w:r>
        <w:r>
          <w:rPr>
            <w:noProof/>
            <w:webHidden/>
          </w:rPr>
          <w:fldChar w:fldCharType="separate"/>
        </w:r>
        <w:r>
          <w:rPr>
            <w:noProof/>
            <w:webHidden/>
          </w:rPr>
          <w:t>17</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36" w:history="1">
        <w:r w:rsidRPr="007005F8">
          <w:rPr>
            <w:rStyle w:val="Hyperlink"/>
            <w:noProof/>
          </w:rPr>
          <w:t>Table 15. IEPx_PWM</w:t>
        </w:r>
        <w:r w:rsidRPr="007005F8">
          <w:rPr>
            <w:rStyle w:val="Hyperlink"/>
            <w:i/>
            <w:noProof/>
          </w:rPr>
          <w:t>m</w:t>
        </w:r>
        <w:r w:rsidRPr="007005F8">
          <w:rPr>
            <w:rStyle w:val="Hyperlink"/>
            <w:noProof/>
          </w:rPr>
          <w:t>_DC_COUNT FW Register Description</w:t>
        </w:r>
        <w:r>
          <w:rPr>
            <w:noProof/>
            <w:webHidden/>
          </w:rPr>
          <w:tab/>
        </w:r>
        <w:r>
          <w:rPr>
            <w:noProof/>
            <w:webHidden/>
          </w:rPr>
          <w:fldChar w:fldCharType="begin"/>
        </w:r>
        <w:r>
          <w:rPr>
            <w:noProof/>
            <w:webHidden/>
          </w:rPr>
          <w:instrText xml:space="preserve"> PAGEREF _Toc44508236 \h </w:instrText>
        </w:r>
        <w:r>
          <w:rPr>
            <w:noProof/>
            <w:webHidden/>
          </w:rPr>
        </w:r>
        <w:r>
          <w:rPr>
            <w:noProof/>
            <w:webHidden/>
          </w:rPr>
          <w:fldChar w:fldCharType="separate"/>
        </w:r>
        <w:r>
          <w:rPr>
            <w:noProof/>
            <w:webHidden/>
          </w:rPr>
          <w:t>18</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37" w:history="1">
        <w:r w:rsidRPr="007005F8">
          <w:rPr>
            <w:rStyle w:val="Hyperlink"/>
            <w:noProof/>
          </w:rPr>
          <w:t>Table 16. IEP</w:t>
        </w:r>
        <w:r w:rsidRPr="007005F8">
          <w:rPr>
            <w:rStyle w:val="Hyperlink"/>
            <w:i/>
            <w:noProof/>
          </w:rPr>
          <w:t>x</w:t>
        </w:r>
        <w:r w:rsidRPr="007005F8">
          <w:rPr>
            <w:rStyle w:val="Hyperlink"/>
            <w:noProof/>
          </w:rPr>
          <w:t>_PWM</w:t>
        </w:r>
        <w:r w:rsidRPr="007005F8">
          <w:rPr>
            <w:rStyle w:val="Hyperlink"/>
            <w:i/>
            <w:noProof/>
          </w:rPr>
          <w:t>n</w:t>
        </w:r>
        <w:r w:rsidRPr="007005F8">
          <w:rPr>
            <w:rStyle w:val="Hyperlink"/>
            <w:noProof/>
          </w:rPr>
          <w:t>_</w:t>
        </w:r>
        <w:r w:rsidRPr="007005F8">
          <w:rPr>
            <w:rStyle w:val="Hyperlink"/>
            <w:i/>
            <w:noProof/>
          </w:rPr>
          <w:t>n</w:t>
        </w:r>
        <w:r w:rsidRPr="007005F8">
          <w:rPr>
            <w:rStyle w:val="Hyperlink"/>
            <w:noProof/>
          </w:rPr>
          <w:t>+1_DB_COUNT FW Register Description</w:t>
        </w:r>
        <w:r>
          <w:rPr>
            <w:noProof/>
            <w:webHidden/>
          </w:rPr>
          <w:tab/>
        </w:r>
        <w:r>
          <w:rPr>
            <w:noProof/>
            <w:webHidden/>
          </w:rPr>
          <w:fldChar w:fldCharType="begin"/>
        </w:r>
        <w:r>
          <w:rPr>
            <w:noProof/>
            <w:webHidden/>
          </w:rPr>
          <w:instrText xml:space="preserve"> PAGEREF _Toc44508237 \h </w:instrText>
        </w:r>
        <w:r>
          <w:rPr>
            <w:noProof/>
            <w:webHidden/>
          </w:rPr>
        </w:r>
        <w:r>
          <w:rPr>
            <w:noProof/>
            <w:webHidden/>
          </w:rPr>
          <w:fldChar w:fldCharType="separate"/>
        </w:r>
        <w:r>
          <w:rPr>
            <w:noProof/>
            <w:webHidden/>
          </w:rPr>
          <w:t>18</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38" w:history="1">
        <w:r w:rsidRPr="007005F8">
          <w:rPr>
            <w:rStyle w:val="Hyperlink"/>
            <w:noProof/>
          </w:rPr>
          <w:t>Table 17. PWM Action Table Terms</w:t>
        </w:r>
        <w:r>
          <w:rPr>
            <w:noProof/>
            <w:webHidden/>
          </w:rPr>
          <w:tab/>
        </w:r>
        <w:r>
          <w:rPr>
            <w:noProof/>
            <w:webHidden/>
          </w:rPr>
          <w:fldChar w:fldCharType="begin"/>
        </w:r>
        <w:r>
          <w:rPr>
            <w:noProof/>
            <w:webHidden/>
          </w:rPr>
          <w:instrText xml:space="preserve"> PAGEREF _Toc44508238 \h </w:instrText>
        </w:r>
        <w:r>
          <w:rPr>
            <w:noProof/>
            <w:webHidden/>
          </w:rPr>
        </w:r>
        <w:r>
          <w:rPr>
            <w:noProof/>
            <w:webHidden/>
          </w:rPr>
          <w:fldChar w:fldCharType="separate"/>
        </w:r>
        <w:r>
          <w:rPr>
            <w:noProof/>
            <w:webHidden/>
          </w:rPr>
          <w:t>22</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39" w:history="1">
        <w:r w:rsidRPr="007005F8">
          <w:rPr>
            <w:rStyle w:val="Hyperlink"/>
            <w:noProof/>
          </w:rPr>
          <w:t>Table 18. Action Table, Normal PWM Initialization</w:t>
        </w:r>
        <w:r>
          <w:rPr>
            <w:noProof/>
            <w:webHidden/>
          </w:rPr>
          <w:tab/>
        </w:r>
        <w:r>
          <w:rPr>
            <w:noProof/>
            <w:webHidden/>
          </w:rPr>
          <w:fldChar w:fldCharType="begin"/>
        </w:r>
        <w:r>
          <w:rPr>
            <w:noProof/>
            <w:webHidden/>
          </w:rPr>
          <w:instrText xml:space="preserve"> PAGEREF _Toc44508239 \h </w:instrText>
        </w:r>
        <w:r>
          <w:rPr>
            <w:noProof/>
            <w:webHidden/>
          </w:rPr>
        </w:r>
        <w:r>
          <w:rPr>
            <w:noProof/>
            <w:webHidden/>
          </w:rPr>
          <w:fldChar w:fldCharType="separate"/>
        </w:r>
        <w:r>
          <w:rPr>
            <w:noProof/>
            <w:webHidden/>
          </w:rPr>
          <w:t>22</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40" w:history="1">
        <w:r w:rsidRPr="007005F8">
          <w:rPr>
            <w:rStyle w:val="Hyperlink"/>
            <w:noProof/>
          </w:rPr>
          <w:t>Table 19. Action Table, Sacrificial PWM Initialization</w:t>
        </w:r>
        <w:r>
          <w:rPr>
            <w:noProof/>
            <w:webHidden/>
          </w:rPr>
          <w:tab/>
        </w:r>
        <w:r>
          <w:rPr>
            <w:noProof/>
            <w:webHidden/>
          </w:rPr>
          <w:fldChar w:fldCharType="begin"/>
        </w:r>
        <w:r>
          <w:rPr>
            <w:noProof/>
            <w:webHidden/>
          </w:rPr>
          <w:instrText xml:space="preserve"> PAGEREF _Toc44508240 \h </w:instrText>
        </w:r>
        <w:r>
          <w:rPr>
            <w:noProof/>
            <w:webHidden/>
          </w:rPr>
        </w:r>
        <w:r>
          <w:rPr>
            <w:noProof/>
            <w:webHidden/>
          </w:rPr>
          <w:fldChar w:fldCharType="separate"/>
        </w:r>
        <w:r>
          <w:rPr>
            <w:noProof/>
            <w:webHidden/>
          </w:rPr>
          <w:t>22</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41" w:history="1">
        <w:r w:rsidRPr="007005F8">
          <w:rPr>
            <w:rStyle w:val="Hyperlink"/>
            <w:noProof/>
          </w:rPr>
          <w:t>Table 20. Action Table, No PWM Enable Reconfiguration &amp; PWM Disabled</w:t>
        </w:r>
        <w:r>
          <w:rPr>
            <w:noProof/>
            <w:webHidden/>
          </w:rPr>
          <w:tab/>
        </w:r>
        <w:r>
          <w:rPr>
            <w:noProof/>
            <w:webHidden/>
          </w:rPr>
          <w:fldChar w:fldCharType="begin"/>
        </w:r>
        <w:r>
          <w:rPr>
            <w:noProof/>
            <w:webHidden/>
          </w:rPr>
          <w:instrText xml:space="preserve"> PAGEREF _Toc44508241 \h </w:instrText>
        </w:r>
        <w:r>
          <w:rPr>
            <w:noProof/>
            <w:webHidden/>
          </w:rPr>
        </w:r>
        <w:r>
          <w:rPr>
            <w:noProof/>
            <w:webHidden/>
          </w:rPr>
          <w:fldChar w:fldCharType="separate"/>
        </w:r>
        <w:r>
          <w:rPr>
            <w:noProof/>
            <w:webHidden/>
          </w:rPr>
          <w:t>23</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42" w:history="1">
        <w:r w:rsidRPr="007005F8">
          <w:rPr>
            <w:rStyle w:val="Hyperlink"/>
            <w:noProof/>
          </w:rPr>
          <w:t>Table 21.Action Table, No PWM Enable Reconfiguration &amp; PWM Enabled</w:t>
        </w:r>
        <w:r>
          <w:rPr>
            <w:noProof/>
            <w:webHidden/>
          </w:rPr>
          <w:tab/>
        </w:r>
        <w:r>
          <w:rPr>
            <w:noProof/>
            <w:webHidden/>
          </w:rPr>
          <w:fldChar w:fldCharType="begin"/>
        </w:r>
        <w:r>
          <w:rPr>
            <w:noProof/>
            <w:webHidden/>
          </w:rPr>
          <w:instrText xml:space="preserve"> PAGEREF _Toc44508242 \h </w:instrText>
        </w:r>
        <w:r>
          <w:rPr>
            <w:noProof/>
            <w:webHidden/>
          </w:rPr>
        </w:r>
        <w:r>
          <w:rPr>
            <w:noProof/>
            <w:webHidden/>
          </w:rPr>
          <w:fldChar w:fldCharType="separate"/>
        </w:r>
        <w:r>
          <w:rPr>
            <w:noProof/>
            <w:webHidden/>
          </w:rPr>
          <w:t>23</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43" w:history="1">
        <w:r w:rsidRPr="007005F8">
          <w:rPr>
            <w:rStyle w:val="Hyperlink"/>
            <w:noProof/>
          </w:rPr>
          <w:t>Table 22. Action Table, PWM Enable Reconfiguration &amp; PWM Enable</w:t>
        </w:r>
        <w:r>
          <w:rPr>
            <w:noProof/>
            <w:webHidden/>
          </w:rPr>
          <w:tab/>
        </w:r>
        <w:r>
          <w:rPr>
            <w:noProof/>
            <w:webHidden/>
          </w:rPr>
          <w:fldChar w:fldCharType="begin"/>
        </w:r>
        <w:r>
          <w:rPr>
            <w:noProof/>
            <w:webHidden/>
          </w:rPr>
          <w:instrText xml:space="preserve"> PAGEREF _Toc44508243 \h </w:instrText>
        </w:r>
        <w:r>
          <w:rPr>
            <w:noProof/>
            <w:webHidden/>
          </w:rPr>
        </w:r>
        <w:r>
          <w:rPr>
            <w:noProof/>
            <w:webHidden/>
          </w:rPr>
          <w:fldChar w:fldCharType="separate"/>
        </w:r>
        <w:r>
          <w:rPr>
            <w:noProof/>
            <w:webHidden/>
          </w:rPr>
          <w:t>24</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44" w:history="1">
        <w:r w:rsidRPr="007005F8">
          <w:rPr>
            <w:rStyle w:val="Hyperlink"/>
            <w:noProof/>
          </w:rPr>
          <w:t>Table 23. Action Table, PWM Enable Reconfiguration &amp; PWM Disable</w:t>
        </w:r>
        <w:r>
          <w:rPr>
            <w:noProof/>
            <w:webHidden/>
          </w:rPr>
          <w:tab/>
        </w:r>
        <w:r>
          <w:rPr>
            <w:noProof/>
            <w:webHidden/>
          </w:rPr>
          <w:fldChar w:fldCharType="begin"/>
        </w:r>
        <w:r>
          <w:rPr>
            <w:noProof/>
            <w:webHidden/>
          </w:rPr>
          <w:instrText xml:space="preserve"> PAGEREF _Toc44508244 \h </w:instrText>
        </w:r>
        <w:r>
          <w:rPr>
            <w:noProof/>
            <w:webHidden/>
          </w:rPr>
        </w:r>
        <w:r>
          <w:rPr>
            <w:noProof/>
            <w:webHidden/>
          </w:rPr>
          <w:fldChar w:fldCharType="separate"/>
        </w:r>
        <w:r>
          <w:rPr>
            <w:noProof/>
            <w:webHidden/>
          </w:rPr>
          <w:t>25</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45" w:history="1">
        <w:r w:rsidRPr="007005F8">
          <w:rPr>
            <w:rStyle w:val="Hyperlink"/>
            <w:noProof/>
          </w:rPr>
          <w:t>Table 24. PWM Parameter Configurability</w:t>
        </w:r>
        <w:r>
          <w:rPr>
            <w:noProof/>
            <w:webHidden/>
          </w:rPr>
          <w:tab/>
        </w:r>
        <w:r>
          <w:rPr>
            <w:noProof/>
            <w:webHidden/>
          </w:rPr>
          <w:fldChar w:fldCharType="begin"/>
        </w:r>
        <w:r>
          <w:rPr>
            <w:noProof/>
            <w:webHidden/>
          </w:rPr>
          <w:instrText xml:space="preserve"> PAGEREF _Toc44508245 \h </w:instrText>
        </w:r>
        <w:r>
          <w:rPr>
            <w:noProof/>
            <w:webHidden/>
          </w:rPr>
        </w:r>
        <w:r>
          <w:rPr>
            <w:noProof/>
            <w:webHidden/>
          </w:rPr>
          <w:fldChar w:fldCharType="separate"/>
        </w:r>
        <w:r>
          <w:rPr>
            <w:noProof/>
            <w:webHidden/>
          </w:rPr>
          <w:t>29</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46" w:history="1">
        <w:r w:rsidRPr="007005F8">
          <w:rPr>
            <w:rStyle w:val="Hyperlink"/>
            <w:noProof/>
          </w:rPr>
          <w:t>Table 25. State Machine State Descriptions</w:t>
        </w:r>
        <w:r>
          <w:rPr>
            <w:noProof/>
            <w:webHidden/>
          </w:rPr>
          <w:tab/>
        </w:r>
        <w:r>
          <w:rPr>
            <w:noProof/>
            <w:webHidden/>
          </w:rPr>
          <w:fldChar w:fldCharType="begin"/>
        </w:r>
        <w:r>
          <w:rPr>
            <w:noProof/>
            <w:webHidden/>
          </w:rPr>
          <w:instrText xml:space="preserve"> PAGEREF _Toc44508246 \h </w:instrText>
        </w:r>
        <w:r>
          <w:rPr>
            <w:noProof/>
            <w:webHidden/>
          </w:rPr>
        </w:r>
        <w:r>
          <w:rPr>
            <w:noProof/>
            <w:webHidden/>
          </w:rPr>
          <w:fldChar w:fldCharType="separate"/>
        </w:r>
        <w:r>
          <w:rPr>
            <w:noProof/>
            <w:webHidden/>
          </w:rPr>
          <w:t>30</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47" w:history="1">
        <w:r w:rsidRPr="007005F8">
          <w:rPr>
            <w:rStyle w:val="Hyperlink"/>
            <w:noProof/>
          </w:rPr>
          <w:t>Table 26. FW Memory Usage</w:t>
        </w:r>
        <w:r>
          <w:rPr>
            <w:noProof/>
            <w:webHidden/>
          </w:rPr>
          <w:tab/>
        </w:r>
        <w:r>
          <w:rPr>
            <w:noProof/>
            <w:webHidden/>
          </w:rPr>
          <w:fldChar w:fldCharType="begin"/>
        </w:r>
        <w:r>
          <w:rPr>
            <w:noProof/>
            <w:webHidden/>
          </w:rPr>
          <w:instrText xml:space="preserve"> PAGEREF _Toc44508247 \h </w:instrText>
        </w:r>
        <w:r>
          <w:rPr>
            <w:noProof/>
            <w:webHidden/>
          </w:rPr>
        </w:r>
        <w:r>
          <w:rPr>
            <w:noProof/>
            <w:webHidden/>
          </w:rPr>
          <w:fldChar w:fldCharType="separate"/>
        </w:r>
        <w:r>
          <w:rPr>
            <w:noProof/>
            <w:webHidden/>
          </w:rPr>
          <w:t>43</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48" w:history="1">
        <w:r w:rsidRPr="007005F8">
          <w:rPr>
            <w:rStyle w:val="Hyperlink"/>
            <w:noProof/>
          </w:rPr>
          <w:t>Table 27. Firmware Source Files</w:t>
        </w:r>
        <w:r>
          <w:rPr>
            <w:noProof/>
            <w:webHidden/>
          </w:rPr>
          <w:tab/>
        </w:r>
        <w:r>
          <w:rPr>
            <w:noProof/>
            <w:webHidden/>
          </w:rPr>
          <w:fldChar w:fldCharType="begin"/>
        </w:r>
        <w:r>
          <w:rPr>
            <w:noProof/>
            <w:webHidden/>
          </w:rPr>
          <w:instrText xml:space="preserve"> PAGEREF _Toc44508248 \h </w:instrText>
        </w:r>
        <w:r>
          <w:rPr>
            <w:noProof/>
            <w:webHidden/>
          </w:rPr>
        </w:r>
        <w:r>
          <w:rPr>
            <w:noProof/>
            <w:webHidden/>
          </w:rPr>
          <w:fldChar w:fldCharType="separate"/>
        </w:r>
        <w:r>
          <w:rPr>
            <w:noProof/>
            <w:webHidden/>
          </w:rPr>
          <w:t>44</w:t>
        </w:r>
        <w:r>
          <w:rPr>
            <w:noProof/>
            <w:webHidden/>
          </w:rPr>
          <w:fldChar w:fldCharType="end"/>
        </w:r>
      </w:hyperlink>
    </w:p>
    <w:p w:rsidR="00125ACF" w:rsidRDefault="00125ACF">
      <w:pPr>
        <w:pStyle w:val="TableofFigures"/>
        <w:tabs>
          <w:tab w:val="right" w:leader="dot" w:pos="9350"/>
        </w:tabs>
        <w:rPr>
          <w:rFonts w:asciiTheme="minorHAnsi" w:eastAsiaTheme="minorEastAsia" w:hAnsiTheme="minorHAnsi" w:cstheme="minorBidi"/>
          <w:noProof/>
          <w:sz w:val="22"/>
          <w:szCs w:val="22"/>
        </w:rPr>
      </w:pPr>
      <w:hyperlink w:anchor="_Toc44508249" w:history="1">
        <w:r w:rsidRPr="007005F8">
          <w:rPr>
            <w:rStyle w:val="Hyperlink"/>
            <w:noProof/>
          </w:rPr>
          <w:t>Table 28. AM654x PWMs</w:t>
        </w:r>
        <w:r>
          <w:rPr>
            <w:noProof/>
            <w:webHidden/>
          </w:rPr>
          <w:tab/>
        </w:r>
        <w:r>
          <w:rPr>
            <w:noProof/>
            <w:webHidden/>
          </w:rPr>
          <w:fldChar w:fldCharType="begin"/>
        </w:r>
        <w:r>
          <w:rPr>
            <w:noProof/>
            <w:webHidden/>
          </w:rPr>
          <w:instrText xml:space="preserve"> PAGEREF _Toc44508249 \h </w:instrText>
        </w:r>
        <w:r>
          <w:rPr>
            <w:noProof/>
            <w:webHidden/>
          </w:rPr>
        </w:r>
        <w:r>
          <w:rPr>
            <w:noProof/>
            <w:webHidden/>
          </w:rPr>
          <w:fldChar w:fldCharType="separate"/>
        </w:r>
        <w:r>
          <w:rPr>
            <w:noProof/>
            <w:webHidden/>
          </w:rPr>
          <w:t>44</w:t>
        </w:r>
        <w:r>
          <w:rPr>
            <w:noProof/>
            <w:webHidden/>
          </w:rPr>
          <w:fldChar w:fldCharType="end"/>
        </w:r>
      </w:hyperlink>
    </w:p>
    <w:p w:rsidR="00446479" w:rsidRDefault="00446479">
      <w:pPr>
        <w:rPr>
          <w:rFonts w:ascii="Arial" w:hAnsi="Arial"/>
          <w:b/>
          <w:kern w:val="28"/>
          <w:sz w:val="28"/>
        </w:rPr>
      </w:pPr>
      <w:r>
        <w:fldChar w:fldCharType="end"/>
      </w:r>
      <w:r>
        <w:br w:type="page"/>
      </w:r>
    </w:p>
    <w:p w:rsidR="001B0994" w:rsidRDefault="001B0994" w:rsidP="00EA1377">
      <w:pPr>
        <w:pStyle w:val="Heading1"/>
      </w:pPr>
      <w:bookmarkStart w:id="43" w:name="_Toc44508252"/>
      <w:bookmarkEnd w:id="39"/>
      <w:bookmarkEnd w:id="40"/>
      <w:r>
        <w:lastRenderedPageBreak/>
        <w:t>References</w:t>
      </w:r>
      <w:bookmarkEnd w:id="43"/>
    </w:p>
    <w:p w:rsidR="001B0994" w:rsidRDefault="001B0994" w:rsidP="001B0994">
      <w:r w:rsidRPr="001B0994">
        <w:t>The following references are related to the feature described in this document and shall be consulted as necessary.</w:t>
      </w:r>
    </w:p>
    <w:p w:rsidR="001B0994" w:rsidRPr="001B0994" w:rsidRDefault="001B0994" w:rsidP="001B0994"/>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3060"/>
        <w:gridCol w:w="5508"/>
      </w:tblGrid>
      <w:tr w:rsidR="001B0994" w:rsidRPr="001B0994" w:rsidTr="001B0994">
        <w:tc>
          <w:tcPr>
            <w:tcW w:w="630" w:type="dxa"/>
            <w:tcBorders>
              <w:top w:val="single" w:sz="4" w:space="0" w:color="auto"/>
              <w:left w:val="single" w:sz="4" w:space="0" w:color="auto"/>
              <w:bottom w:val="single" w:sz="4" w:space="0" w:color="auto"/>
            </w:tcBorders>
            <w:shd w:val="pct10" w:color="auto" w:fill="auto"/>
          </w:tcPr>
          <w:p w:rsidR="001B0994" w:rsidRPr="001B0994" w:rsidRDefault="001B0994" w:rsidP="001B0994">
            <w:r w:rsidRPr="001B0994">
              <w:t>No</w:t>
            </w:r>
          </w:p>
        </w:tc>
        <w:tc>
          <w:tcPr>
            <w:tcW w:w="3060" w:type="dxa"/>
            <w:tcBorders>
              <w:top w:val="single" w:sz="4" w:space="0" w:color="auto"/>
              <w:bottom w:val="single" w:sz="4" w:space="0" w:color="auto"/>
            </w:tcBorders>
            <w:shd w:val="pct10" w:color="auto" w:fill="auto"/>
          </w:tcPr>
          <w:p w:rsidR="001B0994" w:rsidRPr="001B0994" w:rsidRDefault="001B0994" w:rsidP="001B0994">
            <w:r w:rsidRPr="001B0994">
              <w:t>Referenced Document</w:t>
            </w:r>
          </w:p>
        </w:tc>
        <w:tc>
          <w:tcPr>
            <w:tcW w:w="5508" w:type="dxa"/>
            <w:tcBorders>
              <w:top w:val="single" w:sz="4" w:space="0" w:color="auto"/>
              <w:bottom w:val="single" w:sz="4" w:space="0" w:color="auto"/>
              <w:right w:val="single" w:sz="4" w:space="0" w:color="auto"/>
            </w:tcBorders>
            <w:shd w:val="pct10" w:color="auto" w:fill="auto"/>
          </w:tcPr>
          <w:p w:rsidR="001B0994" w:rsidRPr="001B0994" w:rsidRDefault="00942F9F" w:rsidP="001B0994">
            <w:r>
              <w:t>Link</w:t>
            </w:r>
          </w:p>
        </w:tc>
      </w:tr>
      <w:tr w:rsidR="001B0994" w:rsidRPr="001B0994" w:rsidTr="001B0994">
        <w:tc>
          <w:tcPr>
            <w:tcW w:w="630" w:type="dxa"/>
            <w:tcBorders>
              <w:top w:val="single" w:sz="4" w:space="0" w:color="auto"/>
              <w:bottom w:val="single" w:sz="4" w:space="0" w:color="auto"/>
            </w:tcBorders>
          </w:tcPr>
          <w:p w:rsidR="001B0994" w:rsidRPr="001B0994" w:rsidRDefault="00BF5F01" w:rsidP="001B0994">
            <w:r>
              <w:t>1</w:t>
            </w:r>
          </w:p>
        </w:tc>
        <w:bookmarkStart w:id="44" w:name="&amp;lid=en_US_folder_p_tech_docs_user_guide"/>
        <w:tc>
          <w:tcPr>
            <w:tcW w:w="3060" w:type="dxa"/>
            <w:tcBorders>
              <w:top w:val="single" w:sz="4" w:space="0" w:color="auto"/>
              <w:bottom w:val="single" w:sz="4" w:space="0" w:color="auto"/>
            </w:tcBorders>
          </w:tcPr>
          <w:p w:rsidR="001B0994" w:rsidRPr="00942F9F" w:rsidRDefault="00942F9F" w:rsidP="001B0994">
            <w:pPr>
              <w:numPr>
                <w:ilvl w:val="0"/>
                <w:numId w:val="26"/>
              </w:numPr>
              <w:ind w:left="0"/>
              <w:rPr>
                <w:rFonts w:ascii="Arial" w:hAnsi="Arial" w:cs="Arial"/>
                <w:color w:val="555555"/>
                <w:sz w:val="21"/>
                <w:szCs w:val="21"/>
              </w:rPr>
            </w:pPr>
            <w:r w:rsidRPr="00942F9F">
              <w:fldChar w:fldCharType="begin"/>
            </w:r>
            <w:r w:rsidRPr="00942F9F">
              <w:instrText xml:space="preserve"> HYPERLINK "http://www.ti.com/lit/pdf/spruid7" \t "_blank" </w:instrText>
            </w:r>
            <w:r w:rsidRPr="00942F9F">
              <w:fldChar w:fldCharType="separate"/>
            </w:r>
            <w:r w:rsidRPr="00942F9F">
              <w:t>AM65x/DRA80xM Processors Technical Reference Manual (Rev. C)</w:t>
            </w:r>
            <w:r w:rsidRPr="00942F9F">
              <w:fldChar w:fldCharType="end"/>
            </w:r>
            <w:bookmarkEnd w:id="44"/>
          </w:p>
        </w:tc>
        <w:tc>
          <w:tcPr>
            <w:tcW w:w="5508" w:type="dxa"/>
            <w:tcBorders>
              <w:top w:val="single" w:sz="4" w:space="0" w:color="auto"/>
              <w:bottom w:val="single" w:sz="4" w:space="0" w:color="auto"/>
            </w:tcBorders>
          </w:tcPr>
          <w:p w:rsidR="001B0994" w:rsidRDefault="007D65D2" w:rsidP="001B0994">
            <w:hyperlink r:id="rId22" w:history="1">
              <w:r w:rsidR="00942F9F" w:rsidRPr="002462CC">
                <w:rPr>
                  <w:rStyle w:val="Hyperlink"/>
                </w:rPr>
                <w:t>http://www.ti.com/lit/pdf/spruid7</w:t>
              </w:r>
            </w:hyperlink>
          </w:p>
          <w:p w:rsidR="00942F9F" w:rsidRPr="001B0994" w:rsidRDefault="00942F9F" w:rsidP="001B0994"/>
        </w:tc>
      </w:tr>
    </w:tbl>
    <w:p w:rsidR="00082065" w:rsidRPr="00082065" w:rsidRDefault="001B0994" w:rsidP="00082065">
      <w:pPr>
        <w:pStyle w:val="Caption"/>
        <w:jc w:val="center"/>
      </w:pPr>
      <w:bookmarkStart w:id="45" w:name="_Toc44508222"/>
      <w:proofErr w:type="gramStart"/>
      <w:r>
        <w:t xml:space="preserve">Table </w:t>
      </w:r>
      <w:fldSimple w:instr=" SEQ Table \* ARABIC ">
        <w:r w:rsidR="00890849">
          <w:rPr>
            <w:noProof/>
          </w:rPr>
          <w:t>1</w:t>
        </w:r>
      </w:fldSimple>
      <w:r>
        <w:t>.</w:t>
      </w:r>
      <w:proofErr w:type="gramEnd"/>
      <w:r>
        <w:t xml:space="preserve"> Referenced Materials</w:t>
      </w:r>
      <w:bookmarkEnd w:id="45"/>
    </w:p>
    <w:p w:rsidR="001B0994" w:rsidRDefault="001B0994" w:rsidP="001B0994">
      <w:pPr>
        <w:pStyle w:val="Heading1"/>
      </w:pPr>
      <w:bookmarkStart w:id="46" w:name="_Toc44508253"/>
      <w:r>
        <w:t>Definitions</w:t>
      </w:r>
      <w:bookmarkEnd w:id="46"/>
    </w:p>
    <w:tbl>
      <w:tblPr>
        <w:tblW w:w="0" w:type="auto"/>
        <w:tblInd w:w="3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30"/>
        <w:gridCol w:w="7650"/>
      </w:tblGrid>
      <w:tr w:rsidR="001B0994" w:rsidRPr="001B0994" w:rsidTr="00865CC2">
        <w:trPr>
          <w:tblHeader/>
        </w:trPr>
        <w:tc>
          <w:tcPr>
            <w:tcW w:w="1530" w:type="dxa"/>
            <w:shd w:val="pct10" w:color="auto" w:fill="FFFFFF"/>
          </w:tcPr>
          <w:p w:rsidR="001B0994" w:rsidRPr="001B0994" w:rsidRDefault="001B0994" w:rsidP="001B0994">
            <w:pPr>
              <w:rPr>
                <w:b/>
              </w:rPr>
            </w:pPr>
            <w:r w:rsidRPr="001B0994">
              <w:rPr>
                <w:b/>
              </w:rPr>
              <w:t>Acronym</w:t>
            </w:r>
          </w:p>
        </w:tc>
        <w:tc>
          <w:tcPr>
            <w:tcW w:w="7650" w:type="dxa"/>
            <w:shd w:val="pct10" w:color="auto" w:fill="FFFFFF"/>
          </w:tcPr>
          <w:p w:rsidR="001B0994" w:rsidRPr="001B0994" w:rsidRDefault="001B0994" w:rsidP="001B0994">
            <w:pPr>
              <w:rPr>
                <w:b/>
              </w:rPr>
            </w:pPr>
            <w:r w:rsidRPr="001B0994">
              <w:rPr>
                <w:b/>
              </w:rPr>
              <w:t>Description</w:t>
            </w:r>
          </w:p>
        </w:tc>
      </w:tr>
      <w:tr w:rsidR="00C1275B" w:rsidRPr="001B0994" w:rsidTr="003948FF">
        <w:tc>
          <w:tcPr>
            <w:tcW w:w="1530" w:type="dxa"/>
          </w:tcPr>
          <w:p w:rsidR="00C1275B" w:rsidRDefault="00C1275B" w:rsidP="003948FF">
            <w:r>
              <w:t>API</w:t>
            </w:r>
          </w:p>
        </w:tc>
        <w:tc>
          <w:tcPr>
            <w:tcW w:w="7650" w:type="dxa"/>
          </w:tcPr>
          <w:p w:rsidR="00C1275B" w:rsidRDefault="00C1275B" w:rsidP="003948FF">
            <w:r>
              <w:t>Application Programming Interface</w:t>
            </w:r>
          </w:p>
        </w:tc>
      </w:tr>
      <w:tr w:rsidR="00AB6B33" w:rsidRPr="001B0994" w:rsidTr="003948FF">
        <w:tc>
          <w:tcPr>
            <w:tcW w:w="1530" w:type="dxa"/>
          </w:tcPr>
          <w:p w:rsidR="00AB6B33" w:rsidRDefault="00AB6B33" w:rsidP="003948FF">
            <w:r>
              <w:t>BB</w:t>
            </w:r>
          </w:p>
        </w:tc>
        <w:tc>
          <w:tcPr>
            <w:tcW w:w="7650" w:type="dxa"/>
          </w:tcPr>
          <w:p w:rsidR="00AB6B33" w:rsidRDefault="00AB6B33" w:rsidP="008771B4">
            <w:r>
              <w:t>Breakout Board</w:t>
            </w:r>
          </w:p>
        </w:tc>
      </w:tr>
      <w:tr w:rsidR="004A5C59" w:rsidRPr="001B0994" w:rsidTr="0074360B">
        <w:tc>
          <w:tcPr>
            <w:tcW w:w="1530" w:type="dxa"/>
          </w:tcPr>
          <w:p w:rsidR="004A5C59" w:rsidRDefault="00C90B66" w:rsidP="00C90B66">
            <w:r>
              <w:t>CMPL</w:t>
            </w:r>
          </w:p>
        </w:tc>
        <w:tc>
          <w:tcPr>
            <w:tcW w:w="7650" w:type="dxa"/>
          </w:tcPr>
          <w:p w:rsidR="004A5C59" w:rsidRDefault="004A5C59" w:rsidP="00C90B66">
            <w:r>
              <w:t>Complementary</w:t>
            </w:r>
          </w:p>
        </w:tc>
      </w:tr>
      <w:tr w:rsidR="008771B4" w:rsidRPr="001B0994" w:rsidTr="003948FF">
        <w:tc>
          <w:tcPr>
            <w:tcW w:w="1530" w:type="dxa"/>
          </w:tcPr>
          <w:p w:rsidR="008771B4" w:rsidRDefault="008771B4" w:rsidP="003948FF">
            <w:r>
              <w:t>DB</w:t>
            </w:r>
          </w:p>
        </w:tc>
        <w:tc>
          <w:tcPr>
            <w:tcW w:w="7650" w:type="dxa"/>
          </w:tcPr>
          <w:p w:rsidR="008771B4" w:rsidRDefault="008771B4" w:rsidP="008771B4">
            <w:proofErr w:type="spellStart"/>
            <w:r>
              <w:t>Deadband</w:t>
            </w:r>
            <w:proofErr w:type="spellEnd"/>
          </w:p>
        </w:tc>
      </w:tr>
      <w:tr w:rsidR="008771B4" w:rsidRPr="001B0994" w:rsidTr="003948FF">
        <w:tc>
          <w:tcPr>
            <w:tcW w:w="1530" w:type="dxa"/>
          </w:tcPr>
          <w:p w:rsidR="008771B4" w:rsidRDefault="008771B4" w:rsidP="003948FF">
            <w:r>
              <w:t>DC</w:t>
            </w:r>
          </w:p>
        </w:tc>
        <w:tc>
          <w:tcPr>
            <w:tcW w:w="7650" w:type="dxa"/>
          </w:tcPr>
          <w:p w:rsidR="008771B4" w:rsidRDefault="008771B4" w:rsidP="003948FF">
            <w:r>
              <w:t>Duty Cycle</w:t>
            </w:r>
          </w:p>
        </w:tc>
      </w:tr>
      <w:tr w:rsidR="00F76555" w:rsidRPr="001B0994" w:rsidTr="003948FF">
        <w:tc>
          <w:tcPr>
            <w:tcW w:w="1530" w:type="dxa"/>
          </w:tcPr>
          <w:p w:rsidR="00F76555" w:rsidRDefault="00F76555" w:rsidP="003948FF">
            <w:r>
              <w:t>FW</w:t>
            </w:r>
          </w:p>
        </w:tc>
        <w:tc>
          <w:tcPr>
            <w:tcW w:w="7650" w:type="dxa"/>
          </w:tcPr>
          <w:p w:rsidR="00F76555" w:rsidRDefault="00F76555" w:rsidP="003948FF">
            <w:r>
              <w:t>Firmware</w:t>
            </w:r>
          </w:p>
        </w:tc>
      </w:tr>
      <w:tr w:rsidR="00865CC2" w:rsidRPr="001B0994" w:rsidTr="003948FF">
        <w:tc>
          <w:tcPr>
            <w:tcW w:w="1530" w:type="dxa"/>
          </w:tcPr>
          <w:p w:rsidR="00865CC2" w:rsidRPr="001B0994" w:rsidRDefault="00865CC2" w:rsidP="003948FF">
            <w:r>
              <w:t>IEP</w:t>
            </w:r>
          </w:p>
        </w:tc>
        <w:tc>
          <w:tcPr>
            <w:tcW w:w="7650" w:type="dxa"/>
          </w:tcPr>
          <w:p w:rsidR="00865CC2" w:rsidRPr="001B0994" w:rsidRDefault="00865CC2" w:rsidP="009E292F">
            <w:r>
              <w:t xml:space="preserve">Industrial Ethernet </w:t>
            </w:r>
            <w:r w:rsidR="009E292F">
              <w:t>Peripheral</w:t>
            </w:r>
          </w:p>
        </w:tc>
      </w:tr>
      <w:tr w:rsidR="004703CF" w:rsidRPr="001B0994" w:rsidTr="00865CC2">
        <w:tc>
          <w:tcPr>
            <w:tcW w:w="1530" w:type="dxa"/>
          </w:tcPr>
          <w:p w:rsidR="004703CF" w:rsidRDefault="004703CF" w:rsidP="001B0994">
            <w:r>
              <w:t>LHS</w:t>
            </w:r>
          </w:p>
        </w:tc>
        <w:tc>
          <w:tcPr>
            <w:tcW w:w="7650" w:type="dxa"/>
          </w:tcPr>
          <w:p w:rsidR="004703CF" w:rsidRDefault="004703CF" w:rsidP="001B0994">
            <w:r>
              <w:t>Left Hand Side</w:t>
            </w:r>
          </w:p>
        </w:tc>
      </w:tr>
      <w:tr w:rsidR="00FA752B" w:rsidRPr="001B0994" w:rsidTr="00865CC2">
        <w:tc>
          <w:tcPr>
            <w:tcW w:w="1530" w:type="dxa"/>
          </w:tcPr>
          <w:p w:rsidR="00FA752B" w:rsidRDefault="00FA752B" w:rsidP="001B0994">
            <w:r>
              <w:t>NEG</w:t>
            </w:r>
          </w:p>
        </w:tc>
        <w:tc>
          <w:tcPr>
            <w:tcW w:w="7650" w:type="dxa"/>
          </w:tcPr>
          <w:p w:rsidR="00FA752B" w:rsidRDefault="00ED4164" w:rsidP="00ED4164">
            <w:r>
              <w:t xml:space="preserve">Complementary PWM </w:t>
            </w:r>
            <w:r w:rsidR="00FA752B">
              <w:t>Negative Signal</w:t>
            </w:r>
          </w:p>
        </w:tc>
      </w:tr>
      <w:tr w:rsidR="00FA752B" w:rsidRPr="001B0994" w:rsidTr="00865CC2">
        <w:tc>
          <w:tcPr>
            <w:tcW w:w="1530" w:type="dxa"/>
          </w:tcPr>
          <w:p w:rsidR="00FA752B" w:rsidRDefault="00FA752B" w:rsidP="001B0994">
            <w:r>
              <w:t>POS</w:t>
            </w:r>
          </w:p>
        </w:tc>
        <w:tc>
          <w:tcPr>
            <w:tcW w:w="7650" w:type="dxa"/>
          </w:tcPr>
          <w:p w:rsidR="00FA752B" w:rsidRDefault="00ED4164" w:rsidP="00ED4164">
            <w:r>
              <w:t xml:space="preserve">Complementary PWM </w:t>
            </w:r>
            <w:r w:rsidR="00FA752B">
              <w:t>Positive Signal</w:t>
            </w:r>
          </w:p>
        </w:tc>
      </w:tr>
      <w:tr w:rsidR="001B0994" w:rsidRPr="001B0994" w:rsidTr="00865CC2">
        <w:tc>
          <w:tcPr>
            <w:tcW w:w="1530" w:type="dxa"/>
          </w:tcPr>
          <w:p w:rsidR="001B0994" w:rsidRPr="001B0994" w:rsidRDefault="00865CC2" w:rsidP="001B0994">
            <w:r>
              <w:t>PRU_ICSSG</w:t>
            </w:r>
          </w:p>
        </w:tc>
        <w:tc>
          <w:tcPr>
            <w:tcW w:w="7650" w:type="dxa"/>
          </w:tcPr>
          <w:p w:rsidR="001B0994" w:rsidRPr="001B0994" w:rsidRDefault="00865CC2" w:rsidP="001B0994">
            <w:r>
              <w:t xml:space="preserve">Programmable Real-Time Unit Subsystem and Industrial Communication Subsystem </w:t>
            </w:r>
            <w:r w:rsidR="00C1275B">
              <w:t>–</w:t>
            </w:r>
            <w:r>
              <w:t xml:space="preserve"> Gigabit</w:t>
            </w:r>
          </w:p>
        </w:tc>
      </w:tr>
      <w:tr w:rsidR="001B0994" w:rsidRPr="001B0994" w:rsidTr="00865CC2">
        <w:tc>
          <w:tcPr>
            <w:tcW w:w="1530" w:type="dxa"/>
          </w:tcPr>
          <w:p w:rsidR="001B0994" w:rsidRPr="001B0994" w:rsidRDefault="00865CC2" w:rsidP="001B0994">
            <w:r>
              <w:t>PWM</w:t>
            </w:r>
          </w:p>
        </w:tc>
        <w:tc>
          <w:tcPr>
            <w:tcW w:w="7650" w:type="dxa"/>
          </w:tcPr>
          <w:p w:rsidR="001B0994" w:rsidRPr="001B0994" w:rsidRDefault="00865CC2" w:rsidP="009E292F">
            <w:r>
              <w:t>Pulse Width Modulation</w:t>
            </w:r>
          </w:p>
        </w:tc>
      </w:tr>
      <w:tr w:rsidR="004703CF" w:rsidRPr="001B0994" w:rsidTr="00865CC2">
        <w:tc>
          <w:tcPr>
            <w:tcW w:w="1530" w:type="dxa"/>
          </w:tcPr>
          <w:p w:rsidR="004703CF" w:rsidRDefault="004703CF" w:rsidP="001B0994">
            <w:r>
              <w:t>RHS</w:t>
            </w:r>
          </w:p>
        </w:tc>
        <w:tc>
          <w:tcPr>
            <w:tcW w:w="7650" w:type="dxa"/>
          </w:tcPr>
          <w:p w:rsidR="004703CF" w:rsidRDefault="004703CF" w:rsidP="009E292F">
            <w:r>
              <w:t>Right Hand Side</w:t>
            </w:r>
          </w:p>
        </w:tc>
      </w:tr>
      <w:tr w:rsidR="008E11D5" w:rsidRPr="001B0994" w:rsidTr="00865CC2">
        <w:tc>
          <w:tcPr>
            <w:tcW w:w="1530" w:type="dxa"/>
          </w:tcPr>
          <w:p w:rsidR="008E11D5" w:rsidRDefault="008E11D5" w:rsidP="001B0994">
            <w:r>
              <w:t>SM</w:t>
            </w:r>
          </w:p>
        </w:tc>
        <w:tc>
          <w:tcPr>
            <w:tcW w:w="7650" w:type="dxa"/>
          </w:tcPr>
          <w:p w:rsidR="008E11D5" w:rsidRDefault="008E11D5" w:rsidP="00BA6B68">
            <w:r>
              <w:t>State Machine</w:t>
            </w:r>
          </w:p>
        </w:tc>
      </w:tr>
      <w:tr w:rsidR="00BA6B68" w:rsidRPr="001B0994" w:rsidTr="00865CC2">
        <w:tc>
          <w:tcPr>
            <w:tcW w:w="1530" w:type="dxa"/>
          </w:tcPr>
          <w:p w:rsidR="00BA6B68" w:rsidRDefault="00BA6B68" w:rsidP="00C90B66">
            <w:r>
              <w:t>SNGL</w:t>
            </w:r>
          </w:p>
        </w:tc>
        <w:tc>
          <w:tcPr>
            <w:tcW w:w="7650" w:type="dxa"/>
          </w:tcPr>
          <w:p w:rsidR="00BA6B68" w:rsidRDefault="00BA6B68" w:rsidP="00BA6B68">
            <w:r>
              <w:t>Single-Ended</w:t>
            </w:r>
            <w:r w:rsidR="00C90B66">
              <w:t xml:space="preserve"> PWM</w:t>
            </w:r>
          </w:p>
        </w:tc>
      </w:tr>
      <w:tr w:rsidR="0060664D" w:rsidRPr="001B0994" w:rsidTr="00865CC2">
        <w:tc>
          <w:tcPr>
            <w:tcW w:w="1530" w:type="dxa"/>
          </w:tcPr>
          <w:p w:rsidR="0060664D" w:rsidRDefault="0060664D" w:rsidP="001B0994">
            <w:r>
              <w:t>SPWM</w:t>
            </w:r>
          </w:p>
        </w:tc>
        <w:tc>
          <w:tcPr>
            <w:tcW w:w="7650" w:type="dxa"/>
          </w:tcPr>
          <w:p w:rsidR="0060664D" w:rsidRDefault="0060664D" w:rsidP="009E292F">
            <w:r>
              <w:t>“Sacrificial” PWM</w:t>
            </w:r>
          </w:p>
        </w:tc>
      </w:tr>
    </w:tbl>
    <w:p w:rsidR="001B0994" w:rsidRPr="001B0994" w:rsidRDefault="001B0994" w:rsidP="001B0994">
      <w:pPr>
        <w:pStyle w:val="Caption"/>
        <w:jc w:val="center"/>
      </w:pPr>
      <w:bookmarkStart w:id="47" w:name="_Toc44508223"/>
      <w:proofErr w:type="gramStart"/>
      <w:r>
        <w:t xml:space="preserve">Table </w:t>
      </w:r>
      <w:fldSimple w:instr=" SEQ Table \* ARABIC ">
        <w:r w:rsidR="00890849">
          <w:rPr>
            <w:noProof/>
          </w:rPr>
          <w:t>2</w:t>
        </w:r>
      </w:fldSimple>
      <w:r>
        <w:t>.</w:t>
      </w:r>
      <w:proofErr w:type="gramEnd"/>
      <w:r>
        <w:t xml:space="preserve"> Definitions</w:t>
      </w:r>
      <w:bookmarkEnd w:id="47"/>
    </w:p>
    <w:p w:rsidR="00EA1377" w:rsidRPr="00285BEA" w:rsidRDefault="00C63F5B" w:rsidP="00EA1377">
      <w:pPr>
        <w:pStyle w:val="Heading1"/>
      </w:pPr>
      <w:bookmarkStart w:id="48" w:name="_Toc44508254"/>
      <w:r w:rsidRPr="00285BEA">
        <w:t>Introduction</w:t>
      </w:r>
      <w:bookmarkEnd w:id="48"/>
    </w:p>
    <w:p w:rsidR="00C1275B" w:rsidRDefault="00C1275B" w:rsidP="00C1275B">
      <w:r>
        <w:t>PWM signals have several uses, including:</w:t>
      </w:r>
    </w:p>
    <w:p w:rsidR="00C1275B" w:rsidRDefault="00C1275B" w:rsidP="0018052B">
      <w:pPr>
        <w:pStyle w:val="ListParagraph"/>
        <w:numPr>
          <w:ilvl w:val="0"/>
          <w:numId w:val="10"/>
        </w:numPr>
      </w:pPr>
      <w:r>
        <w:t>Dimming an LED</w:t>
      </w:r>
    </w:p>
    <w:p w:rsidR="00C1275B" w:rsidRDefault="00C1275B" w:rsidP="0018052B">
      <w:pPr>
        <w:pStyle w:val="ListParagraph"/>
        <w:numPr>
          <w:ilvl w:val="0"/>
          <w:numId w:val="10"/>
        </w:numPr>
      </w:pPr>
      <w:r w:rsidRPr="00C00B23">
        <w:t>Providing analog output; if the digital output is filtered, it will provide an analog voltage between 0% and 100%</w:t>
      </w:r>
    </w:p>
    <w:p w:rsidR="00C1275B" w:rsidRDefault="00C1275B" w:rsidP="0018052B">
      <w:pPr>
        <w:pStyle w:val="ListParagraph"/>
        <w:numPr>
          <w:ilvl w:val="0"/>
          <w:numId w:val="10"/>
        </w:numPr>
      </w:pPr>
      <w:r w:rsidRPr="00C00B23">
        <w:t>Generating audio signals</w:t>
      </w:r>
    </w:p>
    <w:p w:rsidR="00C1275B" w:rsidRDefault="00C1275B" w:rsidP="0018052B">
      <w:pPr>
        <w:pStyle w:val="ListParagraph"/>
        <w:numPr>
          <w:ilvl w:val="0"/>
          <w:numId w:val="10"/>
        </w:numPr>
      </w:pPr>
      <w:r w:rsidRPr="00C00B23">
        <w:t>Providing variable speed control for motors</w:t>
      </w:r>
    </w:p>
    <w:p w:rsidR="00C1275B" w:rsidRDefault="00C1275B" w:rsidP="0018052B">
      <w:pPr>
        <w:pStyle w:val="ListParagraph"/>
        <w:numPr>
          <w:ilvl w:val="0"/>
          <w:numId w:val="10"/>
        </w:numPr>
      </w:pPr>
      <w:r w:rsidRPr="00C00B23">
        <w:t>Generating a modulated signal, for example to drive an infrared LED for a remote control</w:t>
      </w:r>
      <w:r>
        <w:t>.</w:t>
      </w:r>
    </w:p>
    <w:p w:rsidR="00C1275B" w:rsidRDefault="00C1275B" w:rsidP="00C1275B"/>
    <w:p w:rsidR="00325441" w:rsidRDefault="009E292F" w:rsidP="003C66B6">
      <w:r>
        <w:t xml:space="preserve">The </w:t>
      </w:r>
      <w:r w:rsidR="00285BEA">
        <w:t xml:space="preserve">PRU_ICSSG integrates one </w:t>
      </w:r>
      <w:r w:rsidR="00865CC2">
        <w:t>PWM</w:t>
      </w:r>
      <w:r w:rsidR="00285BEA">
        <w:t xml:space="preserve"> module. The PWM module uses IEP0 and IEP1 compare events to generate PWM outputs. IEP0 and IEP1 each support 2 PWM </w:t>
      </w:r>
      <w:r w:rsidR="00942F9F">
        <w:t>sets</w:t>
      </w:r>
      <w:r w:rsidR="00285BEA">
        <w:t xml:space="preserve"> of 3 phased motor </w:t>
      </w:r>
      <w:r w:rsidR="00285BEA">
        <w:lastRenderedPageBreak/>
        <w:t>control PWM outputs</w:t>
      </w:r>
      <w:r w:rsidR="00865CC2">
        <w:t xml:space="preserve"> </w:t>
      </w:r>
      <w:r w:rsidR="00285BEA">
        <w:t>with 6 primary (</w:t>
      </w:r>
      <w:r w:rsidR="00D96DCB">
        <w:t>positive</w:t>
      </w:r>
      <w:r w:rsidR="00285BEA">
        <w:t>) and 6 complimentary (</w:t>
      </w:r>
      <w:r w:rsidR="00D96DCB">
        <w:t>negative</w:t>
      </w:r>
      <w:r w:rsidR="00285BEA">
        <w:t xml:space="preserve">) programmable PWM outputs per </w:t>
      </w:r>
      <w:r w:rsidR="00942F9F">
        <w:t>s</w:t>
      </w:r>
      <w:r w:rsidR="00285BEA">
        <w:t>et.</w:t>
      </w:r>
      <w:r w:rsidR="001B0994">
        <w:t xml:space="preserve"> Additional details of the PWM module </w:t>
      </w:r>
      <w:r w:rsidR="00C1275B">
        <w:t xml:space="preserve">are contained in </w:t>
      </w:r>
      <w:r w:rsidR="00865CC2">
        <w:t>[</w:t>
      </w:r>
      <w:r w:rsidR="00BF5F01">
        <w:t>1</w:t>
      </w:r>
      <w:r w:rsidR="00865CC2">
        <w:t>]</w:t>
      </w:r>
      <w:r w:rsidR="001B0994">
        <w:t>.</w:t>
      </w:r>
    </w:p>
    <w:p w:rsidR="00BF5F01" w:rsidRDefault="00BF5F01" w:rsidP="00285BEA"/>
    <w:p w:rsidR="001C6E6C" w:rsidRDefault="001C6E6C" w:rsidP="00285BEA">
      <w:r>
        <w:t xml:space="preserve">The IEP PWM PRU </w:t>
      </w:r>
      <w:r w:rsidR="00942F9F">
        <w:t xml:space="preserve">firmware (FW) </w:t>
      </w:r>
      <w:r>
        <w:t xml:space="preserve">provides Host application/driver </w:t>
      </w:r>
      <w:r w:rsidR="00C1275B">
        <w:t xml:space="preserve">software </w:t>
      </w:r>
      <w:r>
        <w:t xml:space="preserve">access to the PRU_ICSSG PWM </w:t>
      </w:r>
      <w:r w:rsidR="00F76555">
        <w:t>module</w:t>
      </w:r>
      <w:r>
        <w:t xml:space="preserve">. The </w:t>
      </w:r>
      <w:r w:rsidR="00F76555">
        <w:t xml:space="preserve">FW </w:t>
      </w:r>
      <w:r>
        <w:t xml:space="preserve">implements a Host API which abstracts the PWM </w:t>
      </w:r>
      <w:r w:rsidR="00F76555">
        <w:t>module hardware</w:t>
      </w:r>
      <w:r w:rsidR="009E292F">
        <w:t xml:space="preserve">. This abstraction </w:t>
      </w:r>
      <w:r w:rsidR="0037228A">
        <w:t>simplifies utilization of the PWM module by Host application/driver software since d</w:t>
      </w:r>
      <w:r>
        <w:t>et</w:t>
      </w:r>
      <w:r w:rsidR="00F76555">
        <w:t xml:space="preserve">ails of </w:t>
      </w:r>
      <w:r w:rsidR="00C00B23">
        <w:t xml:space="preserve">PWM </w:t>
      </w:r>
      <w:r>
        <w:t xml:space="preserve">hardware configuration and servicing are hidden </w:t>
      </w:r>
      <w:r w:rsidR="0037228A">
        <w:t xml:space="preserve">by </w:t>
      </w:r>
      <w:r w:rsidR="00F76555">
        <w:t>the Host API.</w:t>
      </w:r>
      <w:r w:rsidR="00DD5D78">
        <w:t xml:space="preserve"> </w:t>
      </w:r>
      <w:r w:rsidR="00DD5D78">
        <w:fldChar w:fldCharType="begin"/>
      </w:r>
      <w:r w:rsidR="00DD5D78">
        <w:instrText xml:space="preserve"> REF _Ref9342208 \h </w:instrText>
      </w:r>
      <w:r w:rsidR="00DD5D78">
        <w:fldChar w:fldCharType="separate"/>
      </w:r>
      <w:r w:rsidR="004A5C59">
        <w:t xml:space="preserve">Figure </w:t>
      </w:r>
      <w:r w:rsidR="004A5C59">
        <w:rPr>
          <w:noProof/>
        </w:rPr>
        <w:t>1</w:t>
      </w:r>
      <w:r w:rsidR="00DD5D78">
        <w:fldChar w:fldCharType="end"/>
      </w:r>
      <w:r w:rsidR="00DD5D78">
        <w:t xml:space="preserve"> shows the Host &amp; FW design layers.</w:t>
      </w:r>
    </w:p>
    <w:p w:rsidR="00DD5D78" w:rsidRDefault="00DD5D78" w:rsidP="00285BEA"/>
    <w:p w:rsidR="00DD5D78" w:rsidRDefault="00DD5D78" w:rsidP="00DD5D78">
      <w:pPr>
        <w:keepNext/>
        <w:jc w:val="center"/>
      </w:pPr>
      <w:r>
        <w:object w:dxaOrig="8125" w:dyaOrig="8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25pt;height:280.9pt" o:ole="">
            <v:imagedata r:id="rId23" o:title=""/>
          </v:shape>
          <o:OLEObject Type="Embed" ProgID="Visio.Drawing.15" ShapeID="_x0000_i1025" DrawAspect="Content" ObjectID="_1655121584" r:id="rId24"/>
        </w:object>
      </w:r>
    </w:p>
    <w:p w:rsidR="00DD5D78" w:rsidRPr="00285BEA" w:rsidRDefault="00DD5D78" w:rsidP="00DD5D78">
      <w:pPr>
        <w:pStyle w:val="Caption"/>
        <w:jc w:val="center"/>
      </w:pPr>
      <w:bookmarkStart w:id="49" w:name="_Ref9342208"/>
      <w:bookmarkStart w:id="50" w:name="_Toc44508201"/>
      <w:proofErr w:type="gramStart"/>
      <w:r>
        <w:t xml:space="preserve">Figure </w:t>
      </w:r>
      <w:fldSimple w:instr=" SEQ Figure \* ARABIC ">
        <w:r w:rsidR="004A5C59">
          <w:rPr>
            <w:noProof/>
          </w:rPr>
          <w:t>1</w:t>
        </w:r>
      </w:fldSimple>
      <w:bookmarkEnd w:id="49"/>
      <w:r>
        <w:t>.</w:t>
      </w:r>
      <w:proofErr w:type="gramEnd"/>
      <w:r>
        <w:t xml:space="preserve"> Host &amp; Firmware Design Layers</w:t>
      </w:r>
      <w:bookmarkEnd w:id="50"/>
    </w:p>
    <w:p w:rsidR="00932724" w:rsidRDefault="004F47ED" w:rsidP="000E2F31">
      <w:pPr>
        <w:pStyle w:val="Heading1"/>
      </w:pPr>
      <w:bookmarkStart w:id="51" w:name="_Toc44508255"/>
      <w:r w:rsidRPr="00932724">
        <w:t>Feature</w:t>
      </w:r>
      <w:r w:rsidR="004D40AB" w:rsidRPr="00932724">
        <w:t xml:space="preserve"> Set</w:t>
      </w:r>
      <w:bookmarkEnd w:id="51"/>
    </w:p>
    <w:p w:rsidR="000E2F31" w:rsidRDefault="000D42DC" w:rsidP="000E2F31">
      <w:r>
        <w:t>The IEP PWM FW supplies the following configuration options:</w:t>
      </w:r>
    </w:p>
    <w:p w:rsidR="000D42DC" w:rsidRDefault="000D42DC" w:rsidP="0018052B">
      <w:pPr>
        <w:pStyle w:val="ListParagraph"/>
        <w:numPr>
          <w:ilvl w:val="0"/>
          <w:numId w:val="11"/>
        </w:numPr>
      </w:pPr>
      <w:r>
        <w:t>Mode for each POS/NEG signal pair</w:t>
      </w:r>
      <w:r w:rsidR="004771DC">
        <w:t xml:space="preserve">, where </w:t>
      </w:r>
      <w:r>
        <w:t xml:space="preserve">each pair can be configured as 2 Single-Ended PWMs or 1 </w:t>
      </w:r>
      <w:r w:rsidR="00FA752B">
        <w:t>Complementary</w:t>
      </w:r>
      <w:r>
        <w:t xml:space="preserve"> PWM.</w:t>
      </w:r>
    </w:p>
    <w:p w:rsidR="004771DC" w:rsidRDefault="004771DC" w:rsidP="0018052B">
      <w:pPr>
        <w:pStyle w:val="ListParagraph"/>
        <w:numPr>
          <w:ilvl w:val="0"/>
          <w:numId w:val="11"/>
        </w:numPr>
      </w:pPr>
      <w:r>
        <w:t xml:space="preserve">Disable/Enable for all Single-Ended and </w:t>
      </w:r>
      <w:r w:rsidR="00FA752B">
        <w:t>Complementary</w:t>
      </w:r>
      <w:r>
        <w:t xml:space="preserve"> PWMs.</w:t>
      </w:r>
    </w:p>
    <w:p w:rsidR="004771DC" w:rsidRDefault="004771DC" w:rsidP="0018052B">
      <w:pPr>
        <w:pStyle w:val="ListParagraph"/>
        <w:numPr>
          <w:ilvl w:val="0"/>
          <w:numId w:val="11"/>
        </w:numPr>
      </w:pPr>
      <w:r>
        <w:t xml:space="preserve">PWM </w:t>
      </w:r>
      <w:r w:rsidR="00082065">
        <w:t>P</w:t>
      </w:r>
      <w:r w:rsidR="003E3EB9">
        <w:t>eriod</w:t>
      </w:r>
      <w:r>
        <w:t xml:space="preserve">, tested up to </w:t>
      </w:r>
      <w:r w:rsidR="003E3EB9">
        <w:t>1 msec. (1 kHz PWM frequency)</w:t>
      </w:r>
      <w:r>
        <w:t>.</w:t>
      </w:r>
    </w:p>
    <w:p w:rsidR="004771DC" w:rsidRDefault="004771DC" w:rsidP="0018052B">
      <w:pPr>
        <w:pStyle w:val="ListParagraph"/>
        <w:numPr>
          <w:ilvl w:val="0"/>
          <w:numId w:val="11"/>
        </w:numPr>
      </w:pPr>
      <w:r>
        <w:t xml:space="preserve">PWM </w:t>
      </w:r>
      <w:r w:rsidR="00082065">
        <w:t>D</w:t>
      </w:r>
      <w:r w:rsidR="008771B4">
        <w:t>uty Cycle</w:t>
      </w:r>
      <w:r>
        <w:t>, tested up to 8-bit (256 level) resolution.</w:t>
      </w:r>
    </w:p>
    <w:p w:rsidR="004771DC" w:rsidRDefault="004771DC" w:rsidP="0018052B">
      <w:pPr>
        <w:pStyle w:val="ListParagraph"/>
        <w:numPr>
          <w:ilvl w:val="0"/>
          <w:numId w:val="11"/>
        </w:numPr>
      </w:pPr>
      <w:r>
        <w:t xml:space="preserve">PWM </w:t>
      </w:r>
      <w:r w:rsidR="00082065">
        <w:t>D</w:t>
      </w:r>
      <w:r>
        <w:t xml:space="preserve">ead </w:t>
      </w:r>
      <w:r w:rsidR="00082065">
        <w:t>B</w:t>
      </w:r>
      <w:r>
        <w:t xml:space="preserve">and time for </w:t>
      </w:r>
      <w:r w:rsidR="00FA752B">
        <w:t>Complementary</w:t>
      </w:r>
      <w:r>
        <w:t xml:space="preserve"> PWMs.</w:t>
      </w:r>
    </w:p>
    <w:p w:rsidR="004771DC" w:rsidRDefault="004771DC" w:rsidP="004771DC"/>
    <w:p w:rsidR="004771DC" w:rsidRPr="000E2F31" w:rsidRDefault="003E3EB9" w:rsidP="004771DC">
      <w:r>
        <w:t>PWM Mode can only be configured at FW initialization time, i.e. once set PWM Mode can only be reconfigured by re-downloading the FW to PRU_ICSSG PRU memories. All other PWM FW parameters (Disable/Enable, PWM period, etc.) can be dynamically reconfigured.</w:t>
      </w:r>
    </w:p>
    <w:p w:rsidR="008C6B0E" w:rsidRPr="00D318FE" w:rsidRDefault="006137EC" w:rsidP="008E0F4A">
      <w:pPr>
        <w:pStyle w:val="Heading1"/>
      </w:pPr>
      <w:bookmarkStart w:id="52" w:name="_Toc492471462"/>
      <w:bookmarkStart w:id="53" w:name="_Toc44508256"/>
      <w:r w:rsidRPr="00D318FE">
        <w:lastRenderedPageBreak/>
        <w:t>Design Description</w:t>
      </w:r>
      <w:bookmarkEnd w:id="52"/>
      <w:bookmarkEnd w:id="53"/>
    </w:p>
    <w:p w:rsidR="00C341A3" w:rsidRDefault="00EB4885" w:rsidP="00C341A3">
      <w:pPr>
        <w:pStyle w:val="Heading2"/>
      </w:pPr>
      <w:bookmarkStart w:id="54" w:name="_Register_Memory_Map"/>
      <w:bookmarkStart w:id="55" w:name="_Configuration_Memory_Region"/>
      <w:bookmarkStart w:id="56" w:name="_Ref9342817"/>
      <w:bookmarkStart w:id="57" w:name="_Ref9342835"/>
      <w:bookmarkStart w:id="58" w:name="_Ref9342841"/>
      <w:bookmarkStart w:id="59" w:name="_Toc44508257"/>
      <w:bookmarkEnd w:id="54"/>
      <w:bookmarkEnd w:id="55"/>
      <w:r>
        <w:t xml:space="preserve">Firmware </w:t>
      </w:r>
      <w:r w:rsidR="0055593E">
        <w:t>Registers</w:t>
      </w:r>
      <w:bookmarkEnd w:id="56"/>
      <w:bookmarkEnd w:id="57"/>
      <w:bookmarkEnd w:id="58"/>
      <w:bookmarkEnd w:id="59"/>
    </w:p>
    <w:p w:rsidR="0055593E" w:rsidRDefault="0055593E" w:rsidP="0055593E">
      <w:pPr>
        <w:pStyle w:val="Heading3"/>
      </w:pPr>
      <w:bookmarkStart w:id="60" w:name="_Toc44508258"/>
      <w:r>
        <w:t>Register Memory Map</w:t>
      </w:r>
      <w:bookmarkEnd w:id="60"/>
    </w:p>
    <w:p w:rsidR="00AB2FDB" w:rsidRDefault="00AB2FDB" w:rsidP="002C64FB">
      <w:r w:rsidRPr="00AB2FDB">
        <w:t xml:space="preserve">The register memory map </w:t>
      </w:r>
      <w:r w:rsidR="002C64FB">
        <w:t xml:space="preserve">for </w:t>
      </w:r>
      <w:r w:rsidR="009B2821">
        <w:t xml:space="preserve">the </w:t>
      </w:r>
      <w:r w:rsidR="00EB4885">
        <w:t xml:space="preserve">FW </w:t>
      </w:r>
      <w:r w:rsidR="002C64FB">
        <w:t xml:space="preserve">executing on a </w:t>
      </w:r>
      <w:r w:rsidR="00C07667">
        <w:t>part</w:t>
      </w:r>
      <w:r w:rsidR="005570AC">
        <w:t>i</w:t>
      </w:r>
      <w:r w:rsidR="00C07667">
        <w:t xml:space="preserve">cular </w:t>
      </w:r>
      <w:r w:rsidR="002C64FB">
        <w:t xml:space="preserve">PRU </w:t>
      </w:r>
      <w:r w:rsidR="005570AC">
        <w:t>is located</w:t>
      </w:r>
      <w:r w:rsidRPr="00AB2FDB">
        <w:t xml:space="preserve"> in </w:t>
      </w:r>
      <w:r w:rsidR="002C64FB">
        <w:t>the d</w:t>
      </w:r>
      <w:r w:rsidRPr="00AB2FDB">
        <w:t>ata memory</w:t>
      </w:r>
      <w:r w:rsidR="00C07667">
        <w:t xml:space="preserve"> associated with the PRU</w:t>
      </w:r>
      <w:r w:rsidR="005570AC">
        <w:t xml:space="preserve">, i.e. the map is </w:t>
      </w:r>
      <w:r w:rsidR="00C07667">
        <w:t xml:space="preserve">located in </w:t>
      </w:r>
      <w:r w:rsidRPr="00AB2FDB">
        <w:t>DRA</w:t>
      </w:r>
      <w:r w:rsidR="00C07667">
        <w:t>M0 for PRU0 and DRAM1 for PRU1.</w:t>
      </w:r>
    </w:p>
    <w:p w:rsidR="00C07667" w:rsidRDefault="00C07667" w:rsidP="002C64FB"/>
    <w:tbl>
      <w:tblPr>
        <w:tblW w:w="0" w:type="auto"/>
        <w:jc w:val="center"/>
        <w:tblLook w:val="04A0" w:firstRow="1" w:lastRow="0" w:firstColumn="1" w:lastColumn="0" w:noHBand="0" w:noVBand="1"/>
      </w:tblPr>
      <w:tblGrid>
        <w:gridCol w:w="1289"/>
        <w:gridCol w:w="1056"/>
        <w:gridCol w:w="2253"/>
        <w:gridCol w:w="3214"/>
      </w:tblGrid>
      <w:tr w:rsidR="00A96B48" w:rsidRPr="00A96B48" w:rsidTr="000F6566">
        <w:trPr>
          <w:cantSplit/>
          <w:trHeight w:val="20"/>
          <w:tblHeader/>
          <w:jc w:val="center"/>
        </w:trPr>
        <w:tc>
          <w:tcPr>
            <w:tcW w:w="128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96B48" w:rsidRPr="00A96B48" w:rsidRDefault="00A96B48" w:rsidP="00A96B48">
            <w:pPr>
              <w:keepNext/>
              <w:keepLines/>
              <w:jc w:val="center"/>
              <w:rPr>
                <w:rFonts w:asciiTheme="minorHAnsi" w:hAnsiTheme="minorHAnsi" w:cs="Arial"/>
                <w:b/>
                <w:bCs/>
                <w:color w:val="000000"/>
                <w:sz w:val="16"/>
                <w:szCs w:val="16"/>
              </w:rPr>
            </w:pPr>
            <w:r w:rsidRPr="00A96B48">
              <w:rPr>
                <w:rFonts w:asciiTheme="minorHAnsi" w:hAnsiTheme="minorHAnsi" w:cs="Arial"/>
                <w:b/>
                <w:bCs/>
                <w:color w:val="000000"/>
                <w:sz w:val="16"/>
                <w:szCs w:val="16"/>
              </w:rPr>
              <w:lastRenderedPageBreak/>
              <w:t>Memory offset</w:t>
            </w:r>
          </w:p>
        </w:tc>
        <w:tc>
          <w:tcPr>
            <w:tcW w:w="1056" w:type="dxa"/>
            <w:tcBorders>
              <w:top w:val="single" w:sz="4" w:space="0" w:color="auto"/>
              <w:left w:val="nil"/>
              <w:bottom w:val="single" w:sz="4" w:space="0" w:color="auto"/>
              <w:right w:val="single" w:sz="4" w:space="0" w:color="auto"/>
            </w:tcBorders>
            <w:shd w:val="clear" w:color="auto" w:fill="auto"/>
            <w:vAlign w:val="bottom"/>
            <w:hideMark/>
          </w:tcPr>
          <w:p w:rsidR="00A96B48" w:rsidRPr="00A96B48" w:rsidRDefault="00A96B48" w:rsidP="00A96B48">
            <w:pPr>
              <w:keepNext/>
              <w:keepLines/>
              <w:jc w:val="center"/>
              <w:rPr>
                <w:rFonts w:asciiTheme="minorHAnsi" w:hAnsiTheme="minorHAnsi" w:cs="Arial"/>
                <w:b/>
                <w:bCs/>
                <w:color w:val="000000"/>
                <w:sz w:val="16"/>
                <w:szCs w:val="16"/>
              </w:rPr>
            </w:pPr>
            <w:r w:rsidRPr="00A96B48">
              <w:rPr>
                <w:rFonts w:asciiTheme="minorHAnsi" w:hAnsiTheme="minorHAnsi" w:cs="Arial"/>
                <w:b/>
                <w:bCs/>
                <w:color w:val="000000"/>
                <w:sz w:val="16"/>
                <w:szCs w:val="16"/>
              </w:rPr>
              <w:t>Size (Bytes)</w:t>
            </w:r>
          </w:p>
        </w:tc>
        <w:tc>
          <w:tcPr>
            <w:tcW w:w="2253" w:type="dxa"/>
            <w:tcBorders>
              <w:top w:val="single" w:sz="4" w:space="0" w:color="auto"/>
              <w:left w:val="nil"/>
              <w:bottom w:val="single" w:sz="4" w:space="0" w:color="auto"/>
              <w:right w:val="single" w:sz="4" w:space="0" w:color="auto"/>
            </w:tcBorders>
            <w:shd w:val="clear" w:color="auto" w:fill="auto"/>
            <w:vAlign w:val="bottom"/>
            <w:hideMark/>
          </w:tcPr>
          <w:p w:rsidR="00A96B48" w:rsidRPr="00A96B48" w:rsidRDefault="00A96B48" w:rsidP="00A96B48">
            <w:pPr>
              <w:keepNext/>
              <w:keepLines/>
              <w:jc w:val="center"/>
              <w:rPr>
                <w:rFonts w:asciiTheme="minorHAnsi" w:hAnsiTheme="minorHAnsi" w:cs="Arial"/>
                <w:b/>
                <w:bCs/>
                <w:color w:val="000000"/>
                <w:sz w:val="16"/>
                <w:szCs w:val="16"/>
              </w:rPr>
            </w:pPr>
            <w:r w:rsidRPr="00A96B48">
              <w:rPr>
                <w:rFonts w:asciiTheme="minorHAnsi" w:hAnsiTheme="minorHAnsi" w:cs="Arial"/>
                <w:b/>
                <w:bCs/>
                <w:color w:val="000000"/>
                <w:sz w:val="16"/>
                <w:szCs w:val="16"/>
              </w:rPr>
              <w:t>Register name</w:t>
            </w:r>
          </w:p>
        </w:tc>
        <w:tc>
          <w:tcPr>
            <w:tcW w:w="3214" w:type="dxa"/>
            <w:tcBorders>
              <w:top w:val="single" w:sz="4" w:space="0" w:color="auto"/>
              <w:left w:val="nil"/>
              <w:bottom w:val="single" w:sz="4" w:space="0" w:color="auto"/>
              <w:right w:val="single" w:sz="4" w:space="0" w:color="auto"/>
            </w:tcBorders>
          </w:tcPr>
          <w:p w:rsidR="00A96B48" w:rsidRPr="00A96B48" w:rsidRDefault="00A96B48" w:rsidP="00A96B48">
            <w:pPr>
              <w:keepNext/>
              <w:keepLines/>
              <w:jc w:val="center"/>
              <w:rPr>
                <w:rFonts w:asciiTheme="minorHAnsi" w:hAnsiTheme="minorHAnsi" w:cs="Arial"/>
                <w:b/>
                <w:bCs/>
                <w:color w:val="000000"/>
                <w:sz w:val="16"/>
                <w:szCs w:val="16"/>
              </w:rPr>
            </w:pPr>
            <w:r w:rsidRPr="00A96B48">
              <w:rPr>
                <w:rFonts w:asciiTheme="minorHAnsi" w:hAnsiTheme="minorHAnsi" w:cs="Arial"/>
                <w:b/>
                <w:bCs/>
                <w:color w:val="000000"/>
                <w:sz w:val="16"/>
                <w:szCs w:val="16"/>
              </w:rPr>
              <w:t>Description</w:t>
            </w:r>
          </w:p>
        </w:tc>
      </w:tr>
      <w:tr w:rsidR="00A96B48" w:rsidRPr="00A96B48" w:rsidTr="000F6566">
        <w:trPr>
          <w:cantSplit/>
          <w:trHeight w:val="20"/>
          <w:tblHeader/>
          <w:jc w:val="center"/>
        </w:trPr>
        <w:tc>
          <w:tcPr>
            <w:tcW w:w="1289" w:type="dxa"/>
            <w:tcBorders>
              <w:top w:val="single" w:sz="4" w:space="0" w:color="auto"/>
              <w:left w:val="single" w:sz="4" w:space="0" w:color="auto"/>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0x00000000</w:t>
            </w:r>
          </w:p>
        </w:tc>
        <w:tc>
          <w:tcPr>
            <w:tcW w:w="1056" w:type="dxa"/>
            <w:tcBorders>
              <w:top w:val="single" w:sz="4" w:space="0" w:color="auto"/>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single" w:sz="4" w:space="0" w:color="auto"/>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Firmware Magic Number</w:t>
            </w:r>
          </w:p>
        </w:tc>
        <w:tc>
          <w:tcPr>
            <w:tcW w:w="3214" w:type="dxa"/>
            <w:tcBorders>
              <w:top w:val="single" w:sz="4" w:space="0" w:color="auto"/>
              <w:left w:val="nil"/>
              <w:bottom w:val="single" w:sz="4" w:space="0" w:color="auto"/>
              <w:right w:val="single" w:sz="4" w:space="0" w:color="auto"/>
            </w:tcBorders>
          </w:tcPr>
          <w:p w:rsidR="00A96B48" w:rsidRPr="00A96B48" w:rsidRDefault="00A96B48" w:rsidP="00A96B48">
            <w:pPr>
              <w:keepNext/>
              <w:keepLines/>
              <w:rPr>
                <w:rFonts w:asciiTheme="minorHAnsi" w:hAnsiTheme="minorHAnsi" w:cs="Arial"/>
                <w:bCs/>
                <w:color w:val="000000"/>
                <w:sz w:val="16"/>
                <w:szCs w:val="16"/>
              </w:rPr>
            </w:pPr>
            <w:r w:rsidRPr="00A96B48">
              <w:rPr>
                <w:rFonts w:ascii="Calibri" w:hAnsi="Calibri"/>
                <w:bCs/>
                <w:color w:val="000000"/>
                <w:sz w:val="16"/>
                <w:szCs w:val="16"/>
              </w:rPr>
              <w:t>Magic number for ICSSG PWM PRU firmware</w:t>
            </w:r>
          </w:p>
        </w:tc>
      </w:tr>
      <w:tr w:rsidR="00A96B48" w:rsidRPr="00A96B48" w:rsidTr="000F6566">
        <w:trPr>
          <w:cantSplit/>
          <w:trHeight w:val="20"/>
          <w:tblHeader/>
          <w:jc w:val="center"/>
        </w:trPr>
        <w:tc>
          <w:tcPr>
            <w:tcW w:w="1289" w:type="dxa"/>
            <w:tcBorders>
              <w:top w:val="single" w:sz="4" w:space="0" w:color="auto"/>
              <w:left w:val="single" w:sz="4" w:space="0" w:color="auto"/>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0x00000004</w:t>
            </w:r>
          </w:p>
        </w:tc>
        <w:tc>
          <w:tcPr>
            <w:tcW w:w="1056" w:type="dxa"/>
            <w:tcBorders>
              <w:top w:val="single" w:sz="4" w:space="0" w:color="auto"/>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single" w:sz="4" w:space="0" w:color="auto"/>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Firmware Type</w:t>
            </w:r>
          </w:p>
        </w:tc>
        <w:tc>
          <w:tcPr>
            <w:tcW w:w="3214" w:type="dxa"/>
            <w:tcBorders>
              <w:top w:val="single" w:sz="4" w:space="0" w:color="auto"/>
              <w:left w:val="nil"/>
              <w:bottom w:val="single" w:sz="4" w:space="0" w:color="auto"/>
              <w:right w:val="single" w:sz="4" w:space="0" w:color="auto"/>
            </w:tcBorders>
          </w:tcPr>
          <w:p w:rsidR="00A96B48" w:rsidRPr="00A96B48" w:rsidRDefault="00A96B48" w:rsidP="00A96B48">
            <w:pPr>
              <w:keepNext/>
              <w:keepLines/>
              <w:rPr>
                <w:rFonts w:asciiTheme="minorHAnsi" w:hAnsiTheme="minorHAnsi" w:cs="Arial"/>
                <w:bCs/>
                <w:color w:val="000000"/>
                <w:sz w:val="16"/>
                <w:szCs w:val="16"/>
              </w:rPr>
            </w:pPr>
            <w:r w:rsidRPr="00A96B48">
              <w:rPr>
                <w:rFonts w:ascii="Calibri" w:hAnsi="Calibri"/>
                <w:bCs/>
                <w:color w:val="000000"/>
                <w:sz w:val="16"/>
                <w:szCs w:val="16"/>
              </w:rPr>
              <w:t>Firmware type information</w:t>
            </w:r>
          </w:p>
        </w:tc>
      </w:tr>
      <w:tr w:rsidR="00A96B48" w:rsidRPr="00A96B48" w:rsidTr="000F6566">
        <w:trPr>
          <w:cantSplit/>
          <w:trHeight w:val="20"/>
          <w:tblHeader/>
          <w:jc w:val="center"/>
        </w:trPr>
        <w:tc>
          <w:tcPr>
            <w:tcW w:w="1289" w:type="dxa"/>
            <w:tcBorders>
              <w:top w:val="single" w:sz="4" w:space="0" w:color="auto"/>
              <w:left w:val="single" w:sz="4" w:space="0" w:color="auto"/>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0x00000008</w:t>
            </w:r>
          </w:p>
        </w:tc>
        <w:tc>
          <w:tcPr>
            <w:tcW w:w="1056" w:type="dxa"/>
            <w:tcBorders>
              <w:top w:val="single" w:sz="4" w:space="0" w:color="auto"/>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single" w:sz="4" w:space="0" w:color="auto"/>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Firmware Version</w:t>
            </w:r>
          </w:p>
        </w:tc>
        <w:tc>
          <w:tcPr>
            <w:tcW w:w="3214" w:type="dxa"/>
            <w:tcBorders>
              <w:top w:val="single" w:sz="4" w:space="0" w:color="auto"/>
              <w:left w:val="nil"/>
              <w:bottom w:val="single" w:sz="4" w:space="0" w:color="auto"/>
              <w:right w:val="single" w:sz="4" w:space="0" w:color="auto"/>
            </w:tcBorders>
          </w:tcPr>
          <w:p w:rsidR="00A96B48" w:rsidRPr="00A96B48" w:rsidRDefault="00A96B48" w:rsidP="00A96B48">
            <w:pPr>
              <w:keepNext/>
              <w:keepLines/>
              <w:rPr>
                <w:rFonts w:asciiTheme="minorHAnsi" w:hAnsiTheme="minorHAnsi" w:cs="Arial"/>
                <w:bCs/>
                <w:color w:val="000000"/>
                <w:sz w:val="16"/>
                <w:szCs w:val="16"/>
              </w:rPr>
            </w:pPr>
            <w:r>
              <w:rPr>
                <w:rFonts w:ascii="Calibri" w:hAnsi="Calibri"/>
                <w:bCs/>
                <w:color w:val="000000"/>
                <w:sz w:val="16"/>
                <w:szCs w:val="16"/>
              </w:rPr>
              <w:t>F</w:t>
            </w:r>
            <w:r w:rsidRPr="00D017DA">
              <w:rPr>
                <w:rFonts w:ascii="Calibri" w:hAnsi="Calibri"/>
                <w:bCs/>
                <w:color w:val="000000"/>
                <w:sz w:val="16"/>
                <w:szCs w:val="16"/>
              </w:rPr>
              <w:t>irmware version information</w:t>
            </w:r>
          </w:p>
        </w:tc>
      </w:tr>
      <w:tr w:rsidR="00A96B48" w:rsidRPr="00A96B48" w:rsidTr="000F6566">
        <w:trPr>
          <w:cantSplit/>
          <w:trHeight w:val="20"/>
          <w:tblHeader/>
          <w:jc w:val="center"/>
        </w:trPr>
        <w:tc>
          <w:tcPr>
            <w:tcW w:w="1289" w:type="dxa"/>
            <w:tcBorders>
              <w:top w:val="single" w:sz="4" w:space="0" w:color="auto"/>
              <w:left w:val="single" w:sz="4" w:space="0" w:color="auto"/>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0x0000000C</w:t>
            </w:r>
          </w:p>
        </w:tc>
        <w:tc>
          <w:tcPr>
            <w:tcW w:w="1056" w:type="dxa"/>
            <w:tcBorders>
              <w:top w:val="single" w:sz="4" w:space="0" w:color="auto"/>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single" w:sz="4" w:space="0" w:color="auto"/>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Firmware Feature</w:t>
            </w:r>
          </w:p>
        </w:tc>
        <w:tc>
          <w:tcPr>
            <w:tcW w:w="3214" w:type="dxa"/>
            <w:tcBorders>
              <w:top w:val="single" w:sz="4" w:space="0" w:color="auto"/>
              <w:left w:val="nil"/>
              <w:bottom w:val="single" w:sz="4" w:space="0" w:color="auto"/>
              <w:right w:val="single" w:sz="4" w:space="0" w:color="auto"/>
            </w:tcBorders>
          </w:tcPr>
          <w:p w:rsidR="00A96B48" w:rsidRPr="00A96B48" w:rsidRDefault="00A96B48" w:rsidP="00A96B48">
            <w:pPr>
              <w:keepNext/>
              <w:keepLines/>
              <w:rPr>
                <w:rFonts w:asciiTheme="minorHAnsi" w:hAnsiTheme="minorHAnsi" w:cs="Arial"/>
                <w:bCs/>
                <w:color w:val="000000"/>
                <w:sz w:val="16"/>
                <w:szCs w:val="16"/>
              </w:rPr>
            </w:pPr>
            <w:r>
              <w:rPr>
                <w:rFonts w:ascii="Calibri" w:hAnsi="Calibri"/>
                <w:bCs/>
                <w:color w:val="000000"/>
                <w:sz w:val="16"/>
                <w:szCs w:val="16"/>
              </w:rPr>
              <w:t>F</w:t>
            </w:r>
            <w:r w:rsidRPr="00D017DA">
              <w:rPr>
                <w:rFonts w:ascii="Calibri" w:hAnsi="Calibri"/>
                <w:bCs/>
                <w:color w:val="000000"/>
                <w:sz w:val="16"/>
                <w:szCs w:val="16"/>
              </w:rPr>
              <w:t>irmware feature information</w:t>
            </w:r>
          </w:p>
        </w:tc>
      </w:tr>
      <w:tr w:rsidR="00A96B48" w:rsidRPr="00A96B48" w:rsidTr="000F6566">
        <w:trPr>
          <w:cantSplit/>
          <w:trHeight w:val="20"/>
          <w:tblHeader/>
          <w:jc w:val="center"/>
        </w:trPr>
        <w:tc>
          <w:tcPr>
            <w:tcW w:w="1289" w:type="dxa"/>
            <w:tcBorders>
              <w:top w:val="single" w:sz="4" w:space="0" w:color="auto"/>
              <w:left w:val="single" w:sz="4" w:space="0" w:color="auto"/>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0x00000010</w:t>
            </w:r>
          </w:p>
        </w:tc>
        <w:tc>
          <w:tcPr>
            <w:tcW w:w="1056" w:type="dxa"/>
            <w:tcBorders>
              <w:top w:val="single" w:sz="4" w:space="0" w:color="auto"/>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single" w:sz="4" w:space="0" w:color="auto"/>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Firmware Extended Feature</w:t>
            </w:r>
          </w:p>
        </w:tc>
        <w:tc>
          <w:tcPr>
            <w:tcW w:w="3214" w:type="dxa"/>
            <w:tcBorders>
              <w:top w:val="single" w:sz="4" w:space="0" w:color="auto"/>
              <w:left w:val="nil"/>
              <w:bottom w:val="single" w:sz="4" w:space="0" w:color="auto"/>
              <w:right w:val="single" w:sz="4" w:space="0" w:color="auto"/>
            </w:tcBorders>
          </w:tcPr>
          <w:p w:rsidR="00A96B48" w:rsidRPr="00A96B48" w:rsidRDefault="00A96B48" w:rsidP="00A96B48">
            <w:pPr>
              <w:keepNext/>
              <w:keepLines/>
              <w:rPr>
                <w:rFonts w:asciiTheme="minorHAnsi" w:hAnsiTheme="minorHAnsi" w:cs="Arial"/>
                <w:bCs/>
                <w:color w:val="000000"/>
                <w:sz w:val="16"/>
                <w:szCs w:val="16"/>
              </w:rPr>
            </w:pPr>
            <w:r>
              <w:rPr>
                <w:rFonts w:ascii="Calibri" w:hAnsi="Calibri"/>
                <w:bCs/>
                <w:color w:val="000000"/>
                <w:sz w:val="16"/>
                <w:szCs w:val="16"/>
              </w:rPr>
              <w:t>F</w:t>
            </w:r>
            <w:r w:rsidRPr="00D017DA">
              <w:rPr>
                <w:rFonts w:ascii="Calibri" w:hAnsi="Calibri"/>
                <w:bCs/>
                <w:color w:val="000000"/>
                <w:sz w:val="16"/>
                <w:szCs w:val="16"/>
              </w:rPr>
              <w:t>irmware</w:t>
            </w:r>
            <w:r>
              <w:rPr>
                <w:rFonts w:ascii="Calibri" w:hAnsi="Calibri"/>
                <w:bCs/>
                <w:color w:val="000000"/>
                <w:sz w:val="16"/>
                <w:szCs w:val="16"/>
              </w:rPr>
              <w:t xml:space="preserve"> extended</w:t>
            </w:r>
            <w:r w:rsidRPr="00D017DA">
              <w:rPr>
                <w:rFonts w:ascii="Calibri" w:hAnsi="Calibri"/>
                <w:bCs/>
                <w:color w:val="000000"/>
                <w:sz w:val="16"/>
                <w:szCs w:val="16"/>
              </w:rPr>
              <w:t xml:space="preserve"> feature information</w:t>
            </w:r>
          </w:p>
        </w:tc>
      </w:tr>
      <w:tr w:rsidR="00A96B48"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0x00000014</w:t>
            </w:r>
          </w:p>
        </w:tc>
        <w:tc>
          <w:tcPr>
            <w:tcW w:w="1056"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PWM_CTRL</w:t>
            </w:r>
          </w:p>
        </w:tc>
        <w:tc>
          <w:tcPr>
            <w:tcW w:w="3214" w:type="dxa"/>
            <w:tcBorders>
              <w:top w:val="nil"/>
              <w:left w:val="nil"/>
              <w:bottom w:val="single" w:sz="4" w:space="0" w:color="auto"/>
              <w:right w:val="single" w:sz="4" w:space="0" w:color="auto"/>
            </w:tcBorders>
          </w:tcPr>
          <w:p w:rsidR="00A96B48" w:rsidRPr="00A96B48" w:rsidRDefault="00A96B48" w:rsidP="00A96B48">
            <w:pPr>
              <w:keepNext/>
              <w:keepLines/>
              <w:rPr>
                <w:rFonts w:asciiTheme="minorHAnsi" w:hAnsiTheme="minorHAnsi" w:cs="Arial"/>
                <w:bCs/>
                <w:color w:val="000000"/>
                <w:sz w:val="16"/>
                <w:szCs w:val="16"/>
              </w:rPr>
            </w:pPr>
            <w:r>
              <w:rPr>
                <w:rFonts w:asciiTheme="minorHAnsi" w:hAnsiTheme="minorHAnsi" w:cs="Arial"/>
                <w:bCs/>
                <w:color w:val="000000"/>
                <w:sz w:val="16"/>
                <w:szCs w:val="16"/>
              </w:rPr>
              <w:t>PWM Control</w:t>
            </w:r>
          </w:p>
        </w:tc>
      </w:tr>
      <w:tr w:rsidR="00A96B48"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0x00000018</w:t>
            </w:r>
          </w:p>
        </w:tc>
        <w:tc>
          <w:tcPr>
            <w:tcW w:w="1056"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PWM_STAT</w:t>
            </w:r>
          </w:p>
        </w:tc>
        <w:tc>
          <w:tcPr>
            <w:tcW w:w="3214" w:type="dxa"/>
            <w:tcBorders>
              <w:top w:val="nil"/>
              <w:left w:val="nil"/>
              <w:bottom w:val="single" w:sz="4" w:space="0" w:color="auto"/>
              <w:right w:val="single" w:sz="4" w:space="0" w:color="auto"/>
            </w:tcBorders>
          </w:tcPr>
          <w:p w:rsidR="00A96B48" w:rsidRPr="00A96B48" w:rsidRDefault="00A96B48" w:rsidP="00A96B48">
            <w:pPr>
              <w:keepNext/>
              <w:keepLines/>
              <w:rPr>
                <w:rFonts w:asciiTheme="minorHAnsi" w:hAnsiTheme="minorHAnsi" w:cs="Arial"/>
                <w:bCs/>
                <w:color w:val="000000"/>
                <w:sz w:val="16"/>
                <w:szCs w:val="16"/>
              </w:rPr>
            </w:pPr>
            <w:r>
              <w:rPr>
                <w:rFonts w:asciiTheme="minorHAnsi" w:hAnsiTheme="minorHAnsi" w:cs="Arial"/>
                <w:bCs/>
                <w:color w:val="000000"/>
                <w:sz w:val="16"/>
                <w:szCs w:val="16"/>
              </w:rPr>
              <w:t>PWM Status</w:t>
            </w:r>
          </w:p>
        </w:tc>
      </w:tr>
      <w:tr w:rsidR="00A96B48"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0x0000001C</w:t>
            </w:r>
          </w:p>
        </w:tc>
        <w:tc>
          <w:tcPr>
            <w:tcW w:w="1056"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IEP0_PWM_RECFG</w:t>
            </w:r>
          </w:p>
        </w:tc>
        <w:tc>
          <w:tcPr>
            <w:tcW w:w="3214" w:type="dxa"/>
            <w:tcBorders>
              <w:top w:val="nil"/>
              <w:left w:val="nil"/>
              <w:bottom w:val="single" w:sz="4" w:space="0" w:color="auto"/>
              <w:right w:val="single" w:sz="4" w:space="0" w:color="auto"/>
            </w:tcBorders>
          </w:tcPr>
          <w:p w:rsidR="00A96B48" w:rsidRDefault="00A96B48" w:rsidP="00A96B48">
            <w:pPr>
              <w:keepNext/>
              <w:rPr>
                <w:rFonts w:asciiTheme="minorHAnsi" w:hAnsiTheme="minorHAnsi" w:cs="Arial"/>
                <w:bCs/>
                <w:color w:val="000000"/>
                <w:sz w:val="16"/>
                <w:szCs w:val="16"/>
              </w:rPr>
            </w:pPr>
            <w:r>
              <w:rPr>
                <w:rFonts w:asciiTheme="minorHAnsi" w:hAnsiTheme="minorHAnsi" w:cs="Arial"/>
                <w:bCs/>
                <w:color w:val="000000"/>
                <w:sz w:val="16"/>
                <w:szCs w:val="16"/>
              </w:rPr>
              <w:t>IEP0 PWM Reconfiguration</w:t>
            </w:r>
            <w:r w:rsidRPr="00D017DA">
              <w:rPr>
                <w:rFonts w:asciiTheme="minorHAnsi" w:hAnsiTheme="minorHAnsi" w:cs="Arial"/>
                <w:bCs/>
                <w:color w:val="000000"/>
                <w:sz w:val="16"/>
                <w:szCs w:val="16"/>
              </w:rPr>
              <w:t>.</w:t>
            </w:r>
            <w:r>
              <w:rPr>
                <w:rFonts w:asciiTheme="minorHAnsi" w:hAnsiTheme="minorHAnsi" w:cs="Arial"/>
                <w:bCs/>
                <w:color w:val="000000"/>
                <w:sz w:val="16"/>
                <w:szCs w:val="16"/>
              </w:rPr>
              <w:t xml:space="preserve"> Flags for controlling which PWM parameters are reconfigured.</w:t>
            </w:r>
          </w:p>
          <w:p w:rsidR="00A96B48" w:rsidRDefault="00A96B48" w:rsidP="0018052B">
            <w:pPr>
              <w:pStyle w:val="ListParagraph"/>
              <w:numPr>
                <w:ilvl w:val="0"/>
                <w:numId w:val="5"/>
              </w:numPr>
              <w:rPr>
                <w:rFonts w:asciiTheme="minorHAnsi" w:hAnsiTheme="minorHAnsi" w:cs="Arial"/>
                <w:bCs/>
                <w:color w:val="000000"/>
                <w:sz w:val="16"/>
                <w:szCs w:val="16"/>
              </w:rPr>
            </w:pPr>
            <w:r>
              <w:rPr>
                <w:rFonts w:asciiTheme="minorHAnsi" w:hAnsiTheme="minorHAnsi" w:cs="Arial"/>
                <w:bCs/>
                <w:color w:val="000000"/>
                <w:sz w:val="16"/>
                <w:szCs w:val="16"/>
              </w:rPr>
              <w:t xml:space="preserve">Host writes </w:t>
            </w:r>
            <w:r w:rsidRPr="00D62B10">
              <w:rPr>
                <w:rFonts w:asciiTheme="minorHAnsi" w:hAnsiTheme="minorHAnsi" w:cs="Arial"/>
                <w:bCs/>
                <w:color w:val="000000"/>
                <w:sz w:val="16"/>
                <w:szCs w:val="16"/>
              </w:rPr>
              <w:t xml:space="preserve">‘1’ to </w:t>
            </w:r>
            <w:r>
              <w:rPr>
                <w:rFonts w:asciiTheme="minorHAnsi" w:hAnsiTheme="minorHAnsi" w:cs="Arial"/>
                <w:bCs/>
                <w:color w:val="000000"/>
                <w:sz w:val="16"/>
                <w:szCs w:val="16"/>
              </w:rPr>
              <w:t xml:space="preserve">request </w:t>
            </w:r>
            <w:r w:rsidRPr="00D62B10">
              <w:rPr>
                <w:rFonts w:asciiTheme="minorHAnsi" w:hAnsiTheme="minorHAnsi" w:cs="Arial"/>
                <w:bCs/>
                <w:color w:val="000000"/>
                <w:sz w:val="16"/>
                <w:szCs w:val="16"/>
              </w:rPr>
              <w:t>update of associated parameter.</w:t>
            </w:r>
          </w:p>
          <w:p w:rsidR="00A96B48" w:rsidRPr="00A96B48" w:rsidRDefault="00A96B48" w:rsidP="0018052B">
            <w:pPr>
              <w:pStyle w:val="ListParagraph"/>
              <w:keepNext/>
              <w:keepLines/>
              <w:numPr>
                <w:ilvl w:val="0"/>
                <w:numId w:val="5"/>
              </w:numPr>
              <w:rPr>
                <w:rFonts w:asciiTheme="minorHAnsi" w:hAnsiTheme="minorHAnsi" w:cs="Arial"/>
                <w:bCs/>
                <w:color w:val="000000"/>
                <w:sz w:val="16"/>
                <w:szCs w:val="16"/>
              </w:rPr>
            </w:pPr>
            <w:r w:rsidRPr="00A96B48">
              <w:rPr>
                <w:rFonts w:asciiTheme="minorHAnsi" w:hAnsiTheme="minorHAnsi" w:cs="Arial"/>
                <w:bCs/>
                <w:color w:val="000000"/>
                <w:sz w:val="16"/>
                <w:szCs w:val="16"/>
              </w:rPr>
              <w:t>Firmware clears flag to ‘0’ to inform Host update of parameter is complete.</w:t>
            </w:r>
          </w:p>
        </w:tc>
      </w:tr>
      <w:tr w:rsidR="00A96B48"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0x00000020</w:t>
            </w:r>
          </w:p>
        </w:tc>
        <w:tc>
          <w:tcPr>
            <w:tcW w:w="1056"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IEP0_PWM_MODE</w:t>
            </w:r>
          </w:p>
        </w:tc>
        <w:tc>
          <w:tcPr>
            <w:tcW w:w="3214" w:type="dxa"/>
            <w:tcBorders>
              <w:top w:val="nil"/>
              <w:left w:val="nil"/>
              <w:bottom w:val="single" w:sz="4" w:space="0" w:color="auto"/>
              <w:right w:val="single" w:sz="4" w:space="0" w:color="auto"/>
            </w:tcBorders>
          </w:tcPr>
          <w:p w:rsidR="00A96B48" w:rsidRPr="00A96B48" w:rsidRDefault="00A96B48" w:rsidP="00A96B48">
            <w:pPr>
              <w:keepNext/>
              <w:rPr>
                <w:rFonts w:ascii="Calibri" w:hAnsi="Calibri"/>
                <w:bCs/>
                <w:color w:val="000000"/>
                <w:sz w:val="16"/>
                <w:szCs w:val="16"/>
              </w:rPr>
            </w:pPr>
            <w:r>
              <w:rPr>
                <w:rFonts w:ascii="Calibri" w:hAnsi="Calibri"/>
                <w:bCs/>
                <w:color w:val="000000"/>
                <w:sz w:val="16"/>
                <w:szCs w:val="16"/>
              </w:rPr>
              <w:t xml:space="preserve">IEP0 PWM Mode. Flags for selecting PWM mode (Single-Ended or </w:t>
            </w:r>
            <w:r w:rsidR="00FA752B">
              <w:rPr>
                <w:rFonts w:ascii="Calibri" w:hAnsi="Calibri"/>
                <w:bCs/>
                <w:color w:val="000000"/>
                <w:sz w:val="16"/>
                <w:szCs w:val="16"/>
              </w:rPr>
              <w:t>Complementary</w:t>
            </w:r>
            <w:r>
              <w:rPr>
                <w:rFonts w:ascii="Calibri" w:hAnsi="Calibri"/>
                <w:bCs/>
                <w:color w:val="000000"/>
                <w:sz w:val="16"/>
                <w:szCs w:val="16"/>
              </w:rPr>
              <w:t>).</w:t>
            </w:r>
          </w:p>
        </w:tc>
      </w:tr>
      <w:tr w:rsidR="00A96B48"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0x00000024</w:t>
            </w:r>
          </w:p>
        </w:tc>
        <w:tc>
          <w:tcPr>
            <w:tcW w:w="1056"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IEP0_PWM_EN</w:t>
            </w:r>
          </w:p>
        </w:tc>
        <w:tc>
          <w:tcPr>
            <w:tcW w:w="3214" w:type="dxa"/>
            <w:tcBorders>
              <w:top w:val="nil"/>
              <w:left w:val="nil"/>
              <w:bottom w:val="single" w:sz="4" w:space="0" w:color="auto"/>
              <w:right w:val="single" w:sz="4" w:space="0" w:color="auto"/>
            </w:tcBorders>
          </w:tcPr>
          <w:p w:rsidR="00A96B48" w:rsidRPr="00A96B48" w:rsidRDefault="00A96B48" w:rsidP="00A96B48">
            <w:pPr>
              <w:keepNext/>
              <w:rPr>
                <w:rFonts w:ascii="Calibri" w:hAnsi="Calibri"/>
                <w:bCs/>
                <w:color w:val="000000"/>
                <w:sz w:val="16"/>
                <w:szCs w:val="16"/>
              </w:rPr>
            </w:pPr>
            <w:r>
              <w:rPr>
                <w:rFonts w:ascii="Calibri" w:hAnsi="Calibri"/>
                <w:bCs/>
                <w:color w:val="000000"/>
                <w:sz w:val="16"/>
                <w:szCs w:val="16"/>
              </w:rPr>
              <w:t>IEP0 PWM Enable. Flags for enabling / disabling PWMs.</w:t>
            </w:r>
          </w:p>
        </w:tc>
      </w:tr>
      <w:tr w:rsidR="00A96B48"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0x00000028</w:t>
            </w:r>
          </w:p>
        </w:tc>
        <w:tc>
          <w:tcPr>
            <w:tcW w:w="1056" w:type="dxa"/>
            <w:tcBorders>
              <w:top w:val="nil"/>
              <w:left w:val="nil"/>
              <w:bottom w:val="single" w:sz="4" w:space="0" w:color="auto"/>
              <w:right w:val="single" w:sz="4" w:space="0" w:color="auto"/>
            </w:tcBorders>
            <w:shd w:val="clear" w:color="auto" w:fill="auto"/>
            <w:hideMark/>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IEP0_PWM_PRD_COUNT</w:t>
            </w:r>
          </w:p>
        </w:tc>
        <w:tc>
          <w:tcPr>
            <w:tcW w:w="3214" w:type="dxa"/>
            <w:tcBorders>
              <w:top w:val="nil"/>
              <w:left w:val="nil"/>
              <w:bottom w:val="single" w:sz="4" w:space="0" w:color="auto"/>
              <w:right w:val="single" w:sz="4" w:space="0" w:color="auto"/>
            </w:tcBorders>
          </w:tcPr>
          <w:p w:rsidR="00A96B48" w:rsidRPr="001C106C" w:rsidRDefault="00A96B48" w:rsidP="001C106C">
            <w:pPr>
              <w:keepNext/>
              <w:rPr>
                <w:rFonts w:ascii="Calibri" w:hAnsi="Calibri"/>
                <w:bCs/>
                <w:color w:val="000000"/>
                <w:sz w:val="16"/>
                <w:szCs w:val="16"/>
              </w:rPr>
            </w:pPr>
            <w:r>
              <w:rPr>
                <w:rFonts w:ascii="Calibri" w:hAnsi="Calibri"/>
                <w:bCs/>
                <w:color w:val="000000"/>
                <w:sz w:val="16"/>
                <w:szCs w:val="16"/>
              </w:rPr>
              <w:t>IEP0 PWM Period Count.</w:t>
            </w:r>
            <w:r w:rsidR="001C106C">
              <w:rPr>
                <w:rFonts w:ascii="Calibri" w:hAnsi="Calibri"/>
                <w:bCs/>
                <w:color w:val="000000"/>
                <w:sz w:val="16"/>
                <w:szCs w:val="16"/>
              </w:rPr>
              <w:t xml:space="preserve"> </w:t>
            </w:r>
            <w:r w:rsidRPr="005C1481">
              <w:rPr>
                <w:rFonts w:ascii="Calibri" w:hAnsi="Calibri"/>
                <w:bCs/>
                <w:color w:val="000000"/>
                <w:sz w:val="16"/>
                <w:szCs w:val="16"/>
              </w:rPr>
              <w:t>IEP counter value necessary for desired PWM frequency</w:t>
            </w:r>
            <w:r>
              <w:rPr>
                <w:rFonts w:ascii="Calibri" w:hAnsi="Calibri"/>
                <w:bCs/>
                <w:color w:val="000000"/>
                <w:sz w:val="16"/>
                <w:szCs w:val="16"/>
              </w:rPr>
              <w:t>.</w:t>
            </w:r>
          </w:p>
        </w:tc>
      </w:tr>
      <w:tr w:rsidR="00A96B48"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0x0000002C</w:t>
            </w:r>
          </w:p>
        </w:tc>
        <w:tc>
          <w:tcPr>
            <w:tcW w:w="1056" w:type="dxa"/>
            <w:tcBorders>
              <w:top w:val="nil"/>
              <w:left w:val="nil"/>
              <w:bottom w:val="single" w:sz="4" w:space="0" w:color="auto"/>
              <w:right w:val="single" w:sz="4" w:space="0" w:color="auto"/>
            </w:tcBorders>
            <w:shd w:val="clear" w:color="auto" w:fill="auto"/>
            <w:hideMark/>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IEP0_PWM0_DC_COUNT</w:t>
            </w:r>
          </w:p>
        </w:tc>
        <w:tc>
          <w:tcPr>
            <w:tcW w:w="3214" w:type="dxa"/>
            <w:tcBorders>
              <w:top w:val="nil"/>
              <w:left w:val="nil"/>
              <w:bottom w:val="single" w:sz="4" w:space="0" w:color="auto"/>
              <w:right w:val="single" w:sz="4" w:space="0" w:color="auto"/>
            </w:tcBorders>
          </w:tcPr>
          <w:p w:rsidR="00A96B48" w:rsidRPr="00AD3B84" w:rsidRDefault="00A96B48" w:rsidP="00AD3B84">
            <w:pPr>
              <w:keepNext/>
              <w:rPr>
                <w:rFonts w:ascii="Calibri" w:hAnsi="Calibri"/>
                <w:bCs/>
                <w:color w:val="000000"/>
                <w:sz w:val="16"/>
                <w:szCs w:val="16"/>
              </w:rPr>
            </w:pPr>
            <w:r>
              <w:rPr>
                <w:rFonts w:ascii="Calibri" w:hAnsi="Calibri"/>
                <w:bCs/>
                <w:color w:val="000000"/>
                <w:sz w:val="16"/>
                <w:szCs w:val="16"/>
              </w:rPr>
              <w:t>IEP0 PWM</w:t>
            </w:r>
            <w:r w:rsidR="00AD3B84">
              <w:rPr>
                <w:rFonts w:ascii="Calibri" w:hAnsi="Calibri"/>
                <w:bCs/>
                <w:color w:val="000000"/>
                <w:sz w:val="16"/>
                <w:szCs w:val="16"/>
              </w:rPr>
              <w:t>0</w:t>
            </w:r>
            <w:r>
              <w:rPr>
                <w:rFonts w:ascii="Calibri" w:hAnsi="Calibri"/>
                <w:bCs/>
                <w:color w:val="000000"/>
                <w:sz w:val="16"/>
                <w:szCs w:val="16"/>
              </w:rPr>
              <w:t xml:space="preserve"> Duty Cycle Count.</w:t>
            </w:r>
            <w:r w:rsidR="00AD3B84">
              <w:rPr>
                <w:rFonts w:ascii="Calibri" w:hAnsi="Calibri"/>
                <w:bCs/>
                <w:color w:val="000000"/>
                <w:sz w:val="16"/>
                <w:szCs w:val="16"/>
              </w:rPr>
              <w:t xml:space="preserve"> </w:t>
            </w:r>
            <w:r w:rsidRPr="005C1481">
              <w:rPr>
                <w:rFonts w:ascii="Calibri" w:hAnsi="Calibri"/>
                <w:bCs/>
                <w:color w:val="000000"/>
                <w:sz w:val="16"/>
                <w:szCs w:val="16"/>
              </w:rPr>
              <w:t>IEP counter value necessary for desired PWM duty cycle</w:t>
            </w:r>
            <w:r>
              <w:rPr>
                <w:rFonts w:ascii="Calibri" w:hAnsi="Calibri"/>
                <w:bCs/>
                <w:color w:val="000000"/>
                <w:sz w:val="16"/>
                <w:szCs w:val="16"/>
              </w:rPr>
              <w:t>.</w:t>
            </w:r>
          </w:p>
        </w:tc>
      </w:tr>
      <w:tr w:rsidR="00A96B48"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0x00000030</w:t>
            </w:r>
          </w:p>
        </w:tc>
        <w:tc>
          <w:tcPr>
            <w:tcW w:w="1056" w:type="dxa"/>
            <w:tcBorders>
              <w:top w:val="nil"/>
              <w:left w:val="nil"/>
              <w:bottom w:val="single" w:sz="4" w:space="0" w:color="auto"/>
              <w:right w:val="single" w:sz="4" w:space="0" w:color="auto"/>
            </w:tcBorders>
            <w:shd w:val="clear" w:color="auto" w:fill="auto"/>
            <w:hideMark/>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IEP0_PWM1_DC_COUNT</w:t>
            </w:r>
          </w:p>
        </w:tc>
        <w:tc>
          <w:tcPr>
            <w:tcW w:w="3214" w:type="dxa"/>
            <w:tcBorders>
              <w:top w:val="nil"/>
              <w:left w:val="nil"/>
              <w:bottom w:val="single" w:sz="4" w:space="0" w:color="auto"/>
              <w:right w:val="single" w:sz="4" w:space="0" w:color="auto"/>
            </w:tcBorders>
          </w:tcPr>
          <w:p w:rsidR="00A96B48" w:rsidRPr="00A96B48" w:rsidRDefault="00AD3B84" w:rsidP="00A96B48">
            <w:pPr>
              <w:keepNext/>
              <w:keepLines/>
              <w:rPr>
                <w:rFonts w:asciiTheme="minorHAnsi" w:hAnsiTheme="minorHAnsi" w:cs="Arial"/>
                <w:bCs/>
                <w:color w:val="000000"/>
                <w:sz w:val="16"/>
                <w:szCs w:val="16"/>
              </w:rPr>
            </w:pPr>
            <w:r>
              <w:rPr>
                <w:rFonts w:ascii="Calibri" w:hAnsi="Calibri"/>
                <w:bCs/>
                <w:color w:val="000000"/>
                <w:sz w:val="16"/>
                <w:szCs w:val="16"/>
              </w:rPr>
              <w:t xml:space="preserve">IEP0 PWM1 Duty Cycle Count. </w:t>
            </w:r>
            <w:r w:rsidRPr="005C1481">
              <w:rPr>
                <w:rFonts w:ascii="Calibri" w:hAnsi="Calibri"/>
                <w:bCs/>
                <w:color w:val="000000"/>
                <w:sz w:val="16"/>
                <w:szCs w:val="16"/>
              </w:rPr>
              <w:t>IEP counter value necessary for desired PWM duty cycle</w:t>
            </w:r>
            <w:r>
              <w:rPr>
                <w:rFonts w:ascii="Calibri" w:hAnsi="Calibri"/>
                <w:bCs/>
                <w:color w:val="000000"/>
                <w:sz w:val="16"/>
                <w:szCs w:val="16"/>
              </w:rPr>
              <w:t>.</w:t>
            </w:r>
          </w:p>
        </w:tc>
      </w:tr>
      <w:tr w:rsidR="00A96B48"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0x00000034</w:t>
            </w:r>
          </w:p>
        </w:tc>
        <w:tc>
          <w:tcPr>
            <w:tcW w:w="1056"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IEP0_PWM2_DC_COUNT</w:t>
            </w:r>
          </w:p>
        </w:tc>
        <w:tc>
          <w:tcPr>
            <w:tcW w:w="3214" w:type="dxa"/>
            <w:tcBorders>
              <w:top w:val="nil"/>
              <w:left w:val="nil"/>
              <w:bottom w:val="single" w:sz="4" w:space="0" w:color="auto"/>
              <w:right w:val="single" w:sz="4" w:space="0" w:color="auto"/>
            </w:tcBorders>
          </w:tcPr>
          <w:p w:rsidR="00A96B48" w:rsidRPr="00A96B48" w:rsidRDefault="00AD3B84" w:rsidP="00A96B48">
            <w:pPr>
              <w:keepNext/>
              <w:keepLines/>
              <w:rPr>
                <w:rFonts w:asciiTheme="minorHAnsi" w:hAnsiTheme="minorHAnsi" w:cs="Arial"/>
                <w:bCs/>
                <w:color w:val="000000"/>
                <w:sz w:val="16"/>
                <w:szCs w:val="16"/>
              </w:rPr>
            </w:pPr>
            <w:r>
              <w:rPr>
                <w:rFonts w:ascii="Calibri" w:hAnsi="Calibri"/>
                <w:bCs/>
                <w:color w:val="000000"/>
                <w:sz w:val="16"/>
                <w:szCs w:val="16"/>
              </w:rPr>
              <w:t xml:space="preserve">IEP0 PWM2 Duty Cycle Count. </w:t>
            </w:r>
            <w:r w:rsidRPr="005C1481">
              <w:rPr>
                <w:rFonts w:ascii="Calibri" w:hAnsi="Calibri"/>
                <w:bCs/>
                <w:color w:val="000000"/>
                <w:sz w:val="16"/>
                <w:szCs w:val="16"/>
              </w:rPr>
              <w:t>IEP counter value necessary for desired PWM duty cycle</w:t>
            </w:r>
            <w:r>
              <w:rPr>
                <w:rFonts w:ascii="Calibri" w:hAnsi="Calibri"/>
                <w:bCs/>
                <w:color w:val="000000"/>
                <w:sz w:val="16"/>
                <w:szCs w:val="16"/>
              </w:rPr>
              <w:t>.</w:t>
            </w:r>
          </w:p>
        </w:tc>
      </w:tr>
      <w:tr w:rsidR="00A96B48"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0x00000038</w:t>
            </w:r>
          </w:p>
        </w:tc>
        <w:tc>
          <w:tcPr>
            <w:tcW w:w="1056"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IEP0_PWM3_DC COUNT</w:t>
            </w:r>
          </w:p>
        </w:tc>
        <w:tc>
          <w:tcPr>
            <w:tcW w:w="3214" w:type="dxa"/>
            <w:tcBorders>
              <w:top w:val="nil"/>
              <w:left w:val="nil"/>
              <w:bottom w:val="single" w:sz="4" w:space="0" w:color="auto"/>
              <w:right w:val="single" w:sz="4" w:space="0" w:color="auto"/>
            </w:tcBorders>
          </w:tcPr>
          <w:p w:rsidR="00A96B48" w:rsidRPr="00A96B48" w:rsidRDefault="00AD3B84" w:rsidP="00A96B48">
            <w:pPr>
              <w:keepNext/>
              <w:keepLines/>
              <w:rPr>
                <w:rFonts w:asciiTheme="minorHAnsi" w:hAnsiTheme="minorHAnsi" w:cs="Arial"/>
                <w:bCs/>
                <w:color w:val="000000"/>
                <w:sz w:val="16"/>
                <w:szCs w:val="16"/>
              </w:rPr>
            </w:pPr>
            <w:r>
              <w:rPr>
                <w:rFonts w:ascii="Calibri" w:hAnsi="Calibri"/>
                <w:bCs/>
                <w:color w:val="000000"/>
                <w:sz w:val="16"/>
                <w:szCs w:val="16"/>
              </w:rPr>
              <w:t xml:space="preserve">IEP0 PWM3 Duty Cycle Count. </w:t>
            </w:r>
            <w:r w:rsidRPr="005C1481">
              <w:rPr>
                <w:rFonts w:ascii="Calibri" w:hAnsi="Calibri"/>
                <w:bCs/>
                <w:color w:val="000000"/>
                <w:sz w:val="16"/>
                <w:szCs w:val="16"/>
              </w:rPr>
              <w:t>IEP counter value necessary for desired PWM duty cycle</w:t>
            </w:r>
            <w:r>
              <w:rPr>
                <w:rFonts w:ascii="Calibri" w:hAnsi="Calibri"/>
                <w:bCs/>
                <w:color w:val="000000"/>
                <w:sz w:val="16"/>
                <w:szCs w:val="16"/>
              </w:rPr>
              <w:t>.</w:t>
            </w:r>
          </w:p>
        </w:tc>
      </w:tr>
      <w:tr w:rsidR="00A96B48"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0x0000003C</w:t>
            </w:r>
          </w:p>
        </w:tc>
        <w:tc>
          <w:tcPr>
            <w:tcW w:w="1056"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IEP0_PWM4_DC COUNT</w:t>
            </w:r>
          </w:p>
        </w:tc>
        <w:tc>
          <w:tcPr>
            <w:tcW w:w="3214" w:type="dxa"/>
            <w:tcBorders>
              <w:top w:val="nil"/>
              <w:left w:val="nil"/>
              <w:bottom w:val="single" w:sz="4" w:space="0" w:color="auto"/>
              <w:right w:val="single" w:sz="4" w:space="0" w:color="auto"/>
            </w:tcBorders>
          </w:tcPr>
          <w:p w:rsidR="00A96B48" w:rsidRPr="00A96B48" w:rsidRDefault="00AD3B84" w:rsidP="00A96B48">
            <w:pPr>
              <w:keepNext/>
              <w:keepLines/>
              <w:rPr>
                <w:rFonts w:asciiTheme="minorHAnsi" w:hAnsiTheme="minorHAnsi" w:cs="Arial"/>
                <w:bCs/>
                <w:color w:val="000000"/>
                <w:sz w:val="16"/>
                <w:szCs w:val="16"/>
              </w:rPr>
            </w:pPr>
            <w:r>
              <w:rPr>
                <w:rFonts w:ascii="Calibri" w:hAnsi="Calibri"/>
                <w:bCs/>
                <w:color w:val="000000"/>
                <w:sz w:val="16"/>
                <w:szCs w:val="16"/>
              </w:rPr>
              <w:t xml:space="preserve">IEP0 PWM4 Duty Cycle Count. </w:t>
            </w:r>
            <w:r w:rsidRPr="005C1481">
              <w:rPr>
                <w:rFonts w:ascii="Calibri" w:hAnsi="Calibri"/>
                <w:bCs/>
                <w:color w:val="000000"/>
                <w:sz w:val="16"/>
                <w:szCs w:val="16"/>
              </w:rPr>
              <w:t>IEP counter value necessary for desired PWM duty cycle</w:t>
            </w:r>
            <w:r>
              <w:rPr>
                <w:rFonts w:ascii="Calibri" w:hAnsi="Calibri"/>
                <w:bCs/>
                <w:color w:val="000000"/>
                <w:sz w:val="16"/>
                <w:szCs w:val="16"/>
              </w:rPr>
              <w:t>.</w:t>
            </w:r>
          </w:p>
        </w:tc>
      </w:tr>
      <w:tr w:rsidR="00A96B48"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0x00000040</w:t>
            </w:r>
          </w:p>
        </w:tc>
        <w:tc>
          <w:tcPr>
            <w:tcW w:w="1056" w:type="dxa"/>
            <w:tcBorders>
              <w:top w:val="nil"/>
              <w:left w:val="nil"/>
              <w:bottom w:val="single" w:sz="4" w:space="0" w:color="auto"/>
              <w:right w:val="single" w:sz="4" w:space="0" w:color="auto"/>
            </w:tcBorders>
            <w:shd w:val="clear" w:color="auto" w:fill="auto"/>
            <w:hideMark/>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IEP0_PWM5_DC COUNT</w:t>
            </w:r>
          </w:p>
        </w:tc>
        <w:tc>
          <w:tcPr>
            <w:tcW w:w="3214" w:type="dxa"/>
            <w:tcBorders>
              <w:top w:val="nil"/>
              <w:left w:val="nil"/>
              <w:bottom w:val="single" w:sz="4" w:space="0" w:color="auto"/>
              <w:right w:val="single" w:sz="4" w:space="0" w:color="auto"/>
            </w:tcBorders>
          </w:tcPr>
          <w:p w:rsidR="00A96B48" w:rsidRPr="00A96B48" w:rsidRDefault="00AD3B84" w:rsidP="00A96B48">
            <w:pPr>
              <w:keepNext/>
              <w:keepLines/>
              <w:rPr>
                <w:rFonts w:asciiTheme="minorHAnsi" w:hAnsiTheme="minorHAnsi" w:cs="Arial"/>
                <w:bCs/>
                <w:color w:val="000000"/>
                <w:sz w:val="16"/>
                <w:szCs w:val="16"/>
              </w:rPr>
            </w:pPr>
            <w:r>
              <w:rPr>
                <w:rFonts w:ascii="Calibri" w:hAnsi="Calibri"/>
                <w:bCs/>
                <w:color w:val="000000"/>
                <w:sz w:val="16"/>
                <w:szCs w:val="16"/>
              </w:rPr>
              <w:t xml:space="preserve">IEP0 PWM5 Duty Cycle Count. </w:t>
            </w:r>
            <w:r w:rsidRPr="005C1481">
              <w:rPr>
                <w:rFonts w:ascii="Calibri" w:hAnsi="Calibri"/>
                <w:bCs/>
                <w:color w:val="000000"/>
                <w:sz w:val="16"/>
                <w:szCs w:val="16"/>
              </w:rPr>
              <w:t>IEP counter value necessary for desired PWM duty cycle</w:t>
            </w:r>
            <w:r>
              <w:rPr>
                <w:rFonts w:ascii="Calibri" w:hAnsi="Calibri"/>
                <w:bCs/>
                <w:color w:val="000000"/>
                <w:sz w:val="16"/>
                <w:szCs w:val="16"/>
              </w:rPr>
              <w:t>.</w:t>
            </w:r>
          </w:p>
        </w:tc>
      </w:tr>
      <w:tr w:rsidR="00A96B48"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0x00000044</w:t>
            </w:r>
          </w:p>
        </w:tc>
        <w:tc>
          <w:tcPr>
            <w:tcW w:w="1056"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IEP0_PWM6_DC COUNT</w:t>
            </w:r>
          </w:p>
        </w:tc>
        <w:tc>
          <w:tcPr>
            <w:tcW w:w="3214" w:type="dxa"/>
            <w:tcBorders>
              <w:top w:val="nil"/>
              <w:left w:val="nil"/>
              <w:bottom w:val="single" w:sz="4" w:space="0" w:color="auto"/>
              <w:right w:val="single" w:sz="4" w:space="0" w:color="auto"/>
            </w:tcBorders>
          </w:tcPr>
          <w:p w:rsidR="00A96B48" w:rsidRPr="00A96B48" w:rsidRDefault="00AD3B84" w:rsidP="00A96B48">
            <w:pPr>
              <w:keepNext/>
              <w:keepLines/>
              <w:rPr>
                <w:rFonts w:asciiTheme="minorHAnsi" w:hAnsiTheme="minorHAnsi" w:cs="Arial"/>
                <w:bCs/>
                <w:color w:val="000000"/>
                <w:sz w:val="16"/>
                <w:szCs w:val="16"/>
              </w:rPr>
            </w:pPr>
            <w:r>
              <w:rPr>
                <w:rFonts w:ascii="Calibri" w:hAnsi="Calibri"/>
                <w:bCs/>
                <w:color w:val="000000"/>
                <w:sz w:val="16"/>
                <w:szCs w:val="16"/>
              </w:rPr>
              <w:t xml:space="preserve">IEP0 PWM6 Duty Cycle Count. </w:t>
            </w:r>
            <w:r w:rsidRPr="005C1481">
              <w:rPr>
                <w:rFonts w:ascii="Calibri" w:hAnsi="Calibri"/>
                <w:bCs/>
                <w:color w:val="000000"/>
                <w:sz w:val="16"/>
                <w:szCs w:val="16"/>
              </w:rPr>
              <w:t>IEP counter value necessary for desired PWM duty cycle</w:t>
            </w:r>
            <w:r>
              <w:rPr>
                <w:rFonts w:ascii="Calibri" w:hAnsi="Calibri"/>
                <w:bCs/>
                <w:color w:val="000000"/>
                <w:sz w:val="16"/>
                <w:szCs w:val="16"/>
              </w:rPr>
              <w:t>.</w:t>
            </w:r>
          </w:p>
        </w:tc>
      </w:tr>
      <w:tr w:rsidR="00A96B48"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0x00000048</w:t>
            </w:r>
          </w:p>
        </w:tc>
        <w:tc>
          <w:tcPr>
            <w:tcW w:w="1056"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IEP0_PWM7_DC COUNT</w:t>
            </w:r>
          </w:p>
        </w:tc>
        <w:tc>
          <w:tcPr>
            <w:tcW w:w="3214" w:type="dxa"/>
            <w:tcBorders>
              <w:top w:val="nil"/>
              <w:left w:val="nil"/>
              <w:bottom w:val="single" w:sz="4" w:space="0" w:color="auto"/>
              <w:right w:val="single" w:sz="4" w:space="0" w:color="auto"/>
            </w:tcBorders>
          </w:tcPr>
          <w:p w:rsidR="00A96B48" w:rsidRPr="00A96B48" w:rsidRDefault="00AD3B84" w:rsidP="00A96B48">
            <w:pPr>
              <w:keepNext/>
              <w:keepLines/>
              <w:rPr>
                <w:rFonts w:asciiTheme="minorHAnsi" w:hAnsiTheme="minorHAnsi" w:cs="Arial"/>
                <w:bCs/>
                <w:color w:val="000000"/>
                <w:sz w:val="16"/>
                <w:szCs w:val="16"/>
              </w:rPr>
            </w:pPr>
            <w:r>
              <w:rPr>
                <w:rFonts w:ascii="Calibri" w:hAnsi="Calibri"/>
                <w:bCs/>
                <w:color w:val="000000"/>
                <w:sz w:val="16"/>
                <w:szCs w:val="16"/>
              </w:rPr>
              <w:t xml:space="preserve">IEP0 PWM7 Duty Cycle Count. </w:t>
            </w:r>
            <w:r w:rsidRPr="005C1481">
              <w:rPr>
                <w:rFonts w:ascii="Calibri" w:hAnsi="Calibri"/>
                <w:bCs/>
                <w:color w:val="000000"/>
                <w:sz w:val="16"/>
                <w:szCs w:val="16"/>
              </w:rPr>
              <w:t>IEP counter value necessary for desired PWM duty cycle</w:t>
            </w:r>
            <w:r>
              <w:rPr>
                <w:rFonts w:ascii="Calibri" w:hAnsi="Calibri"/>
                <w:bCs/>
                <w:color w:val="000000"/>
                <w:sz w:val="16"/>
                <w:szCs w:val="16"/>
              </w:rPr>
              <w:t>.</w:t>
            </w:r>
          </w:p>
        </w:tc>
      </w:tr>
      <w:tr w:rsidR="00A96B48"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0x0000004C</w:t>
            </w:r>
          </w:p>
        </w:tc>
        <w:tc>
          <w:tcPr>
            <w:tcW w:w="1056"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IEP0_PWM8_DC COUNT</w:t>
            </w:r>
          </w:p>
        </w:tc>
        <w:tc>
          <w:tcPr>
            <w:tcW w:w="3214" w:type="dxa"/>
            <w:tcBorders>
              <w:top w:val="nil"/>
              <w:left w:val="nil"/>
              <w:bottom w:val="single" w:sz="4" w:space="0" w:color="auto"/>
              <w:right w:val="single" w:sz="4" w:space="0" w:color="auto"/>
            </w:tcBorders>
          </w:tcPr>
          <w:p w:rsidR="00A96B48" w:rsidRPr="00A96B48" w:rsidRDefault="00AD3B84" w:rsidP="00A96B48">
            <w:pPr>
              <w:keepNext/>
              <w:keepLines/>
              <w:rPr>
                <w:rFonts w:asciiTheme="minorHAnsi" w:hAnsiTheme="minorHAnsi" w:cs="Arial"/>
                <w:bCs/>
                <w:color w:val="000000"/>
                <w:sz w:val="16"/>
                <w:szCs w:val="16"/>
              </w:rPr>
            </w:pPr>
            <w:r>
              <w:rPr>
                <w:rFonts w:ascii="Calibri" w:hAnsi="Calibri"/>
                <w:bCs/>
                <w:color w:val="000000"/>
                <w:sz w:val="16"/>
                <w:szCs w:val="16"/>
              </w:rPr>
              <w:t xml:space="preserve">IEP0 PWM8 Duty Cycle Count. </w:t>
            </w:r>
            <w:r w:rsidRPr="005C1481">
              <w:rPr>
                <w:rFonts w:ascii="Calibri" w:hAnsi="Calibri"/>
                <w:bCs/>
                <w:color w:val="000000"/>
                <w:sz w:val="16"/>
                <w:szCs w:val="16"/>
              </w:rPr>
              <w:t>IEP counter value necessary for desired PWM duty cycle</w:t>
            </w:r>
            <w:r>
              <w:rPr>
                <w:rFonts w:ascii="Calibri" w:hAnsi="Calibri"/>
                <w:bCs/>
                <w:color w:val="000000"/>
                <w:sz w:val="16"/>
                <w:szCs w:val="16"/>
              </w:rPr>
              <w:t>.</w:t>
            </w:r>
          </w:p>
        </w:tc>
      </w:tr>
      <w:tr w:rsidR="00A96B48"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0x00000050</w:t>
            </w:r>
          </w:p>
        </w:tc>
        <w:tc>
          <w:tcPr>
            <w:tcW w:w="1056" w:type="dxa"/>
            <w:tcBorders>
              <w:top w:val="nil"/>
              <w:left w:val="nil"/>
              <w:bottom w:val="single" w:sz="4" w:space="0" w:color="auto"/>
              <w:right w:val="single" w:sz="4" w:space="0" w:color="auto"/>
            </w:tcBorders>
            <w:shd w:val="clear" w:color="auto" w:fill="auto"/>
            <w:hideMark/>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IEP0_PWM9_DC COUNT</w:t>
            </w:r>
          </w:p>
        </w:tc>
        <w:tc>
          <w:tcPr>
            <w:tcW w:w="3214" w:type="dxa"/>
            <w:tcBorders>
              <w:top w:val="nil"/>
              <w:left w:val="nil"/>
              <w:bottom w:val="single" w:sz="4" w:space="0" w:color="auto"/>
              <w:right w:val="single" w:sz="4" w:space="0" w:color="auto"/>
            </w:tcBorders>
          </w:tcPr>
          <w:p w:rsidR="00A96B48" w:rsidRPr="00A96B48" w:rsidRDefault="00AD3B84" w:rsidP="00A96B48">
            <w:pPr>
              <w:keepNext/>
              <w:keepLines/>
              <w:rPr>
                <w:rFonts w:asciiTheme="minorHAnsi" w:hAnsiTheme="minorHAnsi" w:cs="Arial"/>
                <w:bCs/>
                <w:color w:val="000000"/>
                <w:sz w:val="16"/>
                <w:szCs w:val="16"/>
              </w:rPr>
            </w:pPr>
            <w:r>
              <w:rPr>
                <w:rFonts w:ascii="Calibri" w:hAnsi="Calibri"/>
                <w:bCs/>
                <w:color w:val="000000"/>
                <w:sz w:val="16"/>
                <w:szCs w:val="16"/>
              </w:rPr>
              <w:t xml:space="preserve">IEP0 PWM9 Duty Cycle Count. </w:t>
            </w:r>
            <w:r w:rsidRPr="005C1481">
              <w:rPr>
                <w:rFonts w:ascii="Calibri" w:hAnsi="Calibri"/>
                <w:bCs/>
                <w:color w:val="000000"/>
                <w:sz w:val="16"/>
                <w:szCs w:val="16"/>
              </w:rPr>
              <w:t>IEP counter value necessary for desired PWM duty cycle</w:t>
            </w:r>
            <w:r>
              <w:rPr>
                <w:rFonts w:ascii="Calibri" w:hAnsi="Calibri"/>
                <w:bCs/>
                <w:color w:val="000000"/>
                <w:sz w:val="16"/>
                <w:szCs w:val="16"/>
              </w:rPr>
              <w:t>.</w:t>
            </w:r>
          </w:p>
        </w:tc>
      </w:tr>
      <w:tr w:rsidR="00A96B48"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0x00000054</w:t>
            </w:r>
          </w:p>
        </w:tc>
        <w:tc>
          <w:tcPr>
            <w:tcW w:w="1056" w:type="dxa"/>
            <w:tcBorders>
              <w:top w:val="nil"/>
              <w:left w:val="nil"/>
              <w:bottom w:val="single" w:sz="4" w:space="0" w:color="auto"/>
              <w:right w:val="single" w:sz="4" w:space="0" w:color="auto"/>
            </w:tcBorders>
            <w:shd w:val="clear" w:color="auto" w:fill="auto"/>
            <w:hideMark/>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IEP0_PWM10_DC COUNT</w:t>
            </w:r>
          </w:p>
        </w:tc>
        <w:tc>
          <w:tcPr>
            <w:tcW w:w="3214" w:type="dxa"/>
            <w:tcBorders>
              <w:top w:val="nil"/>
              <w:left w:val="nil"/>
              <w:bottom w:val="single" w:sz="4" w:space="0" w:color="auto"/>
              <w:right w:val="single" w:sz="4" w:space="0" w:color="auto"/>
            </w:tcBorders>
          </w:tcPr>
          <w:p w:rsidR="00A96B48" w:rsidRPr="00A96B48" w:rsidRDefault="00AD3B84" w:rsidP="00A96B48">
            <w:pPr>
              <w:keepNext/>
              <w:keepLines/>
              <w:rPr>
                <w:rFonts w:asciiTheme="minorHAnsi" w:hAnsiTheme="minorHAnsi" w:cs="Arial"/>
                <w:bCs/>
                <w:color w:val="000000"/>
                <w:sz w:val="16"/>
                <w:szCs w:val="16"/>
              </w:rPr>
            </w:pPr>
            <w:r>
              <w:rPr>
                <w:rFonts w:ascii="Calibri" w:hAnsi="Calibri"/>
                <w:bCs/>
                <w:color w:val="000000"/>
                <w:sz w:val="16"/>
                <w:szCs w:val="16"/>
              </w:rPr>
              <w:t xml:space="preserve">IEP0 PWM10 Duty Cycle Count. </w:t>
            </w:r>
            <w:r w:rsidRPr="005C1481">
              <w:rPr>
                <w:rFonts w:ascii="Calibri" w:hAnsi="Calibri"/>
                <w:bCs/>
                <w:color w:val="000000"/>
                <w:sz w:val="16"/>
                <w:szCs w:val="16"/>
              </w:rPr>
              <w:t>IEP counter value necessary for desired PWM duty cycle</w:t>
            </w:r>
            <w:r>
              <w:rPr>
                <w:rFonts w:ascii="Calibri" w:hAnsi="Calibri"/>
                <w:bCs/>
                <w:color w:val="000000"/>
                <w:sz w:val="16"/>
                <w:szCs w:val="16"/>
              </w:rPr>
              <w:t>.</w:t>
            </w:r>
          </w:p>
        </w:tc>
      </w:tr>
      <w:tr w:rsidR="00A96B48"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0x00000058</w:t>
            </w:r>
          </w:p>
        </w:tc>
        <w:tc>
          <w:tcPr>
            <w:tcW w:w="1056"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IEP0_PWM11_DC COUNT</w:t>
            </w:r>
          </w:p>
        </w:tc>
        <w:tc>
          <w:tcPr>
            <w:tcW w:w="3214" w:type="dxa"/>
            <w:tcBorders>
              <w:top w:val="nil"/>
              <w:left w:val="nil"/>
              <w:bottom w:val="single" w:sz="4" w:space="0" w:color="auto"/>
              <w:right w:val="single" w:sz="4" w:space="0" w:color="auto"/>
            </w:tcBorders>
          </w:tcPr>
          <w:p w:rsidR="00A96B48" w:rsidRPr="00A96B48" w:rsidRDefault="00AD3B84" w:rsidP="00A96B48">
            <w:pPr>
              <w:keepNext/>
              <w:keepLines/>
              <w:rPr>
                <w:rFonts w:asciiTheme="minorHAnsi" w:hAnsiTheme="minorHAnsi" w:cs="Arial"/>
                <w:bCs/>
                <w:color w:val="000000"/>
                <w:sz w:val="16"/>
                <w:szCs w:val="16"/>
              </w:rPr>
            </w:pPr>
            <w:r>
              <w:rPr>
                <w:rFonts w:ascii="Calibri" w:hAnsi="Calibri"/>
                <w:bCs/>
                <w:color w:val="000000"/>
                <w:sz w:val="16"/>
                <w:szCs w:val="16"/>
              </w:rPr>
              <w:t xml:space="preserve">IEP0 PWM11 Duty Cycle Count. </w:t>
            </w:r>
            <w:r w:rsidRPr="005C1481">
              <w:rPr>
                <w:rFonts w:ascii="Calibri" w:hAnsi="Calibri"/>
                <w:bCs/>
                <w:color w:val="000000"/>
                <w:sz w:val="16"/>
                <w:szCs w:val="16"/>
              </w:rPr>
              <w:t>IEP counter value necessary for desired PWM duty cycle</w:t>
            </w:r>
            <w:r>
              <w:rPr>
                <w:rFonts w:ascii="Calibri" w:hAnsi="Calibri"/>
                <w:bCs/>
                <w:color w:val="000000"/>
                <w:sz w:val="16"/>
                <w:szCs w:val="16"/>
              </w:rPr>
              <w:t>.</w:t>
            </w:r>
          </w:p>
        </w:tc>
      </w:tr>
      <w:tr w:rsidR="00A96B48"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0x0000005C</w:t>
            </w:r>
          </w:p>
        </w:tc>
        <w:tc>
          <w:tcPr>
            <w:tcW w:w="1056"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2</w:t>
            </w:r>
          </w:p>
        </w:tc>
        <w:tc>
          <w:tcPr>
            <w:tcW w:w="2253"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IEP0_PWM0_1_DEADBAND</w:t>
            </w:r>
          </w:p>
        </w:tc>
        <w:tc>
          <w:tcPr>
            <w:tcW w:w="3214" w:type="dxa"/>
            <w:tcBorders>
              <w:top w:val="nil"/>
              <w:left w:val="nil"/>
              <w:bottom w:val="single" w:sz="4" w:space="0" w:color="auto"/>
              <w:right w:val="single" w:sz="4" w:space="0" w:color="auto"/>
            </w:tcBorders>
          </w:tcPr>
          <w:p w:rsidR="00A96B48" w:rsidRPr="00A96B48" w:rsidRDefault="00AD3B84" w:rsidP="00A96B48">
            <w:pPr>
              <w:keepNext/>
              <w:keepLines/>
              <w:rPr>
                <w:rFonts w:asciiTheme="minorHAnsi" w:hAnsiTheme="minorHAnsi" w:cs="Arial"/>
                <w:bCs/>
                <w:color w:val="000000"/>
                <w:sz w:val="16"/>
                <w:szCs w:val="16"/>
              </w:rPr>
            </w:pPr>
            <w:r>
              <w:rPr>
                <w:rFonts w:asciiTheme="minorHAnsi" w:hAnsiTheme="minorHAnsi" w:cs="Arial"/>
                <w:bCs/>
                <w:color w:val="000000"/>
                <w:sz w:val="16"/>
                <w:szCs w:val="16"/>
              </w:rPr>
              <w:t xml:space="preserve">IEP0 PWM0 &amp; 1 Dead Band Count. </w:t>
            </w:r>
            <w:r w:rsidRPr="00A96B48">
              <w:rPr>
                <w:rFonts w:asciiTheme="minorHAnsi" w:hAnsiTheme="minorHAnsi" w:cs="Arial"/>
                <w:bCs/>
                <w:color w:val="000000"/>
                <w:sz w:val="16"/>
                <w:szCs w:val="16"/>
              </w:rPr>
              <w:t>IEP coun</w:t>
            </w:r>
            <w:r>
              <w:rPr>
                <w:rFonts w:asciiTheme="minorHAnsi" w:hAnsiTheme="minorHAnsi" w:cs="Arial"/>
                <w:bCs/>
                <w:color w:val="000000"/>
                <w:sz w:val="16"/>
                <w:szCs w:val="16"/>
              </w:rPr>
              <w:t xml:space="preserve">ter value necessary for desired </w:t>
            </w:r>
            <w:r w:rsidR="00FA752B">
              <w:rPr>
                <w:rFonts w:asciiTheme="minorHAnsi" w:hAnsiTheme="minorHAnsi" w:cs="Arial"/>
                <w:bCs/>
                <w:color w:val="000000"/>
                <w:sz w:val="16"/>
                <w:szCs w:val="16"/>
              </w:rPr>
              <w:t>complementary</w:t>
            </w:r>
            <w:r w:rsidRPr="00A96B48">
              <w:rPr>
                <w:rFonts w:asciiTheme="minorHAnsi" w:hAnsiTheme="minorHAnsi" w:cs="Arial"/>
                <w:bCs/>
                <w:color w:val="000000"/>
                <w:sz w:val="16"/>
                <w:szCs w:val="16"/>
              </w:rPr>
              <w:t xml:space="preserve"> mode dead</w:t>
            </w:r>
            <w:r>
              <w:rPr>
                <w:rFonts w:asciiTheme="minorHAnsi" w:hAnsiTheme="minorHAnsi" w:cs="Arial"/>
                <w:bCs/>
                <w:color w:val="000000"/>
                <w:sz w:val="16"/>
                <w:szCs w:val="16"/>
              </w:rPr>
              <w:t xml:space="preserve"> </w:t>
            </w:r>
            <w:r w:rsidRPr="00A96B48">
              <w:rPr>
                <w:rFonts w:asciiTheme="minorHAnsi" w:hAnsiTheme="minorHAnsi" w:cs="Arial"/>
                <w:bCs/>
                <w:color w:val="000000"/>
                <w:sz w:val="16"/>
                <w:szCs w:val="16"/>
              </w:rPr>
              <w:t>band.</w:t>
            </w:r>
          </w:p>
        </w:tc>
      </w:tr>
      <w:tr w:rsidR="00A96B48"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0x0000005E</w:t>
            </w:r>
          </w:p>
        </w:tc>
        <w:tc>
          <w:tcPr>
            <w:tcW w:w="1056"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2</w:t>
            </w:r>
          </w:p>
        </w:tc>
        <w:tc>
          <w:tcPr>
            <w:tcW w:w="2253"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IEP0_PWM2_3_DEADBAND</w:t>
            </w:r>
          </w:p>
        </w:tc>
        <w:tc>
          <w:tcPr>
            <w:tcW w:w="3214" w:type="dxa"/>
            <w:tcBorders>
              <w:top w:val="nil"/>
              <w:left w:val="nil"/>
              <w:bottom w:val="single" w:sz="4" w:space="0" w:color="auto"/>
              <w:right w:val="single" w:sz="4" w:space="0" w:color="auto"/>
            </w:tcBorders>
          </w:tcPr>
          <w:p w:rsidR="00A96B48" w:rsidRPr="00A96B48" w:rsidRDefault="001C106C" w:rsidP="00A96B48">
            <w:pPr>
              <w:keepNext/>
              <w:keepLines/>
              <w:rPr>
                <w:rFonts w:asciiTheme="minorHAnsi" w:hAnsiTheme="minorHAnsi" w:cs="Arial"/>
                <w:bCs/>
                <w:color w:val="000000"/>
                <w:sz w:val="16"/>
                <w:szCs w:val="16"/>
              </w:rPr>
            </w:pPr>
            <w:r>
              <w:rPr>
                <w:rFonts w:asciiTheme="minorHAnsi" w:hAnsiTheme="minorHAnsi" w:cs="Arial"/>
                <w:bCs/>
                <w:color w:val="000000"/>
                <w:sz w:val="16"/>
                <w:szCs w:val="16"/>
              </w:rPr>
              <w:t xml:space="preserve">IEP0 PWM2 &amp; 3 Dead Band Count. </w:t>
            </w:r>
            <w:r w:rsidRPr="00A96B48">
              <w:rPr>
                <w:rFonts w:asciiTheme="minorHAnsi" w:hAnsiTheme="minorHAnsi" w:cs="Arial"/>
                <w:bCs/>
                <w:color w:val="000000"/>
                <w:sz w:val="16"/>
                <w:szCs w:val="16"/>
              </w:rPr>
              <w:t>IEP coun</w:t>
            </w:r>
            <w:r>
              <w:rPr>
                <w:rFonts w:asciiTheme="minorHAnsi" w:hAnsiTheme="minorHAnsi" w:cs="Arial"/>
                <w:bCs/>
                <w:color w:val="000000"/>
                <w:sz w:val="16"/>
                <w:szCs w:val="16"/>
              </w:rPr>
              <w:t xml:space="preserve">ter value necessary for desired </w:t>
            </w:r>
            <w:r w:rsidR="00FA752B">
              <w:rPr>
                <w:rFonts w:asciiTheme="minorHAnsi" w:hAnsiTheme="minorHAnsi" w:cs="Arial"/>
                <w:bCs/>
                <w:color w:val="000000"/>
                <w:sz w:val="16"/>
                <w:szCs w:val="16"/>
              </w:rPr>
              <w:t>complementary</w:t>
            </w:r>
            <w:r w:rsidRPr="00A96B48">
              <w:rPr>
                <w:rFonts w:asciiTheme="minorHAnsi" w:hAnsiTheme="minorHAnsi" w:cs="Arial"/>
                <w:bCs/>
                <w:color w:val="000000"/>
                <w:sz w:val="16"/>
                <w:szCs w:val="16"/>
              </w:rPr>
              <w:t xml:space="preserve"> mode dead</w:t>
            </w:r>
            <w:r>
              <w:rPr>
                <w:rFonts w:asciiTheme="minorHAnsi" w:hAnsiTheme="minorHAnsi" w:cs="Arial"/>
                <w:bCs/>
                <w:color w:val="000000"/>
                <w:sz w:val="16"/>
                <w:szCs w:val="16"/>
              </w:rPr>
              <w:t xml:space="preserve"> </w:t>
            </w:r>
            <w:r w:rsidRPr="00A96B48">
              <w:rPr>
                <w:rFonts w:asciiTheme="minorHAnsi" w:hAnsiTheme="minorHAnsi" w:cs="Arial"/>
                <w:bCs/>
                <w:color w:val="000000"/>
                <w:sz w:val="16"/>
                <w:szCs w:val="16"/>
              </w:rPr>
              <w:t>band.</w:t>
            </w:r>
          </w:p>
        </w:tc>
      </w:tr>
      <w:tr w:rsidR="00A96B48"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0x00000060</w:t>
            </w:r>
          </w:p>
        </w:tc>
        <w:tc>
          <w:tcPr>
            <w:tcW w:w="1056" w:type="dxa"/>
            <w:tcBorders>
              <w:top w:val="nil"/>
              <w:left w:val="nil"/>
              <w:bottom w:val="single" w:sz="4" w:space="0" w:color="auto"/>
              <w:right w:val="single" w:sz="4" w:space="0" w:color="auto"/>
            </w:tcBorders>
            <w:shd w:val="clear" w:color="auto" w:fill="auto"/>
            <w:hideMark/>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2</w:t>
            </w:r>
          </w:p>
        </w:tc>
        <w:tc>
          <w:tcPr>
            <w:tcW w:w="2253"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IEP0_PWM4_5_DEADBAND</w:t>
            </w:r>
          </w:p>
        </w:tc>
        <w:tc>
          <w:tcPr>
            <w:tcW w:w="3214" w:type="dxa"/>
            <w:tcBorders>
              <w:top w:val="nil"/>
              <w:left w:val="nil"/>
              <w:bottom w:val="single" w:sz="4" w:space="0" w:color="auto"/>
              <w:right w:val="single" w:sz="4" w:space="0" w:color="auto"/>
            </w:tcBorders>
          </w:tcPr>
          <w:p w:rsidR="00A96B48" w:rsidRPr="00A96B48" w:rsidRDefault="001C106C" w:rsidP="00A96B48">
            <w:pPr>
              <w:keepNext/>
              <w:keepLines/>
              <w:rPr>
                <w:rFonts w:asciiTheme="minorHAnsi" w:hAnsiTheme="minorHAnsi" w:cs="Arial"/>
                <w:bCs/>
                <w:color w:val="000000"/>
                <w:sz w:val="16"/>
                <w:szCs w:val="16"/>
              </w:rPr>
            </w:pPr>
            <w:r>
              <w:rPr>
                <w:rFonts w:asciiTheme="minorHAnsi" w:hAnsiTheme="minorHAnsi" w:cs="Arial"/>
                <w:bCs/>
                <w:color w:val="000000"/>
                <w:sz w:val="16"/>
                <w:szCs w:val="16"/>
              </w:rPr>
              <w:t xml:space="preserve">IEP0 PWM4 &amp; 5 Dead Band Count. </w:t>
            </w:r>
            <w:r w:rsidRPr="00A96B48">
              <w:rPr>
                <w:rFonts w:asciiTheme="minorHAnsi" w:hAnsiTheme="minorHAnsi" w:cs="Arial"/>
                <w:bCs/>
                <w:color w:val="000000"/>
                <w:sz w:val="16"/>
                <w:szCs w:val="16"/>
              </w:rPr>
              <w:t>IEP coun</w:t>
            </w:r>
            <w:r>
              <w:rPr>
                <w:rFonts w:asciiTheme="minorHAnsi" w:hAnsiTheme="minorHAnsi" w:cs="Arial"/>
                <w:bCs/>
                <w:color w:val="000000"/>
                <w:sz w:val="16"/>
                <w:szCs w:val="16"/>
              </w:rPr>
              <w:t xml:space="preserve">ter value necessary for desired </w:t>
            </w:r>
            <w:r w:rsidR="00FA752B">
              <w:rPr>
                <w:rFonts w:asciiTheme="minorHAnsi" w:hAnsiTheme="minorHAnsi" w:cs="Arial"/>
                <w:bCs/>
                <w:color w:val="000000"/>
                <w:sz w:val="16"/>
                <w:szCs w:val="16"/>
              </w:rPr>
              <w:t>complementary</w:t>
            </w:r>
            <w:r w:rsidRPr="00A96B48">
              <w:rPr>
                <w:rFonts w:asciiTheme="minorHAnsi" w:hAnsiTheme="minorHAnsi" w:cs="Arial"/>
                <w:bCs/>
                <w:color w:val="000000"/>
                <w:sz w:val="16"/>
                <w:szCs w:val="16"/>
              </w:rPr>
              <w:t xml:space="preserve"> mode dead</w:t>
            </w:r>
            <w:r>
              <w:rPr>
                <w:rFonts w:asciiTheme="minorHAnsi" w:hAnsiTheme="minorHAnsi" w:cs="Arial"/>
                <w:bCs/>
                <w:color w:val="000000"/>
                <w:sz w:val="16"/>
                <w:szCs w:val="16"/>
              </w:rPr>
              <w:t xml:space="preserve"> </w:t>
            </w:r>
            <w:r w:rsidRPr="00A96B48">
              <w:rPr>
                <w:rFonts w:asciiTheme="minorHAnsi" w:hAnsiTheme="minorHAnsi" w:cs="Arial"/>
                <w:bCs/>
                <w:color w:val="000000"/>
                <w:sz w:val="16"/>
                <w:szCs w:val="16"/>
              </w:rPr>
              <w:t>band.</w:t>
            </w:r>
          </w:p>
        </w:tc>
      </w:tr>
      <w:tr w:rsidR="00A96B48"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0x00000062</w:t>
            </w:r>
          </w:p>
        </w:tc>
        <w:tc>
          <w:tcPr>
            <w:tcW w:w="1056"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2</w:t>
            </w:r>
          </w:p>
        </w:tc>
        <w:tc>
          <w:tcPr>
            <w:tcW w:w="2253"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IEP0_PWM6_7_DEADBAND</w:t>
            </w:r>
          </w:p>
        </w:tc>
        <w:tc>
          <w:tcPr>
            <w:tcW w:w="3214" w:type="dxa"/>
            <w:tcBorders>
              <w:top w:val="nil"/>
              <w:left w:val="nil"/>
              <w:bottom w:val="single" w:sz="4" w:space="0" w:color="auto"/>
              <w:right w:val="single" w:sz="4" w:space="0" w:color="auto"/>
            </w:tcBorders>
          </w:tcPr>
          <w:p w:rsidR="00A96B48" w:rsidRPr="00A96B48" w:rsidRDefault="001C106C" w:rsidP="00A96B48">
            <w:pPr>
              <w:keepNext/>
              <w:keepLines/>
              <w:rPr>
                <w:rFonts w:asciiTheme="minorHAnsi" w:hAnsiTheme="minorHAnsi" w:cs="Arial"/>
                <w:bCs/>
                <w:color w:val="000000"/>
                <w:sz w:val="16"/>
                <w:szCs w:val="16"/>
              </w:rPr>
            </w:pPr>
            <w:r>
              <w:rPr>
                <w:rFonts w:asciiTheme="minorHAnsi" w:hAnsiTheme="minorHAnsi" w:cs="Arial"/>
                <w:bCs/>
                <w:color w:val="000000"/>
                <w:sz w:val="16"/>
                <w:szCs w:val="16"/>
              </w:rPr>
              <w:t xml:space="preserve">IEP0 PWM6 &amp; 7 Dead Band Count. </w:t>
            </w:r>
            <w:r w:rsidRPr="00A96B48">
              <w:rPr>
                <w:rFonts w:asciiTheme="minorHAnsi" w:hAnsiTheme="minorHAnsi" w:cs="Arial"/>
                <w:bCs/>
                <w:color w:val="000000"/>
                <w:sz w:val="16"/>
                <w:szCs w:val="16"/>
              </w:rPr>
              <w:t>IEP coun</w:t>
            </w:r>
            <w:r>
              <w:rPr>
                <w:rFonts w:asciiTheme="minorHAnsi" w:hAnsiTheme="minorHAnsi" w:cs="Arial"/>
                <w:bCs/>
                <w:color w:val="000000"/>
                <w:sz w:val="16"/>
                <w:szCs w:val="16"/>
              </w:rPr>
              <w:t xml:space="preserve">ter value necessary for desired </w:t>
            </w:r>
            <w:r w:rsidR="00FA752B">
              <w:rPr>
                <w:rFonts w:asciiTheme="minorHAnsi" w:hAnsiTheme="minorHAnsi" w:cs="Arial"/>
                <w:bCs/>
                <w:color w:val="000000"/>
                <w:sz w:val="16"/>
                <w:szCs w:val="16"/>
              </w:rPr>
              <w:t>complementary</w:t>
            </w:r>
            <w:r w:rsidRPr="00A96B48">
              <w:rPr>
                <w:rFonts w:asciiTheme="minorHAnsi" w:hAnsiTheme="minorHAnsi" w:cs="Arial"/>
                <w:bCs/>
                <w:color w:val="000000"/>
                <w:sz w:val="16"/>
                <w:szCs w:val="16"/>
              </w:rPr>
              <w:t xml:space="preserve"> mode dead</w:t>
            </w:r>
            <w:r>
              <w:rPr>
                <w:rFonts w:asciiTheme="minorHAnsi" w:hAnsiTheme="minorHAnsi" w:cs="Arial"/>
                <w:bCs/>
                <w:color w:val="000000"/>
                <w:sz w:val="16"/>
                <w:szCs w:val="16"/>
              </w:rPr>
              <w:t xml:space="preserve"> </w:t>
            </w:r>
            <w:r w:rsidRPr="00A96B48">
              <w:rPr>
                <w:rFonts w:asciiTheme="minorHAnsi" w:hAnsiTheme="minorHAnsi" w:cs="Arial"/>
                <w:bCs/>
                <w:color w:val="000000"/>
                <w:sz w:val="16"/>
                <w:szCs w:val="16"/>
              </w:rPr>
              <w:t>band.</w:t>
            </w:r>
          </w:p>
        </w:tc>
      </w:tr>
      <w:tr w:rsidR="00A96B48"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0x00000064</w:t>
            </w:r>
          </w:p>
        </w:tc>
        <w:tc>
          <w:tcPr>
            <w:tcW w:w="1056"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2</w:t>
            </w:r>
          </w:p>
        </w:tc>
        <w:tc>
          <w:tcPr>
            <w:tcW w:w="2253"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IEP0_PWM8_9_DEADBAND</w:t>
            </w:r>
          </w:p>
        </w:tc>
        <w:tc>
          <w:tcPr>
            <w:tcW w:w="3214" w:type="dxa"/>
            <w:tcBorders>
              <w:top w:val="nil"/>
              <w:left w:val="nil"/>
              <w:bottom w:val="single" w:sz="4" w:space="0" w:color="auto"/>
              <w:right w:val="single" w:sz="4" w:space="0" w:color="auto"/>
            </w:tcBorders>
          </w:tcPr>
          <w:p w:rsidR="00A96B48" w:rsidRPr="00A96B48" w:rsidRDefault="001C106C" w:rsidP="00A96B48">
            <w:pPr>
              <w:keepNext/>
              <w:keepLines/>
              <w:rPr>
                <w:rFonts w:asciiTheme="minorHAnsi" w:hAnsiTheme="minorHAnsi" w:cs="Arial"/>
                <w:bCs/>
                <w:color w:val="000000"/>
                <w:sz w:val="16"/>
                <w:szCs w:val="16"/>
              </w:rPr>
            </w:pPr>
            <w:r>
              <w:rPr>
                <w:rFonts w:asciiTheme="minorHAnsi" w:hAnsiTheme="minorHAnsi" w:cs="Arial"/>
                <w:bCs/>
                <w:color w:val="000000"/>
                <w:sz w:val="16"/>
                <w:szCs w:val="16"/>
              </w:rPr>
              <w:t xml:space="preserve">IEP0 PWM8 &amp; 9 Dead Band Count. </w:t>
            </w:r>
            <w:r w:rsidRPr="00A96B48">
              <w:rPr>
                <w:rFonts w:asciiTheme="minorHAnsi" w:hAnsiTheme="minorHAnsi" w:cs="Arial"/>
                <w:bCs/>
                <w:color w:val="000000"/>
                <w:sz w:val="16"/>
                <w:szCs w:val="16"/>
              </w:rPr>
              <w:t>IEP coun</w:t>
            </w:r>
            <w:r>
              <w:rPr>
                <w:rFonts w:asciiTheme="minorHAnsi" w:hAnsiTheme="minorHAnsi" w:cs="Arial"/>
                <w:bCs/>
                <w:color w:val="000000"/>
                <w:sz w:val="16"/>
                <w:szCs w:val="16"/>
              </w:rPr>
              <w:t xml:space="preserve">ter value necessary for desired </w:t>
            </w:r>
            <w:r w:rsidR="00FA752B">
              <w:rPr>
                <w:rFonts w:asciiTheme="minorHAnsi" w:hAnsiTheme="minorHAnsi" w:cs="Arial"/>
                <w:bCs/>
                <w:color w:val="000000"/>
                <w:sz w:val="16"/>
                <w:szCs w:val="16"/>
              </w:rPr>
              <w:t>complementary</w:t>
            </w:r>
            <w:r w:rsidRPr="00A96B48">
              <w:rPr>
                <w:rFonts w:asciiTheme="minorHAnsi" w:hAnsiTheme="minorHAnsi" w:cs="Arial"/>
                <w:bCs/>
                <w:color w:val="000000"/>
                <w:sz w:val="16"/>
                <w:szCs w:val="16"/>
              </w:rPr>
              <w:t xml:space="preserve"> mode dead</w:t>
            </w:r>
            <w:r>
              <w:rPr>
                <w:rFonts w:asciiTheme="minorHAnsi" w:hAnsiTheme="minorHAnsi" w:cs="Arial"/>
                <w:bCs/>
                <w:color w:val="000000"/>
                <w:sz w:val="16"/>
                <w:szCs w:val="16"/>
              </w:rPr>
              <w:t xml:space="preserve"> </w:t>
            </w:r>
            <w:r w:rsidRPr="00A96B48">
              <w:rPr>
                <w:rFonts w:asciiTheme="minorHAnsi" w:hAnsiTheme="minorHAnsi" w:cs="Arial"/>
                <w:bCs/>
                <w:color w:val="000000"/>
                <w:sz w:val="16"/>
                <w:szCs w:val="16"/>
              </w:rPr>
              <w:t>band.</w:t>
            </w:r>
          </w:p>
        </w:tc>
      </w:tr>
      <w:tr w:rsidR="00A96B48"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0x00000066</w:t>
            </w:r>
          </w:p>
        </w:tc>
        <w:tc>
          <w:tcPr>
            <w:tcW w:w="1056"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2</w:t>
            </w:r>
          </w:p>
        </w:tc>
        <w:tc>
          <w:tcPr>
            <w:tcW w:w="2253" w:type="dxa"/>
            <w:tcBorders>
              <w:top w:val="nil"/>
              <w:left w:val="nil"/>
              <w:bottom w:val="single" w:sz="4" w:space="0" w:color="auto"/>
              <w:right w:val="single" w:sz="4" w:space="0" w:color="auto"/>
            </w:tcBorders>
            <w:shd w:val="clear" w:color="auto" w:fill="auto"/>
          </w:tcPr>
          <w:p w:rsidR="00A96B48" w:rsidRPr="00A96B48" w:rsidRDefault="00A96B48"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IEP0_PWM10_11_DEADBAND</w:t>
            </w:r>
          </w:p>
        </w:tc>
        <w:tc>
          <w:tcPr>
            <w:tcW w:w="3214" w:type="dxa"/>
            <w:tcBorders>
              <w:top w:val="nil"/>
              <w:left w:val="nil"/>
              <w:bottom w:val="single" w:sz="4" w:space="0" w:color="auto"/>
              <w:right w:val="single" w:sz="4" w:space="0" w:color="auto"/>
            </w:tcBorders>
          </w:tcPr>
          <w:p w:rsidR="00A96B48" w:rsidRPr="00A96B48" w:rsidRDefault="001C106C" w:rsidP="00A96B48">
            <w:pPr>
              <w:keepNext/>
              <w:keepLines/>
              <w:rPr>
                <w:rFonts w:asciiTheme="minorHAnsi" w:hAnsiTheme="minorHAnsi" w:cs="Arial"/>
                <w:bCs/>
                <w:color w:val="000000"/>
                <w:sz w:val="16"/>
                <w:szCs w:val="16"/>
              </w:rPr>
            </w:pPr>
            <w:r>
              <w:rPr>
                <w:rFonts w:asciiTheme="minorHAnsi" w:hAnsiTheme="minorHAnsi" w:cs="Arial"/>
                <w:bCs/>
                <w:color w:val="000000"/>
                <w:sz w:val="16"/>
                <w:szCs w:val="16"/>
              </w:rPr>
              <w:t xml:space="preserve">IEP0 PWM10 &amp; 11 Dead Band Count. </w:t>
            </w:r>
            <w:r w:rsidRPr="00A96B48">
              <w:rPr>
                <w:rFonts w:asciiTheme="minorHAnsi" w:hAnsiTheme="minorHAnsi" w:cs="Arial"/>
                <w:bCs/>
                <w:color w:val="000000"/>
                <w:sz w:val="16"/>
                <w:szCs w:val="16"/>
              </w:rPr>
              <w:t>IEP coun</w:t>
            </w:r>
            <w:r>
              <w:rPr>
                <w:rFonts w:asciiTheme="minorHAnsi" w:hAnsiTheme="minorHAnsi" w:cs="Arial"/>
                <w:bCs/>
                <w:color w:val="000000"/>
                <w:sz w:val="16"/>
                <w:szCs w:val="16"/>
              </w:rPr>
              <w:t xml:space="preserve">ter value necessary for desired </w:t>
            </w:r>
            <w:r w:rsidR="00FA752B">
              <w:rPr>
                <w:rFonts w:asciiTheme="minorHAnsi" w:hAnsiTheme="minorHAnsi" w:cs="Arial"/>
                <w:bCs/>
                <w:color w:val="000000"/>
                <w:sz w:val="16"/>
                <w:szCs w:val="16"/>
              </w:rPr>
              <w:t>complementary</w:t>
            </w:r>
            <w:r w:rsidRPr="00A96B48">
              <w:rPr>
                <w:rFonts w:asciiTheme="minorHAnsi" w:hAnsiTheme="minorHAnsi" w:cs="Arial"/>
                <w:bCs/>
                <w:color w:val="000000"/>
                <w:sz w:val="16"/>
                <w:szCs w:val="16"/>
              </w:rPr>
              <w:t xml:space="preserve"> mode dead</w:t>
            </w:r>
            <w:r>
              <w:rPr>
                <w:rFonts w:asciiTheme="minorHAnsi" w:hAnsiTheme="minorHAnsi" w:cs="Arial"/>
                <w:bCs/>
                <w:color w:val="000000"/>
                <w:sz w:val="16"/>
                <w:szCs w:val="16"/>
              </w:rPr>
              <w:t xml:space="preserve"> </w:t>
            </w:r>
            <w:r w:rsidRPr="00A96B48">
              <w:rPr>
                <w:rFonts w:asciiTheme="minorHAnsi" w:hAnsiTheme="minorHAnsi" w:cs="Arial"/>
                <w:bCs/>
                <w:color w:val="000000"/>
                <w:sz w:val="16"/>
                <w:szCs w:val="16"/>
              </w:rPr>
              <w:t>band.</w:t>
            </w:r>
          </w:p>
        </w:tc>
      </w:tr>
      <w:tr w:rsidR="00CD12BF"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lastRenderedPageBreak/>
              <w:t>0x00000068</w:t>
            </w:r>
          </w:p>
        </w:tc>
        <w:tc>
          <w:tcPr>
            <w:tcW w:w="1056"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IEP1_PWM_RECFG</w:t>
            </w:r>
          </w:p>
        </w:tc>
        <w:tc>
          <w:tcPr>
            <w:tcW w:w="3214" w:type="dxa"/>
            <w:tcBorders>
              <w:top w:val="nil"/>
              <w:left w:val="nil"/>
              <w:bottom w:val="single" w:sz="4" w:space="0" w:color="auto"/>
              <w:right w:val="single" w:sz="4" w:space="0" w:color="auto"/>
            </w:tcBorders>
          </w:tcPr>
          <w:p w:rsidR="00CD12BF" w:rsidRDefault="00CD12BF" w:rsidP="00E053EE">
            <w:pPr>
              <w:keepNext/>
              <w:rPr>
                <w:rFonts w:asciiTheme="minorHAnsi" w:hAnsiTheme="minorHAnsi" w:cs="Arial"/>
                <w:bCs/>
                <w:color w:val="000000"/>
                <w:sz w:val="16"/>
                <w:szCs w:val="16"/>
              </w:rPr>
            </w:pPr>
            <w:r>
              <w:rPr>
                <w:rFonts w:asciiTheme="minorHAnsi" w:hAnsiTheme="minorHAnsi" w:cs="Arial"/>
                <w:bCs/>
                <w:color w:val="000000"/>
                <w:sz w:val="16"/>
                <w:szCs w:val="16"/>
              </w:rPr>
              <w:t>IEP1 PWM Reconfiguration</w:t>
            </w:r>
            <w:r w:rsidRPr="00D017DA">
              <w:rPr>
                <w:rFonts w:asciiTheme="minorHAnsi" w:hAnsiTheme="minorHAnsi" w:cs="Arial"/>
                <w:bCs/>
                <w:color w:val="000000"/>
                <w:sz w:val="16"/>
                <w:szCs w:val="16"/>
              </w:rPr>
              <w:t>.</w:t>
            </w:r>
            <w:r>
              <w:rPr>
                <w:rFonts w:asciiTheme="minorHAnsi" w:hAnsiTheme="minorHAnsi" w:cs="Arial"/>
                <w:bCs/>
                <w:color w:val="000000"/>
                <w:sz w:val="16"/>
                <w:szCs w:val="16"/>
              </w:rPr>
              <w:t xml:space="preserve"> Flags for controlling which PWM parameters are reconfigured.</w:t>
            </w:r>
          </w:p>
          <w:p w:rsidR="00CD12BF" w:rsidRDefault="00CD12BF" w:rsidP="0018052B">
            <w:pPr>
              <w:pStyle w:val="ListParagraph"/>
              <w:numPr>
                <w:ilvl w:val="0"/>
                <w:numId w:val="5"/>
              </w:numPr>
              <w:rPr>
                <w:rFonts w:asciiTheme="minorHAnsi" w:hAnsiTheme="minorHAnsi" w:cs="Arial"/>
                <w:bCs/>
                <w:color w:val="000000"/>
                <w:sz w:val="16"/>
                <w:szCs w:val="16"/>
              </w:rPr>
            </w:pPr>
            <w:r>
              <w:rPr>
                <w:rFonts w:asciiTheme="minorHAnsi" w:hAnsiTheme="minorHAnsi" w:cs="Arial"/>
                <w:bCs/>
                <w:color w:val="000000"/>
                <w:sz w:val="16"/>
                <w:szCs w:val="16"/>
              </w:rPr>
              <w:t xml:space="preserve">Host writes </w:t>
            </w:r>
            <w:r w:rsidRPr="00D62B10">
              <w:rPr>
                <w:rFonts w:asciiTheme="minorHAnsi" w:hAnsiTheme="minorHAnsi" w:cs="Arial"/>
                <w:bCs/>
                <w:color w:val="000000"/>
                <w:sz w:val="16"/>
                <w:szCs w:val="16"/>
              </w:rPr>
              <w:t xml:space="preserve">‘1’ to </w:t>
            </w:r>
            <w:r>
              <w:rPr>
                <w:rFonts w:asciiTheme="minorHAnsi" w:hAnsiTheme="minorHAnsi" w:cs="Arial"/>
                <w:bCs/>
                <w:color w:val="000000"/>
                <w:sz w:val="16"/>
                <w:szCs w:val="16"/>
              </w:rPr>
              <w:t xml:space="preserve">request </w:t>
            </w:r>
            <w:r w:rsidRPr="00D62B10">
              <w:rPr>
                <w:rFonts w:asciiTheme="minorHAnsi" w:hAnsiTheme="minorHAnsi" w:cs="Arial"/>
                <w:bCs/>
                <w:color w:val="000000"/>
                <w:sz w:val="16"/>
                <w:szCs w:val="16"/>
              </w:rPr>
              <w:t>update of associated parameter.</w:t>
            </w:r>
          </w:p>
          <w:p w:rsidR="00CD12BF" w:rsidRPr="00A96B48" w:rsidRDefault="00CD12BF" w:rsidP="0018052B">
            <w:pPr>
              <w:pStyle w:val="ListParagraph"/>
              <w:keepNext/>
              <w:keepLines/>
              <w:numPr>
                <w:ilvl w:val="0"/>
                <w:numId w:val="5"/>
              </w:numPr>
              <w:rPr>
                <w:rFonts w:asciiTheme="minorHAnsi" w:hAnsiTheme="minorHAnsi" w:cs="Arial"/>
                <w:bCs/>
                <w:color w:val="000000"/>
                <w:sz w:val="16"/>
                <w:szCs w:val="16"/>
              </w:rPr>
            </w:pPr>
            <w:r w:rsidRPr="00A96B48">
              <w:rPr>
                <w:rFonts w:asciiTheme="minorHAnsi" w:hAnsiTheme="minorHAnsi" w:cs="Arial"/>
                <w:bCs/>
                <w:color w:val="000000"/>
                <w:sz w:val="16"/>
                <w:szCs w:val="16"/>
              </w:rPr>
              <w:t>Firmware clears flag to ‘0’ to inform Host update of parameter is complete.</w:t>
            </w:r>
          </w:p>
        </w:tc>
      </w:tr>
      <w:tr w:rsidR="00CD12BF"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0x0000006C</w:t>
            </w:r>
          </w:p>
        </w:tc>
        <w:tc>
          <w:tcPr>
            <w:tcW w:w="1056"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IEP1_PWM_MODE</w:t>
            </w:r>
          </w:p>
        </w:tc>
        <w:tc>
          <w:tcPr>
            <w:tcW w:w="3214" w:type="dxa"/>
            <w:tcBorders>
              <w:top w:val="nil"/>
              <w:left w:val="nil"/>
              <w:bottom w:val="single" w:sz="4" w:space="0" w:color="auto"/>
              <w:right w:val="single" w:sz="4" w:space="0" w:color="auto"/>
            </w:tcBorders>
          </w:tcPr>
          <w:p w:rsidR="00CD12BF" w:rsidRPr="00A96B48" w:rsidRDefault="00CD12BF" w:rsidP="00E053EE">
            <w:pPr>
              <w:keepNext/>
              <w:rPr>
                <w:rFonts w:ascii="Calibri" w:hAnsi="Calibri"/>
                <w:bCs/>
                <w:color w:val="000000"/>
                <w:sz w:val="16"/>
                <w:szCs w:val="16"/>
              </w:rPr>
            </w:pPr>
            <w:r>
              <w:rPr>
                <w:rFonts w:ascii="Calibri" w:hAnsi="Calibri"/>
                <w:bCs/>
                <w:color w:val="000000"/>
                <w:sz w:val="16"/>
                <w:szCs w:val="16"/>
              </w:rPr>
              <w:t xml:space="preserve">IEP1 PWM Mode. Flags for selecting PWM mode (Single-Ended or </w:t>
            </w:r>
            <w:r w:rsidR="00FA752B">
              <w:rPr>
                <w:rFonts w:ascii="Calibri" w:hAnsi="Calibri"/>
                <w:bCs/>
                <w:color w:val="000000"/>
                <w:sz w:val="16"/>
                <w:szCs w:val="16"/>
              </w:rPr>
              <w:t>Complementary</w:t>
            </w:r>
            <w:r>
              <w:rPr>
                <w:rFonts w:ascii="Calibri" w:hAnsi="Calibri"/>
                <w:bCs/>
                <w:color w:val="000000"/>
                <w:sz w:val="16"/>
                <w:szCs w:val="16"/>
              </w:rPr>
              <w:t>).</w:t>
            </w:r>
          </w:p>
        </w:tc>
      </w:tr>
      <w:tr w:rsidR="00CD12BF"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0x00000070</w:t>
            </w:r>
          </w:p>
        </w:tc>
        <w:tc>
          <w:tcPr>
            <w:tcW w:w="1056"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 xml:space="preserve">IEP1_PWM_EN </w:t>
            </w:r>
          </w:p>
        </w:tc>
        <w:tc>
          <w:tcPr>
            <w:tcW w:w="3214" w:type="dxa"/>
            <w:tcBorders>
              <w:top w:val="nil"/>
              <w:left w:val="nil"/>
              <w:bottom w:val="single" w:sz="4" w:space="0" w:color="auto"/>
              <w:right w:val="single" w:sz="4" w:space="0" w:color="auto"/>
            </w:tcBorders>
          </w:tcPr>
          <w:p w:rsidR="00CD12BF" w:rsidRPr="00A96B48" w:rsidRDefault="00CD12BF" w:rsidP="00E053EE">
            <w:pPr>
              <w:keepNext/>
              <w:rPr>
                <w:rFonts w:ascii="Calibri" w:hAnsi="Calibri"/>
                <w:bCs/>
                <w:color w:val="000000"/>
                <w:sz w:val="16"/>
                <w:szCs w:val="16"/>
              </w:rPr>
            </w:pPr>
            <w:r>
              <w:rPr>
                <w:rFonts w:ascii="Calibri" w:hAnsi="Calibri"/>
                <w:bCs/>
                <w:color w:val="000000"/>
                <w:sz w:val="16"/>
                <w:szCs w:val="16"/>
              </w:rPr>
              <w:t>IEP1 PWM Enable. Flags for enabling / disabling PWMs.</w:t>
            </w:r>
          </w:p>
        </w:tc>
      </w:tr>
      <w:tr w:rsidR="00CD12BF"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0x00000074</w:t>
            </w:r>
          </w:p>
        </w:tc>
        <w:tc>
          <w:tcPr>
            <w:tcW w:w="1056" w:type="dxa"/>
            <w:tcBorders>
              <w:top w:val="nil"/>
              <w:left w:val="nil"/>
              <w:bottom w:val="single" w:sz="4" w:space="0" w:color="auto"/>
              <w:right w:val="single" w:sz="4" w:space="0" w:color="auto"/>
            </w:tcBorders>
            <w:shd w:val="clear" w:color="auto" w:fill="auto"/>
            <w:hideMark/>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IEP1_PWM_PRD_COUNT</w:t>
            </w:r>
          </w:p>
        </w:tc>
        <w:tc>
          <w:tcPr>
            <w:tcW w:w="3214" w:type="dxa"/>
            <w:tcBorders>
              <w:top w:val="nil"/>
              <w:left w:val="nil"/>
              <w:bottom w:val="single" w:sz="4" w:space="0" w:color="auto"/>
              <w:right w:val="single" w:sz="4" w:space="0" w:color="auto"/>
            </w:tcBorders>
          </w:tcPr>
          <w:p w:rsidR="00CD12BF" w:rsidRPr="001C106C" w:rsidRDefault="00CD12BF" w:rsidP="00E053EE">
            <w:pPr>
              <w:keepNext/>
              <w:rPr>
                <w:rFonts w:ascii="Calibri" w:hAnsi="Calibri"/>
                <w:bCs/>
                <w:color w:val="000000"/>
                <w:sz w:val="16"/>
                <w:szCs w:val="16"/>
              </w:rPr>
            </w:pPr>
            <w:r>
              <w:rPr>
                <w:rFonts w:ascii="Calibri" w:hAnsi="Calibri"/>
                <w:bCs/>
                <w:color w:val="000000"/>
                <w:sz w:val="16"/>
                <w:szCs w:val="16"/>
              </w:rPr>
              <w:t xml:space="preserve">IEP1 PWM Period Count. </w:t>
            </w:r>
            <w:r w:rsidRPr="005C1481">
              <w:rPr>
                <w:rFonts w:ascii="Calibri" w:hAnsi="Calibri"/>
                <w:bCs/>
                <w:color w:val="000000"/>
                <w:sz w:val="16"/>
                <w:szCs w:val="16"/>
              </w:rPr>
              <w:t>IEP counter value necessary for desired PWM frequency</w:t>
            </w:r>
            <w:r>
              <w:rPr>
                <w:rFonts w:ascii="Calibri" w:hAnsi="Calibri"/>
                <w:bCs/>
                <w:color w:val="000000"/>
                <w:sz w:val="16"/>
                <w:szCs w:val="16"/>
              </w:rPr>
              <w:t>.</w:t>
            </w:r>
          </w:p>
        </w:tc>
      </w:tr>
      <w:tr w:rsidR="00CD12BF"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0x00000078</w:t>
            </w:r>
          </w:p>
        </w:tc>
        <w:tc>
          <w:tcPr>
            <w:tcW w:w="1056" w:type="dxa"/>
            <w:tcBorders>
              <w:top w:val="nil"/>
              <w:left w:val="nil"/>
              <w:bottom w:val="single" w:sz="4" w:space="0" w:color="auto"/>
              <w:right w:val="single" w:sz="4" w:space="0" w:color="auto"/>
            </w:tcBorders>
            <w:shd w:val="clear" w:color="auto" w:fill="auto"/>
            <w:hideMark/>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IEP1_PWM0_DC_COUNT</w:t>
            </w:r>
          </w:p>
        </w:tc>
        <w:tc>
          <w:tcPr>
            <w:tcW w:w="3214" w:type="dxa"/>
            <w:tcBorders>
              <w:top w:val="nil"/>
              <w:left w:val="nil"/>
              <w:bottom w:val="single" w:sz="4" w:space="0" w:color="auto"/>
              <w:right w:val="single" w:sz="4" w:space="0" w:color="auto"/>
            </w:tcBorders>
          </w:tcPr>
          <w:p w:rsidR="00CD12BF" w:rsidRPr="00AD3B84" w:rsidRDefault="00CD12BF" w:rsidP="00E053EE">
            <w:pPr>
              <w:keepNext/>
              <w:rPr>
                <w:rFonts w:ascii="Calibri" w:hAnsi="Calibri"/>
                <w:bCs/>
                <w:color w:val="000000"/>
                <w:sz w:val="16"/>
                <w:szCs w:val="16"/>
              </w:rPr>
            </w:pPr>
            <w:r>
              <w:rPr>
                <w:rFonts w:ascii="Calibri" w:hAnsi="Calibri"/>
                <w:bCs/>
                <w:color w:val="000000"/>
                <w:sz w:val="16"/>
                <w:szCs w:val="16"/>
              </w:rPr>
              <w:t xml:space="preserve">IEP1 PWM0 Duty Cycle Count. </w:t>
            </w:r>
            <w:r w:rsidRPr="005C1481">
              <w:rPr>
                <w:rFonts w:ascii="Calibri" w:hAnsi="Calibri"/>
                <w:bCs/>
                <w:color w:val="000000"/>
                <w:sz w:val="16"/>
                <w:szCs w:val="16"/>
              </w:rPr>
              <w:t>IEP counter value necessary for desired PWM duty cycle</w:t>
            </w:r>
            <w:r>
              <w:rPr>
                <w:rFonts w:ascii="Calibri" w:hAnsi="Calibri"/>
                <w:bCs/>
                <w:color w:val="000000"/>
                <w:sz w:val="16"/>
                <w:szCs w:val="16"/>
              </w:rPr>
              <w:t>.</w:t>
            </w:r>
          </w:p>
        </w:tc>
      </w:tr>
      <w:tr w:rsidR="00CD12BF"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0x0000007C</w:t>
            </w:r>
          </w:p>
        </w:tc>
        <w:tc>
          <w:tcPr>
            <w:tcW w:w="1056" w:type="dxa"/>
            <w:tcBorders>
              <w:top w:val="nil"/>
              <w:left w:val="nil"/>
              <w:bottom w:val="single" w:sz="4" w:space="0" w:color="auto"/>
              <w:right w:val="single" w:sz="4" w:space="0" w:color="auto"/>
            </w:tcBorders>
            <w:shd w:val="clear" w:color="auto" w:fill="auto"/>
            <w:hideMark/>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IEP1_PWM1_DC COUNT</w:t>
            </w:r>
          </w:p>
        </w:tc>
        <w:tc>
          <w:tcPr>
            <w:tcW w:w="3214" w:type="dxa"/>
            <w:tcBorders>
              <w:top w:val="nil"/>
              <w:left w:val="nil"/>
              <w:bottom w:val="single" w:sz="4" w:space="0" w:color="auto"/>
              <w:right w:val="single" w:sz="4" w:space="0" w:color="auto"/>
            </w:tcBorders>
          </w:tcPr>
          <w:p w:rsidR="00CD12BF" w:rsidRPr="00A96B48" w:rsidRDefault="00CD12BF" w:rsidP="00E053EE">
            <w:pPr>
              <w:keepNext/>
              <w:keepLines/>
              <w:rPr>
                <w:rFonts w:asciiTheme="minorHAnsi" w:hAnsiTheme="minorHAnsi" w:cs="Arial"/>
                <w:bCs/>
                <w:color w:val="000000"/>
                <w:sz w:val="16"/>
                <w:szCs w:val="16"/>
              </w:rPr>
            </w:pPr>
            <w:r>
              <w:rPr>
                <w:rFonts w:ascii="Calibri" w:hAnsi="Calibri"/>
                <w:bCs/>
                <w:color w:val="000000"/>
                <w:sz w:val="16"/>
                <w:szCs w:val="16"/>
              </w:rPr>
              <w:t xml:space="preserve">IEP1 PWM1 Duty Cycle Count. </w:t>
            </w:r>
            <w:r w:rsidRPr="005C1481">
              <w:rPr>
                <w:rFonts w:ascii="Calibri" w:hAnsi="Calibri"/>
                <w:bCs/>
                <w:color w:val="000000"/>
                <w:sz w:val="16"/>
                <w:szCs w:val="16"/>
              </w:rPr>
              <w:t>IEP counter value necessary for desired PWM duty cycle</w:t>
            </w:r>
            <w:r>
              <w:rPr>
                <w:rFonts w:ascii="Calibri" w:hAnsi="Calibri"/>
                <w:bCs/>
                <w:color w:val="000000"/>
                <w:sz w:val="16"/>
                <w:szCs w:val="16"/>
              </w:rPr>
              <w:t>.</w:t>
            </w:r>
          </w:p>
        </w:tc>
      </w:tr>
      <w:tr w:rsidR="00CD12BF"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0x00000080</w:t>
            </w:r>
          </w:p>
        </w:tc>
        <w:tc>
          <w:tcPr>
            <w:tcW w:w="1056"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IEP1_PWM2_DC COUNT</w:t>
            </w:r>
          </w:p>
        </w:tc>
        <w:tc>
          <w:tcPr>
            <w:tcW w:w="3214" w:type="dxa"/>
            <w:tcBorders>
              <w:top w:val="nil"/>
              <w:left w:val="nil"/>
              <w:bottom w:val="single" w:sz="4" w:space="0" w:color="auto"/>
              <w:right w:val="single" w:sz="4" w:space="0" w:color="auto"/>
            </w:tcBorders>
          </w:tcPr>
          <w:p w:rsidR="00CD12BF" w:rsidRPr="00A96B48" w:rsidRDefault="00CD12BF" w:rsidP="00E053EE">
            <w:pPr>
              <w:keepNext/>
              <w:keepLines/>
              <w:rPr>
                <w:rFonts w:asciiTheme="minorHAnsi" w:hAnsiTheme="minorHAnsi" w:cs="Arial"/>
                <w:bCs/>
                <w:color w:val="000000"/>
                <w:sz w:val="16"/>
                <w:szCs w:val="16"/>
              </w:rPr>
            </w:pPr>
            <w:r>
              <w:rPr>
                <w:rFonts w:ascii="Calibri" w:hAnsi="Calibri"/>
                <w:bCs/>
                <w:color w:val="000000"/>
                <w:sz w:val="16"/>
                <w:szCs w:val="16"/>
              </w:rPr>
              <w:t xml:space="preserve">IEP1 PWM2 Duty Cycle Count. </w:t>
            </w:r>
            <w:r w:rsidRPr="005C1481">
              <w:rPr>
                <w:rFonts w:ascii="Calibri" w:hAnsi="Calibri"/>
                <w:bCs/>
                <w:color w:val="000000"/>
                <w:sz w:val="16"/>
                <w:szCs w:val="16"/>
              </w:rPr>
              <w:t>IEP counter value necessary for desired PWM duty cycle</w:t>
            </w:r>
            <w:r>
              <w:rPr>
                <w:rFonts w:ascii="Calibri" w:hAnsi="Calibri"/>
                <w:bCs/>
                <w:color w:val="000000"/>
                <w:sz w:val="16"/>
                <w:szCs w:val="16"/>
              </w:rPr>
              <w:t>.</w:t>
            </w:r>
          </w:p>
        </w:tc>
      </w:tr>
      <w:tr w:rsidR="00CD12BF"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0x00000084</w:t>
            </w:r>
          </w:p>
        </w:tc>
        <w:tc>
          <w:tcPr>
            <w:tcW w:w="1056"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IEP1_PWM3_DC COUNT</w:t>
            </w:r>
          </w:p>
        </w:tc>
        <w:tc>
          <w:tcPr>
            <w:tcW w:w="3214" w:type="dxa"/>
            <w:tcBorders>
              <w:top w:val="nil"/>
              <w:left w:val="nil"/>
              <w:bottom w:val="single" w:sz="4" w:space="0" w:color="auto"/>
              <w:right w:val="single" w:sz="4" w:space="0" w:color="auto"/>
            </w:tcBorders>
          </w:tcPr>
          <w:p w:rsidR="00CD12BF" w:rsidRPr="00A96B48" w:rsidRDefault="00CD12BF" w:rsidP="00E053EE">
            <w:pPr>
              <w:keepNext/>
              <w:keepLines/>
              <w:rPr>
                <w:rFonts w:asciiTheme="minorHAnsi" w:hAnsiTheme="minorHAnsi" w:cs="Arial"/>
                <w:bCs/>
                <w:color w:val="000000"/>
                <w:sz w:val="16"/>
                <w:szCs w:val="16"/>
              </w:rPr>
            </w:pPr>
            <w:r>
              <w:rPr>
                <w:rFonts w:ascii="Calibri" w:hAnsi="Calibri"/>
                <w:bCs/>
                <w:color w:val="000000"/>
                <w:sz w:val="16"/>
                <w:szCs w:val="16"/>
              </w:rPr>
              <w:t xml:space="preserve">IEP1 PWM3 Duty Cycle Count. </w:t>
            </w:r>
            <w:r w:rsidRPr="005C1481">
              <w:rPr>
                <w:rFonts w:ascii="Calibri" w:hAnsi="Calibri"/>
                <w:bCs/>
                <w:color w:val="000000"/>
                <w:sz w:val="16"/>
                <w:szCs w:val="16"/>
              </w:rPr>
              <w:t>IEP counter value necessary for desired PWM duty cycle</w:t>
            </w:r>
            <w:r>
              <w:rPr>
                <w:rFonts w:ascii="Calibri" w:hAnsi="Calibri"/>
                <w:bCs/>
                <w:color w:val="000000"/>
                <w:sz w:val="16"/>
                <w:szCs w:val="16"/>
              </w:rPr>
              <w:t>.</w:t>
            </w:r>
          </w:p>
        </w:tc>
      </w:tr>
      <w:tr w:rsidR="00CD12BF"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0x00000088</w:t>
            </w:r>
          </w:p>
        </w:tc>
        <w:tc>
          <w:tcPr>
            <w:tcW w:w="1056"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IEP1_PWM4_DC COUNT</w:t>
            </w:r>
          </w:p>
        </w:tc>
        <w:tc>
          <w:tcPr>
            <w:tcW w:w="3214" w:type="dxa"/>
            <w:tcBorders>
              <w:top w:val="nil"/>
              <w:left w:val="nil"/>
              <w:bottom w:val="single" w:sz="4" w:space="0" w:color="auto"/>
              <w:right w:val="single" w:sz="4" w:space="0" w:color="auto"/>
            </w:tcBorders>
          </w:tcPr>
          <w:p w:rsidR="00CD12BF" w:rsidRPr="00A96B48" w:rsidRDefault="00CD12BF" w:rsidP="00E053EE">
            <w:pPr>
              <w:keepNext/>
              <w:keepLines/>
              <w:rPr>
                <w:rFonts w:asciiTheme="minorHAnsi" w:hAnsiTheme="minorHAnsi" w:cs="Arial"/>
                <w:bCs/>
                <w:color w:val="000000"/>
                <w:sz w:val="16"/>
                <w:szCs w:val="16"/>
              </w:rPr>
            </w:pPr>
            <w:r>
              <w:rPr>
                <w:rFonts w:ascii="Calibri" w:hAnsi="Calibri"/>
                <w:bCs/>
                <w:color w:val="000000"/>
                <w:sz w:val="16"/>
                <w:szCs w:val="16"/>
              </w:rPr>
              <w:t xml:space="preserve">IEP1 PWM4 Duty Cycle Count. </w:t>
            </w:r>
            <w:r w:rsidRPr="005C1481">
              <w:rPr>
                <w:rFonts w:ascii="Calibri" w:hAnsi="Calibri"/>
                <w:bCs/>
                <w:color w:val="000000"/>
                <w:sz w:val="16"/>
                <w:szCs w:val="16"/>
              </w:rPr>
              <w:t>IEP counter value necessary for desired PWM duty cycle</w:t>
            </w:r>
            <w:r>
              <w:rPr>
                <w:rFonts w:ascii="Calibri" w:hAnsi="Calibri"/>
                <w:bCs/>
                <w:color w:val="000000"/>
                <w:sz w:val="16"/>
                <w:szCs w:val="16"/>
              </w:rPr>
              <w:t>.</w:t>
            </w:r>
          </w:p>
        </w:tc>
      </w:tr>
      <w:tr w:rsidR="00CD12BF"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0x0000008C</w:t>
            </w:r>
          </w:p>
        </w:tc>
        <w:tc>
          <w:tcPr>
            <w:tcW w:w="1056"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IEP1_PWM5_DC COUNT</w:t>
            </w:r>
          </w:p>
        </w:tc>
        <w:tc>
          <w:tcPr>
            <w:tcW w:w="3214" w:type="dxa"/>
            <w:tcBorders>
              <w:top w:val="nil"/>
              <w:left w:val="nil"/>
              <w:bottom w:val="single" w:sz="4" w:space="0" w:color="auto"/>
              <w:right w:val="single" w:sz="4" w:space="0" w:color="auto"/>
            </w:tcBorders>
          </w:tcPr>
          <w:p w:rsidR="00CD12BF" w:rsidRPr="00A96B48" w:rsidRDefault="00CD12BF" w:rsidP="00E053EE">
            <w:pPr>
              <w:keepNext/>
              <w:keepLines/>
              <w:rPr>
                <w:rFonts w:asciiTheme="minorHAnsi" w:hAnsiTheme="minorHAnsi" w:cs="Arial"/>
                <w:bCs/>
                <w:color w:val="000000"/>
                <w:sz w:val="16"/>
                <w:szCs w:val="16"/>
              </w:rPr>
            </w:pPr>
            <w:r>
              <w:rPr>
                <w:rFonts w:ascii="Calibri" w:hAnsi="Calibri"/>
                <w:bCs/>
                <w:color w:val="000000"/>
                <w:sz w:val="16"/>
                <w:szCs w:val="16"/>
              </w:rPr>
              <w:t xml:space="preserve">IEP1 PWM5 Duty Cycle Count. </w:t>
            </w:r>
            <w:r w:rsidRPr="005C1481">
              <w:rPr>
                <w:rFonts w:ascii="Calibri" w:hAnsi="Calibri"/>
                <w:bCs/>
                <w:color w:val="000000"/>
                <w:sz w:val="16"/>
                <w:szCs w:val="16"/>
              </w:rPr>
              <w:t>IEP counter value necessary for desired PWM duty cycle</w:t>
            </w:r>
            <w:r>
              <w:rPr>
                <w:rFonts w:ascii="Calibri" w:hAnsi="Calibri"/>
                <w:bCs/>
                <w:color w:val="000000"/>
                <w:sz w:val="16"/>
                <w:szCs w:val="16"/>
              </w:rPr>
              <w:t>.</w:t>
            </w:r>
          </w:p>
        </w:tc>
      </w:tr>
      <w:tr w:rsidR="00CD12BF"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0x00000090</w:t>
            </w:r>
          </w:p>
        </w:tc>
        <w:tc>
          <w:tcPr>
            <w:tcW w:w="1056" w:type="dxa"/>
            <w:tcBorders>
              <w:top w:val="nil"/>
              <w:left w:val="nil"/>
              <w:bottom w:val="single" w:sz="4" w:space="0" w:color="auto"/>
              <w:right w:val="single" w:sz="4" w:space="0" w:color="auto"/>
            </w:tcBorders>
            <w:shd w:val="clear" w:color="auto" w:fill="auto"/>
            <w:hideMark/>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IEP1_PWM6_DC COUNT</w:t>
            </w:r>
          </w:p>
        </w:tc>
        <w:tc>
          <w:tcPr>
            <w:tcW w:w="3214" w:type="dxa"/>
            <w:tcBorders>
              <w:top w:val="nil"/>
              <w:left w:val="nil"/>
              <w:bottom w:val="single" w:sz="4" w:space="0" w:color="auto"/>
              <w:right w:val="single" w:sz="4" w:space="0" w:color="auto"/>
            </w:tcBorders>
          </w:tcPr>
          <w:p w:rsidR="00CD12BF" w:rsidRPr="00A96B48" w:rsidRDefault="00CD12BF" w:rsidP="00E053EE">
            <w:pPr>
              <w:keepNext/>
              <w:keepLines/>
              <w:rPr>
                <w:rFonts w:asciiTheme="minorHAnsi" w:hAnsiTheme="minorHAnsi" w:cs="Arial"/>
                <w:bCs/>
                <w:color w:val="000000"/>
                <w:sz w:val="16"/>
                <w:szCs w:val="16"/>
              </w:rPr>
            </w:pPr>
            <w:r>
              <w:rPr>
                <w:rFonts w:ascii="Calibri" w:hAnsi="Calibri"/>
                <w:bCs/>
                <w:color w:val="000000"/>
                <w:sz w:val="16"/>
                <w:szCs w:val="16"/>
              </w:rPr>
              <w:t xml:space="preserve">IEP1 PWM6 Duty Cycle Count. </w:t>
            </w:r>
            <w:r w:rsidRPr="005C1481">
              <w:rPr>
                <w:rFonts w:ascii="Calibri" w:hAnsi="Calibri"/>
                <w:bCs/>
                <w:color w:val="000000"/>
                <w:sz w:val="16"/>
                <w:szCs w:val="16"/>
              </w:rPr>
              <w:t>IEP counter value necessary for desired PWM duty cycle</w:t>
            </w:r>
            <w:r>
              <w:rPr>
                <w:rFonts w:ascii="Calibri" w:hAnsi="Calibri"/>
                <w:bCs/>
                <w:color w:val="000000"/>
                <w:sz w:val="16"/>
                <w:szCs w:val="16"/>
              </w:rPr>
              <w:t>.</w:t>
            </w:r>
          </w:p>
        </w:tc>
      </w:tr>
      <w:tr w:rsidR="00CD12BF"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0x00000094</w:t>
            </w:r>
          </w:p>
        </w:tc>
        <w:tc>
          <w:tcPr>
            <w:tcW w:w="1056"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IEP1_PWM7_DC COUNT</w:t>
            </w:r>
          </w:p>
        </w:tc>
        <w:tc>
          <w:tcPr>
            <w:tcW w:w="3214" w:type="dxa"/>
            <w:tcBorders>
              <w:top w:val="nil"/>
              <w:left w:val="nil"/>
              <w:bottom w:val="single" w:sz="4" w:space="0" w:color="auto"/>
              <w:right w:val="single" w:sz="4" w:space="0" w:color="auto"/>
            </w:tcBorders>
          </w:tcPr>
          <w:p w:rsidR="00CD12BF" w:rsidRPr="00A96B48" w:rsidRDefault="00CD12BF" w:rsidP="00E053EE">
            <w:pPr>
              <w:keepNext/>
              <w:keepLines/>
              <w:rPr>
                <w:rFonts w:asciiTheme="minorHAnsi" w:hAnsiTheme="minorHAnsi" w:cs="Arial"/>
                <w:bCs/>
                <w:color w:val="000000"/>
                <w:sz w:val="16"/>
                <w:szCs w:val="16"/>
              </w:rPr>
            </w:pPr>
            <w:r>
              <w:rPr>
                <w:rFonts w:ascii="Calibri" w:hAnsi="Calibri"/>
                <w:bCs/>
                <w:color w:val="000000"/>
                <w:sz w:val="16"/>
                <w:szCs w:val="16"/>
              </w:rPr>
              <w:t xml:space="preserve">IEP1 PWM7 Duty Cycle Count. </w:t>
            </w:r>
            <w:r w:rsidRPr="005C1481">
              <w:rPr>
                <w:rFonts w:ascii="Calibri" w:hAnsi="Calibri"/>
                <w:bCs/>
                <w:color w:val="000000"/>
                <w:sz w:val="16"/>
                <w:szCs w:val="16"/>
              </w:rPr>
              <w:t>IEP counter value necessary for desired PWM duty cycle</w:t>
            </w:r>
            <w:r>
              <w:rPr>
                <w:rFonts w:ascii="Calibri" w:hAnsi="Calibri"/>
                <w:bCs/>
                <w:color w:val="000000"/>
                <w:sz w:val="16"/>
                <w:szCs w:val="16"/>
              </w:rPr>
              <w:t>.</w:t>
            </w:r>
          </w:p>
        </w:tc>
      </w:tr>
      <w:tr w:rsidR="00CD12BF"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0x00000098</w:t>
            </w:r>
          </w:p>
        </w:tc>
        <w:tc>
          <w:tcPr>
            <w:tcW w:w="1056"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IEP1_PWM8_DC COUNT</w:t>
            </w:r>
          </w:p>
        </w:tc>
        <w:tc>
          <w:tcPr>
            <w:tcW w:w="3214" w:type="dxa"/>
            <w:tcBorders>
              <w:top w:val="nil"/>
              <w:left w:val="nil"/>
              <w:bottom w:val="single" w:sz="4" w:space="0" w:color="auto"/>
              <w:right w:val="single" w:sz="4" w:space="0" w:color="auto"/>
            </w:tcBorders>
          </w:tcPr>
          <w:p w:rsidR="00CD12BF" w:rsidRPr="00A96B48" w:rsidRDefault="00CD12BF" w:rsidP="00E053EE">
            <w:pPr>
              <w:keepNext/>
              <w:keepLines/>
              <w:rPr>
                <w:rFonts w:asciiTheme="minorHAnsi" w:hAnsiTheme="minorHAnsi" w:cs="Arial"/>
                <w:bCs/>
                <w:color w:val="000000"/>
                <w:sz w:val="16"/>
                <w:szCs w:val="16"/>
              </w:rPr>
            </w:pPr>
            <w:r>
              <w:rPr>
                <w:rFonts w:ascii="Calibri" w:hAnsi="Calibri"/>
                <w:bCs/>
                <w:color w:val="000000"/>
                <w:sz w:val="16"/>
                <w:szCs w:val="16"/>
              </w:rPr>
              <w:t xml:space="preserve">IEP1 PWM8 Duty Cycle Count. </w:t>
            </w:r>
            <w:r w:rsidRPr="005C1481">
              <w:rPr>
                <w:rFonts w:ascii="Calibri" w:hAnsi="Calibri"/>
                <w:bCs/>
                <w:color w:val="000000"/>
                <w:sz w:val="16"/>
                <w:szCs w:val="16"/>
              </w:rPr>
              <w:t>IEP counter value necessary for desired PWM duty cycle</w:t>
            </w:r>
            <w:r>
              <w:rPr>
                <w:rFonts w:ascii="Calibri" w:hAnsi="Calibri"/>
                <w:bCs/>
                <w:color w:val="000000"/>
                <w:sz w:val="16"/>
                <w:szCs w:val="16"/>
              </w:rPr>
              <w:t>.</w:t>
            </w:r>
          </w:p>
        </w:tc>
      </w:tr>
      <w:tr w:rsidR="00CD12BF"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0x0000009C</w:t>
            </w:r>
          </w:p>
        </w:tc>
        <w:tc>
          <w:tcPr>
            <w:tcW w:w="1056"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IEP1_PWM9_DC COUNT</w:t>
            </w:r>
          </w:p>
        </w:tc>
        <w:tc>
          <w:tcPr>
            <w:tcW w:w="3214" w:type="dxa"/>
            <w:tcBorders>
              <w:top w:val="nil"/>
              <w:left w:val="nil"/>
              <w:bottom w:val="single" w:sz="4" w:space="0" w:color="auto"/>
              <w:right w:val="single" w:sz="4" w:space="0" w:color="auto"/>
            </w:tcBorders>
          </w:tcPr>
          <w:p w:rsidR="00CD12BF" w:rsidRPr="00A96B48" w:rsidRDefault="00CD12BF" w:rsidP="00E053EE">
            <w:pPr>
              <w:keepNext/>
              <w:keepLines/>
              <w:rPr>
                <w:rFonts w:asciiTheme="minorHAnsi" w:hAnsiTheme="minorHAnsi" w:cs="Arial"/>
                <w:bCs/>
                <w:color w:val="000000"/>
                <w:sz w:val="16"/>
                <w:szCs w:val="16"/>
              </w:rPr>
            </w:pPr>
            <w:r>
              <w:rPr>
                <w:rFonts w:ascii="Calibri" w:hAnsi="Calibri"/>
                <w:bCs/>
                <w:color w:val="000000"/>
                <w:sz w:val="16"/>
                <w:szCs w:val="16"/>
              </w:rPr>
              <w:t xml:space="preserve">IEP1 PWM9 Duty Cycle Count. </w:t>
            </w:r>
            <w:r w:rsidRPr="005C1481">
              <w:rPr>
                <w:rFonts w:ascii="Calibri" w:hAnsi="Calibri"/>
                <w:bCs/>
                <w:color w:val="000000"/>
                <w:sz w:val="16"/>
                <w:szCs w:val="16"/>
              </w:rPr>
              <w:t>IEP counter value necessary for desired PWM duty cycle</w:t>
            </w:r>
            <w:r>
              <w:rPr>
                <w:rFonts w:ascii="Calibri" w:hAnsi="Calibri"/>
                <w:bCs/>
                <w:color w:val="000000"/>
                <w:sz w:val="16"/>
                <w:szCs w:val="16"/>
              </w:rPr>
              <w:t>.</w:t>
            </w:r>
          </w:p>
        </w:tc>
      </w:tr>
      <w:tr w:rsidR="00CD12BF"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0x000000A0</w:t>
            </w:r>
          </w:p>
        </w:tc>
        <w:tc>
          <w:tcPr>
            <w:tcW w:w="1056" w:type="dxa"/>
            <w:tcBorders>
              <w:top w:val="nil"/>
              <w:left w:val="nil"/>
              <w:bottom w:val="single" w:sz="4" w:space="0" w:color="auto"/>
              <w:right w:val="single" w:sz="4" w:space="0" w:color="auto"/>
            </w:tcBorders>
            <w:shd w:val="clear" w:color="auto" w:fill="auto"/>
            <w:hideMark/>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IEP1_PWM10_DC COUNT</w:t>
            </w:r>
          </w:p>
        </w:tc>
        <w:tc>
          <w:tcPr>
            <w:tcW w:w="3214" w:type="dxa"/>
            <w:tcBorders>
              <w:top w:val="nil"/>
              <w:left w:val="nil"/>
              <w:bottom w:val="single" w:sz="4" w:space="0" w:color="auto"/>
              <w:right w:val="single" w:sz="4" w:space="0" w:color="auto"/>
            </w:tcBorders>
          </w:tcPr>
          <w:p w:rsidR="00CD12BF" w:rsidRPr="00A96B48" w:rsidRDefault="00CD12BF" w:rsidP="00E053EE">
            <w:pPr>
              <w:keepNext/>
              <w:keepLines/>
              <w:rPr>
                <w:rFonts w:asciiTheme="minorHAnsi" w:hAnsiTheme="minorHAnsi" w:cs="Arial"/>
                <w:bCs/>
                <w:color w:val="000000"/>
                <w:sz w:val="16"/>
                <w:szCs w:val="16"/>
              </w:rPr>
            </w:pPr>
            <w:r>
              <w:rPr>
                <w:rFonts w:ascii="Calibri" w:hAnsi="Calibri"/>
                <w:bCs/>
                <w:color w:val="000000"/>
                <w:sz w:val="16"/>
                <w:szCs w:val="16"/>
              </w:rPr>
              <w:t xml:space="preserve">IEP1 PWM10 Duty Cycle Count. </w:t>
            </w:r>
            <w:r w:rsidRPr="005C1481">
              <w:rPr>
                <w:rFonts w:ascii="Calibri" w:hAnsi="Calibri"/>
                <w:bCs/>
                <w:color w:val="000000"/>
                <w:sz w:val="16"/>
                <w:szCs w:val="16"/>
              </w:rPr>
              <w:t>IEP counter value necessary for desired PWM duty cycle</w:t>
            </w:r>
            <w:r>
              <w:rPr>
                <w:rFonts w:ascii="Calibri" w:hAnsi="Calibri"/>
                <w:bCs/>
                <w:color w:val="000000"/>
                <w:sz w:val="16"/>
                <w:szCs w:val="16"/>
              </w:rPr>
              <w:t>.</w:t>
            </w:r>
          </w:p>
        </w:tc>
      </w:tr>
      <w:tr w:rsidR="00CD12BF"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0x000000A4</w:t>
            </w:r>
          </w:p>
        </w:tc>
        <w:tc>
          <w:tcPr>
            <w:tcW w:w="1056" w:type="dxa"/>
            <w:tcBorders>
              <w:top w:val="nil"/>
              <w:left w:val="nil"/>
              <w:bottom w:val="single" w:sz="4" w:space="0" w:color="auto"/>
              <w:right w:val="single" w:sz="4" w:space="0" w:color="auto"/>
            </w:tcBorders>
            <w:shd w:val="clear" w:color="auto" w:fill="auto"/>
            <w:hideMark/>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4</w:t>
            </w:r>
          </w:p>
        </w:tc>
        <w:tc>
          <w:tcPr>
            <w:tcW w:w="2253"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IEP1_PWM11_DC COUNT</w:t>
            </w:r>
          </w:p>
        </w:tc>
        <w:tc>
          <w:tcPr>
            <w:tcW w:w="3214" w:type="dxa"/>
            <w:tcBorders>
              <w:top w:val="nil"/>
              <w:left w:val="nil"/>
              <w:bottom w:val="single" w:sz="4" w:space="0" w:color="auto"/>
              <w:right w:val="single" w:sz="4" w:space="0" w:color="auto"/>
            </w:tcBorders>
          </w:tcPr>
          <w:p w:rsidR="00CD12BF" w:rsidRPr="00A96B48" w:rsidRDefault="00CD12BF" w:rsidP="00E053EE">
            <w:pPr>
              <w:keepNext/>
              <w:keepLines/>
              <w:rPr>
                <w:rFonts w:asciiTheme="minorHAnsi" w:hAnsiTheme="minorHAnsi" w:cs="Arial"/>
                <w:bCs/>
                <w:color w:val="000000"/>
                <w:sz w:val="16"/>
                <w:szCs w:val="16"/>
              </w:rPr>
            </w:pPr>
            <w:r>
              <w:rPr>
                <w:rFonts w:ascii="Calibri" w:hAnsi="Calibri"/>
                <w:bCs/>
                <w:color w:val="000000"/>
                <w:sz w:val="16"/>
                <w:szCs w:val="16"/>
              </w:rPr>
              <w:t xml:space="preserve">IEP1 PWM11 Duty Cycle Count. </w:t>
            </w:r>
            <w:r w:rsidRPr="005C1481">
              <w:rPr>
                <w:rFonts w:ascii="Calibri" w:hAnsi="Calibri"/>
                <w:bCs/>
                <w:color w:val="000000"/>
                <w:sz w:val="16"/>
                <w:szCs w:val="16"/>
              </w:rPr>
              <w:t>IEP counter value necessary for desired PWM duty cycle</w:t>
            </w:r>
            <w:r>
              <w:rPr>
                <w:rFonts w:ascii="Calibri" w:hAnsi="Calibri"/>
                <w:bCs/>
                <w:color w:val="000000"/>
                <w:sz w:val="16"/>
                <w:szCs w:val="16"/>
              </w:rPr>
              <w:t>.</w:t>
            </w:r>
          </w:p>
        </w:tc>
      </w:tr>
      <w:tr w:rsidR="00CD12BF"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0x000000A8</w:t>
            </w:r>
          </w:p>
        </w:tc>
        <w:tc>
          <w:tcPr>
            <w:tcW w:w="1056"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2</w:t>
            </w:r>
          </w:p>
        </w:tc>
        <w:tc>
          <w:tcPr>
            <w:tcW w:w="2253"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IEP1_PWM0_1_DEADBAND</w:t>
            </w:r>
          </w:p>
        </w:tc>
        <w:tc>
          <w:tcPr>
            <w:tcW w:w="3214" w:type="dxa"/>
            <w:tcBorders>
              <w:top w:val="nil"/>
              <w:left w:val="nil"/>
              <w:bottom w:val="single" w:sz="4" w:space="0" w:color="auto"/>
              <w:right w:val="single" w:sz="4" w:space="0" w:color="auto"/>
            </w:tcBorders>
          </w:tcPr>
          <w:p w:rsidR="00CD12BF" w:rsidRPr="00A96B48" w:rsidRDefault="00A954B3" w:rsidP="00E053EE">
            <w:pPr>
              <w:keepNext/>
              <w:keepLines/>
              <w:rPr>
                <w:rFonts w:asciiTheme="minorHAnsi" w:hAnsiTheme="minorHAnsi" w:cs="Arial"/>
                <w:bCs/>
                <w:color w:val="000000"/>
                <w:sz w:val="16"/>
                <w:szCs w:val="16"/>
              </w:rPr>
            </w:pPr>
            <w:r>
              <w:rPr>
                <w:rFonts w:asciiTheme="minorHAnsi" w:hAnsiTheme="minorHAnsi" w:cs="Arial"/>
                <w:bCs/>
                <w:color w:val="000000"/>
                <w:sz w:val="16"/>
                <w:szCs w:val="16"/>
              </w:rPr>
              <w:t>IEP1</w:t>
            </w:r>
            <w:r w:rsidR="00CD12BF">
              <w:rPr>
                <w:rFonts w:asciiTheme="minorHAnsi" w:hAnsiTheme="minorHAnsi" w:cs="Arial"/>
                <w:bCs/>
                <w:color w:val="000000"/>
                <w:sz w:val="16"/>
                <w:szCs w:val="16"/>
              </w:rPr>
              <w:t xml:space="preserve"> PWM0 &amp; 1 Dead Band Count. </w:t>
            </w:r>
            <w:r w:rsidR="00CD12BF" w:rsidRPr="00A96B48">
              <w:rPr>
                <w:rFonts w:asciiTheme="minorHAnsi" w:hAnsiTheme="minorHAnsi" w:cs="Arial"/>
                <w:bCs/>
                <w:color w:val="000000"/>
                <w:sz w:val="16"/>
                <w:szCs w:val="16"/>
              </w:rPr>
              <w:t>IEP coun</w:t>
            </w:r>
            <w:r w:rsidR="00CD12BF">
              <w:rPr>
                <w:rFonts w:asciiTheme="minorHAnsi" w:hAnsiTheme="minorHAnsi" w:cs="Arial"/>
                <w:bCs/>
                <w:color w:val="000000"/>
                <w:sz w:val="16"/>
                <w:szCs w:val="16"/>
              </w:rPr>
              <w:t xml:space="preserve">ter value necessary for desired </w:t>
            </w:r>
            <w:r w:rsidR="00FA752B">
              <w:rPr>
                <w:rFonts w:asciiTheme="minorHAnsi" w:hAnsiTheme="minorHAnsi" w:cs="Arial"/>
                <w:bCs/>
                <w:color w:val="000000"/>
                <w:sz w:val="16"/>
                <w:szCs w:val="16"/>
              </w:rPr>
              <w:t>complementary</w:t>
            </w:r>
            <w:r w:rsidR="00CD12BF" w:rsidRPr="00A96B48">
              <w:rPr>
                <w:rFonts w:asciiTheme="minorHAnsi" w:hAnsiTheme="minorHAnsi" w:cs="Arial"/>
                <w:bCs/>
                <w:color w:val="000000"/>
                <w:sz w:val="16"/>
                <w:szCs w:val="16"/>
              </w:rPr>
              <w:t xml:space="preserve"> mode dead</w:t>
            </w:r>
            <w:r w:rsidR="00CD12BF">
              <w:rPr>
                <w:rFonts w:asciiTheme="minorHAnsi" w:hAnsiTheme="minorHAnsi" w:cs="Arial"/>
                <w:bCs/>
                <w:color w:val="000000"/>
                <w:sz w:val="16"/>
                <w:szCs w:val="16"/>
              </w:rPr>
              <w:t xml:space="preserve"> </w:t>
            </w:r>
            <w:r w:rsidR="00CD12BF" w:rsidRPr="00A96B48">
              <w:rPr>
                <w:rFonts w:asciiTheme="minorHAnsi" w:hAnsiTheme="minorHAnsi" w:cs="Arial"/>
                <w:bCs/>
                <w:color w:val="000000"/>
                <w:sz w:val="16"/>
                <w:szCs w:val="16"/>
              </w:rPr>
              <w:t>band.</w:t>
            </w:r>
          </w:p>
        </w:tc>
      </w:tr>
      <w:tr w:rsidR="00CD12BF"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0x000000AA</w:t>
            </w:r>
          </w:p>
        </w:tc>
        <w:tc>
          <w:tcPr>
            <w:tcW w:w="1056"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2</w:t>
            </w:r>
          </w:p>
        </w:tc>
        <w:tc>
          <w:tcPr>
            <w:tcW w:w="2253"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IEP1_PWM2_3_DEADBAND</w:t>
            </w:r>
          </w:p>
        </w:tc>
        <w:tc>
          <w:tcPr>
            <w:tcW w:w="3214" w:type="dxa"/>
            <w:tcBorders>
              <w:top w:val="nil"/>
              <w:left w:val="nil"/>
              <w:bottom w:val="single" w:sz="4" w:space="0" w:color="auto"/>
              <w:right w:val="single" w:sz="4" w:space="0" w:color="auto"/>
            </w:tcBorders>
          </w:tcPr>
          <w:p w:rsidR="00CD12BF" w:rsidRPr="00A96B48" w:rsidRDefault="00A954B3" w:rsidP="00E053EE">
            <w:pPr>
              <w:keepNext/>
              <w:keepLines/>
              <w:rPr>
                <w:rFonts w:asciiTheme="minorHAnsi" w:hAnsiTheme="minorHAnsi" w:cs="Arial"/>
                <w:bCs/>
                <w:color w:val="000000"/>
                <w:sz w:val="16"/>
                <w:szCs w:val="16"/>
              </w:rPr>
            </w:pPr>
            <w:r>
              <w:rPr>
                <w:rFonts w:asciiTheme="minorHAnsi" w:hAnsiTheme="minorHAnsi" w:cs="Arial"/>
                <w:bCs/>
                <w:color w:val="000000"/>
                <w:sz w:val="16"/>
                <w:szCs w:val="16"/>
              </w:rPr>
              <w:t>IEP1</w:t>
            </w:r>
            <w:r w:rsidR="00CD12BF">
              <w:rPr>
                <w:rFonts w:asciiTheme="minorHAnsi" w:hAnsiTheme="minorHAnsi" w:cs="Arial"/>
                <w:bCs/>
                <w:color w:val="000000"/>
                <w:sz w:val="16"/>
                <w:szCs w:val="16"/>
              </w:rPr>
              <w:t xml:space="preserve"> PWM2 &amp; 3 Dead Band Count. </w:t>
            </w:r>
            <w:r w:rsidR="00CD12BF" w:rsidRPr="00A96B48">
              <w:rPr>
                <w:rFonts w:asciiTheme="minorHAnsi" w:hAnsiTheme="minorHAnsi" w:cs="Arial"/>
                <w:bCs/>
                <w:color w:val="000000"/>
                <w:sz w:val="16"/>
                <w:szCs w:val="16"/>
              </w:rPr>
              <w:t>IEP coun</w:t>
            </w:r>
            <w:r w:rsidR="00CD12BF">
              <w:rPr>
                <w:rFonts w:asciiTheme="minorHAnsi" w:hAnsiTheme="minorHAnsi" w:cs="Arial"/>
                <w:bCs/>
                <w:color w:val="000000"/>
                <w:sz w:val="16"/>
                <w:szCs w:val="16"/>
              </w:rPr>
              <w:t xml:space="preserve">ter value necessary for desired </w:t>
            </w:r>
            <w:r w:rsidR="00FA752B">
              <w:rPr>
                <w:rFonts w:asciiTheme="minorHAnsi" w:hAnsiTheme="minorHAnsi" w:cs="Arial"/>
                <w:bCs/>
                <w:color w:val="000000"/>
                <w:sz w:val="16"/>
                <w:szCs w:val="16"/>
              </w:rPr>
              <w:t>complementary</w:t>
            </w:r>
            <w:r w:rsidR="00CD12BF" w:rsidRPr="00A96B48">
              <w:rPr>
                <w:rFonts w:asciiTheme="minorHAnsi" w:hAnsiTheme="minorHAnsi" w:cs="Arial"/>
                <w:bCs/>
                <w:color w:val="000000"/>
                <w:sz w:val="16"/>
                <w:szCs w:val="16"/>
              </w:rPr>
              <w:t xml:space="preserve"> mode dead</w:t>
            </w:r>
            <w:r w:rsidR="00CD12BF">
              <w:rPr>
                <w:rFonts w:asciiTheme="minorHAnsi" w:hAnsiTheme="minorHAnsi" w:cs="Arial"/>
                <w:bCs/>
                <w:color w:val="000000"/>
                <w:sz w:val="16"/>
                <w:szCs w:val="16"/>
              </w:rPr>
              <w:t xml:space="preserve"> </w:t>
            </w:r>
            <w:r w:rsidR="00CD12BF" w:rsidRPr="00A96B48">
              <w:rPr>
                <w:rFonts w:asciiTheme="minorHAnsi" w:hAnsiTheme="minorHAnsi" w:cs="Arial"/>
                <w:bCs/>
                <w:color w:val="000000"/>
                <w:sz w:val="16"/>
                <w:szCs w:val="16"/>
              </w:rPr>
              <w:t>band.</w:t>
            </w:r>
          </w:p>
        </w:tc>
      </w:tr>
      <w:tr w:rsidR="00CD12BF"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0x000000AC</w:t>
            </w:r>
          </w:p>
        </w:tc>
        <w:tc>
          <w:tcPr>
            <w:tcW w:w="1056" w:type="dxa"/>
            <w:tcBorders>
              <w:top w:val="nil"/>
              <w:left w:val="nil"/>
              <w:bottom w:val="single" w:sz="4" w:space="0" w:color="auto"/>
              <w:right w:val="single" w:sz="4" w:space="0" w:color="auto"/>
            </w:tcBorders>
            <w:shd w:val="clear" w:color="auto" w:fill="auto"/>
            <w:hideMark/>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2</w:t>
            </w:r>
          </w:p>
        </w:tc>
        <w:tc>
          <w:tcPr>
            <w:tcW w:w="2253"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IEP1_PWM4_5_DEADBAND</w:t>
            </w:r>
          </w:p>
        </w:tc>
        <w:tc>
          <w:tcPr>
            <w:tcW w:w="3214" w:type="dxa"/>
            <w:tcBorders>
              <w:top w:val="nil"/>
              <w:left w:val="nil"/>
              <w:bottom w:val="single" w:sz="4" w:space="0" w:color="auto"/>
              <w:right w:val="single" w:sz="4" w:space="0" w:color="auto"/>
            </w:tcBorders>
          </w:tcPr>
          <w:p w:rsidR="00CD12BF" w:rsidRPr="00A96B48" w:rsidRDefault="00A954B3" w:rsidP="00E053EE">
            <w:pPr>
              <w:keepNext/>
              <w:keepLines/>
              <w:rPr>
                <w:rFonts w:asciiTheme="minorHAnsi" w:hAnsiTheme="minorHAnsi" w:cs="Arial"/>
                <w:bCs/>
                <w:color w:val="000000"/>
                <w:sz w:val="16"/>
                <w:szCs w:val="16"/>
              </w:rPr>
            </w:pPr>
            <w:r>
              <w:rPr>
                <w:rFonts w:asciiTheme="minorHAnsi" w:hAnsiTheme="minorHAnsi" w:cs="Arial"/>
                <w:bCs/>
                <w:color w:val="000000"/>
                <w:sz w:val="16"/>
                <w:szCs w:val="16"/>
              </w:rPr>
              <w:t>IEP1</w:t>
            </w:r>
            <w:r w:rsidR="00CD12BF">
              <w:rPr>
                <w:rFonts w:asciiTheme="minorHAnsi" w:hAnsiTheme="minorHAnsi" w:cs="Arial"/>
                <w:bCs/>
                <w:color w:val="000000"/>
                <w:sz w:val="16"/>
                <w:szCs w:val="16"/>
              </w:rPr>
              <w:t xml:space="preserve"> PWM4 &amp; 5 Dead Band Count. </w:t>
            </w:r>
            <w:r w:rsidR="00CD12BF" w:rsidRPr="00A96B48">
              <w:rPr>
                <w:rFonts w:asciiTheme="minorHAnsi" w:hAnsiTheme="minorHAnsi" w:cs="Arial"/>
                <w:bCs/>
                <w:color w:val="000000"/>
                <w:sz w:val="16"/>
                <w:szCs w:val="16"/>
              </w:rPr>
              <w:t>IEP coun</w:t>
            </w:r>
            <w:r w:rsidR="00CD12BF">
              <w:rPr>
                <w:rFonts w:asciiTheme="minorHAnsi" w:hAnsiTheme="minorHAnsi" w:cs="Arial"/>
                <w:bCs/>
                <w:color w:val="000000"/>
                <w:sz w:val="16"/>
                <w:szCs w:val="16"/>
              </w:rPr>
              <w:t xml:space="preserve">ter value necessary for desired </w:t>
            </w:r>
            <w:r w:rsidR="00FA752B">
              <w:rPr>
                <w:rFonts w:asciiTheme="minorHAnsi" w:hAnsiTheme="minorHAnsi" w:cs="Arial"/>
                <w:bCs/>
                <w:color w:val="000000"/>
                <w:sz w:val="16"/>
                <w:szCs w:val="16"/>
              </w:rPr>
              <w:t>complementary</w:t>
            </w:r>
            <w:r w:rsidR="00CD12BF" w:rsidRPr="00A96B48">
              <w:rPr>
                <w:rFonts w:asciiTheme="minorHAnsi" w:hAnsiTheme="minorHAnsi" w:cs="Arial"/>
                <w:bCs/>
                <w:color w:val="000000"/>
                <w:sz w:val="16"/>
                <w:szCs w:val="16"/>
              </w:rPr>
              <w:t xml:space="preserve"> mode dead</w:t>
            </w:r>
            <w:r w:rsidR="00CD12BF">
              <w:rPr>
                <w:rFonts w:asciiTheme="minorHAnsi" w:hAnsiTheme="minorHAnsi" w:cs="Arial"/>
                <w:bCs/>
                <w:color w:val="000000"/>
                <w:sz w:val="16"/>
                <w:szCs w:val="16"/>
              </w:rPr>
              <w:t xml:space="preserve"> </w:t>
            </w:r>
            <w:r w:rsidR="00CD12BF" w:rsidRPr="00A96B48">
              <w:rPr>
                <w:rFonts w:asciiTheme="minorHAnsi" w:hAnsiTheme="minorHAnsi" w:cs="Arial"/>
                <w:bCs/>
                <w:color w:val="000000"/>
                <w:sz w:val="16"/>
                <w:szCs w:val="16"/>
              </w:rPr>
              <w:t>band.</w:t>
            </w:r>
          </w:p>
        </w:tc>
      </w:tr>
      <w:tr w:rsidR="00CD12BF"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0x000000AE</w:t>
            </w:r>
          </w:p>
        </w:tc>
        <w:tc>
          <w:tcPr>
            <w:tcW w:w="1056"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2</w:t>
            </w:r>
          </w:p>
        </w:tc>
        <w:tc>
          <w:tcPr>
            <w:tcW w:w="2253"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IEP1_PWM6_7_DEADBAND</w:t>
            </w:r>
          </w:p>
        </w:tc>
        <w:tc>
          <w:tcPr>
            <w:tcW w:w="3214" w:type="dxa"/>
            <w:tcBorders>
              <w:top w:val="nil"/>
              <w:left w:val="nil"/>
              <w:bottom w:val="single" w:sz="4" w:space="0" w:color="auto"/>
              <w:right w:val="single" w:sz="4" w:space="0" w:color="auto"/>
            </w:tcBorders>
          </w:tcPr>
          <w:p w:rsidR="00CD12BF" w:rsidRPr="00A96B48" w:rsidRDefault="00A954B3" w:rsidP="00E053EE">
            <w:pPr>
              <w:keepNext/>
              <w:keepLines/>
              <w:rPr>
                <w:rFonts w:asciiTheme="minorHAnsi" w:hAnsiTheme="minorHAnsi" w:cs="Arial"/>
                <w:bCs/>
                <w:color w:val="000000"/>
                <w:sz w:val="16"/>
                <w:szCs w:val="16"/>
              </w:rPr>
            </w:pPr>
            <w:r>
              <w:rPr>
                <w:rFonts w:asciiTheme="minorHAnsi" w:hAnsiTheme="minorHAnsi" w:cs="Arial"/>
                <w:bCs/>
                <w:color w:val="000000"/>
                <w:sz w:val="16"/>
                <w:szCs w:val="16"/>
              </w:rPr>
              <w:t>IEP1</w:t>
            </w:r>
            <w:r w:rsidR="00CD12BF">
              <w:rPr>
                <w:rFonts w:asciiTheme="minorHAnsi" w:hAnsiTheme="minorHAnsi" w:cs="Arial"/>
                <w:bCs/>
                <w:color w:val="000000"/>
                <w:sz w:val="16"/>
                <w:szCs w:val="16"/>
              </w:rPr>
              <w:t xml:space="preserve"> PWM6 &amp; 7 Dead Band Count. </w:t>
            </w:r>
            <w:r w:rsidR="00CD12BF" w:rsidRPr="00A96B48">
              <w:rPr>
                <w:rFonts w:asciiTheme="minorHAnsi" w:hAnsiTheme="minorHAnsi" w:cs="Arial"/>
                <w:bCs/>
                <w:color w:val="000000"/>
                <w:sz w:val="16"/>
                <w:szCs w:val="16"/>
              </w:rPr>
              <w:t>IEP coun</w:t>
            </w:r>
            <w:r w:rsidR="00CD12BF">
              <w:rPr>
                <w:rFonts w:asciiTheme="minorHAnsi" w:hAnsiTheme="minorHAnsi" w:cs="Arial"/>
                <w:bCs/>
                <w:color w:val="000000"/>
                <w:sz w:val="16"/>
                <w:szCs w:val="16"/>
              </w:rPr>
              <w:t xml:space="preserve">ter value necessary for desired </w:t>
            </w:r>
            <w:r w:rsidR="00FA752B">
              <w:rPr>
                <w:rFonts w:asciiTheme="minorHAnsi" w:hAnsiTheme="minorHAnsi" w:cs="Arial"/>
                <w:bCs/>
                <w:color w:val="000000"/>
                <w:sz w:val="16"/>
                <w:szCs w:val="16"/>
              </w:rPr>
              <w:t>complementary</w:t>
            </w:r>
            <w:r w:rsidR="00CD12BF" w:rsidRPr="00A96B48">
              <w:rPr>
                <w:rFonts w:asciiTheme="minorHAnsi" w:hAnsiTheme="minorHAnsi" w:cs="Arial"/>
                <w:bCs/>
                <w:color w:val="000000"/>
                <w:sz w:val="16"/>
                <w:szCs w:val="16"/>
              </w:rPr>
              <w:t xml:space="preserve"> mode dead</w:t>
            </w:r>
            <w:r w:rsidR="00CD12BF">
              <w:rPr>
                <w:rFonts w:asciiTheme="minorHAnsi" w:hAnsiTheme="minorHAnsi" w:cs="Arial"/>
                <w:bCs/>
                <w:color w:val="000000"/>
                <w:sz w:val="16"/>
                <w:szCs w:val="16"/>
              </w:rPr>
              <w:t xml:space="preserve"> </w:t>
            </w:r>
            <w:r w:rsidR="00CD12BF" w:rsidRPr="00A96B48">
              <w:rPr>
                <w:rFonts w:asciiTheme="minorHAnsi" w:hAnsiTheme="minorHAnsi" w:cs="Arial"/>
                <w:bCs/>
                <w:color w:val="000000"/>
                <w:sz w:val="16"/>
                <w:szCs w:val="16"/>
              </w:rPr>
              <w:t>band.</w:t>
            </w:r>
          </w:p>
        </w:tc>
      </w:tr>
      <w:tr w:rsidR="00CD12BF"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0x000000B0</w:t>
            </w:r>
          </w:p>
        </w:tc>
        <w:tc>
          <w:tcPr>
            <w:tcW w:w="1056"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2</w:t>
            </w:r>
          </w:p>
        </w:tc>
        <w:tc>
          <w:tcPr>
            <w:tcW w:w="2253"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IEP1_PWM8_9_DEADBAND</w:t>
            </w:r>
          </w:p>
        </w:tc>
        <w:tc>
          <w:tcPr>
            <w:tcW w:w="3214" w:type="dxa"/>
            <w:tcBorders>
              <w:top w:val="nil"/>
              <w:left w:val="nil"/>
              <w:bottom w:val="single" w:sz="4" w:space="0" w:color="auto"/>
              <w:right w:val="single" w:sz="4" w:space="0" w:color="auto"/>
            </w:tcBorders>
          </w:tcPr>
          <w:p w:rsidR="00CD12BF" w:rsidRPr="00A96B48" w:rsidRDefault="00A954B3" w:rsidP="00E053EE">
            <w:pPr>
              <w:keepNext/>
              <w:keepLines/>
              <w:rPr>
                <w:rFonts w:asciiTheme="minorHAnsi" w:hAnsiTheme="minorHAnsi" w:cs="Arial"/>
                <w:bCs/>
                <w:color w:val="000000"/>
                <w:sz w:val="16"/>
                <w:szCs w:val="16"/>
              </w:rPr>
            </w:pPr>
            <w:r>
              <w:rPr>
                <w:rFonts w:asciiTheme="minorHAnsi" w:hAnsiTheme="minorHAnsi" w:cs="Arial"/>
                <w:bCs/>
                <w:color w:val="000000"/>
                <w:sz w:val="16"/>
                <w:szCs w:val="16"/>
              </w:rPr>
              <w:t>IEP1</w:t>
            </w:r>
            <w:r w:rsidR="00CD12BF">
              <w:rPr>
                <w:rFonts w:asciiTheme="minorHAnsi" w:hAnsiTheme="minorHAnsi" w:cs="Arial"/>
                <w:bCs/>
                <w:color w:val="000000"/>
                <w:sz w:val="16"/>
                <w:szCs w:val="16"/>
              </w:rPr>
              <w:t xml:space="preserve"> PWM8 &amp; 9 Dead Band Count. </w:t>
            </w:r>
            <w:r w:rsidR="00CD12BF" w:rsidRPr="00A96B48">
              <w:rPr>
                <w:rFonts w:asciiTheme="minorHAnsi" w:hAnsiTheme="minorHAnsi" w:cs="Arial"/>
                <w:bCs/>
                <w:color w:val="000000"/>
                <w:sz w:val="16"/>
                <w:szCs w:val="16"/>
              </w:rPr>
              <w:t>IEP coun</w:t>
            </w:r>
            <w:r w:rsidR="00CD12BF">
              <w:rPr>
                <w:rFonts w:asciiTheme="minorHAnsi" w:hAnsiTheme="minorHAnsi" w:cs="Arial"/>
                <w:bCs/>
                <w:color w:val="000000"/>
                <w:sz w:val="16"/>
                <w:szCs w:val="16"/>
              </w:rPr>
              <w:t xml:space="preserve">ter value necessary for desired </w:t>
            </w:r>
            <w:r w:rsidR="00FA752B">
              <w:rPr>
                <w:rFonts w:asciiTheme="minorHAnsi" w:hAnsiTheme="minorHAnsi" w:cs="Arial"/>
                <w:bCs/>
                <w:color w:val="000000"/>
                <w:sz w:val="16"/>
                <w:szCs w:val="16"/>
              </w:rPr>
              <w:t>complementary</w:t>
            </w:r>
            <w:r w:rsidR="00CD12BF" w:rsidRPr="00A96B48">
              <w:rPr>
                <w:rFonts w:asciiTheme="minorHAnsi" w:hAnsiTheme="minorHAnsi" w:cs="Arial"/>
                <w:bCs/>
                <w:color w:val="000000"/>
                <w:sz w:val="16"/>
                <w:szCs w:val="16"/>
              </w:rPr>
              <w:t xml:space="preserve"> mode dead</w:t>
            </w:r>
            <w:r w:rsidR="00CD12BF">
              <w:rPr>
                <w:rFonts w:asciiTheme="minorHAnsi" w:hAnsiTheme="minorHAnsi" w:cs="Arial"/>
                <w:bCs/>
                <w:color w:val="000000"/>
                <w:sz w:val="16"/>
                <w:szCs w:val="16"/>
              </w:rPr>
              <w:t xml:space="preserve"> </w:t>
            </w:r>
            <w:r w:rsidR="00CD12BF" w:rsidRPr="00A96B48">
              <w:rPr>
                <w:rFonts w:asciiTheme="minorHAnsi" w:hAnsiTheme="minorHAnsi" w:cs="Arial"/>
                <w:bCs/>
                <w:color w:val="000000"/>
                <w:sz w:val="16"/>
                <w:szCs w:val="16"/>
              </w:rPr>
              <w:t>band.</w:t>
            </w:r>
          </w:p>
        </w:tc>
      </w:tr>
      <w:tr w:rsidR="00CD12BF"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0x000000B2</w:t>
            </w:r>
          </w:p>
        </w:tc>
        <w:tc>
          <w:tcPr>
            <w:tcW w:w="1056"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2</w:t>
            </w:r>
          </w:p>
        </w:tc>
        <w:tc>
          <w:tcPr>
            <w:tcW w:w="2253" w:type="dxa"/>
            <w:tcBorders>
              <w:top w:val="nil"/>
              <w:left w:val="nil"/>
              <w:bottom w:val="single" w:sz="4" w:space="0" w:color="auto"/>
              <w:right w:val="single" w:sz="4" w:space="0" w:color="auto"/>
            </w:tcBorders>
            <w:shd w:val="clear" w:color="auto" w:fill="auto"/>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IEP1_PWM10_11_DEADBAND</w:t>
            </w:r>
          </w:p>
        </w:tc>
        <w:tc>
          <w:tcPr>
            <w:tcW w:w="3214" w:type="dxa"/>
            <w:tcBorders>
              <w:top w:val="nil"/>
              <w:left w:val="nil"/>
              <w:bottom w:val="single" w:sz="4" w:space="0" w:color="auto"/>
              <w:right w:val="single" w:sz="4" w:space="0" w:color="auto"/>
            </w:tcBorders>
          </w:tcPr>
          <w:p w:rsidR="00CD12BF" w:rsidRPr="00A96B48" w:rsidRDefault="00A954B3" w:rsidP="00E053EE">
            <w:pPr>
              <w:keepNext/>
              <w:keepLines/>
              <w:rPr>
                <w:rFonts w:asciiTheme="minorHAnsi" w:hAnsiTheme="minorHAnsi" w:cs="Arial"/>
                <w:bCs/>
                <w:color w:val="000000"/>
                <w:sz w:val="16"/>
                <w:szCs w:val="16"/>
              </w:rPr>
            </w:pPr>
            <w:r>
              <w:rPr>
                <w:rFonts w:asciiTheme="minorHAnsi" w:hAnsiTheme="minorHAnsi" w:cs="Arial"/>
                <w:bCs/>
                <w:color w:val="000000"/>
                <w:sz w:val="16"/>
                <w:szCs w:val="16"/>
              </w:rPr>
              <w:t>IEP1</w:t>
            </w:r>
            <w:r w:rsidR="00CD12BF">
              <w:rPr>
                <w:rFonts w:asciiTheme="minorHAnsi" w:hAnsiTheme="minorHAnsi" w:cs="Arial"/>
                <w:bCs/>
                <w:color w:val="000000"/>
                <w:sz w:val="16"/>
                <w:szCs w:val="16"/>
              </w:rPr>
              <w:t xml:space="preserve"> PWM10 &amp; 11 Dead Band Count. </w:t>
            </w:r>
            <w:r w:rsidR="00CD12BF" w:rsidRPr="00A96B48">
              <w:rPr>
                <w:rFonts w:asciiTheme="minorHAnsi" w:hAnsiTheme="minorHAnsi" w:cs="Arial"/>
                <w:bCs/>
                <w:color w:val="000000"/>
                <w:sz w:val="16"/>
                <w:szCs w:val="16"/>
              </w:rPr>
              <w:t>IEP coun</w:t>
            </w:r>
            <w:r w:rsidR="00CD12BF">
              <w:rPr>
                <w:rFonts w:asciiTheme="minorHAnsi" w:hAnsiTheme="minorHAnsi" w:cs="Arial"/>
                <w:bCs/>
                <w:color w:val="000000"/>
                <w:sz w:val="16"/>
                <w:szCs w:val="16"/>
              </w:rPr>
              <w:t xml:space="preserve">ter value necessary for desired </w:t>
            </w:r>
            <w:r w:rsidR="00FA752B">
              <w:rPr>
                <w:rFonts w:asciiTheme="minorHAnsi" w:hAnsiTheme="minorHAnsi" w:cs="Arial"/>
                <w:bCs/>
                <w:color w:val="000000"/>
                <w:sz w:val="16"/>
                <w:szCs w:val="16"/>
              </w:rPr>
              <w:t>complementary</w:t>
            </w:r>
            <w:r w:rsidR="00CD12BF" w:rsidRPr="00A96B48">
              <w:rPr>
                <w:rFonts w:asciiTheme="minorHAnsi" w:hAnsiTheme="minorHAnsi" w:cs="Arial"/>
                <w:bCs/>
                <w:color w:val="000000"/>
                <w:sz w:val="16"/>
                <w:szCs w:val="16"/>
              </w:rPr>
              <w:t xml:space="preserve"> mode dead</w:t>
            </w:r>
            <w:r w:rsidR="00CD12BF">
              <w:rPr>
                <w:rFonts w:asciiTheme="minorHAnsi" w:hAnsiTheme="minorHAnsi" w:cs="Arial"/>
                <w:bCs/>
                <w:color w:val="000000"/>
                <w:sz w:val="16"/>
                <w:szCs w:val="16"/>
              </w:rPr>
              <w:t xml:space="preserve"> </w:t>
            </w:r>
            <w:r w:rsidR="00CD12BF" w:rsidRPr="00A96B48">
              <w:rPr>
                <w:rFonts w:asciiTheme="minorHAnsi" w:hAnsiTheme="minorHAnsi" w:cs="Arial"/>
                <w:bCs/>
                <w:color w:val="000000"/>
                <w:sz w:val="16"/>
                <w:szCs w:val="16"/>
              </w:rPr>
              <w:t>band.</w:t>
            </w:r>
          </w:p>
        </w:tc>
      </w:tr>
      <w:tr w:rsidR="00CD12BF" w:rsidRPr="00A96B48" w:rsidTr="000F6566">
        <w:trPr>
          <w:cantSplit/>
          <w:trHeight w:val="20"/>
          <w:tblHeader/>
          <w:jc w:val="center"/>
        </w:trPr>
        <w:tc>
          <w:tcPr>
            <w:tcW w:w="1289" w:type="dxa"/>
            <w:tcBorders>
              <w:top w:val="nil"/>
              <w:left w:val="single" w:sz="4" w:space="0" w:color="auto"/>
              <w:bottom w:val="single" w:sz="4" w:space="0" w:color="auto"/>
              <w:right w:val="single" w:sz="4" w:space="0" w:color="auto"/>
            </w:tcBorders>
            <w:shd w:val="clear" w:color="000000" w:fill="DDD9C4"/>
            <w:hideMark/>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0x000000B4</w:t>
            </w:r>
          </w:p>
        </w:tc>
        <w:tc>
          <w:tcPr>
            <w:tcW w:w="1056" w:type="dxa"/>
            <w:tcBorders>
              <w:top w:val="nil"/>
              <w:left w:val="nil"/>
              <w:bottom w:val="single" w:sz="4" w:space="0" w:color="auto"/>
              <w:right w:val="single" w:sz="4" w:space="0" w:color="auto"/>
            </w:tcBorders>
            <w:shd w:val="clear" w:color="000000" w:fill="DDD9C4"/>
            <w:hideMark/>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Remaining</w:t>
            </w:r>
          </w:p>
        </w:tc>
        <w:tc>
          <w:tcPr>
            <w:tcW w:w="2253" w:type="dxa"/>
            <w:tcBorders>
              <w:top w:val="nil"/>
              <w:left w:val="nil"/>
              <w:bottom w:val="single" w:sz="4" w:space="0" w:color="auto"/>
              <w:right w:val="single" w:sz="4" w:space="0" w:color="auto"/>
            </w:tcBorders>
            <w:shd w:val="clear" w:color="000000" w:fill="DDD9C4"/>
            <w:hideMark/>
          </w:tcPr>
          <w:p w:rsidR="00CD12BF" w:rsidRPr="00A96B48" w:rsidRDefault="00CD12BF" w:rsidP="00A96B48">
            <w:pPr>
              <w:keepNext/>
              <w:keepLines/>
              <w:rPr>
                <w:rFonts w:asciiTheme="minorHAnsi" w:hAnsiTheme="minorHAnsi" w:cs="Arial"/>
                <w:bCs/>
                <w:color w:val="000000"/>
                <w:sz w:val="16"/>
                <w:szCs w:val="16"/>
              </w:rPr>
            </w:pPr>
            <w:r w:rsidRPr="00A96B48">
              <w:rPr>
                <w:rFonts w:asciiTheme="minorHAnsi" w:hAnsiTheme="minorHAnsi" w:cs="Arial"/>
                <w:bCs/>
                <w:color w:val="000000"/>
                <w:sz w:val="16"/>
                <w:szCs w:val="16"/>
              </w:rPr>
              <w:t>Reserved</w:t>
            </w:r>
          </w:p>
        </w:tc>
        <w:tc>
          <w:tcPr>
            <w:tcW w:w="3214" w:type="dxa"/>
            <w:tcBorders>
              <w:top w:val="nil"/>
              <w:left w:val="nil"/>
              <w:bottom w:val="single" w:sz="4" w:space="0" w:color="auto"/>
              <w:right w:val="single" w:sz="4" w:space="0" w:color="auto"/>
            </w:tcBorders>
            <w:shd w:val="clear" w:color="000000" w:fill="DDD9C4"/>
          </w:tcPr>
          <w:p w:rsidR="00CD12BF" w:rsidRPr="00A96B48" w:rsidRDefault="00CD12BF" w:rsidP="00A96B48">
            <w:pPr>
              <w:keepNext/>
              <w:keepLines/>
              <w:rPr>
                <w:rFonts w:asciiTheme="minorHAnsi" w:hAnsiTheme="minorHAnsi" w:cs="Arial"/>
                <w:bCs/>
                <w:color w:val="000000"/>
                <w:sz w:val="16"/>
                <w:szCs w:val="16"/>
              </w:rPr>
            </w:pPr>
          </w:p>
        </w:tc>
      </w:tr>
    </w:tbl>
    <w:p w:rsidR="00C07667" w:rsidRPr="00AB2FDB" w:rsidRDefault="00CC10FB" w:rsidP="00CC10FB">
      <w:pPr>
        <w:pStyle w:val="Caption"/>
        <w:jc w:val="center"/>
      </w:pPr>
      <w:bookmarkStart w:id="61" w:name="_Toc44508224"/>
      <w:proofErr w:type="gramStart"/>
      <w:r>
        <w:t xml:space="preserve">Table </w:t>
      </w:r>
      <w:fldSimple w:instr=" SEQ Table \* ARABIC ">
        <w:r w:rsidR="00890849">
          <w:rPr>
            <w:noProof/>
          </w:rPr>
          <w:t>3</w:t>
        </w:r>
      </w:fldSimple>
      <w:r>
        <w:t>.</w:t>
      </w:r>
      <w:proofErr w:type="gramEnd"/>
      <w:r>
        <w:t xml:space="preserve"> Firmware Register Memory Map</w:t>
      </w:r>
      <w:bookmarkEnd w:id="61"/>
    </w:p>
    <w:p w:rsidR="00A96B48" w:rsidRDefault="00AC54FC" w:rsidP="003E2996">
      <w:pPr>
        <w:pStyle w:val="Heading3"/>
      </w:pPr>
      <w:bookmarkStart w:id="62" w:name="_Toc44508259"/>
      <w:r>
        <w:lastRenderedPageBreak/>
        <w:t>Register Description</w:t>
      </w:r>
      <w:r w:rsidR="00A96B48">
        <w:t>s</w:t>
      </w:r>
      <w:bookmarkEnd w:id="62"/>
    </w:p>
    <w:p w:rsidR="00150E71" w:rsidRDefault="00150E71" w:rsidP="00715718">
      <w:pPr>
        <w:pStyle w:val="Heading4"/>
      </w:pPr>
      <w:bookmarkStart w:id="63" w:name="_Toc44508260"/>
      <w:r>
        <w:t>Firmware Magic Number</w:t>
      </w:r>
      <w:bookmarkEnd w:id="63"/>
    </w:p>
    <w:p w:rsidR="000C4804" w:rsidRDefault="00EB4885" w:rsidP="000C4804">
      <w:r>
        <w:t xml:space="preserve">The table below contains descriptions </w:t>
      </w:r>
      <w:r w:rsidR="000C4804">
        <w:t xml:space="preserve">of the Firmware Magic Number </w:t>
      </w:r>
      <w:r>
        <w:t xml:space="preserve">FW </w:t>
      </w:r>
      <w:r w:rsidR="000C4804">
        <w:t>register bit fields.</w:t>
      </w:r>
    </w:p>
    <w:p w:rsidR="000C4804" w:rsidRPr="000C4804" w:rsidRDefault="000C4804" w:rsidP="000C4804"/>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3"/>
        <w:gridCol w:w="2808"/>
        <w:gridCol w:w="1187"/>
        <w:gridCol w:w="4411"/>
      </w:tblGrid>
      <w:tr w:rsidR="00715718" w:rsidRPr="00712A6C" w:rsidTr="000F6566">
        <w:trPr>
          <w:cantSplit/>
          <w:trHeight w:val="20"/>
        </w:trPr>
        <w:tc>
          <w:tcPr>
            <w:tcW w:w="603" w:type="pct"/>
            <w:shd w:val="clear" w:color="auto" w:fill="auto"/>
            <w:vAlign w:val="bottom"/>
            <w:hideMark/>
          </w:tcPr>
          <w:p w:rsidR="00715718" w:rsidRPr="00712A6C" w:rsidRDefault="00715718" w:rsidP="00E053EE">
            <w:pPr>
              <w:keepNext/>
              <w:jc w:val="center"/>
              <w:rPr>
                <w:rFonts w:ascii="Calibri" w:hAnsi="Calibri"/>
                <w:b/>
                <w:bCs/>
                <w:color w:val="000000"/>
                <w:sz w:val="22"/>
                <w:szCs w:val="22"/>
              </w:rPr>
            </w:pPr>
            <w:r>
              <w:rPr>
                <w:rFonts w:ascii="Calibri" w:hAnsi="Calibri"/>
                <w:b/>
                <w:bCs/>
                <w:color w:val="000000"/>
                <w:sz w:val="22"/>
                <w:szCs w:val="22"/>
              </w:rPr>
              <w:t>Bit</w:t>
            </w:r>
          </w:p>
        </w:tc>
        <w:tc>
          <w:tcPr>
            <w:tcW w:w="1469" w:type="pct"/>
            <w:shd w:val="clear" w:color="auto" w:fill="auto"/>
            <w:vAlign w:val="center"/>
            <w:hideMark/>
          </w:tcPr>
          <w:p w:rsidR="00715718" w:rsidRPr="00712A6C" w:rsidRDefault="00715718" w:rsidP="00E053EE">
            <w:pPr>
              <w:keepNext/>
              <w:jc w:val="center"/>
              <w:rPr>
                <w:rFonts w:ascii="Calibri" w:hAnsi="Calibri"/>
                <w:b/>
                <w:bCs/>
                <w:color w:val="000000"/>
                <w:sz w:val="22"/>
                <w:szCs w:val="22"/>
              </w:rPr>
            </w:pPr>
            <w:r>
              <w:rPr>
                <w:rFonts w:ascii="Calibri" w:hAnsi="Calibri"/>
                <w:b/>
                <w:bCs/>
                <w:color w:val="000000"/>
                <w:sz w:val="22"/>
                <w:szCs w:val="22"/>
              </w:rPr>
              <w:t>Field</w:t>
            </w:r>
          </w:p>
        </w:tc>
        <w:tc>
          <w:tcPr>
            <w:tcW w:w="621" w:type="pct"/>
          </w:tcPr>
          <w:p w:rsidR="00715718" w:rsidRDefault="00715718" w:rsidP="00E053EE">
            <w:pPr>
              <w:keepNext/>
              <w:jc w:val="center"/>
              <w:rPr>
                <w:rFonts w:ascii="Calibri" w:hAnsi="Calibri"/>
                <w:b/>
                <w:bCs/>
                <w:color w:val="000000"/>
                <w:sz w:val="22"/>
                <w:szCs w:val="22"/>
              </w:rPr>
            </w:pPr>
            <w:r>
              <w:rPr>
                <w:rFonts w:ascii="Calibri" w:hAnsi="Calibri"/>
                <w:b/>
                <w:bCs/>
                <w:color w:val="000000"/>
                <w:sz w:val="22"/>
                <w:szCs w:val="22"/>
              </w:rPr>
              <w:t>Type</w:t>
            </w:r>
          </w:p>
        </w:tc>
        <w:tc>
          <w:tcPr>
            <w:tcW w:w="2307" w:type="pct"/>
          </w:tcPr>
          <w:p w:rsidR="00715718" w:rsidRPr="00712A6C" w:rsidRDefault="00715718" w:rsidP="00E053EE">
            <w:pPr>
              <w:keepNext/>
              <w:jc w:val="center"/>
              <w:rPr>
                <w:rFonts w:ascii="Calibri" w:hAnsi="Calibri"/>
                <w:b/>
                <w:bCs/>
                <w:color w:val="000000"/>
                <w:sz w:val="22"/>
                <w:szCs w:val="22"/>
              </w:rPr>
            </w:pPr>
            <w:r>
              <w:rPr>
                <w:rFonts w:ascii="Calibri" w:hAnsi="Calibri"/>
                <w:b/>
                <w:bCs/>
                <w:color w:val="000000"/>
                <w:sz w:val="22"/>
                <w:szCs w:val="22"/>
              </w:rPr>
              <w:t>Description</w:t>
            </w:r>
          </w:p>
        </w:tc>
      </w:tr>
      <w:tr w:rsidR="00715718" w:rsidRPr="00712A6C" w:rsidTr="000F6566">
        <w:trPr>
          <w:cantSplit/>
          <w:trHeight w:val="20"/>
        </w:trPr>
        <w:tc>
          <w:tcPr>
            <w:tcW w:w="603" w:type="pct"/>
            <w:shd w:val="clear" w:color="auto" w:fill="auto"/>
          </w:tcPr>
          <w:p w:rsidR="00715718" w:rsidRPr="00CD1C64" w:rsidRDefault="00715718" w:rsidP="00E053EE">
            <w:pPr>
              <w:keepNext/>
              <w:rPr>
                <w:rFonts w:ascii="Calibri" w:hAnsi="Calibri"/>
                <w:bCs/>
                <w:color w:val="000000"/>
                <w:sz w:val="16"/>
                <w:szCs w:val="16"/>
              </w:rPr>
            </w:pPr>
            <w:r w:rsidRPr="00CD1C64">
              <w:rPr>
                <w:rFonts w:ascii="Calibri" w:hAnsi="Calibri"/>
                <w:bCs/>
                <w:color w:val="000000"/>
                <w:sz w:val="16"/>
                <w:szCs w:val="16"/>
              </w:rPr>
              <w:t>31-24</w:t>
            </w:r>
          </w:p>
        </w:tc>
        <w:tc>
          <w:tcPr>
            <w:tcW w:w="1469" w:type="pct"/>
            <w:shd w:val="clear" w:color="auto" w:fill="auto"/>
          </w:tcPr>
          <w:p w:rsidR="00715718" w:rsidRPr="00CD1C64" w:rsidRDefault="00715718" w:rsidP="00E053EE">
            <w:pPr>
              <w:keepNext/>
              <w:rPr>
                <w:rFonts w:ascii="Calibri" w:hAnsi="Calibri"/>
                <w:bCs/>
                <w:color w:val="000000"/>
                <w:sz w:val="16"/>
                <w:szCs w:val="16"/>
              </w:rPr>
            </w:pPr>
            <w:r w:rsidRPr="00CD1C64">
              <w:rPr>
                <w:rFonts w:ascii="Calibri" w:hAnsi="Calibri"/>
                <w:bCs/>
                <w:color w:val="000000"/>
                <w:sz w:val="16"/>
                <w:szCs w:val="16"/>
              </w:rPr>
              <w:t>Magic Number Byte 3</w:t>
            </w:r>
          </w:p>
        </w:tc>
        <w:tc>
          <w:tcPr>
            <w:tcW w:w="621" w:type="pct"/>
          </w:tcPr>
          <w:p w:rsidR="00715718" w:rsidRPr="00CD1C64" w:rsidRDefault="00715718" w:rsidP="00E053EE">
            <w:pPr>
              <w:keepNext/>
              <w:rPr>
                <w:rFonts w:ascii="Calibri" w:hAnsi="Calibri"/>
                <w:bCs/>
                <w:color w:val="000000"/>
                <w:sz w:val="16"/>
                <w:szCs w:val="16"/>
              </w:rPr>
            </w:pPr>
            <w:r>
              <w:rPr>
                <w:rFonts w:ascii="Calibri" w:hAnsi="Calibri"/>
                <w:bCs/>
                <w:color w:val="000000"/>
                <w:sz w:val="16"/>
                <w:szCs w:val="16"/>
              </w:rPr>
              <w:t>R</w:t>
            </w:r>
            <w:r w:rsidRPr="00BC41A8">
              <w:rPr>
                <w:rFonts w:ascii="Calibri" w:hAnsi="Calibri"/>
                <w:bCs/>
                <w:color w:val="000000"/>
                <w:sz w:val="16"/>
                <w:szCs w:val="16"/>
              </w:rPr>
              <w:t>-</w:t>
            </w:r>
            <w:r>
              <w:rPr>
                <w:rFonts w:ascii="Calibri" w:hAnsi="Calibri"/>
                <w:bCs/>
                <w:color w:val="000000"/>
                <w:sz w:val="16"/>
                <w:szCs w:val="16"/>
              </w:rPr>
              <w:t>4Dh</w:t>
            </w:r>
          </w:p>
        </w:tc>
        <w:tc>
          <w:tcPr>
            <w:tcW w:w="2307" w:type="pct"/>
          </w:tcPr>
          <w:p w:rsidR="00715718" w:rsidRPr="00CD1C64" w:rsidRDefault="00715718" w:rsidP="00E053EE">
            <w:pPr>
              <w:keepNext/>
              <w:rPr>
                <w:rFonts w:ascii="Calibri" w:hAnsi="Calibri"/>
                <w:bCs/>
                <w:color w:val="000000"/>
                <w:sz w:val="16"/>
                <w:szCs w:val="16"/>
              </w:rPr>
            </w:pPr>
            <w:r w:rsidRPr="00CD1C64">
              <w:rPr>
                <w:rFonts w:ascii="Calibri" w:hAnsi="Calibri"/>
                <w:bCs/>
                <w:color w:val="000000"/>
                <w:sz w:val="16"/>
                <w:szCs w:val="16"/>
              </w:rPr>
              <w:t>‘M’</w:t>
            </w:r>
          </w:p>
        </w:tc>
      </w:tr>
      <w:tr w:rsidR="00715718" w:rsidRPr="00712A6C" w:rsidTr="000F6566">
        <w:trPr>
          <w:cantSplit/>
          <w:trHeight w:val="20"/>
        </w:trPr>
        <w:tc>
          <w:tcPr>
            <w:tcW w:w="603" w:type="pct"/>
            <w:shd w:val="clear" w:color="auto" w:fill="auto"/>
          </w:tcPr>
          <w:p w:rsidR="00715718" w:rsidRPr="00CD1C64" w:rsidRDefault="00715718" w:rsidP="00E053EE">
            <w:pPr>
              <w:keepNext/>
              <w:rPr>
                <w:rFonts w:ascii="Calibri" w:hAnsi="Calibri"/>
                <w:bCs/>
                <w:color w:val="000000"/>
                <w:sz w:val="16"/>
                <w:szCs w:val="16"/>
              </w:rPr>
            </w:pPr>
            <w:r w:rsidRPr="00CD1C64">
              <w:rPr>
                <w:rFonts w:ascii="Calibri" w:hAnsi="Calibri"/>
                <w:bCs/>
                <w:color w:val="000000"/>
                <w:sz w:val="16"/>
                <w:szCs w:val="16"/>
              </w:rPr>
              <w:t>23-16</w:t>
            </w:r>
          </w:p>
        </w:tc>
        <w:tc>
          <w:tcPr>
            <w:tcW w:w="1469" w:type="pct"/>
            <w:shd w:val="clear" w:color="auto" w:fill="auto"/>
          </w:tcPr>
          <w:p w:rsidR="00715718" w:rsidRPr="00CD1C64" w:rsidRDefault="00715718" w:rsidP="00E053EE">
            <w:pPr>
              <w:keepNext/>
              <w:rPr>
                <w:rFonts w:ascii="Calibri" w:hAnsi="Calibri"/>
                <w:bCs/>
                <w:color w:val="000000"/>
                <w:sz w:val="16"/>
                <w:szCs w:val="16"/>
              </w:rPr>
            </w:pPr>
            <w:r w:rsidRPr="00CD1C64">
              <w:rPr>
                <w:rFonts w:ascii="Calibri" w:hAnsi="Calibri"/>
                <w:bCs/>
                <w:color w:val="000000"/>
                <w:sz w:val="16"/>
                <w:szCs w:val="16"/>
              </w:rPr>
              <w:t>Magic Number Byte 2</w:t>
            </w:r>
          </w:p>
        </w:tc>
        <w:tc>
          <w:tcPr>
            <w:tcW w:w="621" w:type="pct"/>
          </w:tcPr>
          <w:p w:rsidR="00715718" w:rsidRPr="00CD1C64" w:rsidRDefault="00715718" w:rsidP="00E053EE">
            <w:pPr>
              <w:keepNext/>
              <w:rPr>
                <w:rFonts w:ascii="Calibri" w:hAnsi="Calibri"/>
                <w:bCs/>
                <w:color w:val="000000"/>
                <w:sz w:val="16"/>
                <w:szCs w:val="16"/>
              </w:rPr>
            </w:pPr>
            <w:r>
              <w:rPr>
                <w:rFonts w:ascii="Calibri" w:hAnsi="Calibri"/>
                <w:bCs/>
                <w:color w:val="000000"/>
                <w:sz w:val="16"/>
                <w:szCs w:val="16"/>
              </w:rPr>
              <w:t>R-57h</w:t>
            </w:r>
          </w:p>
        </w:tc>
        <w:tc>
          <w:tcPr>
            <w:tcW w:w="2307" w:type="pct"/>
          </w:tcPr>
          <w:p w:rsidR="00715718" w:rsidRPr="00CD1C64" w:rsidRDefault="00715718" w:rsidP="00E053EE">
            <w:pPr>
              <w:keepNext/>
              <w:rPr>
                <w:rFonts w:ascii="Calibri" w:hAnsi="Calibri"/>
                <w:bCs/>
                <w:color w:val="000000"/>
                <w:sz w:val="16"/>
                <w:szCs w:val="16"/>
              </w:rPr>
            </w:pPr>
            <w:r w:rsidRPr="00CD1C64">
              <w:rPr>
                <w:rFonts w:ascii="Calibri" w:hAnsi="Calibri"/>
                <w:bCs/>
                <w:color w:val="000000"/>
                <w:sz w:val="16"/>
                <w:szCs w:val="16"/>
              </w:rPr>
              <w:t>‘W’</w:t>
            </w:r>
          </w:p>
        </w:tc>
      </w:tr>
      <w:tr w:rsidR="00715718" w:rsidRPr="00712A6C" w:rsidTr="000F6566">
        <w:trPr>
          <w:cantSplit/>
          <w:trHeight w:val="20"/>
        </w:trPr>
        <w:tc>
          <w:tcPr>
            <w:tcW w:w="603" w:type="pct"/>
            <w:shd w:val="clear" w:color="auto" w:fill="auto"/>
          </w:tcPr>
          <w:p w:rsidR="00715718" w:rsidRPr="00CD1C64" w:rsidRDefault="00715718" w:rsidP="00E053EE">
            <w:pPr>
              <w:keepNext/>
              <w:rPr>
                <w:rFonts w:ascii="Calibri" w:hAnsi="Calibri"/>
                <w:bCs/>
                <w:color w:val="000000"/>
                <w:sz w:val="16"/>
                <w:szCs w:val="16"/>
              </w:rPr>
            </w:pPr>
            <w:r w:rsidRPr="00CD1C64">
              <w:rPr>
                <w:rFonts w:ascii="Calibri" w:hAnsi="Calibri"/>
                <w:bCs/>
                <w:color w:val="000000"/>
                <w:sz w:val="16"/>
                <w:szCs w:val="16"/>
              </w:rPr>
              <w:t>15-8</w:t>
            </w:r>
          </w:p>
        </w:tc>
        <w:tc>
          <w:tcPr>
            <w:tcW w:w="1469" w:type="pct"/>
            <w:shd w:val="clear" w:color="auto" w:fill="auto"/>
          </w:tcPr>
          <w:p w:rsidR="00715718" w:rsidRPr="00CD1C64" w:rsidRDefault="00715718" w:rsidP="00E053EE">
            <w:pPr>
              <w:keepNext/>
              <w:rPr>
                <w:rFonts w:ascii="Calibri" w:hAnsi="Calibri"/>
                <w:bCs/>
                <w:color w:val="000000"/>
                <w:sz w:val="16"/>
                <w:szCs w:val="16"/>
              </w:rPr>
            </w:pPr>
            <w:r w:rsidRPr="00CD1C64">
              <w:rPr>
                <w:rFonts w:ascii="Calibri" w:hAnsi="Calibri"/>
                <w:bCs/>
                <w:color w:val="000000"/>
                <w:sz w:val="16"/>
                <w:szCs w:val="16"/>
              </w:rPr>
              <w:t>Magic Number Byte 1</w:t>
            </w:r>
          </w:p>
        </w:tc>
        <w:tc>
          <w:tcPr>
            <w:tcW w:w="621" w:type="pct"/>
          </w:tcPr>
          <w:p w:rsidR="00715718" w:rsidRPr="00CD1C64" w:rsidRDefault="00715718" w:rsidP="00E053EE">
            <w:pPr>
              <w:keepNext/>
              <w:rPr>
                <w:rFonts w:ascii="Calibri" w:hAnsi="Calibri"/>
                <w:bCs/>
                <w:color w:val="000000"/>
                <w:sz w:val="16"/>
                <w:szCs w:val="16"/>
              </w:rPr>
            </w:pPr>
            <w:r>
              <w:rPr>
                <w:rFonts w:ascii="Calibri" w:hAnsi="Calibri"/>
                <w:bCs/>
                <w:color w:val="000000"/>
                <w:sz w:val="16"/>
                <w:szCs w:val="16"/>
              </w:rPr>
              <w:t>R-50h</w:t>
            </w:r>
          </w:p>
        </w:tc>
        <w:tc>
          <w:tcPr>
            <w:tcW w:w="2307" w:type="pct"/>
          </w:tcPr>
          <w:p w:rsidR="00715718" w:rsidRPr="00CD1C64" w:rsidRDefault="00715718" w:rsidP="00E053EE">
            <w:pPr>
              <w:keepNext/>
              <w:rPr>
                <w:rFonts w:ascii="Calibri" w:hAnsi="Calibri"/>
                <w:bCs/>
                <w:color w:val="000000"/>
                <w:sz w:val="16"/>
                <w:szCs w:val="16"/>
              </w:rPr>
            </w:pPr>
            <w:r w:rsidRPr="00CD1C64">
              <w:rPr>
                <w:rFonts w:ascii="Calibri" w:hAnsi="Calibri"/>
                <w:bCs/>
                <w:color w:val="000000"/>
                <w:sz w:val="16"/>
                <w:szCs w:val="16"/>
              </w:rPr>
              <w:t>‘P’</w:t>
            </w:r>
          </w:p>
        </w:tc>
      </w:tr>
      <w:tr w:rsidR="00715718" w:rsidRPr="00712A6C" w:rsidTr="000F6566">
        <w:trPr>
          <w:cantSplit/>
          <w:trHeight w:val="20"/>
        </w:trPr>
        <w:tc>
          <w:tcPr>
            <w:tcW w:w="603" w:type="pct"/>
            <w:shd w:val="clear" w:color="auto" w:fill="auto"/>
            <w:hideMark/>
          </w:tcPr>
          <w:p w:rsidR="00715718" w:rsidRPr="00CD1C64" w:rsidRDefault="00715718" w:rsidP="00E053EE">
            <w:pPr>
              <w:keepNext/>
              <w:rPr>
                <w:rFonts w:ascii="Calibri" w:hAnsi="Calibri"/>
                <w:bCs/>
                <w:color w:val="000000"/>
                <w:sz w:val="16"/>
                <w:szCs w:val="16"/>
              </w:rPr>
            </w:pPr>
            <w:r w:rsidRPr="00CD1C64">
              <w:rPr>
                <w:rFonts w:ascii="Calibri" w:hAnsi="Calibri"/>
                <w:bCs/>
                <w:color w:val="000000"/>
                <w:sz w:val="16"/>
                <w:szCs w:val="16"/>
              </w:rPr>
              <w:t>7-0</w:t>
            </w:r>
          </w:p>
        </w:tc>
        <w:tc>
          <w:tcPr>
            <w:tcW w:w="1469" w:type="pct"/>
            <w:shd w:val="clear" w:color="auto" w:fill="auto"/>
            <w:hideMark/>
          </w:tcPr>
          <w:p w:rsidR="00715718" w:rsidRPr="00CD1C64" w:rsidRDefault="00715718" w:rsidP="00E053EE">
            <w:pPr>
              <w:keepNext/>
              <w:rPr>
                <w:rFonts w:ascii="Calibri" w:hAnsi="Calibri"/>
                <w:bCs/>
                <w:color w:val="000000"/>
                <w:sz w:val="16"/>
                <w:szCs w:val="16"/>
              </w:rPr>
            </w:pPr>
            <w:r w:rsidRPr="00CD1C64">
              <w:rPr>
                <w:rFonts w:ascii="Calibri" w:hAnsi="Calibri"/>
                <w:bCs/>
                <w:color w:val="000000"/>
                <w:sz w:val="16"/>
                <w:szCs w:val="16"/>
              </w:rPr>
              <w:t>Magic Number Byte 0</w:t>
            </w:r>
          </w:p>
        </w:tc>
        <w:tc>
          <w:tcPr>
            <w:tcW w:w="621" w:type="pct"/>
          </w:tcPr>
          <w:p w:rsidR="00715718" w:rsidRPr="00CD1C64" w:rsidRDefault="00715718" w:rsidP="00E053EE">
            <w:pPr>
              <w:keepNext/>
              <w:rPr>
                <w:rFonts w:ascii="Calibri" w:hAnsi="Calibri"/>
                <w:bCs/>
                <w:color w:val="000000"/>
                <w:sz w:val="16"/>
                <w:szCs w:val="16"/>
              </w:rPr>
            </w:pPr>
            <w:r>
              <w:rPr>
                <w:rFonts w:ascii="Calibri" w:hAnsi="Calibri"/>
                <w:bCs/>
                <w:color w:val="000000"/>
                <w:sz w:val="16"/>
                <w:szCs w:val="16"/>
              </w:rPr>
              <w:t>R-47h</w:t>
            </w:r>
          </w:p>
        </w:tc>
        <w:tc>
          <w:tcPr>
            <w:tcW w:w="2307" w:type="pct"/>
          </w:tcPr>
          <w:p w:rsidR="00715718" w:rsidRPr="00CD1C64" w:rsidRDefault="00715718" w:rsidP="00E053EE">
            <w:pPr>
              <w:keepNext/>
              <w:rPr>
                <w:rFonts w:ascii="Calibri" w:hAnsi="Calibri"/>
                <w:bCs/>
                <w:color w:val="000000"/>
                <w:sz w:val="16"/>
                <w:szCs w:val="16"/>
              </w:rPr>
            </w:pPr>
            <w:r w:rsidRPr="00CD1C64">
              <w:rPr>
                <w:rFonts w:ascii="Calibri" w:hAnsi="Calibri"/>
                <w:bCs/>
                <w:color w:val="000000"/>
                <w:sz w:val="16"/>
                <w:szCs w:val="16"/>
              </w:rPr>
              <w:t>‘G’</w:t>
            </w:r>
          </w:p>
        </w:tc>
      </w:tr>
    </w:tbl>
    <w:p w:rsidR="00715718" w:rsidRPr="00715718" w:rsidRDefault="00715718" w:rsidP="00715718">
      <w:pPr>
        <w:pStyle w:val="Caption"/>
        <w:keepNext/>
        <w:rPr>
          <w:b w:val="0"/>
          <w:bCs/>
          <w:sz w:val="16"/>
          <w:szCs w:val="16"/>
        </w:rPr>
      </w:pPr>
      <w:r w:rsidRPr="00520161">
        <w:rPr>
          <w:b w:val="0"/>
          <w:sz w:val="16"/>
          <w:szCs w:val="16"/>
        </w:rPr>
        <w:t>LEGEND: R/W = Read/Write; R = Read Only; -n = value after firmware load</w:t>
      </w:r>
    </w:p>
    <w:p w:rsidR="00BD08A8" w:rsidRDefault="00BD08A8" w:rsidP="00BD08A8">
      <w:pPr>
        <w:pStyle w:val="Caption"/>
        <w:jc w:val="center"/>
      </w:pPr>
      <w:bookmarkStart w:id="64" w:name="_Toc44508225"/>
      <w:proofErr w:type="gramStart"/>
      <w:r>
        <w:t xml:space="preserve">Table </w:t>
      </w:r>
      <w:fldSimple w:instr=" SEQ Table \* ARABIC ">
        <w:r w:rsidR="00890849">
          <w:rPr>
            <w:noProof/>
          </w:rPr>
          <w:t>4</w:t>
        </w:r>
      </w:fldSimple>
      <w:r>
        <w:t>.</w:t>
      </w:r>
      <w:proofErr w:type="gramEnd"/>
      <w:r>
        <w:t xml:space="preserve"> Firmware Magic Number </w:t>
      </w:r>
      <w:r w:rsidR="00EB4885">
        <w:t xml:space="preserve">FW </w:t>
      </w:r>
      <w:r>
        <w:t>Register Description</w:t>
      </w:r>
      <w:bookmarkEnd w:id="64"/>
    </w:p>
    <w:p w:rsidR="00150E71" w:rsidRDefault="00150E71" w:rsidP="00150E71">
      <w:pPr>
        <w:pStyle w:val="Heading4"/>
      </w:pPr>
      <w:bookmarkStart w:id="65" w:name="_Toc44508261"/>
      <w:r>
        <w:t>Firmware Type</w:t>
      </w:r>
      <w:bookmarkEnd w:id="65"/>
    </w:p>
    <w:p w:rsidR="000C4804" w:rsidRDefault="00EB4885" w:rsidP="000C4804">
      <w:r>
        <w:t xml:space="preserve">The table below contains </w:t>
      </w:r>
      <w:r w:rsidR="000C4804">
        <w:t xml:space="preserve">descriptions of the Firmware Type </w:t>
      </w:r>
      <w:r>
        <w:t xml:space="preserve">FW </w:t>
      </w:r>
      <w:r w:rsidR="000C4804">
        <w:t>register bit fields.</w:t>
      </w:r>
    </w:p>
    <w:p w:rsidR="000C4804" w:rsidRPr="000C4804" w:rsidRDefault="000C4804" w:rsidP="000C4804"/>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5"/>
        <w:gridCol w:w="2808"/>
        <w:gridCol w:w="1187"/>
        <w:gridCol w:w="4409"/>
      </w:tblGrid>
      <w:tr w:rsidR="00CA2AD7" w:rsidRPr="00712A6C" w:rsidTr="000F6566">
        <w:trPr>
          <w:cantSplit/>
          <w:trHeight w:val="20"/>
        </w:trPr>
        <w:tc>
          <w:tcPr>
            <w:tcW w:w="604" w:type="pct"/>
            <w:shd w:val="clear" w:color="auto" w:fill="auto"/>
            <w:vAlign w:val="bottom"/>
            <w:hideMark/>
          </w:tcPr>
          <w:p w:rsidR="00CA2AD7" w:rsidRPr="00712A6C" w:rsidRDefault="00CA2AD7" w:rsidP="00E053EE">
            <w:pPr>
              <w:keepNext/>
              <w:jc w:val="center"/>
              <w:rPr>
                <w:rFonts w:ascii="Calibri" w:hAnsi="Calibri"/>
                <w:b/>
                <w:bCs/>
                <w:color w:val="000000"/>
                <w:sz w:val="22"/>
                <w:szCs w:val="22"/>
              </w:rPr>
            </w:pPr>
            <w:r>
              <w:rPr>
                <w:rFonts w:ascii="Calibri" w:hAnsi="Calibri"/>
                <w:b/>
                <w:bCs/>
                <w:color w:val="000000"/>
                <w:sz w:val="22"/>
                <w:szCs w:val="22"/>
              </w:rPr>
              <w:t>Bit</w:t>
            </w:r>
          </w:p>
        </w:tc>
        <w:tc>
          <w:tcPr>
            <w:tcW w:w="1469" w:type="pct"/>
            <w:shd w:val="clear" w:color="auto" w:fill="auto"/>
            <w:vAlign w:val="center"/>
            <w:hideMark/>
          </w:tcPr>
          <w:p w:rsidR="00CA2AD7" w:rsidRPr="00712A6C" w:rsidRDefault="00CA2AD7" w:rsidP="00E053EE">
            <w:pPr>
              <w:keepNext/>
              <w:jc w:val="center"/>
              <w:rPr>
                <w:rFonts w:ascii="Calibri" w:hAnsi="Calibri"/>
                <w:b/>
                <w:bCs/>
                <w:color w:val="000000"/>
                <w:sz w:val="22"/>
                <w:szCs w:val="22"/>
              </w:rPr>
            </w:pPr>
            <w:r>
              <w:rPr>
                <w:rFonts w:ascii="Calibri" w:hAnsi="Calibri"/>
                <w:b/>
                <w:bCs/>
                <w:color w:val="000000"/>
                <w:sz w:val="22"/>
                <w:szCs w:val="22"/>
              </w:rPr>
              <w:t>Field</w:t>
            </w:r>
          </w:p>
        </w:tc>
        <w:tc>
          <w:tcPr>
            <w:tcW w:w="621" w:type="pct"/>
          </w:tcPr>
          <w:p w:rsidR="00CA2AD7" w:rsidRDefault="00CA2AD7" w:rsidP="00E053EE">
            <w:pPr>
              <w:keepNext/>
              <w:jc w:val="center"/>
              <w:rPr>
                <w:rFonts w:ascii="Calibri" w:hAnsi="Calibri"/>
                <w:b/>
                <w:bCs/>
                <w:color w:val="000000"/>
                <w:sz w:val="22"/>
                <w:szCs w:val="22"/>
              </w:rPr>
            </w:pPr>
            <w:r>
              <w:rPr>
                <w:rFonts w:ascii="Calibri" w:hAnsi="Calibri"/>
                <w:b/>
                <w:bCs/>
                <w:color w:val="000000"/>
                <w:sz w:val="22"/>
                <w:szCs w:val="22"/>
              </w:rPr>
              <w:t>Type</w:t>
            </w:r>
          </w:p>
        </w:tc>
        <w:tc>
          <w:tcPr>
            <w:tcW w:w="2306" w:type="pct"/>
          </w:tcPr>
          <w:p w:rsidR="00CA2AD7" w:rsidRPr="00712A6C" w:rsidRDefault="00CA2AD7" w:rsidP="00E053EE">
            <w:pPr>
              <w:keepNext/>
              <w:jc w:val="center"/>
              <w:rPr>
                <w:rFonts w:ascii="Calibri" w:hAnsi="Calibri"/>
                <w:b/>
                <w:bCs/>
                <w:color w:val="000000"/>
                <w:sz w:val="22"/>
                <w:szCs w:val="22"/>
              </w:rPr>
            </w:pPr>
            <w:r>
              <w:rPr>
                <w:rFonts w:ascii="Calibri" w:hAnsi="Calibri"/>
                <w:b/>
                <w:bCs/>
                <w:color w:val="000000"/>
                <w:sz w:val="22"/>
                <w:szCs w:val="22"/>
              </w:rPr>
              <w:t>Description</w:t>
            </w:r>
          </w:p>
        </w:tc>
      </w:tr>
      <w:tr w:rsidR="00CA2AD7" w:rsidRPr="00712A6C" w:rsidTr="000F6566">
        <w:trPr>
          <w:cantSplit/>
          <w:trHeight w:val="20"/>
        </w:trPr>
        <w:tc>
          <w:tcPr>
            <w:tcW w:w="604" w:type="pct"/>
            <w:shd w:val="clear" w:color="auto" w:fill="auto"/>
          </w:tcPr>
          <w:p w:rsidR="00CA2AD7" w:rsidRPr="00CD1C64" w:rsidRDefault="00CA2AD7" w:rsidP="00E053EE">
            <w:pPr>
              <w:keepNext/>
              <w:rPr>
                <w:rFonts w:ascii="Calibri" w:hAnsi="Calibri"/>
                <w:bCs/>
                <w:color w:val="000000"/>
                <w:sz w:val="16"/>
                <w:szCs w:val="16"/>
              </w:rPr>
            </w:pPr>
            <w:r w:rsidRPr="00CD1C64">
              <w:rPr>
                <w:rFonts w:ascii="Calibri" w:hAnsi="Calibri"/>
                <w:bCs/>
                <w:color w:val="000000"/>
                <w:sz w:val="16"/>
                <w:szCs w:val="16"/>
              </w:rPr>
              <w:t>31-24</w:t>
            </w:r>
          </w:p>
        </w:tc>
        <w:tc>
          <w:tcPr>
            <w:tcW w:w="1469" w:type="pct"/>
            <w:shd w:val="clear" w:color="auto" w:fill="auto"/>
          </w:tcPr>
          <w:p w:rsidR="00CA2AD7" w:rsidRPr="00CD1C64" w:rsidRDefault="00CA2AD7" w:rsidP="00E053EE">
            <w:pPr>
              <w:keepNext/>
              <w:rPr>
                <w:rFonts w:ascii="Calibri" w:hAnsi="Calibri"/>
                <w:bCs/>
                <w:color w:val="000000"/>
                <w:sz w:val="16"/>
                <w:szCs w:val="16"/>
              </w:rPr>
            </w:pPr>
            <w:r w:rsidRPr="00CD1C64">
              <w:rPr>
                <w:rFonts w:ascii="Calibri" w:hAnsi="Calibri"/>
                <w:bCs/>
                <w:color w:val="000000"/>
                <w:sz w:val="16"/>
                <w:szCs w:val="16"/>
              </w:rPr>
              <w:t>Firmware ICSS version</w:t>
            </w:r>
          </w:p>
        </w:tc>
        <w:tc>
          <w:tcPr>
            <w:tcW w:w="621" w:type="pct"/>
          </w:tcPr>
          <w:p w:rsidR="00CA2AD7" w:rsidRPr="00447A13" w:rsidRDefault="00CA2AD7" w:rsidP="00E053EE">
            <w:pPr>
              <w:keepNext/>
              <w:rPr>
                <w:rFonts w:ascii="Calibri" w:hAnsi="Calibri"/>
                <w:bCs/>
                <w:color w:val="000000"/>
                <w:sz w:val="16"/>
                <w:szCs w:val="16"/>
                <w:highlight w:val="yellow"/>
              </w:rPr>
            </w:pPr>
            <w:r w:rsidRPr="00354E5C">
              <w:rPr>
                <w:rFonts w:ascii="Calibri" w:hAnsi="Calibri"/>
                <w:bCs/>
                <w:color w:val="000000"/>
                <w:sz w:val="16"/>
                <w:szCs w:val="16"/>
              </w:rPr>
              <w:t>R-</w:t>
            </w:r>
            <w:r w:rsidR="00354E5C" w:rsidRPr="00354E5C">
              <w:rPr>
                <w:rFonts w:ascii="Calibri" w:hAnsi="Calibri"/>
                <w:bCs/>
                <w:color w:val="000000"/>
                <w:sz w:val="16"/>
                <w:szCs w:val="16"/>
              </w:rPr>
              <w:t>01h</w:t>
            </w:r>
          </w:p>
        </w:tc>
        <w:tc>
          <w:tcPr>
            <w:tcW w:w="2306" w:type="pct"/>
          </w:tcPr>
          <w:p w:rsidR="00CA2AD7" w:rsidRPr="00CD1C64" w:rsidRDefault="00354E5C" w:rsidP="00E053EE">
            <w:pPr>
              <w:keepNext/>
              <w:rPr>
                <w:rFonts w:ascii="Calibri" w:hAnsi="Calibri"/>
                <w:bCs/>
                <w:color w:val="000000"/>
                <w:sz w:val="16"/>
                <w:szCs w:val="16"/>
              </w:rPr>
            </w:pPr>
            <w:r>
              <w:rPr>
                <w:rFonts w:ascii="Calibri" w:hAnsi="Calibri"/>
                <w:bCs/>
                <w:color w:val="000000"/>
                <w:sz w:val="16"/>
                <w:szCs w:val="16"/>
              </w:rPr>
              <w:t>01h – ICSS Revision 2</w:t>
            </w:r>
          </w:p>
        </w:tc>
      </w:tr>
      <w:tr w:rsidR="00CA2AD7" w:rsidRPr="00712A6C" w:rsidTr="000F6566">
        <w:trPr>
          <w:cantSplit/>
          <w:trHeight w:val="20"/>
        </w:trPr>
        <w:tc>
          <w:tcPr>
            <w:tcW w:w="604" w:type="pct"/>
            <w:shd w:val="clear" w:color="auto" w:fill="auto"/>
          </w:tcPr>
          <w:p w:rsidR="00CA2AD7" w:rsidRPr="00CD1C64" w:rsidRDefault="00CA2AD7" w:rsidP="00E053EE">
            <w:pPr>
              <w:keepNext/>
              <w:rPr>
                <w:rFonts w:ascii="Calibri" w:hAnsi="Calibri"/>
                <w:bCs/>
                <w:color w:val="000000"/>
                <w:sz w:val="16"/>
                <w:szCs w:val="16"/>
              </w:rPr>
            </w:pPr>
            <w:r w:rsidRPr="00CD1C64">
              <w:rPr>
                <w:rFonts w:ascii="Calibri" w:hAnsi="Calibri"/>
                <w:bCs/>
                <w:color w:val="000000"/>
                <w:sz w:val="16"/>
                <w:szCs w:val="16"/>
              </w:rPr>
              <w:t>23-8</w:t>
            </w:r>
          </w:p>
        </w:tc>
        <w:tc>
          <w:tcPr>
            <w:tcW w:w="1469" w:type="pct"/>
            <w:shd w:val="clear" w:color="auto" w:fill="auto"/>
          </w:tcPr>
          <w:p w:rsidR="00CA2AD7" w:rsidRPr="00CD1C64" w:rsidRDefault="00CA2AD7" w:rsidP="00E053EE">
            <w:pPr>
              <w:keepNext/>
              <w:rPr>
                <w:rFonts w:ascii="Calibri" w:hAnsi="Calibri"/>
                <w:bCs/>
                <w:color w:val="000000"/>
                <w:sz w:val="16"/>
                <w:szCs w:val="16"/>
              </w:rPr>
            </w:pPr>
            <w:r w:rsidRPr="00CD1C64">
              <w:rPr>
                <w:rFonts w:ascii="Calibri" w:hAnsi="Calibri"/>
                <w:bCs/>
                <w:color w:val="000000"/>
                <w:sz w:val="16"/>
                <w:szCs w:val="16"/>
              </w:rPr>
              <w:t>Firmware Protocol Type</w:t>
            </w:r>
          </w:p>
        </w:tc>
        <w:tc>
          <w:tcPr>
            <w:tcW w:w="621" w:type="pct"/>
          </w:tcPr>
          <w:p w:rsidR="00CA2AD7" w:rsidRPr="00447A13" w:rsidRDefault="00CA2AD7" w:rsidP="00E053EE">
            <w:pPr>
              <w:keepNext/>
              <w:rPr>
                <w:rFonts w:ascii="Calibri" w:hAnsi="Calibri"/>
                <w:bCs/>
                <w:color w:val="000000"/>
                <w:sz w:val="16"/>
                <w:szCs w:val="16"/>
                <w:highlight w:val="yellow"/>
              </w:rPr>
            </w:pPr>
            <w:r w:rsidRPr="00354E5C">
              <w:rPr>
                <w:rFonts w:ascii="Calibri" w:hAnsi="Calibri"/>
                <w:bCs/>
                <w:color w:val="000000"/>
                <w:sz w:val="16"/>
                <w:szCs w:val="16"/>
              </w:rPr>
              <w:t>R-</w:t>
            </w:r>
            <w:r w:rsidR="00354E5C" w:rsidRPr="00354E5C">
              <w:rPr>
                <w:rFonts w:ascii="Calibri" w:hAnsi="Calibri"/>
                <w:bCs/>
                <w:color w:val="000000"/>
                <w:sz w:val="16"/>
                <w:szCs w:val="16"/>
              </w:rPr>
              <w:t>0002h</w:t>
            </w:r>
          </w:p>
        </w:tc>
        <w:tc>
          <w:tcPr>
            <w:tcW w:w="2306" w:type="pct"/>
          </w:tcPr>
          <w:p w:rsidR="00CA2AD7" w:rsidRPr="00CD1C64" w:rsidRDefault="00354E5C" w:rsidP="00354E5C">
            <w:pPr>
              <w:keepNext/>
              <w:rPr>
                <w:rFonts w:ascii="Calibri" w:hAnsi="Calibri"/>
                <w:bCs/>
                <w:color w:val="000000"/>
                <w:sz w:val="16"/>
                <w:szCs w:val="16"/>
              </w:rPr>
            </w:pPr>
            <w:r>
              <w:rPr>
                <w:rFonts w:ascii="Calibri" w:hAnsi="Calibri"/>
                <w:bCs/>
                <w:color w:val="000000"/>
                <w:sz w:val="16"/>
                <w:szCs w:val="16"/>
              </w:rPr>
              <w:t xml:space="preserve">0002h – Control Class </w:t>
            </w:r>
          </w:p>
        </w:tc>
      </w:tr>
      <w:tr w:rsidR="00CA2AD7" w:rsidRPr="00712A6C" w:rsidTr="000F6566">
        <w:trPr>
          <w:cantSplit/>
          <w:trHeight w:val="20"/>
        </w:trPr>
        <w:tc>
          <w:tcPr>
            <w:tcW w:w="604" w:type="pct"/>
            <w:shd w:val="clear" w:color="auto" w:fill="auto"/>
            <w:hideMark/>
          </w:tcPr>
          <w:p w:rsidR="00CA2AD7" w:rsidRPr="00CD1C64" w:rsidRDefault="00CA2AD7" w:rsidP="00E053EE">
            <w:pPr>
              <w:keepNext/>
              <w:rPr>
                <w:rFonts w:ascii="Calibri" w:hAnsi="Calibri"/>
                <w:bCs/>
                <w:color w:val="000000"/>
                <w:sz w:val="16"/>
                <w:szCs w:val="16"/>
              </w:rPr>
            </w:pPr>
            <w:r w:rsidRPr="00CD1C64">
              <w:rPr>
                <w:rFonts w:ascii="Calibri" w:hAnsi="Calibri"/>
                <w:bCs/>
                <w:color w:val="000000"/>
                <w:sz w:val="16"/>
                <w:szCs w:val="16"/>
              </w:rPr>
              <w:t>7-0</w:t>
            </w:r>
          </w:p>
        </w:tc>
        <w:tc>
          <w:tcPr>
            <w:tcW w:w="1469" w:type="pct"/>
            <w:shd w:val="clear" w:color="auto" w:fill="auto"/>
          </w:tcPr>
          <w:p w:rsidR="00CA2AD7" w:rsidRPr="00CD1C64" w:rsidRDefault="00CA2AD7" w:rsidP="00E053EE">
            <w:pPr>
              <w:keepNext/>
              <w:rPr>
                <w:rFonts w:ascii="Calibri" w:hAnsi="Calibri"/>
                <w:bCs/>
                <w:color w:val="000000"/>
                <w:sz w:val="16"/>
                <w:szCs w:val="16"/>
              </w:rPr>
            </w:pPr>
            <w:r w:rsidRPr="00CD1C64">
              <w:rPr>
                <w:rFonts w:ascii="Calibri" w:hAnsi="Calibri"/>
                <w:bCs/>
                <w:color w:val="000000"/>
                <w:sz w:val="16"/>
                <w:szCs w:val="16"/>
              </w:rPr>
              <w:t>Firmware Protocol Type Version</w:t>
            </w:r>
          </w:p>
        </w:tc>
        <w:tc>
          <w:tcPr>
            <w:tcW w:w="621" w:type="pct"/>
          </w:tcPr>
          <w:p w:rsidR="00CA2AD7" w:rsidRPr="00447A13" w:rsidRDefault="00CA2AD7" w:rsidP="00E053EE">
            <w:pPr>
              <w:keepNext/>
              <w:rPr>
                <w:rFonts w:ascii="Calibri" w:hAnsi="Calibri"/>
                <w:bCs/>
                <w:color w:val="000000"/>
                <w:sz w:val="16"/>
                <w:szCs w:val="16"/>
                <w:highlight w:val="yellow"/>
              </w:rPr>
            </w:pPr>
            <w:r w:rsidRPr="00354E5C">
              <w:rPr>
                <w:rFonts w:ascii="Calibri" w:hAnsi="Calibri"/>
                <w:bCs/>
                <w:color w:val="000000"/>
                <w:sz w:val="16"/>
                <w:szCs w:val="16"/>
              </w:rPr>
              <w:t>R-</w:t>
            </w:r>
            <w:r w:rsidR="00354E5C" w:rsidRPr="00354E5C">
              <w:rPr>
                <w:rFonts w:ascii="Calibri" w:hAnsi="Calibri"/>
                <w:bCs/>
                <w:color w:val="000000"/>
                <w:sz w:val="16"/>
                <w:szCs w:val="16"/>
              </w:rPr>
              <w:t>01h</w:t>
            </w:r>
          </w:p>
        </w:tc>
        <w:tc>
          <w:tcPr>
            <w:tcW w:w="2306" w:type="pct"/>
          </w:tcPr>
          <w:p w:rsidR="00CA2AD7" w:rsidRPr="00CD1C64" w:rsidRDefault="00354E5C" w:rsidP="00E053EE">
            <w:pPr>
              <w:keepNext/>
              <w:rPr>
                <w:rFonts w:ascii="Calibri" w:hAnsi="Calibri"/>
                <w:bCs/>
                <w:color w:val="000000"/>
                <w:sz w:val="16"/>
                <w:szCs w:val="16"/>
              </w:rPr>
            </w:pPr>
            <w:r>
              <w:rPr>
                <w:rFonts w:ascii="Calibri" w:hAnsi="Calibri"/>
                <w:bCs/>
                <w:color w:val="000000"/>
                <w:sz w:val="16"/>
                <w:szCs w:val="16"/>
              </w:rPr>
              <w:t>01h – ICSSG PWM version (arbitrary, no PWM specification)</w:t>
            </w:r>
          </w:p>
        </w:tc>
      </w:tr>
    </w:tbl>
    <w:p w:rsidR="00CA2AD7" w:rsidRPr="00CA2AD7" w:rsidRDefault="00CA2AD7" w:rsidP="00CA2AD7">
      <w:pPr>
        <w:pStyle w:val="Caption"/>
        <w:keepNext/>
        <w:rPr>
          <w:b w:val="0"/>
          <w:bCs/>
          <w:sz w:val="16"/>
          <w:szCs w:val="16"/>
        </w:rPr>
      </w:pPr>
      <w:r w:rsidRPr="00520161">
        <w:rPr>
          <w:b w:val="0"/>
          <w:sz w:val="16"/>
          <w:szCs w:val="16"/>
        </w:rPr>
        <w:t>LEGEND: R/W = Read/Write; R = Read Only; -n = value after firmware load</w:t>
      </w:r>
    </w:p>
    <w:p w:rsidR="00BD08A8" w:rsidRDefault="00BD08A8" w:rsidP="00BD08A8">
      <w:pPr>
        <w:pStyle w:val="Caption"/>
        <w:jc w:val="center"/>
      </w:pPr>
      <w:bookmarkStart w:id="66" w:name="_Toc44508226"/>
      <w:proofErr w:type="gramStart"/>
      <w:r>
        <w:t xml:space="preserve">Table </w:t>
      </w:r>
      <w:fldSimple w:instr=" SEQ Table \* ARABIC ">
        <w:r w:rsidR="00890849">
          <w:rPr>
            <w:noProof/>
          </w:rPr>
          <w:t>5</w:t>
        </w:r>
      </w:fldSimple>
      <w:r>
        <w:t>.</w:t>
      </w:r>
      <w:proofErr w:type="gramEnd"/>
      <w:r>
        <w:t xml:space="preserve"> Firmware Type </w:t>
      </w:r>
      <w:r w:rsidR="00EB4885">
        <w:t xml:space="preserve">FW </w:t>
      </w:r>
      <w:r>
        <w:t>Register Description</w:t>
      </w:r>
      <w:bookmarkEnd w:id="66"/>
    </w:p>
    <w:p w:rsidR="00150E71" w:rsidRDefault="00150E71" w:rsidP="00150E71">
      <w:pPr>
        <w:pStyle w:val="Heading4"/>
      </w:pPr>
      <w:bookmarkStart w:id="67" w:name="_Toc44508262"/>
      <w:r>
        <w:t>Firmware Version</w:t>
      </w:r>
      <w:bookmarkEnd w:id="67"/>
    </w:p>
    <w:p w:rsidR="000C4804" w:rsidRDefault="00EB4885" w:rsidP="000C4804">
      <w:r>
        <w:t xml:space="preserve">The table below contains descriptions of the </w:t>
      </w:r>
      <w:r w:rsidR="000C4804">
        <w:t xml:space="preserve">Firmware Version </w:t>
      </w:r>
      <w:r>
        <w:t xml:space="preserve">FW </w:t>
      </w:r>
      <w:r w:rsidR="000C4804">
        <w:t>register bit fields.</w:t>
      </w:r>
    </w:p>
    <w:p w:rsidR="000C4804" w:rsidRPr="000C4804" w:rsidRDefault="000C4804" w:rsidP="000C4804"/>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2"/>
        <w:gridCol w:w="2807"/>
        <w:gridCol w:w="1181"/>
        <w:gridCol w:w="4428"/>
      </w:tblGrid>
      <w:tr w:rsidR="00D86009" w:rsidRPr="00712A6C" w:rsidTr="000F6566">
        <w:trPr>
          <w:cantSplit/>
          <w:trHeight w:val="20"/>
        </w:trPr>
        <w:tc>
          <w:tcPr>
            <w:tcW w:w="602" w:type="pct"/>
            <w:shd w:val="clear" w:color="auto" w:fill="auto"/>
            <w:vAlign w:val="bottom"/>
            <w:hideMark/>
          </w:tcPr>
          <w:p w:rsidR="00D86009" w:rsidRPr="00712A6C" w:rsidRDefault="00D86009" w:rsidP="00E053EE">
            <w:pPr>
              <w:keepNext/>
              <w:jc w:val="center"/>
              <w:rPr>
                <w:rFonts w:ascii="Calibri" w:hAnsi="Calibri"/>
                <w:b/>
                <w:bCs/>
                <w:color w:val="000000"/>
                <w:sz w:val="22"/>
                <w:szCs w:val="22"/>
              </w:rPr>
            </w:pPr>
            <w:r>
              <w:rPr>
                <w:rFonts w:ascii="Calibri" w:hAnsi="Calibri"/>
                <w:b/>
                <w:bCs/>
                <w:color w:val="000000"/>
                <w:sz w:val="22"/>
                <w:szCs w:val="22"/>
              </w:rPr>
              <w:t>Bit</w:t>
            </w:r>
          </w:p>
        </w:tc>
        <w:tc>
          <w:tcPr>
            <w:tcW w:w="1467" w:type="pct"/>
            <w:shd w:val="clear" w:color="auto" w:fill="auto"/>
            <w:vAlign w:val="center"/>
            <w:hideMark/>
          </w:tcPr>
          <w:p w:rsidR="00D86009" w:rsidRPr="00712A6C" w:rsidRDefault="00D86009" w:rsidP="00E053EE">
            <w:pPr>
              <w:keepNext/>
              <w:jc w:val="center"/>
              <w:rPr>
                <w:rFonts w:ascii="Calibri" w:hAnsi="Calibri"/>
                <w:b/>
                <w:bCs/>
                <w:color w:val="000000"/>
                <w:sz w:val="22"/>
                <w:szCs w:val="22"/>
              </w:rPr>
            </w:pPr>
            <w:r>
              <w:rPr>
                <w:rFonts w:ascii="Calibri" w:hAnsi="Calibri"/>
                <w:b/>
                <w:bCs/>
                <w:color w:val="000000"/>
                <w:sz w:val="22"/>
                <w:szCs w:val="22"/>
              </w:rPr>
              <w:t>Field</w:t>
            </w:r>
          </w:p>
        </w:tc>
        <w:tc>
          <w:tcPr>
            <w:tcW w:w="617" w:type="pct"/>
          </w:tcPr>
          <w:p w:rsidR="00D86009" w:rsidRDefault="00D86009" w:rsidP="00E053EE">
            <w:pPr>
              <w:keepNext/>
              <w:jc w:val="center"/>
              <w:rPr>
                <w:rFonts w:ascii="Calibri" w:hAnsi="Calibri"/>
                <w:b/>
                <w:bCs/>
                <w:color w:val="000000"/>
                <w:sz w:val="22"/>
                <w:szCs w:val="22"/>
              </w:rPr>
            </w:pPr>
            <w:r>
              <w:rPr>
                <w:rFonts w:ascii="Calibri" w:hAnsi="Calibri"/>
                <w:b/>
                <w:bCs/>
                <w:color w:val="000000"/>
                <w:sz w:val="22"/>
                <w:szCs w:val="22"/>
              </w:rPr>
              <w:t>Type</w:t>
            </w:r>
          </w:p>
        </w:tc>
        <w:tc>
          <w:tcPr>
            <w:tcW w:w="2314" w:type="pct"/>
          </w:tcPr>
          <w:p w:rsidR="00D86009" w:rsidRPr="00712A6C" w:rsidRDefault="00D86009" w:rsidP="00E053EE">
            <w:pPr>
              <w:keepNext/>
              <w:jc w:val="center"/>
              <w:rPr>
                <w:rFonts w:ascii="Calibri" w:hAnsi="Calibri"/>
                <w:b/>
                <w:bCs/>
                <w:color w:val="000000"/>
                <w:sz w:val="22"/>
                <w:szCs w:val="22"/>
              </w:rPr>
            </w:pPr>
            <w:r>
              <w:rPr>
                <w:rFonts w:ascii="Calibri" w:hAnsi="Calibri"/>
                <w:b/>
                <w:bCs/>
                <w:color w:val="000000"/>
                <w:sz w:val="22"/>
                <w:szCs w:val="22"/>
              </w:rPr>
              <w:t>Description</w:t>
            </w:r>
          </w:p>
        </w:tc>
      </w:tr>
      <w:tr w:rsidR="00D86009" w:rsidRPr="00CD1C64" w:rsidTr="000F6566">
        <w:trPr>
          <w:cantSplit/>
          <w:trHeight w:val="20"/>
        </w:trPr>
        <w:tc>
          <w:tcPr>
            <w:tcW w:w="602" w:type="pct"/>
            <w:shd w:val="clear" w:color="auto" w:fill="auto"/>
          </w:tcPr>
          <w:p w:rsidR="00D86009" w:rsidRPr="00CD1C64" w:rsidRDefault="00D86009" w:rsidP="00E053EE">
            <w:pPr>
              <w:keepNext/>
              <w:rPr>
                <w:rFonts w:ascii="Calibri" w:hAnsi="Calibri"/>
                <w:bCs/>
                <w:color w:val="000000"/>
                <w:sz w:val="16"/>
                <w:szCs w:val="16"/>
              </w:rPr>
            </w:pPr>
            <w:r w:rsidRPr="00CD1C64">
              <w:rPr>
                <w:rFonts w:ascii="Calibri" w:hAnsi="Calibri"/>
                <w:bCs/>
                <w:color w:val="000000"/>
                <w:sz w:val="16"/>
                <w:szCs w:val="16"/>
              </w:rPr>
              <w:t>31</w:t>
            </w:r>
          </w:p>
        </w:tc>
        <w:tc>
          <w:tcPr>
            <w:tcW w:w="1467" w:type="pct"/>
            <w:shd w:val="clear" w:color="auto" w:fill="auto"/>
          </w:tcPr>
          <w:p w:rsidR="00D86009" w:rsidRPr="00CD1C64" w:rsidRDefault="00D86009" w:rsidP="00E053EE">
            <w:pPr>
              <w:keepNext/>
              <w:rPr>
                <w:rFonts w:ascii="Calibri" w:hAnsi="Calibri"/>
                <w:bCs/>
                <w:color w:val="000000"/>
                <w:sz w:val="16"/>
                <w:szCs w:val="16"/>
              </w:rPr>
            </w:pPr>
            <w:r w:rsidRPr="00CD1C64">
              <w:rPr>
                <w:rFonts w:ascii="Calibri" w:hAnsi="Calibri"/>
                <w:bCs/>
                <w:color w:val="000000"/>
                <w:sz w:val="16"/>
                <w:szCs w:val="16"/>
              </w:rPr>
              <w:t>Firmware Release or Internal Version</w:t>
            </w:r>
          </w:p>
        </w:tc>
        <w:tc>
          <w:tcPr>
            <w:tcW w:w="617" w:type="pct"/>
          </w:tcPr>
          <w:p w:rsidR="00D86009" w:rsidRPr="00447A13" w:rsidRDefault="008A1032" w:rsidP="00E053EE">
            <w:pPr>
              <w:keepNext/>
              <w:rPr>
                <w:rFonts w:ascii="Calibri" w:hAnsi="Calibri"/>
                <w:bCs/>
                <w:color w:val="000000"/>
                <w:sz w:val="16"/>
                <w:szCs w:val="16"/>
                <w:highlight w:val="yellow"/>
              </w:rPr>
            </w:pPr>
            <w:r w:rsidRPr="008A1032">
              <w:rPr>
                <w:rFonts w:ascii="Calibri" w:hAnsi="Calibri"/>
                <w:bCs/>
                <w:color w:val="000000"/>
                <w:sz w:val="16"/>
                <w:szCs w:val="16"/>
              </w:rPr>
              <w:t>R-1</w:t>
            </w:r>
            <w:r w:rsidR="00D86009" w:rsidRPr="008A1032">
              <w:rPr>
                <w:rFonts w:ascii="Calibri" w:hAnsi="Calibri"/>
                <w:bCs/>
                <w:color w:val="000000"/>
                <w:sz w:val="16"/>
                <w:szCs w:val="16"/>
              </w:rPr>
              <w:t>b</w:t>
            </w:r>
          </w:p>
        </w:tc>
        <w:tc>
          <w:tcPr>
            <w:tcW w:w="2314" w:type="pct"/>
          </w:tcPr>
          <w:p w:rsidR="008A1032" w:rsidRPr="008A1032" w:rsidRDefault="008A1032" w:rsidP="008A1032">
            <w:pPr>
              <w:keepNext/>
              <w:rPr>
                <w:rFonts w:ascii="Calibri" w:hAnsi="Calibri"/>
                <w:bCs/>
                <w:color w:val="000000"/>
                <w:sz w:val="16"/>
                <w:szCs w:val="16"/>
              </w:rPr>
            </w:pPr>
            <w:r>
              <w:rPr>
                <w:rFonts w:ascii="Calibri" w:hAnsi="Calibri"/>
                <w:bCs/>
                <w:color w:val="000000"/>
                <w:sz w:val="16"/>
                <w:szCs w:val="16"/>
              </w:rPr>
              <w:t>0b</w:t>
            </w:r>
            <w:r w:rsidRPr="008A1032">
              <w:rPr>
                <w:rFonts w:ascii="Calibri" w:hAnsi="Calibri"/>
                <w:bCs/>
                <w:color w:val="000000"/>
                <w:sz w:val="16"/>
                <w:szCs w:val="16"/>
              </w:rPr>
              <w:t xml:space="preserve"> – Release version</w:t>
            </w:r>
          </w:p>
          <w:p w:rsidR="00D86009" w:rsidRPr="00CD1C64" w:rsidRDefault="008A1032" w:rsidP="008A1032">
            <w:pPr>
              <w:keepNext/>
              <w:rPr>
                <w:rFonts w:ascii="Calibri" w:hAnsi="Calibri"/>
                <w:bCs/>
                <w:color w:val="000000"/>
                <w:sz w:val="16"/>
                <w:szCs w:val="16"/>
              </w:rPr>
            </w:pPr>
            <w:r>
              <w:rPr>
                <w:rFonts w:ascii="Calibri" w:hAnsi="Calibri"/>
                <w:bCs/>
                <w:color w:val="000000"/>
                <w:sz w:val="16"/>
                <w:szCs w:val="16"/>
              </w:rPr>
              <w:t>1b</w:t>
            </w:r>
            <w:r w:rsidRPr="008A1032">
              <w:rPr>
                <w:rFonts w:ascii="Calibri" w:hAnsi="Calibri"/>
                <w:bCs/>
                <w:color w:val="000000"/>
                <w:sz w:val="16"/>
                <w:szCs w:val="16"/>
              </w:rPr>
              <w:t xml:space="preserve"> – Internal version</w:t>
            </w:r>
          </w:p>
        </w:tc>
      </w:tr>
      <w:tr w:rsidR="00D86009" w:rsidRPr="00CD1C64" w:rsidTr="000F6566">
        <w:trPr>
          <w:cantSplit/>
          <w:trHeight w:val="20"/>
        </w:trPr>
        <w:tc>
          <w:tcPr>
            <w:tcW w:w="602" w:type="pct"/>
            <w:shd w:val="clear" w:color="auto" w:fill="auto"/>
          </w:tcPr>
          <w:p w:rsidR="00D86009" w:rsidRPr="00CD1C64" w:rsidRDefault="00D86009" w:rsidP="00E053EE">
            <w:pPr>
              <w:keepNext/>
              <w:rPr>
                <w:rFonts w:ascii="Calibri" w:hAnsi="Calibri"/>
                <w:bCs/>
                <w:color w:val="000000"/>
                <w:sz w:val="16"/>
                <w:szCs w:val="16"/>
              </w:rPr>
            </w:pPr>
            <w:r w:rsidRPr="00CD1C64">
              <w:rPr>
                <w:rFonts w:ascii="Calibri" w:hAnsi="Calibri"/>
                <w:bCs/>
                <w:color w:val="000000"/>
                <w:sz w:val="16"/>
                <w:szCs w:val="16"/>
              </w:rPr>
              <w:t>30-24</w:t>
            </w:r>
          </w:p>
        </w:tc>
        <w:tc>
          <w:tcPr>
            <w:tcW w:w="1467" w:type="pct"/>
            <w:shd w:val="clear" w:color="auto" w:fill="auto"/>
          </w:tcPr>
          <w:p w:rsidR="00D86009" w:rsidRPr="00CD1C64" w:rsidRDefault="00D86009" w:rsidP="00E053EE">
            <w:pPr>
              <w:keepNext/>
              <w:rPr>
                <w:rFonts w:ascii="Calibri" w:hAnsi="Calibri"/>
                <w:bCs/>
                <w:color w:val="000000"/>
                <w:sz w:val="16"/>
                <w:szCs w:val="16"/>
              </w:rPr>
            </w:pPr>
            <w:r w:rsidRPr="00CD1C64">
              <w:rPr>
                <w:rFonts w:ascii="Calibri" w:hAnsi="Calibri"/>
                <w:bCs/>
                <w:color w:val="000000"/>
                <w:sz w:val="16"/>
                <w:szCs w:val="16"/>
              </w:rPr>
              <w:t>Firmware Version Major</w:t>
            </w:r>
          </w:p>
        </w:tc>
        <w:tc>
          <w:tcPr>
            <w:tcW w:w="617" w:type="pct"/>
          </w:tcPr>
          <w:p w:rsidR="00D86009" w:rsidRPr="00447A13" w:rsidRDefault="00D86009" w:rsidP="00D74C09">
            <w:pPr>
              <w:keepNext/>
              <w:rPr>
                <w:rFonts w:ascii="Calibri" w:hAnsi="Calibri"/>
                <w:bCs/>
                <w:color w:val="000000"/>
                <w:sz w:val="16"/>
                <w:szCs w:val="16"/>
                <w:highlight w:val="yellow"/>
              </w:rPr>
            </w:pPr>
            <w:r w:rsidRPr="00D74C09">
              <w:rPr>
                <w:rFonts w:ascii="Calibri" w:hAnsi="Calibri"/>
                <w:bCs/>
                <w:color w:val="000000"/>
                <w:sz w:val="16"/>
                <w:szCs w:val="16"/>
              </w:rPr>
              <w:t>R-</w:t>
            </w:r>
            <w:r w:rsidR="00D74C09" w:rsidRPr="00D74C09">
              <w:rPr>
                <w:rFonts w:ascii="Calibri" w:hAnsi="Calibri"/>
                <w:bCs/>
                <w:color w:val="000000"/>
                <w:sz w:val="16"/>
                <w:szCs w:val="16"/>
              </w:rPr>
              <w:t>0000001</w:t>
            </w:r>
            <w:r w:rsidRPr="00D74C09">
              <w:rPr>
                <w:rFonts w:ascii="Calibri" w:hAnsi="Calibri"/>
                <w:bCs/>
                <w:color w:val="000000"/>
                <w:sz w:val="16"/>
                <w:szCs w:val="16"/>
              </w:rPr>
              <w:t>b</w:t>
            </w:r>
          </w:p>
        </w:tc>
        <w:tc>
          <w:tcPr>
            <w:tcW w:w="2314" w:type="pct"/>
          </w:tcPr>
          <w:p w:rsidR="00D86009" w:rsidRPr="00D74C09" w:rsidRDefault="00AB69C8" w:rsidP="00E053EE">
            <w:pPr>
              <w:keepNext/>
              <w:rPr>
                <w:rFonts w:ascii="Calibri" w:hAnsi="Calibri"/>
                <w:bCs/>
                <w:color w:val="000000"/>
                <w:sz w:val="16"/>
                <w:szCs w:val="16"/>
              </w:rPr>
            </w:pPr>
            <w:r>
              <w:rPr>
                <w:rFonts w:ascii="Calibri" w:hAnsi="Calibri"/>
                <w:bCs/>
                <w:color w:val="000000"/>
                <w:sz w:val="16"/>
                <w:szCs w:val="16"/>
              </w:rPr>
              <w:t>M</w:t>
            </w:r>
            <w:r w:rsidR="00D74C09" w:rsidRPr="00D74C09">
              <w:rPr>
                <w:rFonts w:ascii="Calibri" w:hAnsi="Calibri"/>
                <w:bCs/>
                <w:color w:val="000000"/>
                <w:sz w:val="16"/>
                <w:szCs w:val="16"/>
              </w:rPr>
              <w:t>ajor version number</w:t>
            </w:r>
          </w:p>
        </w:tc>
      </w:tr>
      <w:tr w:rsidR="00D86009" w:rsidRPr="00CD1C64" w:rsidTr="000F6566">
        <w:trPr>
          <w:cantSplit/>
          <w:trHeight w:val="20"/>
        </w:trPr>
        <w:tc>
          <w:tcPr>
            <w:tcW w:w="602" w:type="pct"/>
            <w:shd w:val="clear" w:color="auto" w:fill="auto"/>
          </w:tcPr>
          <w:p w:rsidR="00D86009" w:rsidRPr="00CD1C64" w:rsidRDefault="00D86009" w:rsidP="00E053EE">
            <w:pPr>
              <w:keepNext/>
              <w:rPr>
                <w:rFonts w:ascii="Calibri" w:hAnsi="Calibri"/>
                <w:bCs/>
                <w:color w:val="000000"/>
                <w:sz w:val="16"/>
                <w:szCs w:val="16"/>
              </w:rPr>
            </w:pPr>
            <w:r w:rsidRPr="00CD1C64">
              <w:rPr>
                <w:rFonts w:ascii="Calibri" w:hAnsi="Calibri"/>
                <w:bCs/>
                <w:color w:val="000000"/>
                <w:sz w:val="16"/>
                <w:szCs w:val="16"/>
              </w:rPr>
              <w:t>23-8</w:t>
            </w:r>
          </w:p>
        </w:tc>
        <w:tc>
          <w:tcPr>
            <w:tcW w:w="1467" w:type="pct"/>
            <w:shd w:val="clear" w:color="auto" w:fill="auto"/>
          </w:tcPr>
          <w:p w:rsidR="00D86009" w:rsidRPr="00CD1C64" w:rsidRDefault="00D86009" w:rsidP="00E053EE">
            <w:pPr>
              <w:keepNext/>
              <w:rPr>
                <w:rFonts w:ascii="Calibri" w:hAnsi="Calibri"/>
                <w:bCs/>
                <w:color w:val="000000"/>
                <w:sz w:val="16"/>
                <w:szCs w:val="16"/>
              </w:rPr>
            </w:pPr>
            <w:r w:rsidRPr="00CD1C64">
              <w:rPr>
                <w:rFonts w:ascii="Calibri" w:hAnsi="Calibri"/>
                <w:bCs/>
                <w:color w:val="000000"/>
                <w:sz w:val="16"/>
                <w:szCs w:val="16"/>
              </w:rPr>
              <w:t>Firmware Version Minor</w:t>
            </w:r>
          </w:p>
        </w:tc>
        <w:tc>
          <w:tcPr>
            <w:tcW w:w="617" w:type="pct"/>
          </w:tcPr>
          <w:p w:rsidR="00D86009" w:rsidRPr="00447A13" w:rsidRDefault="00D74C09" w:rsidP="00E053EE">
            <w:pPr>
              <w:keepNext/>
              <w:rPr>
                <w:rFonts w:ascii="Calibri" w:hAnsi="Calibri"/>
                <w:bCs/>
                <w:color w:val="000000"/>
                <w:sz w:val="16"/>
                <w:szCs w:val="16"/>
                <w:highlight w:val="yellow"/>
              </w:rPr>
            </w:pPr>
            <w:r w:rsidRPr="00D74C09">
              <w:rPr>
                <w:rFonts w:ascii="Calibri" w:hAnsi="Calibri"/>
                <w:bCs/>
                <w:color w:val="000000"/>
                <w:sz w:val="16"/>
                <w:szCs w:val="16"/>
              </w:rPr>
              <w:t>R-00</w:t>
            </w:r>
            <w:r w:rsidR="00D86009" w:rsidRPr="00D74C09">
              <w:rPr>
                <w:rFonts w:ascii="Calibri" w:hAnsi="Calibri"/>
                <w:bCs/>
                <w:color w:val="000000"/>
                <w:sz w:val="16"/>
                <w:szCs w:val="16"/>
              </w:rPr>
              <w:t>h</w:t>
            </w:r>
          </w:p>
        </w:tc>
        <w:tc>
          <w:tcPr>
            <w:tcW w:w="2314" w:type="pct"/>
          </w:tcPr>
          <w:p w:rsidR="00D86009" w:rsidRPr="00CD1C64" w:rsidRDefault="00AB69C8" w:rsidP="00D74C09">
            <w:pPr>
              <w:keepNext/>
              <w:rPr>
                <w:rFonts w:ascii="Calibri" w:hAnsi="Calibri"/>
                <w:bCs/>
                <w:color w:val="000000"/>
                <w:sz w:val="16"/>
                <w:szCs w:val="16"/>
              </w:rPr>
            </w:pPr>
            <w:r>
              <w:rPr>
                <w:rFonts w:ascii="Calibri" w:hAnsi="Calibri"/>
                <w:bCs/>
                <w:color w:val="000000"/>
                <w:sz w:val="16"/>
                <w:szCs w:val="16"/>
              </w:rPr>
              <w:t>M</w:t>
            </w:r>
            <w:r w:rsidR="00D74C09">
              <w:rPr>
                <w:rFonts w:ascii="Calibri" w:hAnsi="Calibri"/>
                <w:bCs/>
                <w:color w:val="000000"/>
                <w:sz w:val="16"/>
                <w:szCs w:val="16"/>
              </w:rPr>
              <w:t>inor</w:t>
            </w:r>
            <w:r w:rsidR="00D74C09" w:rsidRPr="00D74C09">
              <w:rPr>
                <w:rFonts w:ascii="Calibri" w:hAnsi="Calibri"/>
                <w:bCs/>
                <w:color w:val="000000"/>
                <w:sz w:val="16"/>
                <w:szCs w:val="16"/>
              </w:rPr>
              <w:t xml:space="preserve"> version number</w:t>
            </w:r>
          </w:p>
        </w:tc>
      </w:tr>
      <w:tr w:rsidR="00D86009" w:rsidRPr="00CD1C64" w:rsidTr="000F6566">
        <w:trPr>
          <w:cantSplit/>
          <w:trHeight w:val="20"/>
        </w:trPr>
        <w:tc>
          <w:tcPr>
            <w:tcW w:w="602" w:type="pct"/>
            <w:shd w:val="clear" w:color="auto" w:fill="auto"/>
            <w:hideMark/>
          </w:tcPr>
          <w:p w:rsidR="00D86009" w:rsidRPr="00CD1C64" w:rsidRDefault="00D86009" w:rsidP="00E053EE">
            <w:pPr>
              <w:keepNext/>
              <w:rPr>
                <w:rFonts w:ascii="Calibri" w:hAnsi="Calibri"/>
                <w:bCs/>
                <w:color w:val="000000"/>
                <w:sz w:val="16"/>
                <w:szCs w:val="16"/>
              </w:rPr>
            </w:pPr>
            <w:r w:rsidRPr="00CD1C64">
              <w:rPr>
                <w:rFonts w:ascii="Calibri" w:hAnsi="Calibri"/>
                <w:bCs/>
                <w:color w:val="000000"/>
                <w:sz w:val="16"/>
                <w:szCs w:val="16"/>
              </w:rPr>
              <w:t>7-0</w:t>
            </w:r>
          </w:p>
        </w:tc>
        <w:tc>
          <w:tcPr>
            <w:tcW w:w="1467" w:type="pct"/>
            <w:shd w:val="clear" w:color="auto" w:fill="auto"/>
          </w:tcPr>
          <w:p w:rsidR="00D86009" w:rsidRPr="00D74C09" w:rsidRDefault="00D86009" w:rsidP="00E053EE">
            <w:pPr>
              <w:keepNext/>
              <w:rPr>
                <w:rFonts w:ascii="Calibri" w:hAnsi="Calibri"/>
                <w:bCs/>
                <w:color w:val="000000"/>
                <w:sz w:val="16"/>
                <w:szCs w:val="16"/>
              </w:rPr>
            </w:pPr>
            <w:r w:rsidRPr="00D74C09">
              <w:rPr>
                <w:rFonts w:ascii="Calibri" w:hAnsi="Calibri"/>
                <w:bCs/>
                <w:color w:val="000000"/>
                <w:sz w:val="16"/>
                <w:szCs w:val="16"/>
              </w:rPr>
              <w:t>Firmware Version Build</w:t>
            </w:r>
          </w:p>
        </w:tc>
        <w:tc>
          <w:tcPr>
            <w:tcW w:w="617" w:type="pct"/>
          </w:tcPr>
          <w:p w:rsidR="00D86009" w:rsidRPr="00D74C09" w:rsidRDefault="00D74C09" w:rsidP="00E053EE">
            <w:pPr>
              <w:keepNext/>
              <w:rPr>
                <w:rFonts w:ascii="Calibri" w:hAnsi="Calibri"/>
                <w:bCs/>
                <w:color w:val="000000"/>
                <w:sz w:val="16"/>
                <w:szCs w:val="16"/>
              </w:rPr>
            </w:pPr>
            <w:r w:rsidRPr="00D74C09">
              <w:rPr>
                <w:rFonts w:ascii="Calibri" w:hAnsi="Calibri"/>
                <w:bCs/>
                <w:color w:val="000000"/>
                <w:sz w:val="16"/>
                <w:szCs w:val="16"/>
              </w:rPr>
              <w:t>R-00</w:t>
            </w:r>
            <w:r w:rsidR="00D86009" w:rsidRPr="00D74C09">
              <w:rPr>
                <w:rFonts w:ascii="Calibri" w:hAnsi="Calibri"/>
                <w:bCs/>
                <w:color w:val="000000"/>
                <w:sz w:val="16"/>
                <w:szCs w:val="16"/>
              </w:rPr>
              <w:t>h</w:t>
            </w:r>
          </w:p>
        </w:tc>
        <w:tc>
          <w:tcPr>
            <w:tcW w:w="2314" w:type="pct"/>
          </w:tcPr>
          <w:p w:rsidR="00D86009" w:rsidRPr="00D74C09" w:rsidRDefault="00AB69C8" w:rsidP="00E053EE">
            <w:pPr>
              <w:keepNext/>
              <w:rPr>
                <w:rFonts w:ascii="Calibri" w:hAnsi="Calibri"/>
                <w:bCs/>
                <w:color w:val="000000"/>
                <w:sz w:val="16"/>
                <w:szCs w:val="16"/>
              </w:rPr>
            </w:pPr>
            <w:r>
              <w:rPr>
                <w:rFonts w:ascii="Calibri" w:hAnsi="Calibri"/>
                <w:bCs/>
                <w:color w:val="000000"/>
                <w:sz w:val="16"/>
                <w:szCs w:val="16"/>
              </w:rPr>
              <w:t>B</w:t>
            </w:r>
            <w:r w:rsidR="00D74C09" w:rsidRPr="00D74C09">
              <w:rPr>
                <w:rFonts w:ascii="Calibri" w:hAnsi="Calibri"/>
                <w:bCs/>
                <w:color w:val="000000"/>
                <w:sz w:val="16"/>
                <w:szCs w:val="16"/>
              </w:rPr>
              <w:t>uild version number</w:t>
            </w:r>
          </w:p>
        </w:tc>
      </w:tr>
    </w:tbl>
    <w:p w:rsidR="00D86009" w:rsidRPr="00D86009" w:rsidRDefault="00D86009" w:rsidP="00D86009">
      <w:pPr>
        <w:pStyle w:val="Caption"/>
        <w:keepNext/>
        <w:rPr>
          <w:b w:val="0"/>
          <w:bCs/>
          <w:sz w:val="16"/>
          <w:szCs w:val="16"/>
        </w:rPr>
      </w:pPr>
      <w:r w:rsidRPr="00520161">
        <w:rPr>
          <w:b w:val="0"/>
          <w:sz w:val="16"/>
          <w:szCs w:val="16"/>
        </w:rPr>
        <w:t>LEGEND: R/W = Read/Write; R = Read Only; -n = value after firmware load</w:t>
      </w:r>
    </w:p>
    <w:p w:rsidR="00BD08A8" w:rsidRDefault="00BD08A8" w:rsidP="00BD08A8">
      <w:pPr>
        <w:pStyle w:val="Caption"/>
        <w:jc w:val="center"/>
      </w:pPr>
      <w:bookmarkStart w:id="68" w:name="_Toc44508227"/>
      <w:proofErr w:type="gramStart"/>
      <w:r>
        <w:t xml:space="preserve">Table </w:t>
      </w:r>
      <w:fldSimple w:instr=" SEQ Table \* ARABIC ">
        <w:r w:rsidR="00890849">
          <w:rPr>
            <w:noProof/>
          </w:rPr>
          <w:t>6</w:t>
        </w:r>
      </w:fldSimple>
      <w:r>
        <w:t>.</w:t>
      </w:r>
      <w:proofErr w:type="gramEnd"/>
      <w:r>
        <w:t xml:space="preserve"> Firmware Version </w:t>
      </w:r>
      <w:r w:rsidR="00EB4885">
        <w:t xml:space="preserve">FW </w:t>
      </w:r>
      <w:r>
        <w:t>Register Description</w:t>
      </w:r>
      <w:bookmarkEnd w:id="68"/>
    </w:p>
    <w:p w:rsidR="00150E71" w:rsidRDefault="00150E71" w:rsidP="00150E71">
      <w:pPr>
        <w:pStyle w:val="Heading4"/>
      </w:pPr>
      <w:bookmarkStart w:id="69" w:name="_Toc44508263"/>
      <w:r>
        <w:t>Firmware Feature</w:t>
      </w:r>
      <w:bookmarkEnd w:id="69"/>
    </w:p>
    <w:p w:rsidR="000C4804" w:rsidRDefault="00EB4885" w:rsidP="000C4804">
      <w:r>
        <w:t xml:space="preserve">The table below contains </w:t>
      </w:r>
      <w:r w:rsidR="000C4804">
        <w:t xml:space="preserve">descriptions of the Firmware Feature </w:t>
      </w:r>
      <w:r>
        <w:t xml:space="preserve">FW </w:t>
      </w:r>
      <w:r w:rsidR="000C4804">
        <w:t>register bit fields.</w:t>
      </w:r>
    </w:p>
    <w:p w:rsidR="000C4804" w:rsidRPr="000C4804" w:rsidRDefault="000C4804" w:rsidP="000C480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3"/>
        <w:gridCol w:w="2808"/>
        <w:gridCol w:w="1187"/>
        <w:gridCol w:w="4428"/>
      </w:tblGrid>
      <w:tr w:rsidR="00447A13" w:rsidRPr="00712A6C" w:rsidTr="000F6566">
        <w:trPr>
          <w:cantSplit/>
          <w:trHeight w:val="20"/>
        </w:trPr>
        <w:tc>
          <w:tcPr>
            <w:tcW w:w="602" w:type="pct"/>
            <w:shd w:val="clear" w:color="auto" w:fill="auto"/>
            <w:vAlign w:val="bottom"/>
            <w:hideMark/>
          </w:tcPr>
          <w:p w:rsidR="00447A13" w:rsidRPr="00712A6C" w:rsidRDefault="00447A13" w:rsidP="00E053EE">
            <w:pPr>
              <w:keepNext/>
              <w:jc w:val="center"/>
              <w:rPr>
                <w:rFonts w:ascii="Calibri" w:hAnsi="Calibri"/>
                <w:b/>
                <w:bCs/>
                <w:color w:val="000000"/>
                <w:sz w:val="22"/>
                <w:szCs w:val="22"/>
              </w:rPr>
            </w:pPr>
            <w:r>
              <w:rPr>
                <w:rFonts w:ascii="Calibri" w:hAnsi="Calibri"/>
                <w:b/>
                <w:bCs/>
                <w:color w:val="000000"/>
                <w:sz w:val="22"/>
                <w:szCs w:val="22"/>
              </w:rPr>
              <w:t>Bit</w:t>
            </w:r>
          </w:p>
        </w:tc>
        <w:tc>
          <w:tcPr>
            <w:tcW w:w="1466" w:type="pct"/>
            <w:shd w:val="clear" w:color="auto" w:fill="auto"/>
            <w:vAlign w:val="center"/>
            <w:hideMark/>
          </w:tcPr>
          <w:p w:rsidR="00447A13" w:rsidRPr="00712A6C" w:rsidRDefault="00447A13" w:rsidP="00E053EE">
            <w:pPr>
              <w:keepNext/>
              <w:jc w:val="center"/>
              <w:rPr>
                <w:rFonts w:ascii="Calibri" w:hAnsi="Calibri"/>
                <w:b/>
                <w:bCs/>
                <w:color w:val="000000"/>
                <w:sz w:val="22"/>
                <w:szCs w:val="22"/>
              </w:rPr>
            </w:pPr>
            <w:r>
              <w:rPr>
                <w:rFonts w:ascii="Calibri" w:hAnsi="Calibri"/>
                <w:b/>
                <w:bCs/>
                <w:color w:val="000000"/>
                <w:sz w:val="22"/>
                <w:szCs w:val="22"/>
              </w:rPr>
              <w:t>Field</w:t>
            </w:r>
          </w:p>
        </w:tc>
        <w:tc>
          <w:tcPr>
            <w:tcW w:w="620" w:type="pct"/>
          </w:tcPr>
          <w:p w:rsidR="00447A13" w:rsidRDefault="00447A13" w:rsidP="00E053EE">
            <w:pPr>
              <w:keepNext/>
              <w:jc w:val="center"/>
              <w:rPr>
                <w:rFonts w:ascii="Calibri" w:hAnsi="Calibri"/>
                <w:b/>
                <w:bCs/>
                <w:color w:val="000000"/>
                <w:sz w:val="22"/>
                <w:szCs w:val="22"/>
              </w:rPr>
            </w:pPr>
            <w:r>
              <w:rPr>
                <w:rFonts w:ascii="Calibri" w:hAnsi="Calibri"/>
                <w:b/>
                <w:bCs/>
                <w:color w:val="000000"/>
                <w:sz w:val="22"/>
                <w:szCs w:val="22"/>
              </w:rPr>
              <w:t>Type</w:t>
            </w:r>
          </w:p>
        </w:tc>
        <w:tc>
          <w:tcPr>
            <w:tcW w:w="2312" w:type="pct"/>
          </w:tcPr>
          <w:p w:rsidR="00447A13" w:rsidRPr="00712A6C" w:rsidRDefault="00447A13" w:rsidP="00E053EE">
            <w:pPr>
              <w:keepNext/>
              <w:jc w:val="center"/>
              <w:rPr>
                <w:rFonts w:ascii="Calibri" w:hAnsi="Calibri"/>
                <w:b/>
                <w:bCs/>
                <w:color w:val="000000"/>
                <w:sz w:val="22"/>
                <w:szCs w:val="22"/>
              </w:rPr>
            </w:pPr>
            <w:r>
              <w:rPr>
                <w:rFonts w:ascii="Calibri" w:hAnsi="Calibri"/>
                <w:b/>
                <w:bCs/>
                <w:color w:val="000000"/>
                <w:sz w:val="22"/>
                <w:szCs w:val="22"/>
              </w:rPr>
              <w:t>Description</w:t>
            </w:r>
          </w:p>
        </w:tc>
      </w:tr>
      <w:tr w:rsidR="00447A13" w:rsidRPr="00CD1C64" w:rsidTr="000F6566">
        <w:trPr>
          <w:cantSplit/>
          <w:trHeight w:val="20"/>
        </w:trPr>
        <w:tc>
          <w:tcPr>
            <w:tcW w:w="602" w:type="pct"/>
            <w:shd w:val="clear" w:color="auto" w:fill="auto"/>
          </w:tcPr>
          <w:p w:rsidR="00447A13" w:rsidRPr="00CD1C64" w:rsidRDefault="00447A13" w:rsidP="00E053EE">
            <w:pPr>
              <w:keepNext/>
              <w:rPr>
                <w:rFonts w:ascii="Calibri" w:hAnsi="Calibri"/>
                <w:bCs/>
                <w:color w:val="000000"/>
                <w:sz w:val="16"/>
                <w:szCs w:val="16"/>
              </w:rPr>
            </w:pPr>
            <w:r w:rsidRPr="00CD1C64">
              <w:rPr>
                <w:rFonts w:ascii="Calibri" w:hAnsi="Calibri"/>
                <w:bCs/>
                <w:color w:val="000000"/>
                <w:sz w:val="16"/>
                <w:szCs w:val="16"/>
              </w:rPr>
              <w:t>31-</w:t>
            </w:r>
            <w:r w:rsidR="00C80582">
              <w:rPr>
                <w:rFonts w:ascii="Calibri" w:hAnsi="Calibri"/>
                <w:bCs/>
                <w:color w:val="000000"/>
                <w:sz w:val="16"/>
                <w:szCs w:val="16"/>
              </w:rPr>
              <w:t>13</w:t>
            </w:r>
          </w:p>
        </w:tc>
        <w:tc>
          <w:tcPr>
            <w:tcW w:w="1466" w:type="pct"/>
            <w:shd w:val="clear" w:color="auto" w:fill="auto"/>
          </w:tcPr>
          <w:p w:rsidR="00447A13" w:rsidRPr="00CD1C64" w:rsidRDefault="00447A13" w:rsidP="00E053EE">
            <w:pPr>
              <w:keepNext/>
              <w:rPr>
                <w:rFonts w:ascii="Calibri" w:hAnsi="Calibri"/>
                <w:bCs/>
                <w:color w:val="000000"/>
                <w:sz w:val="16"/>
                <w:szCs w:val="16"/>
              </w:rPr>
            </w:pPr>
            <w:r w:rsidRPr="00CD1C64">
              <w:rPr>
                <w:rFonts w:ascii="Calibri" w:hAnsi="Calibri"/>
                <w:bCs/>
                <w:color w:val="000000"/>
                <w:sz w:val="16"/>
                <w:szCs w:val="16"/>
              </w:rPr>
              <w:t>RESERVED</w:t>
            </w:r>
          </w:p>
        </w:tc>
        <w:tc>
          <w:tcPr>
            <w:tcW w:w="620" w:type="pct"/>
          </w:tcPr>
          <w:p w:rsidR="00447A13" w:rsidRPr="00CD1C64" w:rsidRDefault="00447A13" w:rsidP="00E053EE">
            <w:pPr>
              <w:keepNext/>
              <w:rPr>
                <w:rFonts w:ascii="Calibri" w:hAnsi="Calibri"/>
                <w:bCs/>
                <w:color w:val="000000"/>
                <w:sz w:val="16"/>
                <w:szCs w:val="16"/>
              </w:rPr>
            </w:pPr>
            <w:r>
              <w:rPr>
                <w:rFonts w:ascii="Calibri" w:hAnsi="Calibri"/>
                <w:bCs/>
                <w:color w:val="000000"/>
                <w:sz w:val="16"/>
                <w:szCs w:val="16"/>
              </w:rPr>
              <w:t>-</w:t>
            </w:r>
          </w:p>
        </w:tc>
        <w:tc>
          <w:tcPr>
            <w:tcW w:w="2312" w:type="pct"/>
          </w:tcPr>
          <w:p w:rsidR="00447A13" w:rsidRPr="00CD1C64" w:rsidRDefault="00447A13" w:rsidP="00E053EE">
            <w:pPr>
              <w:keepNext/>
              <w:rPr>
                <w:rFonts w:ascii="Calibri" w:hAnsi="Calibri"/>
                <w:bCs/>
                <w:color w:val="000000"/>
                <w:sz w:val="16"/>
                <w:szCs w:val="16"/>
              </w:rPr>
            </w:pPr>
            <w:r>
              <w:rPr>
                <w:rFonts w:ascii="Calibri" w:hAnsi="Calibri"/>
                <w:bCs/>
                <w:color w:val="000000"/>
                <w:sz w:val="16"/>
                <w:szCs w:val="16"/>
              </w:rPr>
              <w:t>-</w:t>
            </w:r>
          </w:p>
        </w:tc>
      </w:tr>
      <w:tr w:rsidR="00E27E6E" w:rsidRPr="00CD1C64" w:rsidTr="000F6566">
        <w:trPr>
          <w:cantSplit/>
          <w:trHeight w:val="20"/>
        </w:trPr>
        <w:tc>
          <w:tcPr>
            <w:tcW w:w="602" w:type="pct"/>
            <w:shd w:val="clear" w:color="auto" w:fill="auto"/>
          </w:tcPr>
          <w:p w:rsidR="00E27E6E" w:rsidRPr="00CD1C64" w:rsidRDefault="00C80582" w:rsidP="00E053EE">
            <w:pPr>
              <w:keepNext/>
              <w:rPr>
                <w:rFonts w:ascii="Calibri" w:hAnsi="Calibri"/>
                <w:bCs/>
                <w:color w:val="000000"/>
                <w:sz w:val="16"/>
                <w:szCs w:val="16"/>
              </w:rPr>
            </w:pPr>
            <w:r>
              <w:rPr>
                <w:rFonts w:ascii="Calibri" w:hAnsi="Calibri"/>
                <w:bCs/>
                <w:color w:val="000000"/>
                <w:sz w:val="16"/>
                <w:szCs w:val="16"/>
              </w:rPr>
              <w:t>12-9</w:t>
            </w:r>
          </w:p>
        </w:tc>
        <w:tc>
          <w:tcPr>
            <w:tcW w:w="1466" w:type="pct"/>
            <w:shd w:val="clear" w:color="auto" w:fill="auto"/>
          </w:tcPr>
          <w:p w:rsidR="00E27E6E" w:rsidRPr="00CD1C64" w:rsidRDefault="00E27E6E" w:rsidP="00E27E6E">
            <w:pPr>
              <w:keepNext/>
              <w:rPr>
                <w:rFonts w:ascii="Calibri" w:hAnsi="Calibri"/>
                <w:bCs/>
                <w:color w:val="000000"/>
                <w:sz w:val="16"/>
                <w:szCs w:val="16"/>
              </w:rPr>
            </w:pPr>
            <w:r>
              <w:rPr>
                <w:rFonts w:ascii="Calibri" w:hAnsi="Calibri"/>
                <w:bCs/>
                <w:color w:val="000000"/>
                <w:sz w:val="16"/>
                <w:szCs w:val="16"/>
              </w:rPr>
              <w:t>Firmware IEP1 Number of Supported PWMs</w:t>
            </w:r>
          </w:p>
        </w:tc>
        <w:tc>
          <w:tcPr>
            <w:tcW w:w="620" w:type="pct"/>
          </w:tcPr>
          <w:p w:rsidR="00E27E6E" w:rsidRDefault="00CA2E22" w:rsidP="00E053EE">
            <w:pPr>
              <w:keepNext/>
              <w:rPr>
                <w:rFonts w:ascii="Calibri" w:hAnsi="Calibri"/>
                <w:bCs/>
                <w:color w:val="000000"/>
                <w:sz w:val="16"/>
                <w:szCs w:val="16"/>
              </w:rPr>
            </w:pPr>
            <w:r>
              <w:rPr>
                <w:rFonts w:ascii="Calibri" w:hAnsi="Calibri"/>
                <w:bCs/>
                <w:color w:val="000000"/>
                <w:sz w:val="16"/>
                <w:szCs w:val="16"/>
              </w:rPr>
              <w:t>R-1100b</w:t>
            </w:r>
          </w:p>
        </w:tc>
        <w:tc>
          <w:tcPr>
            <w:tcW w:w="2312" w:type="pct"/>
          </w:tcPr>
          <w:p w:rsidR="00E27E6E" w:rsidRPr="00CD1C64" w:rsidRDefault="00D04A22" w:rsidP="00E053EE">
            <w:pPr>
              <w:keepNext/>
              <w:rPr>
                <w:rFonts w:ascii="Calibri" w:hAnsi="Calibri"/>
                <w:bCs/>
                <w:color w:val="000000"/>
                <w:sz w:val="16"/>
                <w:szCs w:val="16"/>
              </w:rPr>
            </w:pPr>
            <w:r>
              <w:rPr>
                <w:rFonts w:ascii="Calibri" w:hAnsi="Calibri"/>
                <w:bCs/>
                <w:color w:val="000000"/>
                <w:sz w:val="16"/>
                <w:szCs w:val="16"/>
              </w:rPr>
              <w:t xml:space="preserve">Firmware supports </w:t>
            </w:r>
            <w:proofErr w:type="spellStart"/>
            <w:r>
              <w:rPr>
                <w:rFonts w:ascii="Calibri" w:hAnsi="Calibri"/>
                <w:bCs/>
                <w:color w:val="000000"/>
                <w:sz w:val="16"/>
                <w:szCs w:val="16"/>
              </w:rPr>
              <w:t>supports</w:t>
            </w:r>
            <w:proofErr w:type="spellEnd"/>
            <w:r>
              <w:rPr>
                <w:rFonts w:ascii="Calibri" w:hAnsi="Calibri"/>
                <w:bCs/>
                <w:color w:val="000000"/>
                <w:sz w:val="16"/>
                <w:szCs w:val="16"/>
              </w:rPr>
              <w:t xml:space="preserve"> 12 PWMs on IEP1.</w:t>
            </w:r>
          </w:p>
        </w:tc>
      </w:tr>
      <w:tr w:rsidR="00E27E6E" w:rsidRPr="00CD1C64" w:rsidTr="000F6566">
        <w:trPr>
          <w:cantSplit/>
          <w:trHeight w:val="20"/>
        </w:trPr>
        <w:tc>
          <w:tcPr>
            <w:tcW w:w="602" w:type="pct"/>
            <w:shd w:val="clear" w:color="auto" w:fill="auto"/>
          </w:tcPr>
          <w:p w:rsidR="00E27E6E" w:rsidRPr="00CD1C64" w:rsidRDefault="00C80582" w:rsidP="00E053EE">
            <w:pPr>
              <w:keepNext/>
              <w:rPr>
                <w:rFonts w:ascii="Calibri" w:hAnsi="Calibri"/>
                <w:bCs/>
                <w:color w:val="000000"/>
                <w:sz w:val="16"/>
                <w:szCs w:val="16"/>
              </w:rPr>
            </w:pPr>
            <w:r>
              <w:rPr>
                <w:rFonts w:ascii="Calibri" w:hAnsi="Calibri"/>
                <w:bCs/>
                <w:color w:val="000000"/>
                <w:sz w:val="16"/>
                <w:szCs w:val="16"/>
              </w:rPr>
              <w:t>8-5</w:t>
            </w:r>
          </w:p>
        </w:tc>
        <w:tc>
          <w:tcPr>
            <w:tcW w:w="1466" w:type="pct"/>
            <w:shd w:val="clear" w:color="auto" w:fill="auto"/>
          </w:tcPr>
          <w:p w:rsidR="00E27E6E" w:rsidRPr="00CD1C64" w:rsidRDefault="00E27E6E" w:rsidP="00E27E6E">
            <w:pPr>
              <w:keepNext/>
              <w:rPr>
                <w:rFonts w:ascii="Calibri" w:hAnsi="Calibri"/>
                <w:bCs/>
                <w:color w:val="000000"/>
                <w:sz w:val="16"/>
                <w:szCs w:val="16"/>
              </w:rPr>
            </w:pPr>
            <w:r>
              <w:rPr>
                <w:rFonts w:ascii="Calibri" w:hAnsi="Calibri"/>
                <w:bCs/>
                <w:color w:val="000000"/>
                <w:sz w:val="16"/>
                <w:szCs w:val="16"/>
              </w:rPr>
              <w:t>Firmware IEP0 Number of Supported PWMs</w:t>
            </w:r>
          </w:p>
        </w:tc>
        <w:tc>
          <w:tcPr>
            <w:tcW w:w="620" w:type="pct"/>
          </w:tcPr>
          <w:p w:rsidR="00E27E6E" w:rsidRDefault="00CA2E22" w:rsidP="00CA2E22">
            <w:pPr>
              <w:keepNext/>
              <w:rPr>
                <w:rFonts w:ascii="Calibri" w:hAnsi="Calibri"/>
                <w:bCs/>
                <w:color w:val="000000"/>
                <w:sz w:val="16"/>
                <w:szCs w:val="16"/>
              </w:rPr>
            </w:pPr>
            <w:r>
              <w:rPr>
                <w:rFonts w:ascii="Calibri" w:hAnsi="Calibri"/>
                <w:bCs/>
                <w:color w:val="000000"/>
                <w:sz w:val="16"/>
                <w:szCs w:val="16"/>
              </w:rPr>
              <w:t>R-1100b</w:t>
            </w:r>
          </w:p>
        </w:tc>
        <w:tc>
          <w:tcPr>
            <w:tcW w:w="2312" w:type="pct"/>
          </w:tcPr>
          <w:p w:rsidR="00E27E6E" w:rsidRPr="00CD1C64" w:rsidRDefault="00D04A22" w:rsidP="00D04A22">
            <w:pPr>
              <w:keepNext/>
              <w:rPr>
                <w:rFonts w:ascii="Calibri" w:hAnsi="Calibri"/>
                <w:bCs/>
                <w:color w:val="000000"/>
                <w:sz w:val="16"/>
                <w:szCs w:val="16"/>
              </w:rPr>
            </w:pPr>
            <w:r>
              <w:rPr>
                <w:rFonts w:ascii="Calibri" w:hAnsi="Calibri"/>
                <w:bCs/>
                <w:color w:val="000000"/>
                <w:sz w:val="16"/>
                <w:szCs w:val="16"/>
              </w:rPr>
              <w:t xml:space="preserve">Firmware supports </w:t>
            </w:r>
            <w:proofErr w:type="spellStart"/>
            <w:r w:rsidR="00CA2E22">
              <w:rPr>
                <w:rFonts w:ascii="Calibri" w:hAnsi="Calibri"/>
                <w:bCs/>
                <w:color w:val="000000"/>
                <w:sz w:val="16"/>
                <w:szCs w:val="16"/>
              </w:rPr>
              <w:t>supports</w:t>
            </w:r>
            <w:proofErr w:type="spellEnd"/>
            <w:r w:rsidR="00CA2E22">
              <w:rPr>
                <w:rFonts w:ascii="Calibri" w:hAnsi="Calibri"/>
                <w:bCs/>
                <w:color w:val="000000"/>
                <w:sz w:val="16"/>
                <w:szCs w:val="16"/>
              </w:rPr>
              <w:t xml:space="preserve"> 12 PWMs</w:t>
            </w:r>
            <w:r>
              <w:rPr>
                <w:rFonts w:ascii="Calibri" w:hAnsi="Calibri"/>
                <w:bCs/>
                <w:color w:val="000000"/>
                <w:sz w:val="16"/>
                <w:szCs w:val="16"/>
              </w:rPr>
              <w:t xml:space="preserve"> on IEP0.</w:t>
            </w:r>
          </w:p>
        </w:tc>
      </w:tr>
      <w:tr w:rsidR="00447A13" w:rsidRPr="00CD1C64" w:rsidTr="000F6566">
        <w:trPr>
          <w:cantSplit/>
          <w:trHeight w:val="20"/>
        </w:trPr>
        <w:tc>
          <w:tcPr>
            <w:tcW w:w="602" w:type="pct"/>
            <w:shd w:val="clear" w:color="auto" w:fill="auto"/>
            <w:hideMark/>
          </w:tcPr>
          <w:p w:rsidR="00447A13" w:rsidRPr="00CD1C64" w:rsidRDefault="00447A13" w:rsidP="00E053EE">
            <w:pPr>
              <w:keepNext/>
              <w:rPr>
                <w:rFonts w:ascii="Calibri" w:hAnsi="Calibri"/>
                <w:bCs/>
                <w:color w:val="000000"/>
                <w:sz w:val="16"/>
                <w:szCs w:val="16"/>
              </w:rPr>
            </w:pPr>
            <w:r w:rsidRPr="00CD1C64">
              <w:rPr>
                <w:rFonts w:ascii="Calibri" w:hAnsi="Calibri"/>
                <w:bCs/>
                <w:color w:val="000000"/>
                <w:sz w:val="16"/>
                <w:szCs w:val="16"/>
              </w:rPr>
              <w:t>4-0</w:t>
            </w:r>
          </w:p>
        </w:tc>
        <w:tc>
          <w:tcPr>
            <w:tcW w:w="1466" w:type="pct"/>
            <w:shd w:val="clear" w:color="auto" w:fill="auto"/>
          </w:tcPr>
          <w:p w:rsidR="00447A13" w:rsidRPr="00CD1C64" w:rsidRDefault="00447A13" w:rsidP="00E053EE">
            <w:pPr>
              <w:keepNext/>
              <w:rPr>
                <w:rFonts w:ascii="Calibri" w:hAnsi="Calibri"/>
                <w:bCs/>
                <w:color w:val="000000"/>
                <w:sz w:val="16"/>
                <w:szCs w:val="16"/>
              </w:rPr>
            </w:pPr>
            <w:r w:rsidRPr="00CD1C64">
              <w:rPr>
                <w:rFonts w:ascii="Calibri" w:hAnsi="Calibri"/>
                <w:bCs/>
                <w:color w:val="000000"/>
                <w:sz w:val="16"/>
                <w:szCs w:val="16"/>
              </w:rPr>
              <w:t>Firmware Number of Supported PWMs</w:t>
            </w:r>
          </w:p>
        </w:tc>
        <w:tc>
          <w:tcPr>
            <w:tcW w:w="620" w:type="pct"/>
          </w:tcPr>
          <w:p w:rsidR="00447A13" w:rsidRPr="00CD1C64" w:rsidRDefault="00447A13" w:rsidP="00E053EE">
            <w:pPr>
              <w:keepNext/>
              <w:rPr>
                <w:rFonts w:ascii="Calibri" w:hAnsi="Calibri"/>
                <w:bCs/>
                <w:color w:val="000000"/>
                <w:sz w:val="16"/>
                <w:szCs w:val="16"/>
              </w:rPr>
            </w:pPr>
            <w:r>
              <w:rPr>
                <w:rFonts w:ascii="Calibri" w:hAnsi="Calibri"/>
                <w:bCs/>
                <w:color w:val="000000"/>
                <w:sz w:val="16"/>
                <w:szCs w:val="16"/>
              </w:rPr>
              <w:t>R-11000b</w:t>
            </w:r>
          </w:p>
        </w:tc>
        <w:tc>
          <w:tcPr>
            <w:tcW w:w="2312" w:type="pct"/>
          </w:tcPr>
          <w:p w:rsidR="00447A13" w:rsidRPr="00CD1C64" w:rsidRDefault="00D04A22" w:rsidP="00D04A22">
            <w:pPr>
              <w:keepNext/>
              <w:rPr>
                <w:rFonts w:ascii="Calibri" w:hAnsi="Calibri"/>
                <w:bCs/>
                <w:color w:val="000000"/>
                <w:sz w:val="16"/>
                <w:szCs w:val="16"/>
              </w:rPr>
            </w:pPr>
            <w:r>
              <w:rPr>
                <w:rFonts w:ascii="Calibri" w:hAnsi="Calibri"/>
                <w:bCs/>
                <w:color w:val="000000"/>
                <w:sz w:val="16"/>
                <w:szCs w:val="16"/>
              </w:rPr>
              <w:t xml:space="preserve">Firmware supports </w:t>
            </w:r>
            <w:r w:rsidR="00447A13" w:rsidRPr="00CD1C64">
              <w:rPr>
                <w:rFonts w:ascii="Calibri" w:hAnsi="Calibri"/>
                <w:bCs/>
                <w:color w:val="000000"/>
                <w:sz w:val="16"/>
                <w:szCs w:val="16"/>
              </w:rPr>
              <w:t>24 PWMs</w:t>
            </w:r>
          </w:p>
        </w:tc>
      </w:tr>
    </w:tbl>
    <w:p w:rsidR="00447A13" w:rsidRPr="00447A13" w:rsidRDefault="00447A13" w:rsidP="00447A13">
      <w:pPr>
        <w:pStyle w:val="Caption"/>
        <w:keepNext/>
        <w:rPr>
          <w:b w:val="0"/>
          <w:bCs/>
          <w:sz w:val="16"/>
          <w:szCs w:val="16"/>
        </w:rPr>
      </w:pPr>
      <w:r w:rsidRPr="00520161">
        <w:rPr>
          <w:b w:val="0"/>
          <w:sz w:val="16"/>
          <w:szCs w:val="16"/>
        </w:rPr>
        <w:t>LEGEND: R/W = Read/Write; R = Read Only; -n = value after firmware load</w:t>
      </w:r>
    </w:p>
    <w:p w:rsidR="00BD08A8" w:rsidRDefault="00BD08A8" w:rsidP="00BD08A8">
      <w:pPr>
        <w:pStyle w:val="Caption"/>
        <w:jc w:val="center"/>
      </w:pPr>
      <w:bookmarkStart w:id="70" w:name="_Toc44508228"/>
      <w:proofErr w:type="gramStart"/>
      <w:r>
        <w:t xml:space="preserve">Table </w:t>
      </w:r>
      <w:fldSimple w:instr=" SEQ Table \* ARABIC ">
        <w:r w:rsidR="00890849">
          <w:rPr>
            <w:noProof/>
          </w:rPr>
          <w:t>7</w:t>
        </w:r>
      </w:fldSimple>
      <w:r>
        <w:t>.</w:t>
      </w:r>
      <w:proofErr w:type="gramEnd"/>
      <w:r>
        <w:t xml:space="preserve"> Firmware Feature </w:t>
      </w:r>
      <w:r w:rsidR="00EB4885">
        <w:t xml:space="preserve">FW </w:t>
      </w:r>
      <w:r>
        <w:t>Register Description</w:t>
      </w:r>
      <w:bookmarkEnd w:id="70"/>
    </w:p>
    <w:p w:rsidR="00150E71" w:rsidRDefault="00150E71" w:rsidP="00150E71">
      <w:pPr>
        <w:pStyle w:val="Heading4"/>
      </w:pPr>
      <w:bookmarkStart w:id="71" w:name="_Toc44508264"/>
      <w:r>
        <w:lastRenderedPageBreak/>
        <w:t>Firmware Extended Feature</w:t>
      </w:r>
      <w:bookmarkEnd w:id="71"/>
    </w:p>
    <w:p w:rsidR="003D45A7" w:rsidRDefault="00EB4885" w:rsidP="003D45A7">
      <w:r>
        <w:t xml:space="preserve">The table below contains descriptions of the </w:t>
      </w:r>
      <w:r w:rsidR="003D45A7">
        <w:t xml:space="preserve">Firmware Extended Feature </w:t>
      </w:r>
      <w:r>
        <w:t xml:space="preserve">FW </w:t>
      </w:r>
      <w:r w:rsidR="003D45A7">
        <w:t>register bit fields.</w:t>
      </w:r>
    </w:p>
    <w:p w:rsidR="003D45A7" w:rsidRPr="003D45A7" w:rsidRDefault="003D45A7" w:rsidP="003D45A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3"/>
        <w:gridCol w:w="2808"/>
        <w:gridCol w:w="1187"/>
        <w:gridCol w:w="4428"/>
      </w:tblGrid>
      <w:tr w:rsidR="00C167DB" w:rsidRPr="00712A6C" w:rsidTr="000F6566">
        <w:trPr>
          <w:cantSplit/>
          <w:trHeight w:val="20"/>
        </w:trPr>
        <w:tc>
          <w:tcPr>
            <w:tcW w:w="602" w:type="pct"/>
            <w:shd w:val="clear" w:color="auto" w:fill="auto"/>
            <w:vAlign w:val="bottom"/>
            <w:hideMark/>
          </w:tcPr>
          <w:p w:rsidR="00C167DB" w:rsidRPr="00712A6C" w:rsidRDefault="00C167DB" w:rsidP="00E053EE">
            <w:pPr>
              <w:keepNext/>
              <w:jc w:val="center"/>
              <w:rPr>
                <w:rFonts w:ascii="Calibri" w:hAnsi="Calibri"/>
                <w:b/>
                <w:bCs/>
                <w:color w:val="000000"/>
                <w:sz w:val="22"/>
                <w:szCs w:val="22"/>
              </w:rPr>
            </w:pPr>
            <w:r>
              <w:rPr>
                <w:rFonts w:ascii="Calibri" w:hAnsi="Calibri"/>
                <w:b/>
                <w:bCs/>
                <w:color w:val="000000"/>
                <w:sz w:val="22"/>
                <w:szCs w:val="22"/>
              </w:rPr>
              <w:t>Bit</w:t>
            </w:r>
          </w:p>
        </w:tc>
        <w:tc>
          <w:tcPr>
            <w:tcW w:w="1466" w:type="pct"/>
            <w:shd w:val="clear" w:color="auto" w:fill="auto"/>
            <w:vAlign w:val="center"/>
            <w:hideMark/>
          </w:tcPr>
          <w:p w:rsidR="00C167DB" w:rsidRPr="00712A6C" w:rsidRDefault="00C167DB" w:rsidP="00E053EE">
            <w:pPr>
              <w:keepNext/>
              <w:jc w:val="center"/>
              <w:rPr>
                <w:rFonts w:ascii="Calibri" w:hAnsi="Calibri"/>
                <w:b/>
                <w:bCs/>
                <w:color w:val="000000"/>
                <w:sz w:val="22"/>
                <w:szCs w:val="22"/>
              </w:rPr>
            </w:pPr>
            <w:r>
              <w:rPr>
                <w:rFonts w:ascii="Calibri" w:hAnsi="Calibri"/>
                <w:b/>
                <w:bCs/>
                <w:color w:val="000000"/>
                <w:sz w:val="22"/>
                <w:szCs w:val="22"/>
              </w:rPr>
              <w:t>Field</w:t>
            </w:r>
          </w:p>
        </w:tc>
        <w:tc>
          <w:tcPr>
            <w:tcW w:w="620" w:type="pct"/>
          </w:tcPr>
          <w:p w:rsidR="00C167DB" w:rsidRDefault="00C167DB" w:rsidP="00E053EE">
            <w:pPr>
              <w:keepNext/>
              <w:jc w:val="center"/>
              <w:rPr>
                <w:rFonts w:ascii="Calibri" w:hAnsi="Calibri"/>
                <w:b/>
                <w:bCs/>
                <w:color w:val="000000"/>
                <w:sz w:val="22"/>
                <w:szCs w:val="22"/>
              </w:rPr>
            </w:pPr>
            <w:r>
              <w:rPr>
                <w:rFonts w:ascii="Calibri" w:hAnsi="Calibri"/>
                <w:b/>
                <w:bCs/>
                <w:color w:val="000000"/>
                <w:sz w:val="22"/>
                <w:szCs w:val="22"/>
              </w:rPr>
              <w:t>Type</w:t>
            </w:r>
          </w:p>
        </w:tc>
        <w:tc>
          <w:tcPr>
            <w:tcW w:w="2312" w:type="pct"/>
          </w:tcPr>
          <w:p w:rsidR="00C167DB" w:rsidRPr="00712A6C" w:rsidRDefault="00C167DB" w:rsidP="00E053EE">
            <w:pPr>
              <w:keepNext/>
              <w:jc w:val="center"/>
              <w:rPr>
                <w:rFonts w:ascii="Calibri" w:hAnsi="Calibri"/>
                <w:b/>
                <w:bCs/>
                <w:color w:val="000000"/>
                <w:sz w:val="22"/>
                <w:szCs w:val="22"/>
              </w:rPr>
            </w:pPr>
            <w:r>
              <w:rPr>
                <w:rFonts w:ascii="Calibri" w:hAnsi="Calibri"/>
                <w:b/>
                <w:bCs/>
                <w:color w:val="000000"/>
                <w:sz w:val="22"/>
                <w:szCs w:val="22"/>
              </w:rPr>
              <w:t>Description</w:t>
            </w:r>
          </w:p>
        </w:tc>
      </w:tr>
      <w:tr w:rsidR="00C167DB" w:rsidRPr="00712A6C" w:rsidTr="000F6566">
        <w:trPr>
          <w:cantSplit/>
          <w:trHeight w:val="20"/>
        </w:trPr>
        <w:tc>
          <w:tcPr>
            <w:tcW w:w="602" w:type="pct"/>
            <w:shd w:val="clear" w:color="auto" w:fill="auto"/>
          </w:tcPr>
          <w:p w:rsidR="00C167DB" w:rsidRPr="00CD1C64" w:rsidRDefault="00C167DB" w:rsidP="00E053EE">
            <w:pPr>
              <w:keepNext/>
              <w:rPr>
                <w:rFonts w:ascii="Calibri" w:hAnsi="Calibri"/>
                <w:bCs/>
                <w:color w:val="000000"/>
                <w:sz w:val="16"/>
                <w:szCs w:val="16"/>
              </w:rPr>
            </w:pPr>
            <w:r w:rsidRPr="00CD1C64">
              <w:rPr>
                <w:rFonts w:ascii="Calibri" w:hAnsi="Calibri"/>
                <w:bCs/>
                <w:color w:val="000000"/>
                <w:sz w:val="16"/>
                <w:szCs w:val="16"/>
              </w:rPr>
              <w:t>31</w:t>
            </w:r>
            <w:r>
              <w:rPr>
                <w:rFonts w:ascii="Calibri" w:hAnsi="Calibri"/>
                <w:bCs/>
                <w:color w:val="000000"/>
                <w:sz w:val="16"/>
                <w:szCs w:val="16"/>
              </w:rPr>
              <w:t>-0</w:t>
            </w:r>
          </w:p>
        </w:tc>
        <w:tc>
          <w:tcPr>
            <w:tcW w:w="1466" w:type="pct"/>
            <w:shd w:val="clear" w:color="auto" w:fill="auto"/>
          </w:tcPr>
          <w:p w:rsidR="00C167DB" w:rsidRPr="00CD1C64" w:rsidRDefault="00C167DB" w:rsidP="00E053EE">
            <w:pPr>
              <w:keepNext/>
              <w:rPr>
                <w:rFonts w:ascii="Calibri" w:hAnsi="Calibri"/>
                <w:bCs/>
                <w:color w:val="000000"/>
                <w:sz w:val="16"/>
                <w:szCs w:val="16"/>
              </w:rPr>
            </w:pPr>
            <w:r w:rsidRPr="00CD1C64">
              <w:rPr>
                <w:rFonts w:ascii="Calibri" w:hAnsi="Calibri"/>
                <w:bCs/>
                <w:color w:val="000000"/>
                <w:sz w:val="16"/>
                <w:szCs w:val="16"/>
              </w:rPr>
              <w:t>Offset to extended feature structure for future use</w:t>
            </w:r>
          </w:p>
        </w:tc>
        <w:tc>
          <w:tcPr>
            <w:tcW w:w="620" w:type="pct"/>
          </w:tcPr>
          <w:p w:rsidR="00C167DB" w:rsidRPr="00CD1C64" w:rsidRDefault="00C167DB" w:rsidP="00E053EE">
            <w:pPr>
              <w:keepNext/>
              <w:rPr>
                <w:rFonts w:ascii="Calibri" w:hAnsi="Calibri"/>
                <w:bCs/>
                <w:color w:val="000000"/>
                <w:sz w:val="16"/>
                <w:szCs w:val="16"/>
              </w:rPr>
            </w:pPr>
            <w:r>
              <w:rPr>
                <w:rFonts w:ascii="Calibri" w:hAnsi="Calibri"/>
                <w:bCs/>
                <w:color w:val="000000"/>
                <w:sz w:val="16"/>
                <w:szCs w:val="16"/>
              </w:rPr>
              <w:t>R-00000000h</w:t>
            </w:r>
          </w:p>
        </w:tc>
        <w:tc>
          <w:tcPr>
            <w:tcW w:w="2312" w:type="pct"/>
          </w:tcPr>
          <w:p w:rsidR="00C167DB" w:rsidRPr="00CD1C64" w:rsidRDefault="00C167DB" w:rsidP="00E053EE">
            <w:pPr>
              <w:keepNext/>
              <w:rPr>
                <w:rFonts w:ascii="Calibri" w:hAnsi="Calibri"/>
                <w:bCs/>
                <w:color w:val="000000"/>
                <w:sz w:val="16"/>
                <w:szCs w:val="16"/>
              </w:rPr>
            </w:pPr>
            <w:r>
              <w:rPr>
                <w:rFonts w:ascii="Calibri" w:hAnsi="Calibri"/>
                <w:bCs/>
                <w:color w:val="000000"/>
                <w:sz w:val="16"/>
                <w:szCs w:val="16"/>
              </w:rPr>
              <w:t>Reserved for future use</w:t>
            </w:r>
          </w:p>
        </w:tc>
      </w:tr>
    </w:tbl>
    <w:p w:rsidR="00C167DB" w:rsidRPr="00C167DB" w:rsidRDefault="00C167DB" w:rsidP="00C167DB">
      <w:pPr>
        <w:pStyle w:val="Caption"/>
        <w:keepNext/>
        <w:rPr>
          <w:b w:val="0"/>
          <w:bCs/>
          <w:sz w:val="16"/>
          <w:szCs w:val="16"/>
        </w:rPr>
      </w:pPr>
      <w:r w:rsidRPr="00520161">
        <w:rPr>
          <w:b w:val="0"/>
          <w:sz w:val="16"/>
          <w:szCs w:val="16"/>
        </w:rPr>
        <w:t>LEGEND: R/W = Read/Write; R = Read Only; -n = value after firmware load</w:t>
      </w:r>
    </w:p>
    <w:p w:rsidR="00CC302A" w:rsidRPr="00CC302A" w:rsidRDefault="00BD08A8" w:rsidP="00BD08A8">
      <w:pPr>
        <w:pStyle w:val="Caption"/>
        <w:jc w:val="center"/>
      </w:pPr>
      <w:bookmarkStart w:id="72" w:name="_Toc44508229"/>
      <w:proofErr w:type="gramStart"/>
      <w:r>
        <w:t xml:space="preserve">Table </w:t>
      </w:r>
      <w:fldSimple w:instr=" SEQ Table \* ARABIC ">
        <w:r w:rsidR="00890849">
          <w:rPr>
            <w:noProof/>
          </w:rPr>
          <w:t>8</w:t>
        </w:r>
      </w:fldSimple>
      <w:r>
        <w:t>.</w:t>
      </w:r>
      <w:proofErr w:type="gramEnd"/>
      <w:r>
        <w:t xml:space="preserve"> Firmware Extended Feature </w:t>
      </w:r>
      <w:r w:rsidR="00F60FFA">
        <w:t xml:space="preserve">FW </w:t>
      </w:r>
      <w:r>
        <w:t>Register Description</w:t>
      </w:r>
      <w:bookmarkEnd w:id="72"/>
    </w:p>
    <w:p w:rsidR="00850752" w:rsidRDefault="000C4804" w:rsidP="00850752">
      <w:pPr>
        <w:pStyle w:val="Heading4"/>
      </w:pPr>
      <w:bookmarkStart w:id="73" w:name="_Toc44508265"/>
      <w:r>
        <w:t>PWM_CTRL</w:t>
      </w:r>
      <w:bookmarkEnd w:id="73"/>
    </w:p>
    <w:p w:rsidR="00FB7563" w:rsidRDefault="00EB4885" w:rsidP="00FB7563">
      <w:r>
        <w:t xml:space="preserve">The table below contains </w:t>
      </w:r>
      <w:r w:rsidR="00FB7563">
        <w:t xml:space="preserve">descriptions of </w:t>
      </w:r>
      <w:r>
        <w:t xml:space="preserve">the PWM_CTRL FW register </w:t>
      </w:r>
      <w:r w:rsidR="00FB7563">
        <w:t>bit fields.</w:t>
      </w:r>
    </w:p>
    <w:p w:rsidR="00F60FFA" w:rsidRDefault="00F60FFA" w:rsidP="00FB756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3"/>
        <w:gridCol w:w="2808"/>
        <w:gridCol w:w="1187"/>
        <w:gridCol w:w="4428"/>
      </w:tblGrid>
      <w:tr w:rsidR="00F60FFA" w:rsidRPr="00712A6C" w:rsidTr="000F6566">
        <w:trPr>
          <w:cantSplit/>
          <w:trHeight w:val="20"/>
        </w:trPr>
        <w:tc>
          <w:tcPr>
            <w:tcW w:w="602" w:type="pct"/>
            <w:shd w:val="clear" w:color="auto" w:fill="auto"/>
            <w:vAlign w:val="bottom"/>
            <w:hideMark/>
          </w:tcPr>
          <w:p w:rsidR="00F60FFA" w:rsidRPr="00712A6C" w:rsidRDefault="00F60FFA" w:rsidP="00E053EE">
            <w:pPr>
              <w:keepNext/>
              <w:jc w:val="center"/>
              <w:rPr>
                <w:rFonts w:ascii="Calibri" w:hAnsi="Calibri"/>
                <w:b/>
                <w:bCs/>
                <w:color w:val="000000"/>
                <w:sz w:val="22"/>
                <w:szCs w:val="22"/>
              </w:rPr>
            </w:pPr>
            <w:r>
              <w:rPr>
                <w:rFonts w:ascii="Calibri" w:hAnsi="Calibri"/>
                <w:b/>
                <w:bCs/>
                <w:color w:val="000000"/>
                <w:sz w:val="22"/>
                <w:szCs w:val="22"/>
              </w:rPr>
              <w:t>Bit</w:t>
            </w:r>
          </w:p>
        </w:tc>
        <w:tc>
          <w:tcPr>
            <w:tcW w:w="1466" w:type="pct"/>
            <w:shd w:val="clear" w:color="auto" w:fill="auto"/>
            <w:vAlign w:val="center"/>
            <w:hideMark/>
          </w:tcPr>
          <w:p w:rsidR="00F60FFA" w:rsidRPr="00712A6C" w:rsidRDefault="00F60FFA" w:rsidP="00E053EE">
            <w:pPr>
              <w:keepNext/>
              <w:jc w:val="center"/>
              <w:rPr>
                <w:rFonts w:ascii="Calibri" w:hAnsi="Calibri"/>
                <w:b/>
                <w:bCs/>
                <w:color w:val="000000"/>
                <w:sz w:val="22"/>
                <w:szCs w:val="22"/>
              </w:rPr>
            </w:pPr>
            <w:r>
              <w:rPr>
                <w:rFonts w:ascii="Calibri" w:hAnsi="Calibri"/>
                <w:b/>
                <w:bCs/>
                <w:color w:val="000000"/>
                <w:sz w:val="22"/>
                <w:szCs w:val="22"/>
              </w:rPr>
              <w:t>Field</w:t>
            </w:r>
          </w:p>
        </w:tc>
        <w:tc>
          <w:tcPr>
            <w:tcW w:w="620" w:type="pct"/>
          </w:tcPr>
          <w:p w:rsidR="00F60FFA" w:rsidRDefault="00F60FFA" w:rsidP="00E053EE">
            <w:pPr>
              <w:keepNext/>
              <w:jc w:val="center"/>
              <w:rPr>
                <w:rFonts w:ascii="Calibri" w:hAnsi="Calibri"/>
                <w:b/>
                <w:bCs/>
                <w:color w:val="000000"/>
                <w:sz w:val="22"/>
                <w:szCs w:val="22"/>
              </w:rPr>
            </w:pPr>
            <w:r>
              <w:rPr>
                <w:rFonts w:ascii="Calibri" w:hAnsi="Calibri"/>
                <w:b/>
                <w:bCs/>
                <w:color w:val="000000"/>
                <w:sz w:val="22"/>
                <w:szCs w:val="22"/>
              </w:rPr>
              <w:t>Type</w:t>
            </w:r>
          </w:p>
        </w:tc>
        <w:tc>
          <w:tcPr>
            <w:tcW w:w="2312" w:type="pct"/>
          </w:tcPr>
          <w:p w:rsidR="00F60FFA" w:rsidRPr="00712A6C" w:rsidRDefault="00F60FFA" w:rsidP="00E053EE">
            <w:pPr>
              <w:keepNext/>
              <w:jc w:val="center"/>
              <w:rPr>
                <w:rFonts w:ascii="Calibri" w:hAnsi="Calibri"/>
                <w:b/>
                <w:bCs/>
                <w:color w:val="000000"/>
                <w:sz w:val="22"/>
                <w:szCs w:val="22"/>
              </w:rPr>
            </w:pPr>
            <w:r>
              <w:rPr>
                <w:rFonts w:ascii="Calibri" w:hAnsi="Calibri"/>
                <w:b/>
                <w:bCs/>
                <w:color w:val="000000"/>
                <w:sz w:val="22"/>
                <w:szCs w:val="22"/>
              </w:rPr>
              <w:t>Description</w:t>
            </w:r>
          </w:p>
        </w:tc>
      </w:tr>
      <w:tr w:rsidR="00F60FFA" w:rsidRPr="00712A6C" w:rsidTr="000F6566">
        <w:trPr>
          <w:cantSplit/>
          <w:trHeight w:val="20"/>
        </w:trPr>
        <w:tc>
          <w:tcPr>
            <w:tcW w:w="602" w:type="pct"/>
            <w:shd w:val="clear" w:color="auto" w:fill="auto"/>
          </w:tcPr>
          <w:p w:rsidR="00F60FFA" w:rsidRPr="00CD1C64" w:rsidRDefault="00F60FFA" w:rsidP="00E053EE">
            <w:pPr>
              <w:keepNext/>
              <w:rPr>
                <w:rFonts w:ascii="Calibri" w:hAnsi="Calibri"/>
                <w:bCs/>
                <w:color w:val="000000"/>
                <w:sz w:val="16"/>
                <w:szCs w:val="16"/>
              </w:rPr>
            </w:pPr>
            <w:r>
              <w:rPr>
                <w:rFonts w:ascii="Calibri" w:hAnsi="Calibri"/>
                <w:bCs/>
                <w:color w:val="000000"/>
                <w:sz w:val="16"/>
                <w:szCs w:val="16"/>
              </w:rPr>
              <w:t>31-</w:t>
            </w:r>
            <w:r w:rsidR="00D97AEC">
              <w:rPr>
                <w:rFonts w:ascii="Calibri" w:hAnsi="Calibri"/>
                <w:bCs/>
                <w:color w:val="000000"/>
                <w:sz w:val="16"/>
                <w:szCs w:val="16"/>
              </w:rPr>
              <w:t>3</w:t>
            </w:r>
          </w:p>
        </w:tc>
        <w:tc>
          <w:tcPr>
            <w:tcW w:w="1466" w:type="pct"/>
            <w:shd w:val="clear" w:color="auto" w:fill="auto"/>
          </w:tcPr>
          <w:p w:rsidR="00F60FFA" w:rsidRPr="00CD1C64" w:rsidRDefault="00F60FFA" w:rsidP="00E053EE">
            <w:pPr>
              <w:keepNext/>
              <w:rPr>
                <w:rFonts w:ascii="Calibri" w:hAnsi="Calibri"/>
                <w:bCs/>
                <w:color w:val="000000"/>
                <w:sz w:val="16"/>
                <w:szCs w:val="16"/>
              </w:rPr>
            </w:pPr>
            <w:r>
              <w:rPr>
                <w:rFonts w:ascii="Calibri" w:hAnsi="Calibri"/>
                <w:bCs/>
                <w:color w:val="000000"/>
                <w:sz w:val="16"/>
                <w:szCs w:val="16"/>
              </w:rPr>
              <w:t>RESERVED</w:t>
            </w:r>
          </w:p>
        </w:tc>
        <w:tc>
          <w:tcPr>
            <w:tcW w:w="620" w:type="pct"/>
          </w:tcPr>
          <w:p w:rsidR="00F60FFA" w:rsidRPr="00CD1C64" w:rsidRDefault="00F60FFA" w:rsidP="00E053EE">
            <w:pPr>
              <w:keepNext/>
              <w:rPr>
                <w:rFonts w:ascii="Calibri" w:hAnsi="Calibri"/>
                <w:bCs/>
                <w:color w:val="000000"/>
                <w:sz w:val="16"/>
                <w:szCs w:val="16"/>
              </w:rPr>
            </w:pPr>
            <w:r>
              <w:rPr>
                <w:rFonts w:ascii="Calibri" w:hAnsi="Calibri"/>
                <w:bCs/>
                <w:color w:val="000000"/>
                <w:sz w:val="16"/>
                <w:szCs w:val="16"/>
              </w:rPr>
              <w:t>-</w:t>
            </w:r>
          </w:p>
        </w:tc>
        <w:tc>
          <w:tcPr>
            <w:tcW w:w="2312" w:type="pct"/>
          </w:tcPr>
          <w:p w:rsidR="00F60FFA" w:rsidRPr="00CD1C64" w:rsidRDefault="00F60FFA" w:rsidP="00E053EE">
            <w:pPr>
              <w:keepNext/>
              <w:rPr>
                <w:rFonts w:ascii="Calibri" w:hAnsi="Calibri"/>
                <w:bCs/>
                <w:color w:val="000000"/>
                <w:sz w:val="16"/>
                <w:szCs w:val="16"/>
              </w:rPr>
            </w:pPr>
            <w:r>
              <w:rPr>
                <w:rFonts w:ascii="Calibri" w:hAnsi="Calibri"/>
                <w:bCs/>
                <w:color w:val="000000"/>
                <w:sz w:val="16"/>
                <w:szCs w:val="16"/>
              </w:rPr>
              <w:t>-</w:t>
            </w:r>
          </w:p>
        </w:tc>
      </w:tr>
      <w:tr w:rsidR="00F60FFA" w:rsidRPr="00712A6C" w:rsidTr="000F6566">
        <w:trPr>
          <w:cantSplit/>
          <w:trHeight w:val="20"/>
        </w:trPr>
        <w:tc>
          <w:tcPr>
            <w:tcW w:w="602" w:type="pct"/>
            <w:shd w:val="clear" w:color="auto" w:fill="auto"/>
          </w:tcPr>
          <w:p w:rsidR="00F60FFA" w:rsidRDefault="00D97AEC" w:rsidP="00E053EE">
            <w:pPr>
              <w:keepNext/>
              <w:rPr>
                <w:rFonts w:ascii="Calibri" w:hAnsi="Calibri"/>
                <w:bCs/>
                <w:color w:val="000000"/>
                <w:sz w:val="16"/>
                <w:szCs w:val="16"/>
              </w:rPr>
            </w:pPr>
            <w:r>
              <w:rPr>
                <w:rFonts w:ascii="Calibri" w:hAnsi="Calibri"/>
                <w:bCs/>
                <w:color w:val="000000"/>
                <w:sz w:val="16"/>
                <w:szCs w:val="16"/>
              </w:rPr>
              <w:t>2</w:t>
            </w:r>
          </w:p>
        </w:tc>
        <w:tc>
          <w:tcPr>
            <w:tcW w:w="1466" w:type="pct"/>
            <w:shd w:val="clear" w:color="auto" w:fill="auto"/>
          </w:tcPr>
          <w:p w:rsidR="00F60FFA" w:rsidRDefault="00F60FFA" w:rsidP="00E053EE">
            <w:pPr>
              <w:keepNext/>
              <w:rPr>
                <w:rFonts w:ascii="Calibri" w:hAnsi="Calibri"/>
                <w:bCs/>
                <w:color w:val="000000"/>
                <w:sz w:val="16"/>
                <w:szCs w:val="16"/>
              </w:rPr>
            </w:pPr>
            <w:r>
              <w:rPr>
                <w:rFonts w:ascii="Calibri" w:hAnsi="Calibri"/>
                <w:bCs/>
                <w:color w:val="000000"/>
                <w:sz w:val="16"/>
                <w:szCs w:val="16"/>
              </w:rPr>
              <w:t>IEP1_PWM_GBL_EN</w:t>
            </w:r>
          </w:p>
        </w:tc>
        <w:tc>
          <w:tcPr>
            <w:tcW w:w="620" w:type="pct"/>
          </w:tcPr>
          <w:p w:rsidR="00F60FFA" w:rsidRDefault="00F60FFA" w:rsidP="00E053EE">
            <w:pPr>
              <w:keepNext/>
              <w:rPr>
                <w:rFonts w:ascii="Calibri" w:hAnsi="Calibri"/>
                <w:bCs/>
                <w:color w:val="000000"/>
                <w:sz w:val="16"/>
                <w:szCs w:val="16"/>
              </w:rPr>
            </w:pPr>
            <w:r>
              <w:rPr>
                <w:rFonts w:ascii="Calibri" w:hAnsi="Calibri"/>
                <w:bCs/>
                <w:color w:val="000000"/>
                <w:sz w:val="16"/>
                <w:szCs w:val="16"/>
              </w:rPr>
              <w:t>R/W-0b</w:t>
            </w:r>
          </w:p>
        </w:tc>
        <w:tc>
          <w:tcPr>
            <w:tcW w:w="2312" w:type="pct"/>
          </w:tcPr>
          <w:p w:rsidR="00F60FFA" w:rsidRDefault="00F60FFA" w:rsidP="00E053EE">
            <w:pPr>
              <w:keepNext/>
              <w:rPr>
                <w:rFonts w:ascii="Calibri" w:hAnsi="Calibri"/>
                <w:bCs/>
                <w:color w:val="000000"/>
                <w:sz w:val="16"/>
                <w:szCs w:val="16"/>
              </w:rPr>
            </w:pPr>
            <w:r>
              <w:rPr>
                <w:rFonts w:ascii="Calibri" w:hAnsi="Calibri"/>
                <w:bCs/>
                <w:color w:val="000000"/>
                <w:sz w:val="16"/>
                <w:szCs w:val="16"/>
              </w:rPr>
              <w:t xml:space="preserve">IEP1 PWMs global enable. Controls whether IEP1 PWMs are disabled or enabled. This flag is only read </w:t>
            </w:r>
            <w:r w:rsidR="004F0644">
              <w:rPr>
                <w:rFonts w:ascii="Calibri" w:hAnsi="Calibri"/>
                <w:bCs/>
                <w:color w:val="000000"/>
                <w:sz w:val="16"/>
                <w:szCs w:val="16"/>
              </w:rPr>
              <w:t xml:space="preserve">during </w:t>
            </w:r>
            <w:r>
              <w:rPr>
                <w:rFonts w:ascii="Calibri" w:hAnsi="Calibri"/>
                <w:bCs/>
                <w:color w:val="000000"/>
                <w:sz w:val="16"/>
                <w:szCs w:val="16"/>
              </w:rPr>
              <w:t>firmware initialization time.</w:t>
            </w:r>
          </w:p>
          <w:p w:rsidR="00F60FFA" w:rsidRDefault="00F60FFA" w:rsidP="00E053EE">
            <w:pPr>
              <w:keepNext/>
              <w:rPr>
                <w:rFonts w:ascii="Calibri" w:hAnsi="Calibri"/>
                <w:bCs/>
                <w:color w:val="000000"/>
                <w:sz w:val="16"/>
                <w:szCs w:val="16"/>
              </w:rPr>
            </w:pPr>
            <w:r>
              <w:rPr>
                <w:rFonts w:ascii="Calibri" w:hAnsi="Calibri"/>
                <w:bCs/>
                <w:color w:val="000000"/>
                <w:sz w:val="16"/>
                <w:szCs w:val="16"/>
              </w:rPr>
              <w:t>0b – IEP1 PWMs disabled.</w:t>
            </w:r>
          </w:p>
          <w:p w:rsidR="00F60FFA" w:rsidRDefault="00F60FFA" w:rsidP="00E053EE">
            <w:pPr>
              <w:keepNext/>
              <w:rPr>
                <w:rFonts w:ascii="Calibri" w:hAnsi="Calibri"/>
                <w:bCs/>
                <w:color w:val="000000"/>
                <w:sz w:val="16"/>
                <w:szCs w:val="16"/>
              </w:rPr>
            </w:pPr>
            <w:r>
              <w:rPr>
                <w:rFonts w:ascii="Calibri" w:hAnsi="Calibri"/>
                <w:bCs/>
                <w:color w:val="000000"/>
                <w:sz w:val="16"/>
                <w:szCs w:val="16"/>
              </w:rPr>
              <w:t>1b – IEP1 PWMs enabled.</w:t>
            </w:r>
          </w:p>
        </w:tc>
      </w:tr>
      <w:tr w:rsidR="00F60FFA" w:rsidRPr="00712A6C" w:rsidTr="000F6566">
        <w:trPr>
          <w:cantSplit/>
          <w:trHeight w:val="20"/>
        </w:trPr>
        <w:tc>
          <w:tcPr>
            <w:tcW w:w="602" w:type="pct"/>
            <w:shd w:val="clear" w:color="auto" w:fill="auto"/>
          </w:tcPr>
          <w:p w:rsidR="00F60FFA" w:rsidRPr="00CD1C64" w:rsidRDefault="00D97AEC" w:rsidP="00E053EE">
            <w:pPr>
              <w:keepNext/>
              <w:rPr>
                <w:rFonts w:ascii="Calibri" w:hAnsi="Calibri"/>
                <w:bCs/>
                <w:color w:val="000000"/>
                <w:sz w:val="16"/>
                <w:szCs w:val="16"/>
              </w:rPr>
            </w:pPr>
            <w:r>
              <w:rPr>
                <w:rFonts w:ascii="Calibri" w:hAnsi="Calibri"/>
                <w:bCs/>
                <w:color w:val="000000"/>
                <w:sz w:val="16"/>
                <w:szCs w:val="16"/>
              </w:rPr>
              <w:t>1</w:t>
            </w:r>
          </w:p>
        </w:tc>
        <w:tc>
          <w:tcPr>
            <w:tcW w:w="1466" w:type="pct"/>
            <w:shd w:val="clear" w:color="auto" w:fill="auto"/>
          </w:tcPr>
          <w:p w:rsidR="00F60FFA" w:rsidRPr="00CD1C64" w:rsidRDefault="00F60FFA" w:rsidP="00E053EE">
            <w:pPr>
              <w:keepNext/>
              <w:rPr>
                <w:rFonts w:ascii="Calibri" w:hAnsi="Calibri"/>
                <w:bCs/>
                <w:color w:val="000000"/>
                <w:sz w:val="16"/>
                <w:szCs w:val="16"/>
              </w:rPr>
            </w:pPr>
            <w:r>
              <w:rPr>
                <w:rFonts w:ascii="Calibri" w:hAnsi="Calibri"/>
                <w:bCs/>
                <w:color w:val="000000"/>
                <w:sz w:val="16"/>
                <w:szCs w:val="16"/>
              </w:rPr>
              <w:t>IEP0_PWM_GBL_EN</w:t>
            </w:r>
          </w:p>
        </w:tc>
        <w:tc>
          <w:tcPr>
            <w:tcW w:w="620" w:type="pct"/>
          </w:tcPr>
          <w:p w:rsidR="00F60FFA" w:rsidRDefault="00F60FFA" w:rsidP="00E053EE">
            <w:pPr>
              <w:keepNext/>
              <w:rPr>
                <w:rFonts w:ascii="Calibri" w:hAnsi="Calibri"/>
                <w:bCs/>
                <w:color w:val="000000"/>
                <w:sz w:val="16"/>
                <w:szCs w:val="16"/>
              </w:rPr>
            </w:pPr>
            <w:r>
              <w:rPr>
                <w:rFonts w:ascii="Calibri" w:hAnsi="Calibri"/>
                <w:bCs/>
                <w:color w:val="000000"/>
                <w:sz w:val="16"/>
                <w:szCs w:val="16"/>
              </w:rPr>
              <w:t>R/W-0b</w:t>
            </w:r>
          </w:p>
        </w:tc>
        <w:tc>
          <w:tcPr>
            <w:tcW w:w="2312" w:type="pct"/>
          </w:tcPr>
          <w:p w:rsidR="00F60FFA" w:rsidRDefault="00F60FFA" w:rsidP="00E053EE">
            <w:pPr>
              <w:keepNext/>
              <w:rPr>
                <w:rFonts w:ascii="Calibri" w:hAnsi="Calibri"/>
                <w:bCs/>
                <w:color w:val="000000"/>
                <w:sz w:val="16"/>
                <w:szCs w:val="16"/>
              </w:rPr>
            </w:pPr>
            <w:r>
              <w:rPr>
                <w:rFonts w:ascii="Calibri" w:hAnsi="Calibri"/>
                <w:bCs/>
                <w:color w:val="000000"/>
                <w:sz w:val="16"/>
                <w:szCs w:val="16"/>
              </w:rPr>
              <w:t xml:space="preserve">IEP0 PWMs global enable. Controls whether IEP1 PWMs are disabled or enabled. This flag is only read </w:t>
            </w:r>
            <w:r w:rsidR="004F0644">
              <w:rPr>
                <w:rFonts w:ascii="Calibri" w:hAnsi="Calibri"/>
                <w:bCs/>
                <w:color w:val="000000"/>
                <w:sz w:val="16"/>
                <w:szCs w:val="16"/>
              </w:rPr>
              <w:t>during</w:t>
            </w:r>
            <w:r>
              <w:rPr>
                <w:rFonts w:ascii="Calibri" w:hAnsi="Calibri"/>
                <w:bCs/>
                <w:color w:val="000000"/>
                <w:sz w:val="16"/>
                <w:szCs w:val="16"/>
              </w:rPr>
              <w:t xml:space="preserve"> firmware initialization time.</w:t>
            </w:r>
          </w:p>
          <w:p w:rsidR="00F60FFA" w:rsidRDefault="00F60FFA" w:rsidP="00E053EE">
            <w:pPr>
              <w:keepNext/>
              <w:rPr>
                <w:rFonts w:ascii="Calibri" w:hAnsi="Calibri"/>
                <w:bCs/>
                <w:color w:val="000000"/>
                <w:sz w:val="16"/>
                <w:szCs w:val="16"/>
              </w:rPr>
            </w:pPr>
            <w:r>
              <w:rPr>
                <w:rFonts w:ascii="Calibri" w:hAnsi="Calibri"/>
                <w:bCs/>
                <w:color w:val="000000"/>
                <w:sz w:val="16"/>
                <w:szCs w:val="16"/>
              </w:rPr>
              <w:t>0b – IEP0 PWMs disabled.</w:t>
            </w:r>
          </w:p>
          <w:p w:rsidR="00F60FFA" w:rsidRDefault="00F60FFA" w:rsidP="00E053EE">
            <w:pPr>
              <w:keepNext/>
              <w:rPr>
                <w:rFonts w:ascii="Calibri" w:hAnsi="Calibri"/>
                <w:bCs/>
                <w:color w:val="000000"/>
                <w:sz w:val="16"/>
                <w:szCs w:val="16"/>
              </w:rPr>
            </w:pPr>
            <w:r>
              <w:rPr>
                <w:rFonts w:ascii="Calibri" w:hAnsi="Calibri"/>
                <w:bCs/>
                <w:color w:val="000000"/>
                <w:sz w:val="16"/>
                <w:szCs w:val="16"/>
              </w:rPr>
              <w:t>1b – IEP0 PWMs enabled.</w:t>
            </w:r>
          </w:p>
        </w:tc>
      </w:tr>
      <w:tr w:rsidR="0074360B" w:rsidRPr="00712A6C" w:rsidTr="000F6566">
        <w:trPr>
          <w:cantSplit/>
          <w:trHeight w:val="20"/>
        </w:trPr>
        <w:tc>
          <w:tcPr>
            <w:tcW w:w="602" w:type="pct"/>
            <w:shd w:val="clear" w:color="auto" w:fill="auto"/>
          </w:tcPr>
          <w:p w:rsidR="0074360B" w:rsidRDefault="0074360B" w:rsidP="00E053EE">
            <w:pPr>
              <w:keepNext/>
              <w:rPr>
                <w:rFonts w:ascii="Calibri" w:hAnsi="Calibri"/>
                <w:bCs/>
                <w:color w:val="000000"/>
                <w:sz w:val="16"/>
                <w:szCs w:val="16"/>
              </w:rPr>
            </w:pPr>
            <w:r>
              <w:rPr>
                <w:rFonts w:ascii="Calibri" w:hAnsi="Calibri"/>
                <w:bCs/>
                <w:color w:val="000000"/>
                <w:sz w:val="16"/>
                <w:szCs w:val="16"/>
              </w:rPr>
              <w:t>0</w:t>
            </w:r>
          </w:p>
        </w:tc>
        <w:tc>
          <w:tcPr>
            <w:tcW w:w="1466" w:type="pct"/>
            <w:shd w:val="clear" w:color="auto" w:fill="auto"/>
          </w:tcPr>
          <w:p w:rsidR="0074360B" w:rsidRDefault="0074360B" w:rsidP="00E053EE">
            <w:pPr>
              <w:keepNext/>
              <w:rPr>
                <w:rFonts w:ascii="Calibri" w:hAnsi="Calibri"/>
                <w:bCs/>
                <w:color w:val="000000"/>
                <w:sz w:val="16"/>
                <w:szCs w:val="16"/>
              </w:rPr>
            </w:pPr>
            <w:r>
              <w:rPr>
                <w:rFonts w:ascii="Calibri" w:hAnsi="Calibri"/>
                <w:bCs/>
                <w:color w:val="000000"/>
                <w:sz w:val="16"/>
                <w:szCs w:val="16"/>
              </w:rPr>
              <w:t>PWM_EN</w:t>
            </w:r>
          </w:p>
        </w:tc>
        <w:tc>
          <w:tcPr>
            <w:tcW w:w="620" w:type="pct"/>
          </w:tcPr>
          <w:p w:rsidR="0074360B" w:rsidRDefault="0074360B" w:rsidP="00E053EE">
            <w:pPr>
              <w:keepNext/>
              <w:rPr>
                <w:rFonts w:ascii="Calibri" w:hAnsi="Calibri"/>
                <w:bCs/>
                <w:color w:val="000000"/>
                <w:sz w:val="16"/>
                <w:szCs w:val="16"/>
              </w:rPr>
            </w:pPr>
            <w:r>
              <w:rPr>
                <w:rFonts w:ascii="Calibri" w:hAnsi="Calibri"/>
                <w:bCs/>
                <w:color w:val="000000"/>
                <w:sz w:val="16"/>
                <w:szCs w:val="16"/>
              </w:rPr>
              <w:t>R/W-0b</w:t>
            </w:r>
          </w:p>
        </w:tc>
        <w:tc>
          <w:tcPr>
            <w:tcW w:w="2312" w:type="pct"/>
          </w:tcPr>
          <w:p w:rsidR="0074360B" w:rsidRDefault="00D51A5A" w:rsidP="00D51A5A">
            <w:pPr>
              <w:keepNext/>
              <w:rPr>
                <w:rFonts w:ascii="Calibri" w:hAnsi="Calibri"/>
                <w:bCs/>
                <w:color w:val="000000"/>
                <w:sz w:val="16"/>
                <w:szCs w:val="16"/>
              </w:rPr>
            </w:pPr>
            <w:r>
              <w:rPr>
                <w:rFonts w:ascii="Calibri" w:hAnsi="Calibri"/>
                <w:bCs/>
                <w:color w:val="000000"/>
                <w:sz w:val="16"/>
                <w:szCs w:val="16"/>
              </w:rPr>
              <w:t>PWM enable</w:t>
            </w:r>
            <w:r w:rsidR="00CB2831">
              <w:rPr>
                <w:rFonts w:ascii="Calibri" w:hAnsi="Calibri"/>
                <w:bCs/>
                <w:color w:val="000000"/>
                <w:sz w:val="16"/>
                <w:szCs w:val="16"/>
              </w:rPr>
              <w:t>.</w:t>
            </w:r>
            <w:r>
              <w:rPr>
                <w:rFonts w:ascii="Calibri" w:hAnsi="Calibri"/>
                <w:bCs/>
                <w:color w:val="000000"/>
                <w:sz w:val="16"/>
                <w:szCs w:val="16"/>
              </w:rPr>
              <w:t xml:space="preserve"> FW continuously polls this bit in a loop at start </w:t>
            </w:r>
            <w:proofErr w:type="gramStart"/>
            <w:r>
              <w:rPr>
                <w:rFonts w:ascii="Calibri" w:hAnsi="Calibri"/>
                <w:bCs/>
                <w:color w:val="000000"/>
                <w:sz w:val="16"/>
                <w:szCs w:val="16"/>
              </w:rPr>
              <w:t>of  initialization</w:t>
            </w:r>
            <w:proofErr w:type="gramEnd"/>
            <w:r>
              <w:rPr>
                <w:rFonts w:ascii="Calibri" w:hAnsi="Calibri"/>
                <w:bCs/>
                <w:color w:val="000000"/>
                <w:sz w:val="16"/>
                <w:szCs w:val="16"/>
              </w:rPr>
              <w:t xml:space="preserve"> until the bit is set to ‘1’. This allows Host driver software to configure FW registers with non-default values before FW initialization commences.</w:t>
            </w:r>
          </w:p>
          <w:p w:rsidR="00D51A5A" w:rsidRDefault="00D51A5A" w:rsidP="00D51A5A">
            <w:pPr>
              <w:keepNext/>
              <w:rPr>
                <w:rFonts w:ascii="Calibri" w:hAnsi="Calibri"/>
                <w:bCs/>
                <w:color w:val="000000"/>
                <w:sz w:val="16"/>
                <w:szCs w:val="16"/>
              </w:rPr>
            </w:pPr>
            <w:r>
              <w:rPr>
                <w:rFonts w:ascii="Calibri" w:hAnsi="Calibri"/>
                <w:bCs/>
                <w:color w:val="000000"/>
                <w:sz w:val="16"/>
                <w:szCs w:val="16"/>
              </w:rPr>
              <w:t>0b – PWMs disabled.</w:t>
            </w:r>
          </w:p>
          <w:p w:rsidR="00D51A5A" w:rsidRDefault="00D51A5A" w:rsidP="00D51A5A">
            <w:pPr>
              <w:keepNext/>
              <w:rPr>
                <w:rFonts w:ascii="Calibri" w:hAnsi="Calibri"/>
                <w:bCs/>
                <w:color w:val="000000"/>
                <w:sz w:val="16"/>
                <w:szCs w:val="16"/>
              </w:rPr>
            </w:pPr>
            <w:r>
              <w:rPr>
                <w:rFonts w:ascii="Calibri" w:hAnsi="Calibri"/>
                <w:bCs/>
                <w:color w:val="000000"/>
                <w:sz w:val="16"/>
                <w:szCs w:val="16"/>
              </w:rPr>
              <w:t>1b – PWMs enabled.</w:t>
            </w:r>
          </w:p>
        </w:tc>
      </w:tr>
    </w:tbl>
    <w:p w:rsidR="00FB7563" w:rsidRPr="00F60FFA" w:rsidRDefault="00F60FFA" w:rsidP="00F60FFA">
      <w:pPr>
        <w:pStyle w:val="Caption"/>
        <w:keepNext/>
        <w:rPr>
          <w:b w:val="0"/>
          <w:bCs/>
          <w:sz w:val="16"/>
          <w:szCs w:val="16"/>
        </w:rPr>
      </w:pPr>
      <w:r w:rsidRPr="00520161">
        <w:rPr>
          <w:b w:val="0"/>
          <w:sz w:val="16"/>
          <w:szCs w:val="16"/>
        </w:rPr>
        <w:t>LEGEND: R/W = Read/Write; R = Read Only; -n = value after firmware load</w:t>
      </w:r>
    </w:p>
    <w:p w:rsidR="002A77AD" w:rsidRPr="002A77AD" w:rsidRDefault="000325CB" w:rsidP="000325CB">
      <w:pPr>
        <w:pStyle w:val="Caption"/>
        <w:jc w:val="center"/>
      </w:pPr>
      <w:bookmarkStart w:id="74" w:name="_Toc44508230"/>
      <w:proofErr w:type="gramStart"/>
      <w:r>
        <w:t xml:space="preserve">Table </w:t>
      </w:r>
      <w:fldSimple w:instr=" SEQ Table \* ARABIC ">
        <w:r w:rsidR="00890849">
          <w:rPr>
            <w:noProof/>
          </w:rPr>
          <w:t>9</w:t>
        </w:r>
      </w:fldSimple>
      <w:r>
        <w:t>.</w:t>
      </w:r>
      <w:proofErr w:type="gramEnd"/>
      <w:r>
        <w:t xml:space="preserve"> </w:t>
      </w:r>
      <w:r w:rsidR="00E95A77" w:rsidRPr="00E95A77">
        <w:t xml:space="preserve">PWM_CTRL FW </w:t>
      </w:r>
      <w:r>
        <w:t>Register Description</w:t>
      </w:r>
      <w:bookmarkEnd w:id="74"/>
    </w:p>
    <w:p w:rsidR="00D13CE7" w:rsidRDefault="00E95A77" w:rsidP="00850752">
      <w:pPr>
        <w:pStyle w:val="Heading4"/>
      </w:pPr>
      <w:bookmarkStart w:id="75" w:name="_Toc44508266"/>
      <w:r>
        <w:rPr>
          <w:bCs/>
        </w:rPr>
        <w:t>PWM_STAT</w:t>
      </w:r>
      <w:bookmarkEnd w:id="75"/>
    </w:p>
    <w:p w:rsidR="00D13CE7" w:rsidRDefault="00E95A77" w:rsidP="00D13CE7">
      <w:r>
        <w:t>The table below contains descriptions of the PWM_STAT FW register bit fields.</w:t>
      </w:r>
    </w:p>
    <w:p w:rsidR="00E95A77" w:rsidRDefault="00E95A77" w:rsidP="00D13CE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3"/>
        <w:gridCol w:w="2808"/>
        <w:gridCol w:w="1187"/>
        <w:gridCol w:w="4428"/>
      </w:tblGrid>
      <w:tr w:rsidR="00E95A77" w:rsidRPr="00712A6C" w:rsidTr="000F6566">
        <w:trPr>
          <w:cantSplit/>
          <w:trHeight w:val="20"/>
        </w:trPr>
        <w:tc>
          <w:tcPr>
            <w:tcW w:w="602" w:type="pct"/>
            <w:shd w:val="clear" w:color="auto" w:fill="auto"/>
            <w:vAlign w:val="bottom"/>
            <w:hideMark/>
          </w:tcPr>
          <w:p w:rsidR="00E95A77" w:rsidRPr="00712A6C" w:rsidRDefault="00E95A77" w:rsidP="00E053EE">
            <w:pPr>
              <w:keepNext/>
              <w:jc w:val="center"/>
              <w:rPr>
                <w:rFonts w:ascii="Calibri" w:hAnsi="Calibri"/>
                <w:b/>
                <w:bCs/>
                <w:color w:val="000000"/>
                <w:sz w:val="22"/>
                <w:szCs w:val="22"/>
              </w:rPr>
            </w:pPr>
            <w:r>
              <w:rPr>
                <w:rFonts w:ascii="Calibri" w:hAnsi="Calibri"/>
                <w:b/>
                <w:bCs/>
                <w:color w:val="000000"/>
                <w:sz w:val="22"/>
                <w:szCs w:val="22"/>
              </w:rPr>
              <w:lastRenderedPageBreak/>
              <w:t>Bit</w:t>
            </w:r>
          </w:p>
        </w:tc>
        <w:tc>
          <w:tcPr>
            <w:tcW w:w="1466" w:type="pct"/>
            <w:shd w:val="clear" w:color="auto" w:fill="auto"/>
            <w:vAlign w:val="center"/>
            <w:hideMark/>
          </w:tcPr>
          <w:p w:rsidR="00E95A77" w:rsidRPr="00712A6C" w:rsidRDefault="00E95A77" w:rsidP="00E053EE">
            <w:pPr>
              <w:keepNext/>
              <w:jc w:val="center"/>
              <w:rPr>
                <w:rFonts w:ascii="Calibri" w:hAnsi="Calibri"/>
                <w:b/>
                <w:bCs/>
                <w:color w:val="000000"/>
                <w:sz w:val="22"/>
                <w:szCs w:val="22"/>
              </w:rPr>
            </w:pPr>
            <w:r>
              <w:rPr>
                <w:rFonts w:ascii="Calibri" w:hAnsi="Calibri"/>
                <w:b/>
                <w:bCs/>
                <w:color w:val="000000"/>
                <w:sz w:val="22"/>
                <w:szCs w:val="22"/>
              </w:rPr>
              <w:t>Field</w:t>
            </w:r>
          </w:p>
        </w:tc>
        <w:tc>
          <w:tcPr>
            <w:tcW w:w="620" w:type="pct"/>
          </w:tcPr>
          <w:p w:rsidR="00E95A77" w:rsidRDefault="00E95A77" w:rsidP="00E053EE">
            <w:pPr>
              <w:keepNext/>
              <w:jc w:val="center"/>
              <w:rPr>
                <w:rFonts w:ascii="Calibri" w:hAnsi="Calibri"/>
                <w:b/>
                <w:bCs/>
                <w:color w:val="000000"/>
                <w:sz w:val="22"/>
                <w:szCs w:val="22"/>
              </w:rPr>
            </w:pPr>
            <w:r>
              <w:rPr>
                <w:rFonts w:ascii="Calibri" w:hAnsi="Calibri"/>
                <w:b/>
                <w:bCs/>
                <w:color w:val="000000"/>
                <w:sz w:val="22"/>
                <w:szCs w:val="22"/>
              </w:rPr>
              <w:t>Type</w:t>
            </w:r>
          </w:p>
        </w:tc>
        <w:tc>
          <w:tcPr>
            <w:tcW w:w="2312" w:type="pct"/>
          </w:tcPr>
          <w:p w:rsidR="00E95A77" w:rsidRPr="00712A6C" w:rsidRDefault="00E95A77" w:rsidP="00E053EE">
            <w:pPr>
              <w:keepNext/>
              <w:jc w:val="center"/>
              <w:rPr>
                <w:rFonts w:ascii="Calibri" w:hAnsi="Calibri"/>
                <w:b/>
                <w:bCs/>
                <w:color w:val="000000"/>
                <w:sz w:val="22"/>
                <w:szCs w:val="22"/>
              </w:rPr>
            </w:pPr>
            <w:r>
              <w:rPr>
                <w:rFonts w:ascii="Calibri" w:hAnsi="Calibri"/>
                <w:b/>
                <w:bCs/>
                <w:color w:val="000000"/>
                <w:sz w:val="22"/>
                <w:szCs w:val="22"/>
              </w:rPr>
              <w:t>Description</w:t>
            </w:r>
          </w:p>
        </w:tc>
      </w:tr>
      <w:tr w:rsidR="00E95A77" w:rsidRPr="00712A6C" w:rsidTr="000F6566">
        <w:trPr>
          <w:cantSplit/>
          <w:trHeight w:val="20"/>
        </w:trPr>
        <w:tc>
          <w:tcPr>
            <w:tcW w:w="602" w:type="pct"/>
            <w:shd w:val="clear" w:color="auto" w:fill="auto"/>
          </w:tcPr>
          <w:p w:rsidR="00E95A77" w:rsidRPr="00CD1C64" w:rsidRDefault="00E95A77" w:rsidP="00E053EE">
            <w:pPr>
              <w:keepNext/>
              <w:rPr>
                <w:rFonts w:ascii="Calibri" w:hAnsi="Calibri"/>
                <w:bCs/>
                <w:color w:val="000000"/>
                <w:sz w:val="16"/>
                <w:szCs w:val="16"/>
              </w:rPr>
            </w:pPr>
            <w:r>
              <w:rPr>
                <w:rFonts w:ascii="Calibri" w:hAnsi="Calibri"/>
                <w:bCs/>
                <w:color w:val="000000"/>
                <w:sz w:val="16"/>
                <w:szCs w:val="16"/>
              </w:rPr>
              <w:t>31-</w:t>
            </w:r>
            <w:r w:rsidR="001E7CF8">
              <w:rPr>
                <w:rFonts w:ascii="Calibri" w:hAnsi="Calibri"/>
                <w:bCs/>
                <w:color w:val="000000"/>
                <w:sz w:val="16"/>
                <w:szCs w:val="16"/>
              </w:rPr>
              <w:t>4</w:t>
            </w:r>
          </w:p>
        </w:tc>
        <w:tc>
          <w:tcPr>
            <w:tcW w:w="1466" w:type="pct"/>
            <w:shd w:val="clear" w:color="auto" w:fill="auto"/>
          </w:tcPr>
          <w:p w:rsidR="00E95A77" w:rsidRPr="00CD1C64" w:rsidRDefault="00E95A77" w:rsidP="00E053EE">
            <w:pPr>
              <w:keepNext/>
              <w:rPr>
                <w:rFonts w:ascii="Calibri" w:hAnsi="Calibri"/>
                <w:bCs/>
                <w:color w:val="000000"/>
                <w:sz w:val="16"/>
                <w:szCs w:val="16"/>
              </w:rPr>
            </w:pPr>
            <w:r>
              <w:rPr>
                <w:rFonts w:ascii="Calibri" w:hAnsi="Calibri"/>
                <w:bCs/>
                <w:color w:val="000000"/>
                <w:sz w:val="16"/>
                <w:szCs w:val="16"/>
              </w:rPr>
              <w:t>RESERVED</w:t>
            </w:r>
          </w:p>
        </w:tc>
        <w:tc>
          <w:tcPr>
            <w:tcW w:w="620" w:type="pct"/>
          </w:tcPr>
          <w:p w:rsidR="00E95A77" w:rsidRPr="00CD1C64" w:rsidRDefault="00E95A77" w:rsidP="00E053EE">
            <w:pPr>
              <w:keepNext/>
              <w:rPr>
                <w:rFonts w:ascii="Calibri" w:hAnsi="Calibri"/>
                <w:bCs/>
                <w:color w:val="000000"/>
                <w:sz w:val="16"/>
                <w:szCs w:val="16"/>
              </w:rPr>
            </w:pPr>
            <w:r>
              <w:rPr>
                <w:rFonts w:ascii="Calibri" w:hAnsi="Calibri"/>
                <w:bCs/>
                <w:color w:val="000000"/>
                <w:sz w:val="16"/>
                <w:szCs w:val="16"/>
              </w:rPr>
              <w:t>-</w:t>
            </w:r>
          </w:p>
        </w:tc>
        <w:tc>
          <w:tcPr>
            <w:tcW w:w="2312" w:type="pct"/>
          </w:tcPr>
          <w:p w:rsidR="00E95A77" w:rsidRPr="00CD1C64" w:rsidRDefault="00E95A77" w:rsidP="00E053EE">
            <w:pPr>
              <w:keepNext/>
              <w:rPr>
                <w:rFonts w:ascii="Calibri" w:hAnsi="Calibri"/>
                <w:bCs/>
                <w:color w:val="000000"/>
                <w:sz w:val="16"/>
                <w:szCs w:val="16"/>
              </w:rPr>
            </w:pPr>
            <w:r>
              <w:rPr>
                <w:rFonts w:ascii="Calibri" w:hAnsi="Calibri"/>
                <w:bCs/>
                <w:color w:val="000000"/>
                <w:sz w:val="16"/>
                <w:szCs w:val="16"/>
              </w:rPr>
              <w:t>-</w:t>
            </w:r>
          </w:p>
        </w:tc>
      </w:tr>
      <w:tr w:rsidR="00E95A77" w:rsidRPr="00712A6C" w:rsidTr="000F6566">
        <w:trPr>
          <w:cantSplit/>
          <w:trHeight w:val="20"/>
        </w:trPr>
        <w:tc>
          <w:tcPr>
            <w:tcW w:w="602" w:type="pct"/>
            <w:shd w:val="clear" w:color="auto" w:fill="auto"/>
          </w:tcPr>
          <w:p w:rsidR="00E95A77" w:rsidRPr="00CD1C64" w:rsidRDefault="001E7CF8" w:rsidP="00E053EE">
            <w:pPr>
              <w:keepNext/>
              <w:rPr>
                <w:rFonts w:ascii="Calibri" w:hAnsi="Calibri"/>
                <w:bCs/>
                <w:color w:val="000000"/>
                <w:sz w:val="16"/>
                <w:szCs w:val="16"/>
              </w:rPr>
            </w:pPr>
            <w:r>
              <w:rPr>
                <w:rFonts w:ascii="Calibri" w:hAnsi="Calibri"/>
                <w:bCs/>
                <w:color w:val="000000"/>
                <w:sz w:val="16"/>
                <w:szCs w:val="16"/>
              </w:rPr>
              <w:t>3</w:t>
            </w:r>
          </w:p>
        </w:tc>
        <w:tc>
          <w:tcPr>
            <w:tcW w:w="1466" w:type="pct"/>
            <w:shd w:val="clear" w:color="auto" w:fill="auto"/>
          </w:tcPr>
          <w:p w:rsidR="00E95A77" w:rsidRPr="00CD1C64" w:rsidRDefault="00E95A77" w:rsidP="00E053EE">
            <w:pPr>
              <w:keepNext/>
              <w:rPr>
                <w:rFonts w:ascii="Calibri" w:hAnsi="Calibri"/>
                <w:bCs/>
                <w:color w:val="000000"/>
                <w:sz w:val="16"/>
                <w:szCs w:val="16"/>
              </w:rPr>
            </w:pPr>
            <w:r>
              <w:rPr>
                <w:rFonts w:ascii="Calibri" w:hAnsi="Calibri"/>
                <w:bCs/>
                <w:color w:val="000000"/>
                <w:sz w:val="16"/>
                <w:szCs w:val="16"/>
              </w:rPr>
              <w:t>FW_INIT</w:t>
            </w:r>
          </w:p>
        </w:tc>
        <w:tc>
          <w:tcPr>
            <w:tcW w:w="620" w:type="pct"/>
          </w:tcPr>
          <w:p w:rsidR="00E95A77" w:rsidRDefault="00E95A77" w:rsidP="00E053EE">
            <w:pPr>
              <w:keepNext/>
              <w:rPr>
                <w:rFonts w:ascii="Calibri" w:hAnsi="Calibri"/>
                <w:bCs/>
                <w:color w:val="000000"/>
                <w:sz w:val="16"/>
                <w:szCs w:val="16"/>
              </w:rPr>
            </w:pPr>
            <w:r>
              <w:rPr>
                <w:rFonts w:ascii="Calibri" w:hAnsi="Calibri"/>
                <w:bCs/>
                <w:color w:val="000000"/>
                <w:sz w:val="16"/>
                <w:szCs w:val="16"/>
              </w:rPr>
              <w:t>R-0b</w:t>
            </w:r>
          </w:p>
        </w:tc>
        <w:tc>
          <w:tcPr>
            <w:tcW w:w="2312" w:type="pct"/>
          </w:tcPr>
          <w:p w:rsidR="00E95A77" w:rsidRDefault="00E95A77" w:rsidP="00E053EE">
            <w:pPr>
              <w:keepNext/>
              <w:rPr>
                <w:rFonts w:ascii="Calibri" w:hAnsi="Calibri"/>
                <w:bCs/>
                <w:color w:val="000000"/>
                <w:sz w:val="16"/>
                <w:szCs w:val="16"/>
              </w:rPr>
            </w:pPr>
            <w:r>
              <w:rPr>
                <w:rFonts w:ascii="Calibri" w:hAnsi="Calibri"/>
                <w:bCs/>
                <w:color w:val="000000"/>
                <w:sz w:val="16"/>
                <w:szCs w:val="16"/>
              </w:rPr>
              <w:t>Firmware initialized flag:</w:t>
            </w:r>
          </w:p>
          <w:p w:rsidR="00E95A77" w:rsidRDefault="00E95A77" w:rsidP="00E053EE">
            <w:pPr>
              <w:keepNext/>
              <w:rPr>
                <w:rFonts w:ascii="Calibri" w:hAnsi="Calibri"/>
                <w:bCs/>
                <w:color w:val="000000"/>
                <w:sz w:val="16"/>
                <w:szCs w:val="16"/>
              </w:rPr>
            </w:pPr>
            <w:r>
              <w:rPr>
                <w:rFonts w:ascii="Calibri" w:hAnsi="Calibri"/>
                <w:bCs/>
                <w:color w:val="000000"/>
                <w:sz w:val="16"/>
                <w:szCs w:val="16"/>
              </w:rPr>
              <w:t>0b – Firmware initialization not complete.</w:t>
            </w:r>
          </w:p>
          <w:p w:rsidR="00E95A77" w:rsidRDefault="00E95A77" w:rsidP="00E053EE">
            <w:pPr>
              <w:keepNext/>
              <w:rPr>
                <w:rFonts w:ascii="Calibri" w:hAnsi="Calibri"/>
                <w:bCs/>
                <w:color w:val="000000"/>
                <w:sz w:val="16"/>
                <w:szCs w:val="16"/>
              </w:rPr>
            </w:pPr>
            <w:r>
              <w:rPr>
                <w:rFonts w:ascii="Calibri" w:hAnsi="Calibri"/>
                <w:bCs/>
                <w:color w:val="000000"/>
                <w:sz w:val="16"/>
                <w:szCs w:val="16"/>
              </w:rPr>
              <w:t>1b – Firmware initialization complete. After enabling PRU, Host must wait for firmware initialization complete before writing to any firmware registers.</w:t>
            </w:r>
          </w:p>
        </w:tc>
      </w:tr>
      <w:tr w:rsidR="00E95A77" w:rsidRPr="00712A6C" w:rsidTr="000F6566">
        <w:trPr>
          <w:cantSplit/>
          <w:trHeight w:val="20"/>
        </w:trPr>
        <w:tc>
          <w:tcPr>
            <w:tcW w:w="602" w:type="pct"/>
            <w:shd w:val="clear" w:color="auto" w:fill="auto"/>
          </w:tcPr>
          <w:p w:rsidR="00E95A77" w:rsidRDefault="001E7CF8" w:rsidP="00E053EE">
            <w:pPr>
              <w:keepNext/>
              <w:rPr>
                <w:rFonts w:ascii="Calibri" w:hAnsi="Calibri"/>
                <w:bCs/>
                <w:color w:val="000000"/>
                <w:sz w:val="16"/>
                <w:szCs w:val="16"/>
              </w:rPr>
            </w:pPr>
            <w:r>
              <w:rPr>
                <w:rFonts w:ascii="Calibri" w:hAnsi="Calibri"/>
                <w:bCs/>
                <w:color w:val="000000"/>
                <w:sz w:val="16"/>
                <w:szCs w:val="16"/>
              </w:rPr>
              <w:t>2</w:t>
            </w:r>
          </w:p>
        </w:tc>
        <w:tc>
          <w:tcPr>
            <w:tcW w:w="1466" w:type="pct"/>
            <w:shd w:val="clear" w:color="auto" w:fill="auto"/>
          </w:tcPr>
          <w:p w:rsidR="00E95A77" w:rsidRDefault="00E95A77" w:rsidP="00E053EE">
            <w:pPr>
              <w:keepNext/>
              <w:rPr>
                <w:rFonts w:ascii="Calibri" w:hAnsi="Calibri"/>
                <w:bCs/>
                <w:color w:val="000000"/>
                <w:sz w:val="16"/>
                <w:szCs w:val="16"/>
              </w:rPr>
            </w:pPr>
            <w:r>
              <w:rPr>
                <w:rFonts w:ascii="Calibri" w:hAnsi="Calibri"/>
                <w:bCs/>
                <w:color w:val="000000"/>
                <w:sz w:val="16"/>
                <w:szCs w:val="16"/>
              </w:rPr>
              <w:t>IEP1_PWM_GBL_EN_ACK</w:t>
            </w:r>
          </w:p>
        </w:tc>
        <w:tc>
          <w:tcPr>
            <w:tcW w:w="620" w:type="pct"/>
          </w:tcPr>
          <w:p w:rsidR="00E95A77" w:rsidRDefault="00E95A77" w:rsidP="00E053EE">
            <w:pPr>
              <w:keepNext/>
              <w:rPr>
                <w:rFonts w:ascii="Calibri" w:hAnsi="Calibri"/>
                <w:bCs/>
                <w:color w:val="000000"/>
                <w:sz w:val="16"/>
                <w:szCs w:val="16"/>
              </w:rPr>
            </w:pPr>
            <w:r>
              <w:rPr>
                <w:rFonts w:ascii="Calibri" w:hAnsi="Calibri"/>
                <w:bCs/>
                <w:color w:val="000000"/>
                <w:sz w:val="16"/>
                <w:szCs w:val="16"/>
              </w:rPr>
              <w:t>R-0b</w:t>
            </w:r>
          </w:p>
        </w:tc>
        <w:tc>
          <w:tcPr>
            <w:tcW w:w="2312" w:type="pct"/>
          </w:tcPr>
          <w:p w:rsidR="00E95A77" w:rsidRDefault="00E95A77" w:rsidP="00E053EE">
            <w:pPr>
              <w:keepNext/>
              <w:rPr>
                <w:rFonts w:ascii="Calibri" w:hAnsi="Calibri"/>
                <w:bCs/>
                <w:color w:val="000000"/>
                <w:sz w:val="16"/>
                <w:szCs w:val="16"/>
              </w:rPr>
            </w:pPr>
            <w:r>
              <w:rPr>
                <w:rFonts w:ascii="Calibri" w:hAnsi="Calibri"/>
                <w:bCs/>
                <w:color w:val="000000"/>
                <w:sz w:val="16"/>
                <w:szCs w:val="16"/>
              </w:rPr>
              <w:t>IEP1 PWMs global enable acknowledge. Acknowledge flag corresponding to IEP</w:t>
            </w:r>
            <w:r w:rsidR="009A34A8">
              <w:rPr>
                <w:rFonts w:ascii="Calibri" w:hAnsi="Calibri"/>
                <w:bCs/>
                <w:color w:val="000000"/>
                <w:sz w:val="16"/>
                <w:szCs w:val="16"/>
              </w:rPr>
              <w:t>1</w:t>
            </w:r>
            <w:r>
              <w:rPr>
                <w:rFonts w:ascii="Calibri" w:hAnsi="Calibri"/>
                <w:bCs/>
                <w:color w:val="000000"/>
                <w:sz w:val="16"/>
                <w:szCs w:val="16"/>
              </w:rPr>
              <w:t xml:space="preserve"> enable control.</w:t>
            </w:r>
          </w:p>
          <w:p w:rsidR="00E95A77" w:rsidRDefault="00E95A77" w:rsidP="00E053EE">
            <w:pPr>
              <w:keepNext/>
              <w:rPr>
                <w:rFonts w:ascii="Calibri" w:hAnsi="Calibri"/>
                <w:bCs/>
                <w:color w:val="000000"/>
                <w:sz w:val="16"/>
                <w:szCs w:val="16"/>
              </w:rPr>
            </w:pPr>
            <w:r>
              <w:rPr>
                <w:rFonts w:ascii="Calibri" w:hAnsi="Calibri"/>
                <w:bCs/>
                <w:color w:val="000000"/>
                <w:sz w:val="16"/>
                <w:szCs w:val="16"/>
              </w:rPr>
              <w:t>0b – IEP1 PWMs disabled.</w:t>
            </w:r>
          </w:p>
          <w:p w:rsidR="00E95A77" w:rsidRDefault="00E95A77" w:rsidP="00E053EE">
            <w:pPr>
              <w:keepNext/>
              <w:rPr>
                <w:rFonts w:ascii="Calibri" w:hAnsi="Calibri"/>
                <w:bCs/>
                <w:color w:val="000000"/>
                <w:sz w:val="16"/>
                <w:szCs w:val="16"/>
              </w:rPr>
            </w:pPr>
            <w:r>
              <w:rPr>
                <w:rFonts w:ascii="Calibri" w:hAnsi="Calibri"/>
                <w:bCs/>
                <w:color w:val="000000"/>
                <w:sz w:val="16"/>
                <w:szCs w:val="16"/>
              </w:rPr>
              <w:t>1b – IEP1 PWMs enabled.</w:t>
            </w:r>
          </w:p>
        </w:tc>
      </w:tr>
      <w:tr w:rsidR="00E95A77" w:rsidRPr="00712A6C" w:rsidTr="000F6566">
        <w:trPr>
          <w:cantSplit/>
          <w:trHeight w:val="20"/>
        </w:trPr>
        <w:tc>
          <w:tcPr>
            <w:tcW w:w="602" w:type="pct"/>
            <w:shd w:val="clear" w:color="auto" w:fill="auto"/>
          </w:tcPr>
          <w:p w:rsidR="00E95A77" w:rsidRDefault="001E7CF8" w:rsidP="00E053EE">
            <w:pPr>
              <w:keepNext/>
              <w:rPr>
                <w:rFonts w:ascii="Calibri" w:hAnsi="Calibri"/>
                <w:bCs/>
                <w:color w:val="000000"/>
                <w:sz w:val="16"/>
                <w:szCs w:val="16"/>
              </w:rPr>
            </w:pPr>
            <w:r>
              <w:rPr>
                <w:rFonts w:ascii="Calibri" w:hAnsi="Calibri"/>
                <w:bCs/>
                <w:color w:val="000000"/>
                <w:sz w:val="16"/>
                <w:szCs w:val="16"/>
              </w:rPr>
              <w:t>1</w:t>
            </w:r>
          </w:p>
        </w:tc>
        <w:tc>
          <w:tcPr>
            <w:tcW w:w="1466" w:type="pct"/>
            <w:shd w:val="clear" w:color="auto" w:fill="auto"/>
          </w:tcPr>
          <w:p w:rsidR="00E95A77" w:rsidRDefault="00E95A77" w:rsidP="00E053EE">
            <w:pPr>
              <w:keepNext/>
              <w:rPr>
                <w:rFonts w:ascii="Calibri" w:hAnsi="Calibri"/>
                <w:bCs/>
                <w:color w:val="000000"/>
                <w:sz w:val="16"/>
                <w:szCs w:val="16"/>
              </w:rPr>
            </w:pPr>
            <w:r>
              <w:rPr>
                <w:rFonts w:ascii="Calibri" w:hAnsi="Calibri"/>
                <w:bCs/>
                <w:color w:val="000000"/>
                <w:sz w:val="16"/>
                <w:szCs w:val="16"/>
              </w:rPr>
              <w:t>IEP0_PWM_GBL_EN_ACK</w:t>
            </w:r>
          </w:p>
        </w:tc>
        <w:tc>
          <w:tcPr>
            <w:tcW w:w="620" w:type="pct"/>
          </w:tcPr>
          <w:p w:rsidR="00E95A77" w:rsidRDefault="00E95A77" w:rsidP="00E053EE">
            <w:pPr>
              <w:keepNext/>
              <w:rPr>
                <w:rFonts w:ascii="Calibri" w:hAnsi="Calibri"/>
                <w:bCs/>
                <w:color w:val="000000"/>
                <w:sz w:val="16"/>
                <w:szCs w:val="16"/>
              </w:rPr>
            </w:pPr>
            <w:r>
              <w:rPr>
                <w:rFonts w:ascii="Calibri" w:hAnsi="Calibri"/>
                <w:bCs/>
                <w:color w:val="000000"/>
                <w:sz w:val="16"/>
                <w:szCs w:val="16"/>
              </w:rPr>
              <w:t>R-0b</w:t>
            </w:r>
          </w:p>
        </w:tc>
        <w:tc>
          <w:tcPr>
            <w:tcW w:w="2312" w:type="pct"/>
          </w:tcPr>
          <w:p w:rsidR="00E95A77" w:rsidRDefault="00E95A77" w:rsidP="00E053EE">
            <w:pPr>
              <w:keepNext/>
              <w:rPr>
                <w:rFonts w:ascii="Calibri" w:hAnsi="Calibri"/>
                <w:bCs/>
                <w:color w:val="000000"/>
                <w:sz w:val="16"/>
                <w:szCs w:val="16"/>
              </w:rPr>
            </w:pPr>
            <w:r>
              <w:rPr>
                <w:rFonts w:ascii="Calibri" w:hAnsi="Calibri"/>
                <w:bCs/>
                <w:color w:val="000000"/>
                <w:sz w:val="16"/>
                <w:szCs w:val="16"/>
              </w:rPr>
              <w:t>IEP0 PWMs global enable acknowledge. Acknowledge flag corresponding to IEP</w:t>
            </w:r>
            <w:r w:rsidR="009A34A8">
              <w:rPr>
                <w:rFonts w:ascii="Calibri" w:hAnsi="Calibri"/>
                <w:bCs/>
                <w:color w:val="000000"/>
                <w:sz w:val="16"/>
                <w:szCs w:val="16"/>
              </w:rPr>
              <w:t>0</w:t>
            </w:r>
            <w:r>
              <w:rPr>
                <w:rFonts w:ascii="Calibri" w:hAnsi="Calibri"/>
                <w:bCs/>
                <w:color w:val="000000"/>
                <w:sz w:val="16"/>
                <w:szCs w:val="16"/>
              </w:rPr>
              <w:t xml:space="preserve"> enable control.</w:t>
            </w:r>
          </w:p>
          <w:p w:rsidR="00E95A77" w:rsidRDefault="00E95A77" w:rsidP="00E053EE">
            <w:pPr>
              <w:keepNext/>
              <w:rPr>
                <w:rFonts w:ascii="Calibri" w:hAnsi="Calibri"/>
                <w:bCs/>
                <w:color w:val="000000"/>
                <w:sz w:val="16"/>
                <w:szCs w:val="16"/>
              </w:rPr>
            </w:pPr>
            <w:r>
              <w:rPr>
                <w:rFonts w:ascii="Calibri" w:hAnsi="Calibri"/>
                <w:bCs/>
                <w:color w:val="000000"/>
                <w:sz w:val="16"/>
                <w:szCs w:val="16"/>
              </w:rPr>
              <w:t>0b – IEP0 PWMs disabled.</w:t>
            </w:r>
          </w:p>
          <w:p w:rsidR="00E95A77" w:rsidRDefault="00E95A77" w:rsidP="00E053EE">
            <w:pPr>
              <w:keepNext/>
              <w:rPr>
                <w:rFonts w:ascii="Calibri" w:hAnsi="Calibri"/>
                <w:bCs/>
                <w:color w:val="000000"/>
                <w:sz w:val="16"/>
                <w:szCs w:val="16"/>
              </w:rPr>
            </w:pPr>
            <w:r>
              <w:rPr>
                <w:rFonts w:ascii="Calibri" w:hAnsi="Calibri"/>
                <w:bCs/>
                <w:color w:val="000000"/>
                <w:sz w:val="16"/>
                <w:szCs w:val="16"/>
              </w:rPr>
              <w:t>1b – IEP0 PWMs enabled.</w:t>
            </w:r>
          </w:p>
        </w:tc>
      </w:tr>
      <w:tr w:rsidR="00CB2831" w:rsidRPr="00712A6C" w:rsidTr="000F6566">
        <w:trPr>
          <w:cantSplit/>
          <w:trHeight w:val="20"/>
        </w:trPr>
        <w:tc>
          <w:tcPr>
            <w:tcW w:w="602" w:type="pct"/>
            <w:shd w:val="clear" w:color="auto" w:fill="auto"/>
          </w:tcPr>
          <w:p w:rsidR="00CB2831" w:rsidRDefault="00CB2831" w:rsidP="00E053EE">
            <w:pPr>
              <w:keepNext/>
              <w:rPr>
                <w:rFonts w:ascii="Calibri" w:hAnsi="Calibri"/>
                <w:bCs/>
                <w:color w:val="000000"/>
                <w:sz w:val="16"/>
                <w:szCs w:val="16"/>
              </w:rPr>
            </w:pPr>
            <w:r>
              <w:rPr>
                <w:rFonts w:ascii="Calibri" w:hAnsi="Calibri"/>
                <w:bCs/>
                <w:color w:val="000000"/>
                <w:sz w:val="16"/>
                <w:szCs w:val="16"/>
              </w:rPr>
              <w:t>0</w:t>
            </w:r>
          </w:p>
        </w:tc>
        <w:tc>
          <w:tcPr>
            <w:tcW w:w="1466" w:type="pct"/>
            <w:shd w:val="clear" w:color="auto" w:fill="auto"/>
          </w:tcPr>
          <w:p w:rsidR="00CB2831" w:rsidRDefault="00CB2831" w:rsidP="00E053EE">
            <w:pPr>
              <w:keepNext/>
              <w:rPr>
                <w:rFonts w:ascii="Calibri" w:hAnsi="Calibri"/>
                <w:bCs/>
                <w:color w:val="000000"/>
                <w:sz w:val="16"/>
                <w:szCs w:val="16"/>
              </w:rPr>
            </w:pPr>
            <w:r>
              <w:rPr>
                <w:rFonts w:ascii="Calibri" w:hAnsi="Calibri"/>
                <w:bCs/>
                <w:color w:val="000000"/>
                <w:sz w:val="16"/>
                <w:szCs w:val="16"/>
              </w:rPr>
              <w:t>PWM_EN_ACK</w:t>
            </w:r>
          </w:p>
        </w:tc>
        <w:tc>
          <w:tcPr>
            <w:tcW w:w="620" w:type="pct"/>
          </w:tcPr>
          <w:p w:rsidR="00CB2831" w:rsidRDefault="00CB2831" w:rsidP="00E053EE">
            <w:pPr>
              <w:keepNext/>
              <w:rPr>
                <w:rFonts w:ascii="Calibri" w:hAnsi="Calibri"/>
                <w:bCs/>
                <w:color w:val="000000"/>
                <w:sz w:val="16"/>
                <w:szCs w:val="16"/>
              </w:rPr>
            </w:pPr>
            <w:r>
              <w:rPr>
                <w:rFonts w:ascii="Calibri" w:hAnsi="Calibri"/>
                <w:bCs/>
                <w:color w:val="000000"/>
                <w:sz w:val="16"/>
                <w:szCs w:val="16"/>
              </w:rPr>
              <w:t>R-0b</w:t>
            </w:r>
          </w:p>
        </w:tc>
        <w:tc>
          <w:tcPr>
            <w:tcW w:w="2312" w:type="pct"/>
          </w:tcPr>
          <w:p w:rsidR="00CB2831" w:rsidRDefault="00CB2831" w:rsidP="00E053EE">
            <w:pPr>
              <w:keepNext/>
              <w:rPr>
                <w:rFonts w:ascii="Calibri" w:hAnsi="Calibri"/>
                <w:bCs/>
                <w:color w:val="000000"/>
                <w:sz w:val="16"/>
                <w:szCs w:val="16"/>
              </w:rPr>
            </w:pPr>
            <w:r>
              <w:rPr>
                <w:rFonts w:ascii="Calibri" w:hAnsi="Calibri"/>
                <w:bCs/>
                <w:color w:val="000000"/>
                <w:sz w:val="16"/>
                <w:szCs w:val="16"/>
              </w:rPr>
              <w:t>PWM enable acknowledge. Acknowledge flag corresponding to PWM enable control.</w:t>
            </w:r>
          </w:p>
          <w:p w:rsidR="00FC5D24" w:rsidRDefault="00FC5D24" w:rsidP="00FC5D24">
            <w:pPr>
              <w:keepNext/>
              <w:rPr>
                <w:rFonts w:ascii="Calibri" w:hAnsi="Calibri"/>
                <w:bCs/>
                <w:color w:val="000000"/>
                <w:sz w:val="16"/>
                <w:szCs w:val="16"/>
              </w:rPr>
            </w:pPr>
            <w:r>
              <w:rPr>
                <w:rFonts w:ascii="Calibri" w:hAnsi="Calibri"/>
                <w:bCs/>
                <w:color w:val="000000"/>
                <w:sz w:val="16"/>
                <w:szCs w:val="16"/>
              </w:rPr>
              <w:t>0b – PWMs disabled.</w:t>
            </w:r>
          </w:p>
          <w:p w:rsidR="00FC5D24" w:rsidRDefault="00FC5D24" w:rsidP="00FC5D24">
            <w:pPr>
              <w:keepNext/>
              <w:rPr>
                <w:rFonts w:ascii="Calibri" w:hAnsi="Calibri"/>
                <w:bCs/>
                <w:color w:val="000000"/>
                <w:sz w:val="16"/>
                <w:szCs w:val="16"/>
              </w:rPr>
            </w:pPr>
            <w:r>
              <w:rPr>
                <w:rFonts w:ascii="Calibri" w:hAnsi="Calibri"/>
                <w:bCs/>
                <w:color w:val="000000"/>
                <w:sz w:val="16"/>
                <w:szCs w:val="16"/>
              </w:rPr>
              <w:t>1b – PWMs enabled.</w:t>
            </w:r>
          </w:p>
        </w:tc>
      </w:tr>
    </w:tbl>
    <w:p w:rsidR="00D13CE7" w:rsidRPr="00E95A77" w:rsidRDefault="00E95A77" w:rsidP="00E95A77">
      <w:pPr>
        <w:pStyle w:val="Caption"/>
        <w:keepNext/>
        <w:rPr>
          <w:b w:val="0"/>
          <w:bCs/>
          <w:sz w:val="16"/>
          <w:szCs w:val="16"/>
        </w:rPr>
      </w:pPr>
      <w:r w:rsidRPr="00520161">
        <w:rPr>
          <w:b w:val="0"/>
          <w:sz w:val="16"/>
          <w:szCs w:val="16"/>
        </w:rPr>
        <w:t>LEGEND: R/W = Read/Write; R = Read Only; -n = value after firmware load</w:t>
      </w:r>
    </w:p>
    <w:p w:rsidR="00D13CE7" w:rsidRPr="00D13CE7" w:rsidRDefault="00D13CE7" w:rsidP="00D13CE7">
      <w:pPr>
        <w:pStyle w:val="Caption"/>
        <w:jc w:val="center"/>
      </w:pPr>
      <w:bookmarkStart w:id="76" w:name="_Toc44508231"/>
      <w:proofErr w:type="gramStart"/>
      <w:r>
        <w:t xml:space="preserve">Table </w:t>
      </w:r>
      <w:fldSimple w:instr=" SEQ Table \* ARABIC ">
        <w:r w:rsidR="00890849">
          <w:rPr>
            <w:noProof/>
          </w:rPr>
          <w:t>10</w:t>
        </w:r>
      </w:fldSimple>
      <w:r>
        <w:t>.</w:t>
      </w:r>
      <w:proofErr w:type="gramEnd"/>
      <w:r>
        <w:t xml:space="preserve"> </w:t>
      </w:r>
      <w:r w:rsidR="00E95A77">
        <w:t xml:space="preserve">PWM_STAT FW </w:t>
      </w:r>
      <w:r>
        <w:t>Register Description</w:t>
      </w:r>
      <w:bookmarkEnd w:id="76"/>
    </w:p>
    <w:p w:rsidR="00890849" w:rsidRDefault="00890849" w:rsidP="00850752">
      <w:pPr>
        <w:pStyle w:val="Heading4"/>
      </w:pPr>
      <w:bookmarkStart w:id="77" w:name="_Toc44508267"/>
      <w:proofErr w:type="spellStart"/>
      <w:r>
        <w:t>IEPx_PWM_RECFG</w:t>
      </w:r>
      <w:bookmarkEnd w:id="77"/>
      <w:proofErr w:type="spellEnd"/>
    </w:p>
    <w:p w:rsidR="00890849" w:rsidRDefault="00890849" w:rsidP="00890849">
      <w:r>
        <w:t xml:space="preserve">The table below contains descriptions of the </w:t>
      </w:r>
      <w:proofErr w:type="spellStart"/>
      <w:r>
        <w:t>IEP</w:t>
      </w:r>
      <w:r w:rsidRPr="00765C9E">
        <w:rPr>
          <w:i/>
        </w:rPr>
        <w:t>x</w:t>
      </w:r>
      <w:r>
        <w:t>_PWM_MODE</w:t>
      </w:r>
      <w:proofErr w:type="spellEnd"/>
      <w:r>
        <w:t xml:space="preserve"> FW register bit fields, where </w:t>
      </w:r>
      <w:r w:rsidRPr="00765C9E">
        <w:rPr>
          <w:i/>
        </w:rPr>
        <w:t>x</w:t>
      </w:r>
      <w:r w:rsidRPr="008D4B3D">
        <w:t> </w:t>
      </w:r>
      <w:r>
        <w:t>= 0, 1.</w:t>
      </w:r>
    </w:p>
    <w:p w:rsidR="00890849" w:rsidRPr="00890849" w:rsidRDefault="00890849" w:rsidP="0089084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3"/>
        <w:gridCol w:w="2808"/>
        <w:gridCol w:w="1187"/>
        <w:gridCol w:w="4428"/>
      </w:tblGrid>
      <w:tr w:rsidR="00890849" w:rsidRPr="00712A6C" w:rsidTr="0074360B">
        <w:trPr>
          <w:trHeight w:val="20"/>
        </w:trPr>
        <w:tc>
          <w:tcPr>
            <w:tcW w:w="602" w:type="pct"/>
            <w:shd w:val="clear" w:color="auto" w:fill="auto"/>
            <w:vAlign w:val="bottom"/>
            <w:hideMark/>
          </w:tcPr>
          <w:p w:rsidR="00890849" w:rsidRPr="00712A6C" w:rsidRDefault="00890849" w:rsidP="0074360B">
            <w:pPr>
              <w:keepNext/>
              <w:jc w:val="center"/>
              <w:rPr>
                <w:rFonts w:ascii="Calibri" w:hAnsi="Calibri"/>
                <w:b/>
                <w:bCs/>
                <w:color w:val="000000"/>
                <w:sz w:val="22"/>
                <w:szCs w:val="22"/>
              </w:rPr>
            </w:pPr>
            <w:r>
              <w:rPr>
                <w:rFonts w:ascii="Calibri" w:hAnsi="Calibri"/>
                <w:b/>
                <w:bCs/>
                <w:color w:val="000000"/>
                <w:sz w:val="22"/>
                <w:szCs w:val="22"/>
              </w:rPr>
              <w:t>Bit</w:t>
            </w:r>
          </w:p>
        </w:tc>
        <w:tc>
          <w:tcPr>
            <w:tcW w:w="1466" w:type="pct"/>
            <w:shd w:val="clear" w:color="auto" w:fill="auto"/>
            <w:vAlign w:val="center"/>
            <w:hideMark/>
          </w:tcPr>
          <w:p w:rsidR="00890849" w:rsidRPr="00712A6C" w:rsidRDefault="00890849" w:rsidP="0074360B">
            <w:pPr>
              <w:keepNext/>
              <w:jc w:val="center"/>
              <w:rPr>
                <w:rFonts w:ascii="Calibri" w:hAnsi="Calibri"/>
                <w:b/>
                <w:bCs/>
                <w:color w:val="000000"/>
                <w:sz w:val="22"/>
                <w:szCs w:val="22"/>
              </w:rPr>
            </w:pPr>
            <w:r>
              <w:rPr>
                <w:rFonts w:ascii="Calibri" w:hAnsi="Calibri"/>
                <w:b/>
                <w:bCs/>
                <w:color w:val="000000"/>
                <w:sz w:val="22"/>
                <w:szCs w:val="22"/>
              </w:rPr>
              <w:t>Field</w:t>
            </w:r>
          </w:p>
        </w:tc>
        <w:tc>
          <w:tcPr>
            <w:tcW w:w="620" w:type="pct"/>
          </w:tcPr>
          <w:p w:rsidR="00890849" w:rsidRDefault="00890849" w:rsidP="0074360B">
            <w:pPr>
              <w:keepNext/>
              <w:jc w:val="center"/>
              <w:rPr>
                <w:rFonts w:ascii="Calibri" w:hAnsi="Calibri"/>
                <w:b/>
                <w:bCs/>
                <w:color w:val="000000"/>
                <w:sz w:val="22"/>
                <w:szCs w:val="22"/>
              </w:rPr>
            </w:pPr>
            <w:r>
              <w:rPr>
                <w:rFonts w:ascii="Calibri" w:hAnsi="Calibri"/>
                <w:b/>
                <w:bCs/>
                <w:color w:val="000000"/>
                <w:sz w:val="22"/>
                <w:szCs w:val="22"/>
              </w:rPr>
              <w:t>Type</w:t>
            </w:r>
          </w:p>
        </w:tc>
        <w:tc>
          <w:tcPr>
            <w:tcW w:w="2312" w:type="pct"/>
          </w:tcPr>
          <w:p w:rsidR="00890849" w:rsidRPr="00712A6C" w:rsidRDefault="00890849" w:rsidP="0074360B">
            <w:pPr>
              <w:keepNext/>
              <w:jc w:val="center"/>
              <w:rPr>
                <w:rFonts w:ascii="Calibri" w:hAnsi="Calibri"/>
                <w:b/>
                <w:bCs/>
                <w:color w:val="000000"/>
                <w:sz w:val="22"/>
                <w:szCs w:val="22"/>
              </w:rPr>
            </w:pPr>
            <w:r>
              <w:rPr>
                <w:rFonts w:ascii="Calibri" w:hAnsi="Calibri"/>
                <w:b/>
                <w:bCs/>
                <w:color w:val="000000"/>
                <w:sz w:val="22"/>
                <w:szCs w:val="22"/>
              </w:rPr>
              <w:t>Description</w:t>
            </w:r>
          </w:p>
        </w:tc>
      </w:tr>
      <w:tr w:rsidR="00890849" w:rsidRPr="00712A6C" w:rsidTr="0074360B">
        <w:trPr>
          <w:trHeight w:val="20"/>
        </w:trPr>
        <w:tc>
          <w:tcPr>
            <w:tcW w:w="602" w:type="pct"/>
            <w:shd w:val="clear" w:color="auto" w:fill="auto"/>
          </w:tcPr>
          <w:p w:rsidR="00890849" w:rsidRPr="0087227F" w:rsidRDefault="00890849" w:rsidP="0074360B">
            <w:pPr>
              <w:keepNext/>
              <w:rPr>
                <w:rFonts w:ascii="Calibri" w:hAnsi="Calibri"/>
                <w:bCs/>
                <w:color w:val="000000"/>
                <w:sz w:val="16"/>
                <w:szCs w:val="16"/>
              </w:rPr>
            </w:pPr>
            <w:r w:rsidRPr="0087227F">
              <w:rPr>
                <w:rFonts w:ascii="Calibri" w:hAnsi="Calibri"/>
                <w:bCs/>
                <w:color w:val="000000"/>
                <w:sz w:val="16"/>
                <w:szCs w:val="16"/>
              </w:rPr>
              <w:t>31-</w:t>
            </w:r>
            <w:r>
              <w:rPr>
                <w:rFonts w:ascii="Calibri" w:hAnsi="Calibri"/>
                <w:bCs/>
                <w:color w:val="000000"/>
                <w:sz w:val="16"/>
                <w:szCs w:val="16"/>
              </w:rPr>
              <w:t>20</w:t>
            </w:r>
          </w:p>
        </w:tc>
        <w:tc>
          <w:tcPr>
            <w:tcW w:w="1466" w:type="pct"/>
            <w:shd w:val="clear" w:color="auto" w:fill="auto"/>
          </w:tcPr>
          <w:p w:rsidR="00890849" w:rsidRPr="0087227F" w:rsidRDefault="00890849" w:rsidP="0074360B">
            <w:pPr>
              <w:keepNext/>
              <w:rPr>
                <w:rFonts w:ascii="Calibri" w:hAnsi="Calibri"/>
                <w:bCs/>
                <w:color w:val="000000"/>
                <w:sz w:val="16"/>
                <w:szCs w:val="16"/>
              </w:rPr>
            </w:pPr>
            <w:r w:rsidRPr="0087227F">
              <w:rPr>
                <w:rFonts w:ascii="Calibri" w:hAnsi="Calibri"/>
                <w:bCs/>
                <w:color w:val="000000"/>
                <w:sz w:val="16"/>
                <w:szCs w:val="16"/>
              </w:rPr>
              <w:t>RESERVED</w:t>
            </w:r>
          </w:p>
        </w:tc>
        <w:tc>
          <w:tcPr>
            <w:tcW w:w="620" w:type="pct"/>
          </w:tcPr>
          <w:p w:rsidR="00890849" w:rsidRPr="0087227F" w:rsidRDefault="00890849" w:rsidP="0074360B">
            <w:pPr>
              <w:keepNext/>
              <w:rPr>
                <w:rFonts w:ascii="Calibri" w:hAnsi="Calibri"/>
                <w:bCs/>
                <w:color w:val="000000"/>
                <w:sz w:val="16"/>
                <w:szCs w:val="16"/>
              </w:rPr>
            </w:pPr>
            <w:r>
              <w:rPr>
                <w:rFonts w:ascii="Calibri" w:hAnsi="Calibri"/>
                <w:bCs/>
                <w:color w:val="000000"/>
                <w:sz w:val="16"/>
                <w:szCs w:val="16"/>
              </w:rPr>
              <w:t>-</w:t>
            </w:r>
          </w:p>
        </w:tc>
        <w:tc>
          <w:tcPr>
            <w:tcW w:w="2312" w:type="pct"/>
          </w:tcPr>
          <w:p w:rsidR="00890849" w:rsidRPr="0087227F" w:rsidRDefault="00890849" w:rsidP="0074360B">
            <w:pPr>
              <w:keepNext/>
              <w:rPr>
                <w:rFonts w:ascii="Calibri" w:hAnsi="Calibri"/>
                <w:bCs/>
                <w:color w:val="000000"/>
                <w:sz w:val="16"/>
                <w:szCs w:val="16"/>
              </w:rPr>
            </w:pPr>
            <w:r>
              <w:rPr>
                <w:rFonts w:ascii="Calibri" w:hAnsi="Calibri"/>
                <w:bCs/>
                <w:color w:val="000000"/>
                <w:sz w:val="16"/>
                <w:szCs w:val="16"/>
              </w:rPr>
              <w:t>-</w:t>
            </w:r>
          </w:p>
        </w:tc>
      </w:tr>
      <w:tr w:rsidR="00890849" w:rsidRPr="00712A6C" w:rsidTr="0074360B">
        <w:trPr>
          <w:trHeight w:val="20"/>
        </w:trPr>
        <w:tc>
          <w:tcPr>
            <w:tcW w:w="602" w:type="pct"/>
            <w:shd w:val="clear" w:color="auto" w:fill="auto"/>
          </w:tcPr>
          <w:p w:rsidR="00890849" w:rsidRPr="0087227F" w:rsidRDefault="00890849" w:rsidP="0074360B">
            <w:pPr>
              <w:keepNext/>
              <w:rPr>
                <w:rFonts w:ascii="Calibri" w:hAnsi="Calibri"/>
                <w:bCs/>
                <w:color w:val="000000"/>
                <w:sz w:val="16"/>
                <w:szCs w:val="16"/>
              </w:rPr>
            </w:pPr>
            <w:r>
              <w:rPr>
                <w:rFonts w:ascii="Calibri" w:hAnsi="Calibri"/>
                <w:bCs/>
                <w:color w:val="000000"/>
                <w:sz w:val="16"/>
                <w:szCs w:val="16"/>
              </w:rPr>
              <w:t>19</w:t>
            </w:r>
            <w:r w:rsidRPr="0087227F">
              <w:rPr>
                <w:rFonts w:ascii="Calibri" w:hAnsi="Calibri"/>
                <w:bCs/>
                <w:color w:val="000000"/>
                <w:sz w:val="16"/>
                <w:szCs w:val="16"/>
              </w:rPr>
              <w:t>-1</w:t>
            </w:r>
            <w:r>
              <w:rPr>
                <w:rFonts w:ascii="Calibri" w:hAnsi="Calibri"/>
                <w:bCs/>
                <w:color w:val="000000"/>
                <w:sz w:val="16"/>
                <w:szCs w:val="16"/>
              </w:rPr>
              <w:t>4</w:t>
            </w:r>
          </w:p>
        </w:tc>
        <w:tc>
          <w:tcPr>
            <w:tcW w:w="1466" w:type="pct"/>
            <w:shd w:val="clear" w:color="auto" w:fill="auto"/>
          </w:tcPr>
          <w:p w:rsidR="00890849" w:rsidRPr="0087227F" w:rsidRDefault="00890849" w:rsidP="0074360B">
            <w:pPr>
              <w:keepNext/>
              <w:rPr>
                <w:rFonts w:ascii="Calibri" w:hAnsi="Calibri"/>
                <w:bCs/>
                <w:color w:val="000000"/>
                <w:sz w:val="16"/>
                <w:szCs w:val="16"/>
              </w:rPr>
            </w:pPr>
            <w:proofErr w:type="spellStart"/>
            <w:r>
              <w:rPr>
                <w:rFonts w:ascii="Calibri" w:hAnsi="Calibri"/>
                <w:bCs/>
                <w:color w:val="000000"/>
                <w:sz w:val="16"/>
                <w:szCs w:val="16"/>
              </w:rPr>
              <w:t>RECFG_IEPx_PWM_DB_COUNT</w:t>
            </w:r>
            <w:proofErr w:type="spellEnd"/>
          </w:p>
        </w:tc>
        <w:tc>
          <w:tcPr>
            <w:tcW w:w="620" w:type="pct"/>
          </w:tcPr>
          <w:p w:rsidR="00890849" w:rsidRDefault="00890849" w:rsidP="0074360B">
            <w:pPr>
              <w:keepNext/>
              <w:rPr>
                <w:rFonts w:ascii="Calibri" w:hAnsi="Calibri"/>
                <w:bCs/>
                <w:color w:val="000000"/>
                <w:sz w:val="16"/>
                <w:szCs w:val="16"/>
              </w:rPr>
            </w:pPr>
            <w:r>
              <w:rPr>
                <w:rFonts w:ascii="Calibri" w:hAnsi="Calibri"/>
                <w:bCs/>
                <w:color w:val="000000"/>
                <w:sz w:val="16"/>
                <w:szCs w:val="16"/>
              </w:rPr>
              <w:t>R/W-000000b</w:t>
            </w:r>
          </w:p>
        </w:tc>
        <w:tc>
          <w:tcPr>
            <w:tcW w:w="2312" w:type="pct"/>
          </w:tcPr>
          <w:p w:rsidR="00890849" w:rsidRPr="0087227F" w:rsidRDefault="00890849" w:rsidP="0074360B">
            <w:pPr>
              <w:keepNext/>
              <w:rPr>
                <w:rFonts w:ascii="Calibri" w:hAnsi="Calibri"/>
                <w:bCs/>
                <w:color w:val="000000"/>
                <w:sz w:val="16"/>
                <w:szCs w:val="16"/>
              </w:rPr>
            </w:pPr>
            <w:r>
              <w:rPr>
                <w:rFonts w:ascii="Calibri" w:hAnsi="Calibri"/>
                <w:bCs/>
                <w:color w:val="000000"/>
                <w:sz w:val="16"/>
                <w:szCs w:val="16"/>
              </w:rPr>
              <w:t>Rec</w:t>
            </w:r>
            <w:r w:rsidRPr="0087227F">
              <w:rPr>
                <w:rFonts w:ascii="Calibri" w:hAnsi="Calibri"/>
                <w:bCs/>
                <w:color w:val="000000"/>
                <w:sz w:val="16"/>
                <w:szCs w:val="16"/>
              </w:rPr>
              <w:t xml:space="preserve">onfigure </w:t>
            </w:r>
            <w:proofErr w:type="spellStart"/>
            <w:r w:rsidRPr="0087227F">
              <w:rPr>
                <w:rFonts w:ascii="Calibri" w:hAnsi="Calibri"/>
                <w:bCs/>
                <w:color w:val="000000"/>
                <w:sz w:val="16"/>
                <w:szCs w:val="16"/>
              </w:rPr>
              <w:t>IEPx</w:t>
            </w:r>
            <w:proofErr w:type="spellEnd"/>
            <w:r w:rsidRPr="0087227F">
              <w:rPr>
                <w:rFonts w:ascii="Calibri" w:hAnsi="Calibri"/>
                <w:bCs/>
                <w:color w:val="000000"/>
                <w:sz w:val="16"/>
                <w:szCs w:val="16"/>
              </w:rPr>
              <w:t xml:space="preserve"> PWM </w:t>
            </w:r>
            <w:proofErr w:type="spellStart"/>
            <w:r w:rsidRPr="0087227F">
              <w:rPr>
                <w:rFonts w:ascii="Calibri" w:hAnsi="Calibri"/>
                <w:bCs/>
                <w:color w:val="000000"/>
                <w:sz w:val="16"/>
                <w:szCs w:val="16"/>
              </w:rPr>
              <w:t>Deadband</w:t>
            </w:r>
            <w:proofErr w:type="spellEnd"/>
            <w:r w:rsidRPr="0087227F">
              <w:rPr>
                <w:rFonts w:ascii="Calibri" w:hAnsi="Calibri"/>
                <w:bCs/>
                <w:color w:val="000000"/>
                <w:sz w:val="16"/>
                <w:szCs w:val="16"/>
              </w:rPr>
              <w:t xml:space="preserve"> Count. Bit </w:t>
            </w:r>
            <w:r w:rsidRPr="0087227F">
              <w:rPr>
                <w:rFonts w:ascii="Calibri" w:hAnsi="Calibri"/>
                <w:bCs/>
                <w:i/>
                <w:color w:val="000000"/>
                <w:sz w:val="16"/>
                <w:szCs w:val="16"/>
              </w:rPr>
              <w:t>n</w:t>
            </w:r>
            <w:r w:rsidRPr="0087227F">
              <w:rPr>
                <w:rFonts w:ascii="Calibri" w:hAnsi="Calibri"/>
                <w:bCs/>
                <w:color w:val="000000"/>
                <w:sz w:val="16"/>
                <w:szCs w:val="16"/>
              </w:rPr>
              <w:t xml:space="preserve"> in field corresponds with PWM 2</w:t>
            </w:r>
            <w:r w:rsidRPr="0087227F">
              <w:rPr>
                <w:rFonts w:ascii="Calibri" w:hAnsi="Calibri"/>
                <w:bCs/>
                <w:i/>
                <w:color w:val="000000"/>
                <w:sz w:val="16"/>
                <w:szCs w:val="16"/>
              </w:rPr>
              <w:t>n_2n+1</w:t>
            </w:r>
            <w:r w:rsidRPr="0087227F">
              <w:rPr>
                <w:rFonts w:ascii="Calibri" w:hAnsi="Calibri"/>
                <w:bCs/>
                <w:color w:val="000000"/>
                <w:sz w:val="16"/>
                <w:szCs w:val="16"/>
              </w:rPr>
              <w:t xml:space="preserve">, e.g. </w:t>
            </w:r>
            <w:proofErr w:type="spellStart"/>
            <w:r w:rsidRPr="0087227F">
              <w:rPr>
                <w:rFonts w:ascii="Calibri" w:hAnsi="Calibri"/>
                <w:bCs/>
                <w:color w:val="000000"/>
                <w:sz w:val="16"/>
                <w:szCs w:val="16"/>
              </w:rPr>
              <w:t>Bit</w:t>
            </w:r>
            <w:proofErr w:type="spellEnd"/>
            <w:r w:rsidRPr="0087227F">
              <w:rPr>
                <w:rFonts w:ascii="Calibri" w:hAnsi="Calibri"/>
                <w:bCs/>
                <w:color w:val="000000"/>
                <w:sz w:val="16"/>
                <w:szCs w:val="16"/>
              </w:rPr>
              <w:t xml:space="preserve"> 0 is for PWM0_1. </w:t>
            </w:r>
          </w:p>
          <w:p w:rsidR="00890849" w:rsidRPr="0087227F" w:rsidRDefault="00890849" w:rsidP="0074360B">
            <w:pPr>
              <w:keepNext/>
              <w:rPr>
                <w:rFonts w:ascii="Calibri" w:hAnsi="Calibri"/>
                <w:bCs/>
                <w:color w:val="000000"/>
                <w:sz w:val="16"/>
                <w:szCs w:val="16"/>
              </w:rPr>
            </w:pPr>
          </w:p>
          <w:p w:rsidR="00890849" w:rsidRPr="0087227F" w:rsidRDefault="00890849" w:rsidP="0074360B">
            <w:pPr>
              <w:keepNext/>
              <w:rPr>
                <w:rFonts w:ascii="Calibri" w:hAnsi="Calibri"/>
                <w:bCs/>
                <w:color w:val="000000"/>
                <w:sz w:val="16"/>
                <w:szCs w:val="16"/>
              </w:rPr>
            </w:pPr>
            <w:r w:rsidRPr="0087227F">
              <w:rPr>
                <w:rFonts w:ascii="Calibri" w:hAnsi="Calibri"/>
                <w:bCs/>
                <w:color w:val="000000"/>
                <w:sz w:val="16"/>
                <w:szCs w:val="16"/>
              </w:rPr>
              <w:t>For any bit in field:</w:t>
            </w:r>
          </w:p>
          <w:p w:rsidR="00890849" w:rsidRPr="0087227F" w:rsidRDefault="00890849" w:rsidP="0074360B">
            <w:pPr>
              <w:keepNext/>
              <w:rPr>
                <w:rFonts w:ascii="Calibri" w:hAnsi="Calibri"/>
                <w:bCs/>
                <w:color w:val="000000"/>
                <w:sz w:val="16"/>
                <w:szCs w:val="16"/>
              </w:rPr>
            </w:pPr>
            <w:r>
              <w:rPr>
                <w:rFonts w:ascii="Calibri" w:hAnsi="Calibri"/>
                <w:bCs/>
                <w:color w:val="000000"/>
                <w:sz w:val="16"/>
                <w:szCs w:val="16"/>
              </w:rPr>
              <w:t>0 – no re</w:t>
            </w:r>
            <w:r w:rsidRPr="0087227F">
              <w:rPr>
                <w:rFonts w:ascii="Calibri" w:hAnsi="Calibri"/>
                <w:bCs/>
                <w:color w:val="000000"/>
                <w:sz w:val="16"/>
                <w:szCs w:val="16"/>
              </w:rPr>
              <w:t>configuration requested</w:t>
            </w:r>
          </w:p>
          <w:p w:rsidR="00890849" w:rsidRPr="0087227F" w:rsidRDefault="00890849" w:rsidP="0074360B">
            <w:pPr>
              <w:keepNext/>
              <w:rPr>
                <w:rFonts w:ascii="Calibri" w:hAnsi="Calibri"/>
                <w:bCs/>
                <w:color w:val="000000"/>
                <w:sz w:val="16"/>
                <w:szCs w:val="16"/>
              </w:rPr>
            </w:pPr>
            <w:r w:rsidRPr="0087227F">
              <w:rPr>
                <w:rFonts w:ascii="Calibri" w:hAnsi="Calibri"/>
                <w:bCs/>
                <w:color w:val="000000"/>
                <w:sz w:val="16"/>
                <w:szCs w:val="16"/>
              </w:rPr>
              <w:t xml:space="preserve">1 – </w:t>
            </w:r>
            <w:r>
              <w:rPr>
                <w:rFonts w:ascii="Calibri" w:hAnsi="Calibri"/>
                <w:bCs/>
                <w:color w:val="000000"/>
                <w:sz w:val="16"/>
                <w:szCs w:val="16"/>
              </w:rPr>
              <w:t>re</w:t>
            </w:r>
            <w:r w:rsidRPr="0087227F">
              <w:rPr>
                <w:rFonts w:ascii="Calibri" w:hAnsi="Calibri"/>
                <w:bCs/>
                <w:color w:val="000000"/>
                <w:sz w:val="16"/>
                <w:szCs w:val="16"/>
              </w:rPr>
              <w:t>configuration requested</w:t>
            </w:r>
          </w:p>
        </w:tc>
      </w:tr>
      <w:tr w:rsidR="00890849" w:rsidRPr="00712A6C" w:rsidTr="0074360B">
        <w:trPr>
          <w:trHeight w:val="20"/>
        </w:trPr>
        <w:tc>
          <w:tcPr>
            <w:tcW w:w="602" w:type="pct"/>
            <w:shd w:val="clear" w:color="auto" w:fill="auto"/>
          </w:tcPr>
          <w:p w:rsidR="00890849" w:rsidRPr="0087227F" w:rsidRDefault="00890849" w:rsidP="0074360B">
            <w:pPr>
              <w:keepNext/>
              <w:rPr>
                <w:rFonts w:ascii="Calibri" w:hAnsi="Calibri"/>
                <w:bCs/>
                <w:color w:val="000000"/>
                <w:sz w:val="16"/>
                <w:szCs w:val="16"/>
              </w:rPr>
            </w:pPr>
            <w:r>
              <w:rPr>
                <w:rFonts w:ascii="Calibri" w:hAnsi="Calibri"/>
                <w:bCs/>
                <w:color w:val="000000"/>
                <w:sz w:val="16"/>
                <w:szCs w:val="16"/>
              </w:rPr>
              <w:t>13</w:t>
            </w:r>
            <w:r w:rsidRPr="0087227F">
              <w:rPr>
                <w:rFonts w:ascii="Calibri" w:hAnsi="Calibri"/>
                <w:bCs/>
                <w:color w:val="000000"/>
                <w:sz w:val="16"/>
                <w:szCs w:val="16"/>
              </w:rPr>
              <w:t>-</w:t>
            </w:r>
            <w:r>
              <w:rPr>
                <w:rFonts w:ascii="Calibri" w:hAnsi="Calibri"/>
                <w:bCs/>
                <w:color w:val="000000"/>
                <w:sz w:val="16"/>
                <w:szCs w:val="16"/>
              </w:rPr>
              <w:t>2</w:t>
            </w:r>
          </w:p>
        </w:tc>
        <w:tc>
          <w:tcPr>
            <w:tcW w:w="1466" w:type="pct"/>
            <w:shd w:val="clear" w:color="auto" w:fill="auto"/>
          </w:tcPr>
          <w:p w:rsidR="00890849" w:rsidRPr="0087227F" w:rsidRDefault="00890849" w:rsidP="0074360B">
            <w:pPr>
              <w:keepNext/>
              <w:rPr>
                <w:rFonts w:ascii="Calibri" w:hAnsi="Calibri"/>
                <w:bCs/>
                <w:color w:val="000000"/>
                <w:sz w:val="16"/>
                <w:szCs w:val="16"/>
              </w:rPr>
            </w:pPr>
            <w:proofErr w:type="spellStart"/>
            <w:r>
              <w:rPr>
                <w:rFonts w:ascii="Calibri" w:hAnsi="Calibri"/>
                <w:bCs/>
                <w:color w:val="000000"/>
                <w:sz w:val="16"/>
                <w:szCs w:val="16"/>
              </w:rPr>
              <w:t>RECFG_</w:t>
            </w:r>
            <w:r w:rsidRPr="0087227F">
              <w:rPr>
                <w:rFonts w:ascii="Calibri" w:hAnsi="Calibri"/>
                <w:bCs/>
                <w:color w:val="000000"/>
                <w:sz w:val="16"/>
                <w:szCs w:val="16"/>
              </w:rPr>
              <w:t>IEPx_PWM_DC_COUNT</w:t>
            </w:r>
            <w:proofErr w:type="spellEnd"/>
          </w:p>
        </w:tc>
        <w:tc>
          <w:tcPr>
            <w:tcW w:w="620" w:type="pct"/>
          </w:tcPr>
          <w:p w:rsidR="00890849" w:rsidRDefault="00890849" w:rsidP="0074360B">
            <w:pPr>
              <w:keepNext/>
              <w:rPr>
                <w:rFonts w:ascii="Calibri" w:hAnsi="Calibri"/>
                <w:bCs/>
                <w:color w:val="000000"/>
                <w:sz w:val="16"/>
                <w:szCs w:val="16"/>
              </w:rPr>
            </w:pPr>
            <w:r>
              <w:rPr>
                <w:rFonts w:ascii="Calibri" w:hAnsi="Calibri"/>
                <w:bCs/>
                <w:color w:val="000000"/>
                <w:sz w:val="16"/>
                <w:szCs w:val="16"/>
              </w:rPr>
              <w:t>R/W-000h</w:t>
            </w:r>
          </w:p>
        </w:tc>
        <w:tc>
          <w:tcPr>
            <w:tcW w:w="2312" w:type="pct"/>
          </w:tcPr>
          <w:p w:rsidR="00890849" w:rsidRPr="0087227F" w:rsidRDefault="00890849" w:rsidP="0074360B">
            <w:pPr>
              <w:keepNext/>
              <w:rPr>
                <w:rFonts w:ascii="Calibri" w:hAnsi="Calibri"/>
                <w:bCs/>
                <w:color w:val="000000"/>
                <w:sz w:val="16"/>
                <w:szCs w:val="16"/>
              </w:rPr>
            </w:pPr>
            <w:r>
              <w:rPr>
                <w:rFonts w:ascii="Calibri" w:hAnsi="Calibri"/>
                <w:bCs/>
                <w:color w:val="000000"/>
                <w:sz w:val="16"/>
                <w:szCs w:val="16"/>
              </w:rPr>
              <w:t>Rec</w:t>
            </w:r>
            <w:r w:rsidRPr="0087227F">
              <w:rPr>
                <w:rFonts w:ascii="Calibri" w:hAnsi="Calibri"/>
                <w:bCs/>
                <w:color w:val="000000"/>
                <w:sz w:val="16"/>
                <w:szCs w:val="16"/>
              </w:rPr>
              <w:t xml:space="preserve">onfigure </w:t>
            </w:r>
            <w:proofErr w:type="spellStart"/>
            <w:r w:rsidRPr="0087227F">
              <w:rPr>
                <w:rFonts w:ascii="Calibri" w:hAnsi="Calibri"/>
                <w:bCs/>
                <w:color w:val="000000"/>
                <w:sz w:val="16"/>
                <w:szCs w:val="16"/>
              </w:rPr>
              <w:t>IEPx</w:t>
            </w:r>
            <w:proofErr w:type="spellEnd"/>
            <w:r w:rsidRPr="0087227F">
              <w:rPr>
                <w:rFonts w:ascii="Calibri" w:hAnsi="Calibri"/>
                <w:bCs/>
                <w:color w:val="000000"/>
                <w:sz w:val="16"/>
                <w:szCs w:val="16"/>
              </w:rPr>
              <w:t xml:space="preserve"> PWM Duty Cycle Count. Bit </w:t>
            </w:r>
            <w:r w:rsidRPr="0087227F">
              <w:rPr>
                <w:rFonts w:ascii="Calibri" w:hAnsi="Calibri"/>
                <w:bCs/>
                <w:i/>
                <w:color w:val="000000"/>
                <w:sz w:val="16"/>
                <w:szCs w:val="16"/>
              </w:rPr>
              <w:t>n</w:t>
            </w:r>
            <w:r w:rsidRPr="0087227F">
              <w:rPr>
                <w:rFonts w:ascii="Calibri" w:hAnsi="Calibri"/>
                <w:bCs/>
                <w:color w:val="000000"/>
                <w:sz w:val="16"/>
                <w:szCs w:val="16"/>
              </w:rPr>
              <w:t xml:space="preserve"> in field corresponds with PWM </w:t>
            </w:r>
            <w:r w:rsidRPr="0087227F">
              <w:rPr>
                <w:rFonts w:ascii="Calibri" w:hAnsi="Calibri"/>
                <w:bCs/>
                <w:i/>
                <w:color w:val="000000"/>
                <w:sz w:val="16"/>
                <w:szCs w:val="16"/>
              </w:rPr>
              <w:t>n</w:t>
            </w:r>
            <w:r w:rsidRPr="0087227F">
              <w:rPr>
                <w:rFonts w:ascii="Calibri" w:hAnsi="Calibri"/>
                <w:bCs/>
                <w:color w:val="000000"/>
                <w:sz w:val="16"/>
                <w:szCs w:val="16"/>
              </w:rPr>
              <w:t xml:space="preserve">, e.g. </w:t>
            </w:r>
            <w:proofErr w:type="spellStart"/>
            <w:r w:rsidRPr="0087227F">
              <w:rPr>
                <w:rFonts w:ascii="Calibri" w:hAnsi="Calibri"/>
                <w:bCs/>
                <w:color w:val="000000"/>
                <w:sz w:val="16"/>
                <w:szCs w:val="16"/>
              </w:rPr>
              <w:t>Bit</w:t>
            </w:r>
            <w:proofErr w:type="spellEnd"/>
            <w:r w:rsidRPr="0087227F">
              <w:rPr>
                <w:rFonts w:ascii="Calibri" w:hAnsi="Calibri"/>
                <w:bCs/>
                <w:color w:val="000000"/>
                <w:sz w:val="16"/>
                <w:szCs w:val="16"/>
              </w:rPr>
              <w:t xml:space="preserve"> 0 is for PWM 0.</w:t>
            </w:r>
          </w:p>
          <w:p w:rsidR="00890849" w:rsidRPr="0087227F" w:rsidRDefault="00890849" w:rsidP="0074360B">
            <w:pPr>
              <w:keepNext/>
              <w:rPr>
                <w:rFonts w:ascii="Calibri" w:hAnsi="Calibri"/>
                <w:bCs/>
                <w:color w:val="000000"/>
                <w:sz w:val="16"/>
                <w:szCs w:val="16"/>
              </w:rPr>
            </w:pPr>
          </w:p>
          <w:p w:rsidR="00890849" w:rsidRPr="0087227F" w:rsidRDefault="00890849" w:rsidP="0074360B">
            <w:pPr>
              <w:keepNext/>
              <w:rPr>
                <w:rFonts w:ascii="Calibri" w:hAnsi="Calibri"/>
                <w:bCs/>
                <w:color w:val="000000"/>
                <w:sz w:val="16"/>
                <w:szCs w:val="16"/>
              </w:rPr>
            </w:pPr>
            <w:r w:rsidRPr="0087227F">
              <w:rPr>
                <w:rFonts w:ascii="Calibri" w:hAnsi="Calibri"/>
                <w:bCs/>
                <w:color w:val="000000"/>
                <w:sz w:val="16"/>
                <w:szCs w:val="16"/>
              </w:rPr>
              <w:t>For any bit in field:</w:t>
            </w:r>
          </w:p>
          <w:p w:rsidR="00890849" w:rsidRPr="0087227F" w:rsidRDefault="00890849" w:rsidP="0074360B">
            <w:pPr>
              <w:keepNext/>
              <w:rPr>
                <w:rFonts w:ascii="Calibri" w:hAnsi="Calibri"/>
                <w:bCs/>
                <w:color w:val="000000"/>
                <w:sz w:val="16"/>
                <w:szCs w:val="16"/>
              </w:rPr>
            </w:pPr>
            <w:r w:rsidRPr="0087227F">
              <w:rPr>
                <w:rFonts w:ascii="Calibri" w:hAnsi="Calibri"/>
                <w:bCs/>
                <w:color w:val="000000"/>
                <w:sz w:val="16"/>
                <w:szCs w:val="16"/>
              </w:rPr>
              <w:t xml:space="preserve">0 – no </w:t>
            </w:r>
            <w:r>
              <w:rPr>
                <w:rFonts w:ascii="Calibri" w:hAnsi="Calibri"/>
                <w:bCs/>
                <w:color w:val="000000"/>
                <w:sz w:val="16"/>
                <w:szCs w:val="16"/>
              </w:rPr>
              <w:t>re</w:t>
            </w:r>
            <w:r w:rsidRPr="0087227F">
              <w:rPr>
                <w:rFonts w:ascii="Calibri" w:hAnsi="Calibri"/>
                <w:bCs/>
                <w:color w:val="000000"/>
                <w:sz w:val="16"/>
                <w:szCs w:val="16"/>
              </w:rPr>
              <w:t>configuration requested</w:t>
            </w:r>
          </w:p>
          <w:p w:rsidR="00890849" w:rsidRPr="0087227F" w:rsidRDefault="00890849" w:rsidP="0074360B">
            <w:pPr>
              <w:keepNext/>
              <w:rPr>
                <w:rFonts w:ascii="Calibri" w:hAnsi="Calibri"/>
                <w:bCs/>
                <w:color w:val="000000"/>
                <w:sz w:val="16"/>
                <w:szCs w:val="16"/>
              </w:rPr>
            </w:pPr>
            <w:r w:rsidRPr="0087227F">
              <w:rPr>
                <w:rFonts w:ascii="Calibri" w:hAnsi="Calibri"/>
                <w:bCs/>
                <w:color w:val="000000"/>
                <w:sz w:val="16"/>
                <w:szCs w:val="16"/>
              </w:rPr>
              <w:t xml:space="preserve">1 – </w:t>
            </w:r>
            <w:r>
              <w:rPr>
                <w:rFonts w:ascii="Calibri" w:hAnsi="Calibri"/>
                <w:bCs/>
                <w:color w:val="000000"/>
                <w:sz w:val="16"/>
                <w:szCs w:val="16"/>
              </w:rPr>
              <w:t>re</w:t>
            </w:r>
            <w:r w:rsidRPr="0087227F">
              <w:rPr>
                <w:rFonts w:ascii="Calibri" w:hAnsi="Calibri"/>
                <w:bCs/>
                <w:color w:val="000000"/>
                <w:sz w:val="16"/>
                <w:szCs w:val="16"/>
              </w:rPr>
              <w:t>configuration requested</w:t>
            </w:r>
          </w:p>
        </w:tc>
      </w:tr>
      <w:tr w:rsidR="00890849" w:rsidRPr="00712A6C" w:rsidTr="0074360B">
        <w:trPr>
          <w:trHeight w:val="20"/>
        </w:trPr>
        <w:tc>
          <w:tcPr>
            <w:tcW w:w="602" w:type="pct"/>
            <w:shd w:val="clear" w:color="auto" w:fill="auto"/>
          </w:tcPr>
          <w:p w:rsidR="00890849" w:rsidRPr="0087227F" w:rsidRDefault="00890849" w:rsidP="0074360B">
            <w:pPr>
              <w:keepNext/>
              <w:rPr>
                <w:rFonts w:ascii="Calibri" w:hAnsi="Calibri"/>
                <w:bCs/>
                <w:color w:val="000000"/>
                <w:sz w:val="16"/>
                <w:szCs w:val="16"/>
              </w:rPr>
            </w:pPr>
            <w:r>
              <w:rPr>
                <w:rFonts w:ascii="Calibri" w:hAnsi="Calibri"/>
                <w:bCs/>
                <w:color w:val="000000"/>
                <w:sz w:val="16"/>
                <w:szCs w:val="16"/>
              </w:rPr>
              <w:t>1</w:t>
            </w:r>
          </w:p>
        </w:tc>
        <w:tc>
          <w:tcPr>
            <w:tcW w:w="1466" w:type="pct"/>
            <w:shd w:val="clear" w:color="auto" w:fill="auto"/>
          </w:tcPr>
          <w:p w:rsidR="00890849" w:rsidRPr="0087227F" w:rsidRDefault="00890849" w:rsidP="0074360B">
            <w:pPr>
              <w:keepNext/>
              <w:rPr>
                <w:rFonts w:ascii="Calibri" w:hAnsi="Calibri"/>
                <w:bCs/>
                <w:color w:val="000000"/>
                <w:sz w:val="16"/>
                <w:szCs w:val="16"/>
              </w:rPr>
            </w:pPr>
            <w:proofErr w:type="spellStart"/>
            <w:r>
              <w:rPr>
                <w:rFonts w:ascii="Calibri" w:hAnsi="Calibri"/>
                <w:bCs/>
                <w:color w:val="000000"/>
                <w:sz w:val="16"/>
                <w:szCs w:val="16"/>
              </w:rPr>
              <w:t>RECFG_IEPx_PWM_PRD_COUNT</w:t>
            </w:r>
            <w:proofErr w:type="spellEnd"/>
          </w:p>
        </w:tc>
        <w:tc>
          <w:tcPr>
            <w:tcW w:w="620" w:type="pct"/>
          </w:tcPr>
          <w:p w:rsidR="00890849" w:rsidRDefault="00890849" w:rsidP="0074360B">
            <w:pPr>
              <w:keepNext/>
              <w:rPr>
                <w:rFonts w:ascii="Calibri" w:hAnsi="Calibri"/>
                <w:bCs/>
                <w:color w:val="000000"/>
                <w:sz w:val="16"/>
                <w:szCs w:val="16"/>
              </w:rPr>
            </w:pPr>
            <w:r>
              <w:rPr>
                <w:rFonts w:ascii="Calibri" w:hAnsi="Calibri"/>
                <w:bCs/>
                <w:color w:val="000000"/>
                <w:sz w:val="16"/>
                <w:szCs w:val="16"/>
              </w:rPr>
              <w:t>R/W-0b</w:t>
            </w:r>
          </w:p>
        </w:tc>
        <w:tc>
          <w:tcPr>
            <w:tcW w:w="2312" w:type="pct"/>
          </w:tcPr>
          <w:p w:rsidR="00890849" w:rsidRPr="0087227F" w:rsidRDefault="00890849" w:rsidP="0074360B">
            <w:pPr>
              <w:keepNext/>
              <w:rPr>
                <w:rFonts w:ascii="Calibri" w:hAnsi="Calibri"/>
                <w:bCs/>
                <w:color w:val="000000"/>
                <w:sz w:val="16"/>
                <w:szCs w:val="16"/>
              </w:rPr>
            </w:pPr>
            <w:r>
              <w:rPr>
                <w:rFonts w:ascii="Calibri" w:hAnsi="Calibri"/>
                <w:bCs/>
                <w:color w:val="000000"/>
                <w:sz w:val="16"/>
                <w:szCs w:val="16"/>
              </w:rPr>
              <w:t>Rec</w:t>
            </w:r>
            <w:r w:rsidRPr="0087227F">
              <w:rPr>
                <w:rFonts w:ascii="Calibri" w:hAnsi="Calibri"/>
                <w:bCs/>
                <w:color w:val="000000"/>
                <w:sz w:val="16"/>
                <w:szCs w:val="16"/>
              </w:rPr>
              <w:t xml:space="preserve">onfigure </w:t>
            </w:r>
            <w:proofErr w:type="spellStart"/>
            <w:r w:rsidRPr="0087227F">
              <w:rPr>
                <w:rFonts w:ascii="Calibri" w:hAnsi="Calibri"/>
                <w:bCs/>
                <w:color w:val="000000"/>
                <w:sz w:val="16"/>
                <w:szCs w:val="16"/>
              </w:rPr>
              <w:t>IEPx</w:t>
            </w:r>
            <w:proofErr w:type="spellEnd"/>
            <w:r w:rsidRPr="0087227F">
              <w:rPr>
                <w:rFonts w:ascii="Calibri" w:hAnsi="Calibri"/>
                <w:bCs/>
                <w:color w:val="000000"/>
                <w:sz w:val="16"/>
                <w:szCs w:val="16"/>
              </w:rPr>
              <w:t xml:space="preserve"> PWM Period Count</w:t>
            </w:r>
            <w:r>
              <w:rPr>
                <w:rFonts w:ascii="Calibri" w:hAnsi="Calibri"/>
                <w:bCs/>
                <w:color w:val="000000"/>
                <w:sz w:val="16"/>
                <w:szCs w:val="16"/>
              </w:rPr>
              <w:t>:</w:t>
            </w:r>
          </w:p>
          <w:p w:rsidR="00890849" w:rsidRPr="0087227F" w:rsidRDefault="00890849" w:rsidP="0074360B">
            <w:pPr>
              <w:keepNext/>
              <w:rPr>
                <w:rFonts w:ascii="Calibri" w:hAnsi="Calibri"/>
                <w:bCs/>
                <w:color w:val="000000"/>
                <w:sz w:val="16"/>
                <w:szCs w:val="16"/>
              </w:rPr>
            </w:pPr>
            <w:r w:rsidRPr="0087227F">
              <w:rPr>
                <w:rFonts w:ascii="Calibri" w:hAnsi="Calibri"/>
                <w:bCs/>
                <w:color w:val="000000"/>
                <w:sz w:val="16"/>
                <w:szCs w:val="16"/>
              </w:rPr>
              <w:t xml:space="preserve">0 – no </w:t>
            </w:r>
            <w:r>
              <w:rPr>
                <w:rFonts w:ascii="Calibri" w:hAnsi="Calibri"/>
                <w:bCs/>
                <w:color w:val="000000"/>
                <w:sz w:val="16"/>
                <w:szCs w:val="16"/>
              </w:rPr>
              <w:t>re</w:t>
            </w:r>
            <w:r w:rsidRPr="0087227F">
              <w:rPr>
                <w:rFonts w:ascii="Calibri" w:hAnsi="Calibri"/>
                <w:bCs/>
                <w:color w:val="000000"/>
                <w:sz w:val="16"/>
                <w:szCs w:val="16"/>
              </w:rPr>
              <w:t>configuration requested</w:t>
            </w:r>
          </w:p>
          <w:p w:rsidR="00890849" w:rsidRPr="0087227F" w:rsidRDefault="00890849" w:rsidP="0074360B">
            <w:pPr>
              <w:keepNext/>
              <w:rPr>
                <w:rFonts w:ascii="Calibri" w:hAnsi="Calibri"/>
                <w:bCs/>
                <w:color w:val="000000"/>
                <w:sz w:val="16"/>
                <w:szCs w:val="16"/>
              </w:rPr>
            </w:pPr>
            <w:r w:rsidRPr="0087227F">
              <w:rPr>
                <w:rFonts w:ascii="Calibri" w:hAnsi="Calibri"/>
                <w:bCs/>
                <w:color w:val="000000"/>
                <w:sz w:val="16"/>
                <w:szCs w:val="16"/>
              </w:rPr>
              <w:t xml:space="preserve">1 – </w:t>
            </w:r>
            <w:r>
              <w:rPr>
                <w:rFonts w:ascii="Calibri" w:hAnsi="Calibri"/>
                <w:bCs/>
                <w:color w:val="000000"/>
                <w:sz w:val="16"/>
                <w:szCs w:val="16"/>
              </w:rPr>
              <w:t>re</w:t>
            </w:r>
            <w:r w:rsidRPr="0087227F">
              <w:rPr>
                <w:rFonts w:ascii="Calibri" w:hAnsi="Calibri"/>
                <w:bCs/>
                <w:color w:val="000000"/>
                <w:sz w:val="16"/>
                <w:szCs w:val="16"/>
              </w:rPr>
              <w:t>configuration requested</w:t>
            </w:r>
          </w:p>
        </w:tc>
      </w:tr>
      <w:tr w:rsidR="00890849" w:rsidRPr="00712A6C" w:rsidTr="0074360B">
        <w:trPr>
          <w:trHeight w:val="20"/>
        </w:trPr>
        <w:tc>
          <w:tcPr>
            <w:tcW w:w="602" w:type="pct"/>
            <w:shd w:val="clear" w:color="auto" w:fill="auto"/>
          </w:tcPr>
          <w:p w:rsidR="00890849" w:rsidRPr="0087227F" w:rsidRDefault="00890849" w:rsidP="0074360B">
            <w:pPr>
              <w:keepNext/>
              <w:rPr>
                <w:rFonts w:ascii="Calibri" w:hAnsi="Calibri"/>
                <w:bCs/>
                <w:color w:val="000000"/>
                <w:sz w:val="16"/>
                <w:szCs w:val="16"/>
              </w:rPr>
            </w:pPr>
            <w:r>
              <w:rPr>
                <w:rFonts w:ascii="Calibri" w:hAnsi="Calibri"/>
                <w:bCs/>
                <w:color w:val="000000"/>
                <w:sz w:val="16"/>
                <w:szCs w:val="16"/>
              </w:rPr>
              <w:t>0</w:t>
            </w:r>
          </w:p>
        </w:tc>
        <w:tc>
          <w:tcPr>
            <w:tcW w:w="1466" w:type="pct"/>
            <w:shd w:val="clear" w:color="auto" w:fill="auto"/>
          </w:tcPr>
          <w:p w:rsidR="00890849" w:rsidRPr="0087227F" w:rsidRDefault="00890849" w:rsidP="0074360B">
            <w:pPr>
              <w:keepNext/>
              <w:rPr>
                <w:rFonts w:ascii="Calibri" w:hAnsi="Calibri"/>
                <w:bCs/>
                <w:color w:val="000000"/>
                <w:sz w:val="16"/>
                <w:szCs w:val="16"/>
              </w:rPr>
            </w:pPr>
            <w:proofErr w:type="spellStart"/>
            <w:r>
              <w:rPr>
                <w:rFonts w:ascii="Calibri" w:hAnsi="Calibri"/>
                <w:bCs/>
                <w:color w:val="000000"/>
                <w:sz w:val="16"/>
                <w:szCs w:val="16"/>
              </w:rPr>
              <w:t>RECFG_</w:t>
            </w:r>
            <w:r w:rsidRPr="0087227F">
              <w:rPr>
                <w:rFonts w:ascii="Calibri" w:hAnsi="Calibri"/>
                <w:bCs/>
                <w:color w:val="000000"/>
                <w:sz w:val="16"/>
                <w:szCs w:val="16"/>
              </w:rPr>
              <w:t>IEPx_PWM_EN</w:t>
            </w:r>
            <w:proofErr w:type="spellEnd"/>
          </w:p>
        </w:tc>
        <w:tc>
          <w:tcPr>
            <w:tcW w:w="620" w:type="pct"/>
          </w:tcPr>
          <w:p w:rsidR="00890849" w:rsidRDefault="00890849" w:rsidP="0074360B">
            <w:pPr>
              <w:keepNext/>
              <w:rPr>
                <w:rFonts w:ascii="Calibri" w:hAnsi="Calibri"/>
                <w:bCs/>
                <w:color w:val="000000"/>
                <w:sz w:val="16"/>
                <w:szCs w:val="16"/>
              </w:rPr>
            </w:pPr>
            <w:r>
              <w:rPr>
                <w:rFonts w:ascii="Calibri" w:hAnsi="Calibri"/>
                <w:bCs/>
                <w:color w:val="000000"/>
                <w:sz w:val="16"/>
                <w:szCs w:val="16"/>
              </w:rPr>
              <w:t>R/W-0b</w:t>
            </w:r>
          </w:p>
        </w:tc>
        <w:tc>
          <w:tcPr>
            <w:tcW w:w="2312" w:type="pct"/>
          </w:tcPr>
          <w:p w:rsidR="00890849" w:rsidRPr="0087227F" w:rsidRDefault="00890849" w:rsidP="0074360B">
            <w:pPr>
              <w:keepNext/>
              <w:rPr>
                <w:rFonts w:ascii="Calibri" w:hAnsi="Calibri"/>
                <w:bCs/>
                <w:color w:val="000000"/>
                <w:sz w:val="16"/>
                <w:szCs w:val="16"/>
              </w:rPr>
            </w:pPr>
            <w:r>
              <w:rPr>
                <w:rFonts w:ascii="Calibri" w:hAnsi="Calibri"/>
                <w:bCs/>
                <w:color w:val="000000"/>
                <w:sz w:val="16"/>
                <w:szCs w:val="16"/>
              </w:rPr>
              <w:t>Rec</w:t>
            </w:r>
            <w:r w:rsidRPr="0087227F">
              <w:rPr>
                <w:rFonts w:ascii="Calibri" w:hAnsi="Calibri"/>
                <w:bCs/>
                <w:color w:val="000000"/>
                <w:sz w:val="16"/>
                <w:szCs w:val="16"/>
              </w:rPr>
              <w:t xml:space="preserve">onfigure </w:t>
            </w:r>
            <w:proofErr w:type="spellStart"/>
            <w:r w:rsidRPr="0087227F">
              <w:rPr>
                <w:rFonts w:ascii="Calibri" w:hAnsi="Calibri"/>
                <w:bCs/>
                <w:color w:val="000000"/>
                <w:sz w:val="16"/>
                <w:szCs w:val="16"/>
              </w:rPr>
              <w:t>IEPx</w:t>
            </w:r>
            <w:proofErr w:type="spellEnd"/>
            <w:r w:rsidRPr="0087227F">
              <w:rPr>
                <w:rFonts w:ascii="Calibri" w:hAnsi="Calibri"/>
                <w:bCs/>
                <w:color w:val="000000"/>
                <w:sz w:val="16"/>
                <w:szCs w:val="16"/>
              </w:rPr>
              <w:t xml:space="preserve"> PWM Enable</w:t>
            </w:r>
            <w:r>
              <w:rPr>
                <w:rFonts w:ascii="Calibri" w:hAnsi="Calibri"/>
                <w:bCs/>
                <w:color w:val="000000"/>
                <w:sz w:val="16"/>
                <w:szCs w:val="16"/>
              </w:rPr>
              <w:t>:</w:t>
            </w:r>
          </w:p>
          <w:p w:rsidR="00890849" w:rsidRPr="0087227F" w:rsidRDefault="00890849" w:rsidP="0074360B">
            <w:pPr>
              <w:keepNext/>
              <w:rPr>
                <w:rFonts w:ascii="Calibri" w:hAnsi="Calibri"/>
                <w:bCs/>
                <w:color w:val="000000"/>
                <w:sz w:val="16"/>
                <w:szCs w:val="16"/>
              </w:rPr>
            </w:pPr>
            <w:r w:rsidRPr="0087227F">
              <w:rPr>
                <w:rFonts w:ascii="Calibri" w:hAnsi="Calibri"/>
                <w:bCs/>
                <w:color w:val="000000"/>
                <w:sz w:val="16"/>
                <w:szCs w:val="16"/>
              </w:rPr>
              <w:t xml:space="preserve">0 – no </w:t>
            </w:r>
            <w:r>
              <w:rPr>
                <w:rFonts w:ascii="Calibri" w:hAnsi="Calibri"/>
                <w:bCs/>
                <w:color w:val="000000"/>
                <w:sz w:val="16"/>
                <w:szCs w:val="16"/>
              </w:rPr>
              <w:t>re</w:t>
            </w:r>
            <w:r w:rsidRPr="0087227F">
              <w:rPr>
                <w:rFonts w:ascii="Calibri" w:hAnsi="Calibri"/>
                <w:bCs/>
                <w:color w:val="000000"/>
                <w:sz w:val="16"/>
                <w:szCs w:val="16"/>
              </w:rPr>
              <w:t>configuration requested</w:t>
            </w:r>
          </w:p>
          <w:p w:rsidR="00890849" w:rsidRPr="0087227F" w:rsidRDefault="00890849" w:rsidP="00890849">
            <w:pPr>
              <w:keepNext/>
              <w:rPr>
                <w:rFonts w:ascii="Calibri" w:hAnsi="Calibri"/>
                <w:bCs/>
                <w:color w:val="000000"/>
                <w:sz w:val="16"/>
                <w:szCs w:val="16"/>
              </w:rPr>
            </w:pPr>
            <w:r w:rsidRPr="0087227F">
              <w:rPr>
                <w:rFonts w:ascii="Calibri" w:hAnsi="Calibri"/>
                <w:bCs/>
                <w:color w:val="000000"/>
                <w:sz w:val="16"/>
                <w:szCs w:val="16"/>
              </w:rPr>
              <w:t xml:space="preserve">1 – </w:t>
            </w:r>
            <w:r>
              <w:rPr>
                <w:rFonts w:ascii="Calibri" w:hAnsi="Calibri"/>
                <w:bCs/>
                <w:color w:val="000000"/>
                <w:sz w:val="16"/>
                <w:szCs w:val="16"/>
              </w:rPr>
              <w:t>re</w:t>
            </w:r>
            <w:r w:rsidRPr="0087227F">
              <w:rPr>
                <w:rFonts w:ascii="Calibri" w:hAnsi="Calibri"/>
                <w:bCs/>
                <w:color w:val="000000"/>
                <w:sz w:val="16"/>
                <w:szCs w:val="16"/>
              </w:rPr>
              <w:t>configuration requested</w:t>
            </w:r>
          </w:p>
        </w:tc>
      </w:tr>
    </w:tbl>
    <w:p w:rsidR="00890849" w:rsidRPr="00E95A77" w:rsidRDefault="00890849" w:rsidP="00890849">
      <w:pPr>
        <w:pStyle w:val="Caption"/>
        <w:keepNext/>
        <w:rPr>
          <w:b w:val="0"/>
          <w:bCs/>
          <w:sz w:val="16"/>
          <w:szCs w:val="16"/>
        </w:rPr>
      </w:pPr>
      <w:r w:rsidRPr="00520161">
        <w:rPr>
          <w:b w:val="0"/>
          <w:sz w:val="16"/>
          <w:szCs w:val="16"/>
        </w:rPr>
        <w:t>LEGEND: R/W = Read/Write; R = Read Only; -n = value after firmware load</w:t>
      </w:r>
    </w:p>
    <w:p w:rsidR="00890849" w:rsidRDefault="00890849" w:rsidP="00890849">
      <w:pPr>
        <w:pStyle w:val="Caption"/>
        <w:jc w:val="center"/>
      </w:pPr>
      <w:bookmarkStart w:id="78" w:name="_Toc44508232"/>
      <w:proofErr w:type="gramStart"/>
      <w:r>
        <w:t xml:space="preserve">Table </w:t>
      </w:r>
      <w:fldSimple w:instr=" SEQ Table \* ARABIC ">
        <w:r>
          <w:rPr>
            <w:noProof/>
          </w:rPr>
          <w:t>11</w:t>
        </w:r>
      </w:fldSimple>
      <w:r>
        <w:t>.</w:t>
      </w:r>
      <w:proofErr w:type="gramEnd"/>
      <w:r w:rsidRPr="00890849">
        <w:t xml:space="preserve"> </w:t>
      </w:r>
      <w:proofErr w:type="spellStart"/>
      <w:r>
        <w:t>IEPx_PWM_RECFG</w:t>
      </w:r>
      <w:proofErr w:type="spellEnd"/>
      <w:r>
        <w:t xml:space="preserve"> FW Register Description</w:t>
      </w:r>
      <w:bookmarkEnd w:id="78"/>
    </w:p>
    <w:p w:rsidR="00850752" w:rsidRDefault="000F6566" w:rsidP="00850752">
      <w:pPr>
        <w:pStyle w:val="Heading4"/>
      </w:pPr>
      <w:bookmarkStart w:id="79" w:name="_Toc44508268"/>
      <w:proofErr w:type="spellStart"/>
      <w:r w:rsidRPr="00F1529F">
        <w:t>IEP</w:t>
      </w:r>
      <w:r w:rsidR="00765C9E" w:rsidRPr="00765C9E">
        <w:rPr>
          <w:i/>
        </w:rPr>
        <w:t>x</w:t>
      </w:r>
      <w:r w:rsidRPr="00F1529F">
        <w:t>_PWM_</w:t>
      </w:r>
      <w:r>
        <w:t>MODE</w:t>
      </w:r>
      <w:bookmarkEnd w:id="79"/>
      <w:proofErr w:type="spellEnd"/>
    </w:p>
    <w:p w:rsidR="000F6566" w:rsidRDefault="000F6566" w:rsidP="000F6566">
      <w:r>
        <w:t xml:space="preserve">The table below contains descriptions of the </w:t>
      </w:r>
      <w:proofErr w:type="spellStart"/>
      <w:r>
        <w:t>IEP</w:t>
      </w:r>
      <w:r w:rsidR="00765C9E" w:rsidRPr="00765C9E">
        <w:rPr>
          <w:i/>
        </w:rPr>
        <w:t>x</w:t>
      </w:r>
      <w:r>
        <w:t>_</w:t>
      </w:r>
      <w:r w:rsidR="00765C9E">
        <w:t>PWM_MODE</w:t>
      </w:r>
      <w:proofErr w:type="spellEnd"/>
      <w:r w:rsidR="00765C9E">
        <w:t xml:space="preserve"> FW register bit fields, where </w:t>
      </w:r>
      <w:r w:rsidR="00765C9E" w:rsidRPr="00765C9E">
        <w:rPr>
          <w:i/>
        </w:rPr>
        <w:t>x</w:t>
      </w:r>
      <w:r w:rsidR="008D4B3D" w:rsidRPr="008D4B3D">
        <w:t> </w:t>
      </w:r>
      <w:r w:rsidR="00765C9E">
        <w:t>=</w:t>
      </w:r>
      <w:r w:rsidR="008D4B3D">
        <w:t> </w:t>
      </w:r>
      <w:r w:rsidR="00765C9E">
        <w:t>0,</w:t>
      </w:r>
      <w:r w:rsidR="00B7140F">
        <w:t> </w:t>
      </w:r>
      <w:r w:rsidR="00765C9E">
        <w:t>1.</w:t>
      </w:r>
    </w:p>
    <w:p w:rsidR="001F576B" w:rsidRDefault="001F576B" w:rsidP="001F576B"/>
    <w:p w:rsidR="000F6566" w:rsidRDefault="000F6566" w:rsidP="001F576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3"/>
        <w:gridCol w:w="2808"/>
        <w:gridCol w:w="1187"/>
        <w:gridCol w:w="4428"/>
      </w:tblGrid>
      <w:tr w:rsidR="000F6566" w:rsidRPr="00712A6C" w:rsidTr="000F6566">
        <w:trPr>
          <w:cantSplit/>
          <w:trHeight w:val="20"/>
        </w:trPr>
        <w:tc>
          <w:tcPr>
            <w:tcW w:w="602" w:type="pct"/>
            <w:shd w:val="clear" w:color="auto" w:fill="auto"/>
            <w:vAlign w:val="bottom"/>
            <w:hideMark/>
          </w:tcPr>
          <w:p w:rsidR="000F6566" w:rsidRPr="00712A6C" w:rsidRDefault="000F6566" w:rsidP="00E053EE">
            <w:pPr>
              <w:keepNext/>
              <w:jc w:val="center"/>
              <w:rPr>
                <w:rFonts w:ascii="Calibri" w:hAnsi="Calibri"/>
                <w:b/>
                <w:bCs/>
                <w:color w:val="000000"/>
                <w:sz w:val="22"/>
                <w:szCs w:val="22"/>
              </w:rPr>
            </w:pPr>
            <w:r>
              <w:rPr>
                <w:rFonts w:ascii="Calibri" w:hAnsi="Calibri"/>
                <w:b/>
                <w:bCs/>
                <w:color w:val="000000"/>
                <w:sz w:val="22"/>
                <w:szCs w:val="22"/>
              </w:rPr>
              <w:lastRenderedPageBreak/>
              <w:t>Bit</w:t>
            </w:r>
          </w:p>
        </w:tc>
        <w:tc>
          <w:tcPr>
            <w:tcW w:w="1466" w:type="pct"/>
            <w:shd w:val="clear" w:color="auto" w:fill="auto"/>
            <w:vAlign w:val="center"/>
            <w:hideMark/>
          </w:tcPr>
          <w:p w:rsidR="000F6566" w:rsidRPr="00712A6C" w:rsidRDefault="000F6566" w:rsidP="00E053EE">
            <w:pPr>
              <w:keepNext/>
              <w:jc w:val="center"/>
              <w:rPr>
                <w:rFonts w:ascii="Calibri" w:hAnsi="Calibri"/>
                <w:b/>
                <w:bCs/>
                <w:color w:val="000000"/>
                <w:sz w:val="22"/>
                <w:szCs w:val="22"/>
              </w:rPr>
            </w:pPr>
            <w:r>
              <w:rPr>
                <w:rFonts w:ascii="Calibri" w:hAnsi="Calibri"/>
                <w:b/>
                <w:bCs/>
                <w:color w:val="000000"/>
                <w:sz w:val="22"/>
                <w:szCs w:val="22"/>
              </w:rPr>
              <w:t>Field</w:t>
            </w:r>
          </w:p>
        </w:tc>
        <w:tc>
          <w:tcPr>
            <w:tcW w:w="620" w:type="pct"/>
          </w:tcPr>
          <w:p w:rsidR="000F6566" w:rsidRDefault="000F6566" w:rsidP="00E053EE">
            <w:pPr>
              <w:keepNext/>
              <w:jc w:val="center"/>
              <w:rPr>
                <w:rFonts w:ascii="Calibri" w:hAnsi="Calibri"/>
                <w:b/>
                <w:bCs/>
                <w:color w:val="000000"/>
                <w:sz w:val="22"/>
                <w:szCs w:val="22"/>
              </w:rPr>
            </w:pPr>
            <w:r>
              <w:rPr>
                <w:rFonts w:ascii="Calibri" w:hAnsi="Calibri"/>
                <w:b/>
                <w:bCs/>
                <w:color w:val="000000"/>
                <w:sz w:val="22"/>
                <w:szCs w:val="22"/>
              </w:rPr>
              <w:t>Type</w:t>
            </w:r>
          </w:p>
        </w:tc>
        <w:tc>
          <w:tcPr>
            <w:tcW w:w="2312" w:type="pct"/>
          </w:tcPr>
          <w:p w:rsidR="000F6566" w:rsidRPr="00712A6C" w:rsidRDefault="000F6566" w:rsidP="00E053EE">
            <w:pPr>
              <w:keepNext/>
              <w:jc w:val="center"/>
              <w:rPr>
                <w:rFonts w:ascii="Calibri" w:hAnsi="Calibri"/>
                <w:b/>
                <w:bCs/>
                <w:color w:val="000000"/>
                <w:sz w:val="22"/>
                <w:szCs w:val="22"/>
              </w:rPr>
            </w:pPr>
            <w:r>
              <w:rPr>
                <w:rFonts w:ascii="Calibri" w:hAnsi="Calibri"/>
                <w:b/>
                <w:bCs/>
                <w:color w:val="000000"/>
                <w:sz w:val="22"/>
                <w:szCs w:val="22"/>
              </w:rPr>
              <w:t>Description</w:t>
            </w:r>
          </w:p>
        </w:tc>
      </w:tr>
      <w:tr w:rsidR="000F6566" w:rsidRPr="00712A6C" w:rsidTr="000F6566">
        <w:trPr>
          <w:cantSplit/>
          <w:trHeight w:val="20"/>
        </w:trPr>
        <w:tc>
          <w:tcPr>
            <w:tcW w:w="602" w:type="pct"/>
            <w:shd w:val="clear" w:color="auto" w:fill="auto"/>
          </w:tcPr>
          <w:p w:rsidR="000F6566" w:rsidRPr="00CD1C64" w:rsidRDefault="000F6566" w:rsidP="00E053EE">
            <w:pPr>
              <w:keepNext/>
              <w:rPr>
                <w:rFonts w:ascii="Calibri" w:hAnsi="Calibri"/>
                <w:bCs/>
                <w:color w:val="000000"/>
                <w:sz w:val="16"/>
                <w:szCs w:val="16"/>
              </w:rPr>
            </w:pPr>
            <w:r>
              <w:rPr>
                <w:rFonts w:ascii="Calibri" w:hAnsi="Calibri"/>
                <w:bCs/>
                <w:color w:val="000000"/>
                <w:sz w:val="16"/>
                <w:szCs w:val="16"/>
              </w:rPr>
              <w:t>31-6</w:t>
            </w:r>
          </w:p>
        </w:tc>
        <w:tc>
          <w:tcPr>
            <w:tcW w:w="1466" w:type="pct"/>
            <w:shd w:val="clear" w:color="auto" w:fill="auto"/>
          </w:tcPr>
          <w:p w:rsidR="000F6566" w:rsidRPr="00CD1C64" w:rsidRDefault="000F6566" w:rsidP="00E053EE">
            <w:pPr>
              <w:keepNext/>
              <w:rPr>
                <w:rFonts w:ascii="Calibri" w:hAnsi="Calibri"/>
                <w:bCs/>
                <w:color w:val="000000"/>
                <w:sz w:val="16"/>
                <w:szCs w:val="16"/>
              </w:rPr>
            </w:pPr>
            <w:r w:rsidRPr="00CD1C64">
              <w:rPr>
                <w:rFonts w:ascii="Calibri" w:hAnsi="Calibri"/>
                <w:bCs/>
                <w:color w:val="000000"/>
                <w:sz w:val="16"/>
                <w:szCs w:val="16"/>
              </w:rPr>
              <w:t>RESERVED</w:t>
            </w:r>
          </w:p>
        </w:tc>
        <w:tc>
          <w:tcPr>
            <w:tcW w:w="620" w:type="pct"/>
          </w:tcPr>
          <w:p w:rsidR="000F6566" w:rsidRPr="00CD1C64" w:rsidRDefault="000F6566" w:rsidP="00E053EE">
            <w:pPr>
              <w:keepNext/>
              <w:rPr>
                <w:rFonts w:ascii="Calibri" w:hAnsi="Calibri"/>
                <w:bCs/>
                <w:color w:val="000000"/>
                <w:sz w:val="16"/>
                <w:szCs w:val="16"/>
              </w:rPr>
            </w:pPr>
            <w:r>
              <w:rPr>
                <w:rFonts w:ascii="Calibri" w:hAnsi="Calibri"/>
                <w:bCs/>
                <w:color w:val="000000"/>
                <w:sz w:val="16"/>
                <w:szCs w:val="16"/>
              </w:rPr>
              <w:t>-</w:t>
            </w:r>
          </w:p>
        </w:tc>
        <w:tc>
          <w:tcPr>
            <w:tcW w:w="2312" w:type="pct"/>
          </w:tcPr>
          <w:p w:rsidR="000F6566" w:rsidRPr="00CD1C64" w:rsidRDefault="000F6566" w:rsidP="00E053EE">
            <w:pPr>
              <w:keepNext/>
              <w:rPr>
                <w:rFonts w:ascii="Calibri" w:hAnsi="Calibri"/>
                <w:bCs/>
                <w:color w:val="000000"/>
                <w:sz w:val="16"/>
                <w:szCs w:val="16"/>
              </w:rPr>
            </w:pPr>
            <w:r>
              <w:rPr>
                <w:rFonts w:ascii="Calibri" w:hAnsi="Calibri"/>
                <w:bCs/>
                <w:color w:val="000000"/>
                <w:sz w:val="16"/>
                <w:szCs w:val="16"/>
              </w:rPr>
              <w:t>-</w:t>
            </w:r>
          </w:p>
        </w:tc>
      </w:tr>
      <w:tr w:rsidR="000F6566" w:rsidRPr="00712A6C" w:rsidTr="000F6566">
        <w:trPr>
          <w:cantSplit/>
          <w:trHeight w:val="20"/>
        </w:trPr>
        <w:tc>
          <w:tcPr>
            <w:tcW w:w="602" w:type="pct"/>
            <w:shd w:val="clear" w:color="auto" w:fill="auto"/>
          </w:tcPr>
          <w:p w:rsidR="000F6566" w:rsidRPr="00CD1C64" w:rsidRDefault="000F6566" w:rsidP="00E053EE">
            <w:pPr>
              <w:keepNext/>
              <w:rPr>
                <w:rFonts w:ascii="Calibri" w:hAnsi="Calibri"/>
                <w:bCs/>
                <w:color w:val="000000"/>
                <w:sz w:val="16"/>
                <w:szCs w:val="16"/>
              </w:rPr>
            </w:pPr>
            <w:r w:rsidRPr="00CD1C64">
              <w:rPr>
                <w:rFonts w:ascii="Calibri" w:hAnsi="Calibri"/>
                <w:bCs/>
                <w:color w:val="000000"/>
                <w:sz w:val="16"/>
                <w:szCs w:val="16"/>
              </w:rPr>
              <w:t>5</w:t>
            </w:r>
          </w:p>
        </w:tc>
        <w:tc>
          <w:tcPr>
            <w:tcW w:w="1466" w:type="pct"/>
            <w:shd w:val="clear" w:color="auto" w:fill="auto"/>
          </w:tcPr>
          <w:p w:rsidR="000F6566" w:rsidRPr="00CD1C64" w:rsidRDefault="000F6566" w:rsidP="00E053EE">
            <w:pPr>
              <w:keepNext/>
              <w:rPr>
                <w:rFonts w:ascii="Calibri" w:hAnsi="Calibri"/>
                <w:bCs/>
                <w:color w:val="000000"/>
                <w:sz w:val="16"/>
                <w:szCs w:val="16"/>
              </w:rPr>
            </w:pPr>
            <w:r w:rsidRPr="00CD1C64">
              <w:rPr>
                <w:rFonts w:ascii="Calibri" w:hAnsi="Calibri"/>
                <w:bCs/>
                <w:color w:val="000000"/>
                <w:sz w:val="16"/>
                <w:szCs w:val="16"/>
              </w:rPr>
              <w:t>PWM10_11_</w:t>
            </w:r>
            <w:r>
              <w:rPr>
                <w:rFonts w:ascii="Calibri" w:hAnsi="Calibri"/>
                <w:bCs/>
                <w:color w:val="000000"/>
                <w:sz w:val="16"/>
                <w:szCs w:val="16"/>
              </w:rPr>
              <w:t>MODE</w:t>
            </w:r>
          </w:p>
        </w:tc>
        <w:tc>
          <w:tcPr>
            <w:tcW w:w="620" w:type="pct"/>
          </w:tcPr>
          <w:p w:rsidR="000F6566" w:rsidRDefault="000F6566" w:rsidP="00E053EE">
            <w:pPr>
              <w:keepNext/>
              <w:rPr>
                <w:rFonts w:ascii="Calibri" w:hAnsi="Calibri"/>
                <w:bCs/>
                <w:color w:val="000000"/>
                <w:sz w:val="16"/>
                <w:szCs w:val="16"/>
              </w:rPr>
            </w:pPr>
            <w:r>
              <w:rPr>
                <w:rFonts w:ascii="Calibri" w:hAnsi="Calibri"/>
                <w:bCs/>
                <w:color w:val="000000"/>
                <w:sz w:val="16"/>
                <w:szCs w:val="16"/>
              </w:rPr>
              <w:t>R/W-0b</w:t>
            </w:r>
          </w:p>
        </w:tc>
        <w:tc>
          <w:tcPr>
            <w:tcW w:w="2312" w:type="pct"/>
          </w:tcPr>
          <w:p w:rsidR="000F6566" w:rsidRPr="00CD1C64" w:rsidRDefault="000F6566" w:rsidP="00E053EE">
            <w:pPr>
              <w:keepNext/>
              <w:rPr>
                <w:rFonts w:ascii="Calibri" w:hAnsi="Calibri"/>
                <w:bCs/>
                <w:color w:val="000000"/>
                <w:sz w:val="16"/>
                <w:szCs w:val="16"/>
              </w:rPr>
            </w:pPr>
            <w:r>
              <w:rPr>
                <w:rFonts w:ascii="Calibri" w:hAnsi="Calibri"/>
                <w:bCs/>
                <w:color w:val="000000"/>
                <w:sz w:val="16"/>
                <w:szCs w:val="16"/>
              </w:rPr>
              <w:t>PWM 10 &amp; 11</w:t>
            </w:r>
            <w:r w:rsidRPr="00CD1C64">
              <w:rPr>
                <w:rFonts w:ascii="Calibri" w:hAnsi="Calibri"/>
                <w:bCs/>
                <w:color w:val="000000"/>
                <w:sz w:val="16"/>
                <w:szCs w:val="16"/>
              </w:rPr>
              <w:t xml:space="preserve"> mode </w:t>
            </w:r>
            <w:r>
              <w:rPr>
                <w:rFonts w:ascii="Calibri" w:hAnsi="Calibri"/>
                <w:bCs/>
                <w:color w:val="000000"/>
                <w:sz w:val="16"/>
                <w:szCs w:val="16"/>
              </w:rPr>
              <w:t>select:</w:t>
            </w:r>
          </w:p>
          <w:p w:rsidR="000F6566" w:rsidRPr="00CD1C64" w:rsidRDefault="000F6566" w:rsidP="00E053EE">
            <w:pPr>
              <w:keepNext/>
              <w:rPr>
                <w:rFonts w:ascii="Calibri" w:hAnsi="Calibri"/>
                <w:bCs/>
                <w:color w:val="000000"/>
                <w:sz w:val="16"/>
                <w:szCs w:val="16"/>
              </w:rPr>
            </w:pPr>
            <w:r w:rsidRPr="00CD1C64">
              <w:rPr>
                <w:rFonts w:ascii="Calibri" w:hAnsi="Calibri"/>
                <w:bCs/>
                <w:color w:val="000000"/>
                <w:sz w:val="16"/>
                <w:szCs w:val="16"/>
              </w:rPr>
              <w:t xml:space="preserve">0 – </w:t>
            </w:r>
            <w:r>
              <w:rPr>
                <w:rFonts w:ascii="Calibri" w:hAnsi="Calibri"/>
                <w:bCs/>
                <w:color w:val="000000"/>
                <w:sz w:val="16"/>
                <w:szCs w:val="16"/>
              </w:rPr>
              <w:t>Single-Ended mode</w:t>
            </w:r>
          </w:p>
          <w:p w:rsidR="000F6566" w:rsidRPr="00CD1C64" w:rsidRDefault="000F6566" w:rsidP="00E053EE">
            <w:pPr>
              <w:keepNext/>
              <w:rPr>
                <w:rFonts w:ascii="Calibri" w:hAnsi="Calibri"/>
                <w:bCs/>
                <w:color w:val="000000"/>
                <w:sz w:val="16"/>
                <w:szCs w:val="16"/>
              </w:rPr>
            </w:pPr>
            <w:r w:rsidRPr="00CD1C64">
              <w:rPr>
                <w:rFonts w:ascii="Calibri" w:hAnsi="Calibri"/>
                <w:bCs/>
                <w:color w:val="000000"/>
                <w:sz w:val="16"/>
                <w:szCs w:val="16"/>
              </w:rPr>
              <w:t xml:space="preserve">1 – </w:t>
            </w:r>
            <w:r w:rsidR="00FA752B">
              <w:rPr>
                <w:rFonts w:ascii="Calibri" w:hAnsi="Calibri"/>
                <w:bCs/>
                <w:color w:val="000000"/>
                <w:sz w:val="16"/>
                <w:szCs w:val="16"/>
              </w:rPr>
              <w:t>Complementary</w:t>
            </w:r>
            <w:r>
              <w:rPr>
                <w:rFonts w:ascii="Calibri" w:hAnsi="Calibri"/>
                <w:bCs/>
                <w:color w:val="000000"/>
                <w:sz w:val="16"/>
                <w:szCs w:val="16"/>
              </w:rPr>
              <w:t xml:space="preserve"> mode</w:t>
            </w:r>
          </w:p>
          <w:p w:rsidR="000F6566" w:rsidRDefault="000F6566" w:rsidP="00E053EE">
            <w:pPr>
              <w:keepNext/>
              <w:rPr>
                <w:rFonts w:ascii="Calibri" w:hAnsi="Calibri"/>
                <w:bCs/>
                <w:color w:val="000000"/>
                <w:sz w:val="16"/>
                <w:szCs w:val="16"/>
              </w:rPr>
            </w:pPr>
          </w:p>
          <w:p w:rsidR="000F6566" w:rsidRPr="00CD1C64" w:rsidRDefault="000F6566" w:rsidP="00E053EE">
            <w:pPr>
              <w:keepNext/>
              <w:rPr>
                <w:rFonts w:ascii="Calibri" w:hAnsi="Calibri"/>
                <w:bCs/>
                <w:color w:val="000000"/>
                <w:sz w:val="16"/>
                <w:szCs w:val="16"/>
              </w:rPr>
            </w:pPr>
            <w:r>
              <w:rPr>
                <w:rFonts w:ascii="Calibri" w:hAnsi="Calibri"/>
                <w:bCs/>
                <w:color w:val="000000"/>
                <w:sz w:val="16"/>
                <w:szCs w:val="16"/>
              </w:rPr>
              <w:t>In Single-Ended mode, PWM10 and PWM11 are enabled/disabled individually, i.e.:</w:t>
            </w:r>
          </w:p>
          <w:p w:rsidR="000F6566" w:rsidRDefault="000F6566" w:rsidP="0018052B">
            <w:pPr>
              <w:pStyle w:val="ListParagraph"/>
              <w:keepNext/>
              <w:numPr>
                <w:ilvl w:val="0"/>
                <w:numId w:val="6"/>
              </w:numPr>
              <w:rPr>
                <w:rFonts w:ascii="Calibri" w:hAnsi="Calibri"/>
                <w:bCs/>
                <w:color w:val="000000"/>
                <w:sz w:val="16"/>
                <w:szCs w:val="16"/>
              </w:rPr>
            </w:pPr>
            <w:r w:rsidRPr="00CD1C64">
              <w:rPr>
                <w:rFonts w:ascii="Calibri" w:hAnsi="Calibri"/>
                <w:bCs/>
                <w:color w:val="000000"/>
                <w:sz w:val="16"/>
                <w:szCs w:val="16"/>
              </w:rPr>
              <w:t>IEPx_PWM_</w:t>
            </w:r>
            <w:r>
              <w:rPr>
                <w:rFonts w:ascii="Calibri" w:hAnsi="Calibri"/>
                <w:bCs/>
                <w:color w:val="000000"/>
                <w:sz w:val="16"/>
                <w:szCs w:val="16"/>
              </w:rPr>
              <w:t>EN:PWM10</w:t>
            </w:r>
            <w:r w:rsidRPr="00CD1C64">
              <w:rPr>
                <w:rFonts w:ascii="Calibri" w:hAnsi="Calibri"/>
                <w:bCs/>
                <w:color w:val="000000"/>
                <w:sz w:val="16"/>
                <w:szCs w:val="16"/>
              </w:rPr>
              <w:t>_EN</w:t>
            </w:r>
            <w:r>
              <w:rPr>
                <w:rFonts w:ascii="Calibri" w:hAnsi="Calibri"/>
                <w:bCs/>
                <w:color w:val="000000"/>
                <w:sz w:val="16"/>
                <w:szCs w:val="16"/>
              </w:rPr>
              <w:t xml:space="preserve"> </w:t>
            </w:r>
            <w:r w:rsidRPr="00CD1C64">
              <w:rPr>
                <w:rFonts w:ascii="Calibri" w:hAnsi="Calibri"/>
                <w:bCs/>
                <w:color w:val="000000"/>
                <w:sz w:val="16"/>
                <w:szCs w:val="16"/>
              </w:rPr>
              <w:t>=</w:t>
            </w:r>
            <w:r w:rsidR="0030573F">
              <w:rPr>
                <w:rFonts w:ascii="Calibri" w:hAnsi="Calibri"/>
                <w:bCs/>
                <w:color w:val="000000"/>
                <w:sz w:val="16"/>
                <w:szCs w:val="16"/>
              </w:rPr>
              <w:t xml:space="preserve"> </w:t>
            </w:r>
            <w:r w:rsidRPr="00CD1C64">
              <w:rPr>
                <w:rFonts w:ascii="Calibri" w:hAnsi="Calibri"/>
                <w:bCs/>
                <w:color w:val="000000"/>
                <w:sz w:val="16"/>
                <w:szCs w:val="16"/>
              </w:rPr>
              <w:t>&lt;0 or 1&gt;</w:t>
            </w:r>
          </w:p>
          <w:p w:rsidR="000F6566" w:rsidRPr="00E23189" w:rsidRDefault="000F6566" w:rsidP="0018052B">
            <w:pPr>
              <w:pStyle w:val="ListParagraph"/>
              <w:keepNext/>
              <w:numPr>
                <w:ilvl w:val="0"/>
                <w:numId w:val="6"/>
              </w:numPr>
              <w:rPr>
                <w:rFonts w:ascii="Calibri" w:hAnsi="Calibri"/>
                <w:bCs/>
                <w:color w:val="000000"/>
                <w:sz w:val="16"/>
                <w:szCs w:val="16"/>
              </w:rPr>
            </w:pPr>
            <w:r w:rsidRPr="00E23189">
              <w:rPr>
                <w:rFonts w:ascii="Calibri" w:hAnsi="Calibri"/>
                <w:bCs/>
                <w:color w:val="000000"/>
                <w:sz w:val="16"/>
                <w:szCs w:val="16"/>
              </w:rPr>
              <w:t>IEPx_PWM_</w:t>
            </w:r>
            <w:r>
              <w:rPr>
                <w:rFonts w:ascii="Calibri" w:hAnsi="Calibri"/>
                <w:bCs/>
                <w:color w:val="000000"/>
                <w:sz w:val="16"/>
                <w:szCs w:val="16"/>
              </w:rPr>
              <w:t>EN:PWM11_</w:t>
            </w:r>
            <w:r w:rsidRPr="00E23189">
              <w:rPr>
                <w:rFonts w:ascii="Calibri" w:hAnsi="Calibri"/>
                <w:bCs/>
                <w:color w:val="000000"/>
                <w:sz w:val="16"/>
                <w:szCs w:val="16"/>
              </w:rPr>
              <w:t>EN</w:t>
            </w:r>
            <w:r>
              <w:rPr>
                <w:rFonts w:ascii="Calibri" w:hAnsi="Calibri"/>
                <w:bCs/>
                <w:color w:val="000000"/>
                <w:sz w:val="16"/>
                <w:szCs w:val="16"/>
              </w:rPr>
              <w:t xml:space="preserve"> </w:t>
            </w:r>
            <w:r w:rsidRPr="00E23189">
              <w:rPr>
                <w:rFonts w:ascii="Calibri" w:hAnsi="Calibri"/>
                <w:bCs/>
                <w:color w:val="000000"/>
                <w:sz w:val="16"/>
                <w:szCs w:val="16"/>
              </w:rPr>
              <w:t>=</w:t>
            </w:r>
            <w:r>
              <w:rPr>
                <w:rFonts w:ascii="Calibri" w:hAnsi="Calibri"/>
                <w:bCs/>
                <w:color w:val="000000"/>
                <w:sz w:val="16"/>
                <w:szCs w:val="16"/>
              </w:rPr>
              <w:t xml:space="preserve"> </w:t>
            </w:r>
            <w:r w:rsidRPr="00E23189">
              <w:rPr>
                <w:rFonts w:ascii="Calibri" w:hAnsi="Calibri"/>
                <w:bCs/>
                <w:color w:val="000000"/>
                <w:sz w:val="16"/>
                <w:szCs w:val="16"/>
              </w:rPr>
              <w:t>&lt;0 or 1&gt;</w:t>
            </w:r>
          </w:p>
          <w:p w:rsidR="000F6566" w:rsidRPr="00CD1C64" w:rsidRDefault="000F6566" w:rsidP="00E053EE">
            <w:pPr>
              <w:keepNext/>
              <w:rPr>
                <w:rFonts w:ascii="Calibri" w:hAnsi="Calibri"/>
                <w:bCs/>
                <w:color w:val="000000"/>
                <w:sz w:val="16"/>
                <w:szCs w:val="16"/>
              </w:rPr>
            </w:pPr>
          </w:p>
          <w:p w:rsidR="000F6566" w:rsidRPr="00CD1C64" w:rsidRDefault="000F6566" w:rsidP="00E053EE">
            <w:pPr>
              <w:keepNext/>
              <w:rPr>
                <w:rFonts w:ascii="Calibri" w:hAnsi="Calibri"/>
                <w:bCs/>
                <w:color w:val="000000"/>
                <w:sz w:val="16"/>
                <w:szCs w:val="16"/>
              </w:rPr>
            </w:pPr>
            <w:r>
              <w:rPr>
                <w:rFonts w:ascii="Calibri" w:hAnsi="Calibri"/>
                <w:bCs/>
                <w:color w:val="000000"/>
                <w:sz w:val="16"/>
                <w:szCs w:val="16"/>
              </w:rPr>
              <w:t xml:space="preserve">In </w:t>
            </w:r>
            <w:r w:rsidR="00FA752B">
              <w:rPr>
                <w:rFonts w:ascii="Calibri" w:hAnsi="Calibri"/>
                <w:bCs/>
                <w:color w:val="000000"/>
                <w:sz w:val="16"/>
                <w:szCs w:val="16"/>
              </w:rPr>
              <w:t>Complementary</w:t>
            </w:r>
            <w:r>
              <w:rPr>
                <w:rFonts w:ascii="Calibri" w:hAnsi="Calibri"/>
                <w:bCs/>
                <w:color w:val="000000"/>
                <w:sz w:val="16"/>
                <w:szCs w:val="16"/>
              </w:rPr>
              <w:t xml:space="preserve"> mode, PWM10 and PWM11 are enabled/disabled as a pair, i.e.:</w:t>
            </w:r>
          </w:p>
          <w:p w:rsidR="000F6566" w:rsidRPr="00E23189" w:rsidRDefault="000F6566" w:rsidP="0018052B">
            <w:pPr>
              <w:pStyle w:val="ListParagraph"/>
              <w:keepNext/>
              <w:numPr>
                <w:ilvl w:val="0"/>
                <w:numId w:val="6"/>
              </w:numPr>
              <w:rPr>
                <w:rFonts w:ascii="Calibri" w:hAnsi="Calibri"/>
                <w:bCs/>
                <w:color w:val="000000"/>
                <w:sz w:val="16"/>
                <w:szCs w:val="16"/>
              </w:rPr>
            </w:pPr>
            <w:r>
              <w:rPr>
                <w:rFonts w:ascii="Calibri" w:hAnsi="Calibri"/>
                <w:bCs/>
                <w:color w:val="000000"/>
                <w:sz w:val="16"/>
                <w:szCs w:val="16"/>
              </w:rPr>
              <w:t>IEPx_PWM_EN:PWM10</w:t>
            </w:r>
            <w:r w:rsidRPr="00CD1C64">
              <w:rPr>
                <w:rFonts w:ascii="Calibri" w:hAnsi="Calibri"/>
                <w:bCs/>
                <w:color w:val="000000"/>
                <w:sz w:val="16"/>
                <w:szCs w:val="16"/>
              </w:rPr>
              <w:t>_EN</w:t>
            </w:r>
            <w:r w:rsidR="0030573F">
              <w:rPr>
                <w:rFonts w:ascii="Calibri" w:hAnsi="Calibri"/>
                <w:bCs/>
                <w:color w:val="000000"/>
                <w:sz w:val="16"/>
                <w:szCs w:val="16"/>
              </w:rPr>
              <w:t xml:space="preserve"> </w:t>
            </w:r>
            <w:r w:rsidRPr="00CD1C64">
              <w:rPr>
                <w:rFonts w:ascii="Calibri" w:hAnsi="Calibri"/>
                <w:bCs/>
                <w:color w:val="000000"/>
                <w:sz w:val="16"/>
                <w:szCs w:val="16"/>
              </w:rPr>
              <w:t>=</w:t>
            </w:r>
            <w:r w:rsidR="0030573F">
              <w:rPr>
                <w:rFonts w:ascii="Calibri" w:hAnsi="Calibri"/>
                <w:bCs/>
                <w:color w:val="000000"/>
                <w:sz w:val="16"/>
                <w:szCs w:val="16"/>
              </w:rPr>
              <w:t xml:space="preserve"> </w:t>
            </w:r>
            <w:r w:rsidRPr="00CD1C64">
              <w:rPr>
                <w:rFonts w:ascii="Calibri" w:hAnsi="Calibri"/>
                <w:bCs/>
                <w:color w:val="000000"/>
                <w:sz w:val="16"/>
                <w:szCs w:val="16"/>
              </w:rPr>
              <w:t>0</w:t>
            </w:r>
            <w:r>
              <w:rPr>
                <w:rFonts w:ascii="Calibri" w:hAnsi="Calibri"/>
                <w:bCs/>
                <w:color w:val="000000"/>
                <w:sz w:val="16"/>
                <w:szCs w:val="16"/>
              </w:rPr>
              <w:t xml:space="preserve">, </w:t>
            </w:r>
            <w:r>
              <w:rPr>
                <w:rFonts w:ascii="Calibri" w:hAnsi="Calibri"/>
                <w:bCs/>
                <w:color w:val="000000"/>
                <w:sz w:val="16"/>
                <w:szCs w:val="16"/>
              </w:rPr>
              <w:br/>
              <w:t>IEPx_PWM_EN:PWM11</w:t>
            </w:r>
            <w:r w:rsidRPr="00CD1C64">
              <w:rPr>
                <w:rFonts w:ascii="Calibri" w:hAnsi="Calibri"/>
                <w:bCs/>
                <w:color w:val="000000"/>
                <w:sz w:val="16"/>
                <w:szCs w:val="16"/>
              </w:rPr>
              <w:t>_EN</w:t>
            </w:r>
            <w:r w:rsidR="0030573F">
              <w:rPr>
                <w:rFonts w:ascii="Calibri" w:hAnsi="Calibri"/>
                <w:bCs/>
                <w:color w:val="000000"/>
                <w:sz w:val="16"/>
                <w:szCs w:val="16"/>
              </w:rPr>
              <w:t xml:space="preserve"> </w:t>
            </w:r>
            <w:r w:rsidRPr="00CD1C64">
              <w:rPr>
                <w:rFonts w:ascii="Calibri" w:hAnsi="Calibri"/>
                <w:bCs/>
                <w:color w:val="000000"/>
                <w:sz w:val="16"/>
                <w:szCs w:val="16"/>
              </w:rPr>
              <w:t>=</w:t>
            </w:r>
            <w:r w:rsidR="0030573F">
              <w:rPr>
                <w:rFonts w:ascii="Calibri" w:hAnsi="Calibri"/>
                <w:bCs/>
                <w:color w:val="000000"/>
                <w:sz w:val="16"/>
                <w:szCs w:val="16"/>
              </w:rPr>
              <w:t xml:space="preserve"> </w:t>
            </w:r>
            <w:r>
              <w:rPr>
                <w:rFonts w:ascii="Calibri" w:hAnsi="Calibri"/>
                <w:bCs/>
                <w:color w:val="000000"/>
                <w:sz w:val="16"/>
                <w:szCs w:val="16"/>
              </w:rPr>
              <w:t>X : PWM10 &amp; 11 disabled</w:t>
            </w:r>
          </w:p>
          <w:p w:rsidR="000F6566" w:rsidRPr="00CD1C64" w:rsidRDefault="000F6566" w:rsidP="0018052B">
            <w:pPr>
              <w:pStyle w:val="ListParagraph"/>
              <w:keepNext/>
              <w:numPr>
                <w:ilvl w:val="0"/>
                <w:numId w:val="6"/>
              </w:numPr>
              <w:rPr>
                <w:rFonts w:ascii="Calibri" w:hAnsi="Calibri"/>
                <w:bCs/>
                <w:color w:val="000000"/>
                <w:sz w:val="16"/>
                <w:szCs w:val="16"/>
              </w:rPr>
            </w:pPr>
            <w:r>
              <w:rPr>
                <w:rFonts w:ascii="Calibri" w:hAnsi="Calibri"/>
                <w:bCs/>
                <w:color w:val="000000"/>
                <w:sz w:val="16"/>
                <w:szCs w:val="16"/>
              </w:rPr>
              <w:t>IEPx_PWM_EN:PWM10_EN</w:t>
            </w:r>
            <w:r w:rsidR="0030573F">
              <w:rPr>
                <w:rFonts w:ascii="Calibri" w:hAnsi="Calibri"/>
                <w:bCs/>
                <w:color w:val="000000"/>
                <w:sz w:val="16"/>
                <w:szCs w:val="16"/>
              </w:rPr>
              <w:t xml:space="preserve"> </w:t>
            </w:r>
            <w:r>
              <w:rPr>
                <w:rFonts w:ascii="Calibri" w:hAnsi="Calibri"/>
                <w:bCs/>
                <w:color w:val="000000"/>
                <w:sz w:val="16"/>
                <w:szCs w:val="16"/>
              </w:rPr>
              <w:t>=</w:t>
            </w:r>
            <w:r w:rsidR="0030573F">
              <w:rPr>
                <w:rFonts w:ascii="Calibri" w:hAnsi="Calibri"/>
                <w:bCs/>
                <w:color w:val="000000"/>
                <w:sz w:val="16"/>
                <w:szCs w:val="16"/>
              </w:rPr>
              <w:t xml:space="preserve"> </w:t>
            </w:r>
            <w:r>
              <w:rPr>
                <w:rFonts w:ascii="Calibri" w:hAnsi="Calibri"/>
                <w:bCs/>
                <w:color w:val="000000"/>
                <w:sz w:val="16"/>
                <w:szCs w:val="16"/>
              </w:rPr>
              <w:t>1,</w:t>
            </w:r>
            <w:r>
              <w:rPr>
                <w:rFonts w:ascii="Calibri" w:hAnsi="Calibri"/>
                <w:bCs/>
                <w:color w:val="000000"/>
                <w:sz w:val="16"/>
                <w:szCs w:val="16"/>
              </w:rPr>
              <w:br/>
              <w:t>IEPx_PWM_EN:PWM11</w:t>
            </w:r>
            <w:r w:rsidRPr="00CD1C64">
              <w:rPr>
                <w:rFonts w:ascii="Calibri" w:hAnsi="Calibri"/>
                <w:bCs/>
                <w:color w:val="000000"/>
                <w:sz w:val="16"/>
                <w:szCs w:val="16"/>
              </w:rPr>
              <w:t>_EN</w:t>
            </w:r>
            <w:r w:rsidR="0030573F">
              <w:rPr>
                <w:rFonts w:ascii="Calibri" w:hAnsi="Calibri"/>
                <w:bCs/>
                <w:color w:val="000000"/>
                <w:sz w:val="16"/>
                <w:szCs w:val="16"/>
              </w:rPr>
              <w:t xml:space="preserve"> </w:t>
            </w:r>
            <w:r w:rsidRPr="00CD1C64">
              <w:rPr>
                <w:rFonts w:ascii="Calibri" w:hAnsi="Calibri"/>
                <w:bCs/>
                <w:color w:val="000000"/>
                <w:sz w:val="16"/>
                <w:szCs w:val="16"/>
              </w:rPr>
              <w:t>=</w:t>
            </w:r>
            <w:r w:rsidR="0030573F">
              <w:rPr>
                <w:rFonts w:ascii="Calibri" w:hAnsi="Calibri"/>
                <w:bCs/>
                <w:color w:val="000000"/>
                <w:sz w:val="16"/>
                <w:szCs w:val="16"/>
              </w:rPr>
              <w:t xml:space="preserve"> </w:t>
            </w:r>
            <w:r>
              <w:rPr>
                <w:rFonts w:ascii="Calibri" w:hAnsi="Calibri"/>
                <w:bCs/>
                <w:color w:val="000000"/>
                <w:sz w:val="16"/>
                <w:szCs w:val="16"/>
              </w:rPr>
              <w:t>X : PWM10 &amp; 11 enabled</w:t>
            </w:r>
          </w:p>
        </w:tc>
      </w:tr>
      <w:tr w:rsidR="000F6566" w:rsidRPr="00712A6C" w:rsidTr="000F6566">
        <w:trPr>
          <w:cantSplit/>
          <w:trHeight w:val="20"/>
        </w:trPr>
        <w:tc>
          <w:tcPr>
            <w:tcW w:w="602" w:type="pct"/>
            <w:shd w:val="clear" w:color="auto" w:fill="auto"/>
          </w:tcPr>
          <w:p w:rsidR="000F6566" w:rsidRPr="00CD1C64" w:rsidRDefault="000F6566" w:rsidP="00E053EE">
            <w:pPr>
              <w:keepNext/>
              <w:rPr>
                <w:rFonts w:ascii="Calibri" w:hAnsi="Calibri"/>
                <w:bCs/>
                <w:color w:val="000000"/>
                <w:sz w:val="16"/>
                <w:szCs w:val="16"/>
              </w:rPr>
            </w:pPr>
            <w:r w:rsidRPr="00CD1C64">
              <w:rPr>
                <w:rFonts w:ascii="Calibri" w:hAnsi="Calibri"/>
                <w:bCs/>
                <w:color w:val="000000"/>
                <w:sz w:val="16"/>
                <w:szCs w:val="16"/>
              </w:rPr>
              <w:t>4</w:t>
            </w:r>
          </w:p>
        </w:tc>
        <w:tc>
          <w:tcPr>
            <w:tcW w:w="1466" w:type="pct"/>
            <w:shd w:val="clear" w:color="auto" w:fill="auto"/>
          </w:tcPr>
          <w:p w:rsidR="000F6566" w:rsidRPr="00CD1C64" w:rsidRDefault="000F6566" w:rsidP="00E053EE">
            <w:pPr>
              <w:keepNext/>
              <w:rPr>
                <w:rFonts w:ascii="Calibri" w:hAnsi="Calibri"/>
                <w:bCs/>
                <w:color w:val="000000"/>
                <w:sz w:val="16"/>
                <w:szCs w:val="16"/>
              </w:rPr>
            </w:pPr>
            <w:r w:rsidRPr="00CD1C64">
              <w:rPr>
                <w:rFonts w:ascii="Calibri" w:hAnsi="Calibri"/>
                <w:bCs/>
                <w:color w:val="000000"/>
                <w:sz w:val="16"/>
                <w:szCs w:val="16"/>
              </w:rPr>
              <w:t>PWM8_9_</w:t>
            </w:r>
            <w:r>
              <w:rPr>
                <w:rFonts w:ascii="Calibri" w:hAnsi="Calibri"/>
                <w:bCs/>
                <w:color w:val="000000"/>
                <w:sz w:val="16"/>
                <w:szCs w:val="16"/>
              </w:rPr>
              <w:t>MODE</w:t>
            </w:r>
          </w:p>
        </w:tc>
        <w:tc>
          <w:tcPr>
            <w:tcW w:w="620" w:type="pct"/>
          </w:tcPr>
          <w:p w:rsidR="000F6566" w:rsidRDefault="000F6566" w:rsidP="00E053EE">
            <w:pPr>
              <w:keepNext/>
              <w:rPr>
                <w:rFonts w:ascii="Calibri" w:hAnsi="Calibri"/>
                <w:bCs/>
                <w:color w:val="000000"/>
                <w:sz w:val="16"/>
                <w:szCs w:val="16"/>
              </w:rPr>
            </w:pPr>
            <w:r>
              <w:rPr>
                <w:rFonts w:ascii="Calibri" w:hAnsi="Calibri"/>
                <w:bCs/>
                <w:color w:val="000000"/>
                <w:sz w:val="16"/>
                <w:szCs w:val="16"/>
              </w:rPr>
              <w:t>R/W-0b</w:t>
            </w:r>
          </w:p>
        </w:tc>
        <w:tc>
          <w:tcPr>
            <w:tcW w:w="2312" w:type="pct"/>
          </w:tcPr>
          <w:p w:rsidR="000F6566" w:rsidRPr="00CD1C64" w:rsidRDefault="000F6566" w:rsidP="00E053EE">
            <w:pPr>
              <w:keepNext/>
              <w:rPr>
                <w:rFonts w:ascii="Calibri" w:hAnsi="Calibri"/>
                <w:bCs/>
                <w:color w:val="000000"/>
                <w:sz w:val="16"/>
                <w:szCs w:val="16"/>
              </w:rPr>
            </w:pPr>
            <w:r>
              <w:rPr>
                <w:rFonts w:ascii="Calibri" w:hAnsi="Calibri"/>
                <w:bCs/>
                <w:color w:val="000000"/>
                <w:sz w:val="16"/>
                <w:szCs w:val="16"/>
              </w:rPr>
              <w:t>PWM 8 &amp; 9</w:t>
            </w:r>
            <w:r w:rsidRPr="00CD1C64">
              <w:rPr>
                <w:rFonts w:ascii="Calibri" w:hAnsi="Calibri"/>
                <w:bCs/>
                <w:color w:val="000000"/>
                <w:sz w:val="16"/>
                <w:szCs w:val="16"/>
              </w:rPr>
              <w:t xml:space="preserve"> mode </w:t>
            </w:r>
            <w:r>
              <w:rPr>
                <w:rFonts w:ascii="Calibri" w:hAnsi="Calibri"/>
                <w:bCs/>
                <w:color w:val="000000"/>
                <w:sz w:val="16"/>
                <w:szCs w:val="16"/>
              </w:rPr>
              <w:t>select:</w:t>
            </w:r>
          </w:p>
          <w:p w:rsidR="000F6566" w:rsidRPr="00CD1C64" w:rsidRDefault="000F6566" w:rsidP="00E053EE">
            <w:pPr>
              <w:keepNext/>
              <w:rPr>
                <w:rFonts w:ascii="Calibri" w:hAnsi="Calibri"/>
                <w:bCs/>
                <w:color w:val="000000"/>
                <w:sz w:val="16"/>
                <w:szCs w:val="16"/>
              </w:rPr>
            </w:pPr>
            <w:r w:rsidRPr="00CD1C64">
              <w:rPr>
                <w:rFonts w:ascii="Calibri" w:hAnsi="Calibri"/>
                <w:bCs/>
                <w:color w:val="000000"/>
                <w:sz w:val="16"/>
                <w:szCs w:val="16"/>
              </w:rPr>
              <w:t xml:space="preserve">0 – </w:t>
            </w:r>
            <w:r>
              <w:rPr>
                <w:rFonts w:ascii="Calibri" w:hAnsi="Calibri"/>
                <w:bCs/>
                <w:color w:val="000000"/>
                <w:sz w:val="16"/>
                <w:szCs w:val="16"/>
              </w:rPr>
              <w:t>Single-Ended mode</w:t>
            </w:r>
          </w:p>
          <w:p w:rsidR="000F6566" w:rsidRPr="00CD1C64" w:rsidRDefault="000F6566" w:rsidP="00E053EE">
            <w:pPr>
              <w:keepNext/>
              <w:rPr>
                <w:rFonts w:ascii="Calibri" w:hAnsi="Calibri"/>
                <w:bCs/>
                <w:color w:val="000000"/>
                <w:sz w:val="16"/>
                <w:szCs w:val="16"/>
              </w:rPr>
            </w:pPr>
            <w:r w:rsidRPr="00CD1C64">
              <w:rPr>
                <w:rFonts w:ascii="Calibri" w:hAnsi="Calibri"/>
                <w:bCs/>
                <w:color w:val="000000"/>
                <w:sz w:val="16"/>
                <w:szCs w:val="16"/>
              </w:rPr>
              <w:t xml:space="preserve">1 – </w:t>
            </w:r>
            <w:r w:rsidR="00FA752B">
              <w:rPr>
                <w:rFonts w:ascii="Calibri" w:hAnsi="Calibri"/>
                <w:bCs/>
                <w:color w:val="000000"/>
                <w:sz w:val="16"/>
                <w:szCs w:val="16"/>
              </w:rPr>
              <w:t>Complementary</w:t>
            </w:r>
            <w:r>
              <w:rPr>
                <w:rFonts w:ascii="Calibri" w:hAnsi="Calibri"/>
                <w:bCs/>
                <w:color w:val="000000"/>
                <w:sz w:val="16"/>
                <w:szCs w:val="16"/>
              </w:rPr>
              <w:t xml:space="preserve"> mode</w:t>
            </w:r>
          </w:p>
          <w:p w:rsidR="000F6566" w:rsidRDefault="000F6566" w:rsidP="00E053EE">
            <w:pPr>
              <w:keepNext/>
              <w:rPr>
                <w:rFonts w:ascii="Calibri" w:hAnsi="Calibri"/>
                <w:bCs/>
                <w:color w:val="000000"/>
                <w:sz w:val="16"/>
                <w:szCs w:val="16"/>
              </w:rPr>
            </w:pPr>
          </w:p>
          <w:p w:rsidR="000F6566" w:rsidRPr="00CD1C64" w:rsidRDefault="000F6566" w:rsidP="00E053EE">
            <w:pPr>
              <w:keepNext/>
              <w:rPr>
                <w:rFonts w:ascii="Calibri" w:hAnsi="Calibri"/>
                <w:bCs/>
                <w:color w:val="000000"/>
                <w:sz w:val="16"/>
                <w:szCs w:val="16"/>
              </w:rPr>
            </w:pPr>
            <w:r>
              <w:rPr>
                <w:rFonts w:ascii="Calibri" w:hAnsi="Calibri"/>
                <w:bCs/>
                <w:color w:val="000000"/>
                <w:sz w:val="16"/>
                <w:szCs w:val="16"/>
              </w:rPr>
              <w:t>In Single-Ended mode, PWM6 and PWM7 are enabled/disabled individually, i.e.:</w:t>
            </w:r>
          </w:p>
          <w:p w:rsidR="000F6566" w:rsidRDefault="000F6566" w:rsidP="0018052B">
            <w:pPr>
              <w:pStyle w:val="ListParagraph"/>
              <w:keepNext/>
              <w:numPr>
                <w:ilvl w:val="0"/>
                <w:numId w:val="6"/>
              </w:numPr>
              <w:rPr>
                <w:rFonts w:ascii="Calibri" w:hAnsi="Calibri"/>
                <w:bCs/>
                <w:color w:val="000000"/>
                <w:sz w:val="16"/>
                <w:szCs w:val="16"/>
              </w:rPr>
            </w:pPr>
            <w:r w:rsidRPr="00CD1C64">
              <w:rPr>
                <w:rFonts w:ascii="Calibri" w:hAnsi="Calibri"/>
                <w:bCs/>
                <w:color w:val="000000"/>
                <w:sz w:val="16"/>
                <w:szCs w:val="16"/>
              </w:rPr>
              <w:t>IEPx_PWM_</w:t>
            </w:r>
            <w:r>
              <w:rPr>
                <w:rFonts w:ascii="Calibri" w:hAnsi="Calibri"/>
                <w:bCs/>
                <w:color w:val="000000"/>
                <w:sz w:val="16"/>
                <w:szCs w:val="16"/>
              </w:rPr>
              <w:t>EN:PWM8</w:t>
            </w:r>
            <w:r w:rsidRPr="00CD1C64">
              <w:rPr>
                <w:rFonts w:ascii="Calibri" w:hAnsi="Calibri"/>
                <w:bCs/>
                <w:color w:val="000000"/>
                <w:sz w:val="16"/>
                <w:szCs w:val="16"/>
              </w:rPr>
              <w:t>_EN</w:t>
            </w:r>
            <w:r>
              <w:rPr>
                <w:rFonts w:ascii="Calibri" w:hAnsi="Calibri"/>
                <w:bCs/>
                <w:color w:val="000000"/>
                <w:sz w:val="16"/>
                <w:szCs w:val="16"/>
              </w:rPr>
              <w:t xml:space="preserve"> </w:t>
            </w:r>
            <w:r w:rsidRPr="00CD1C64">
              <w:rPr>
                <w:rFonts w:ascii="Calibri" w:hAnsi="Calibri"/>
                <w:bCs/>
                <w:color w:val="000000"/>
                <w:sz w:val="16"/>
                <w:szCs w:val="16"/>
              </w:rPr>
              <w:t>=</w:t>
            </w:r>
            <w:r>
              <w:rPr>
                <w:rFonts w:ascii="Calibri" w:hAnsi="Calibri"/>
                <w:bCs/>
                <w:color w:val="000000"/>
                <w:sz w:val="16"/>
                <w:szCs w:val="16"/>
              </w:rPr>
              <w:t xml:space="preserve"> </w:t>
            </w:r>
            <w:r w:rsidRPr="00CD1C64">
              <w:rPr>
                <w:rFonts w:ascii="Calibri" w:hAnsi="Calibri"/>
                <w:bCs/>
                <w:color w:val="000000"/>
                <w:sz w:val="16"/>
                <w:szCs w:val="16"/>
              </w:rPr>
              <w:t>&lt;0 or 1&gt;</w:t>
            </w:r>
          </w:p>
          <w:p w:rsidR="000F6566" w:rsidRPr="00E23189" w:rsidRDefault="000F6566" w:rsidP="0018052B">
            <w:pPr>
              <w:pStyle w:val="ListParagraph"/>
              <w:keepNext/>
              <w:numPr>
                <w:ilvl w:val="0"/>
                <w:numId w:val="6"/>
              </w:numPr>
              <w:rPr>
                <w:rFonts w:ascii="Calibri" w:hAnsi="Calibri"/>
                <w:bCs/>
                <w:color w:val="000000"/>
                <w:sz w:val="16"/>
                <w:szCs w:val="16"/>
              </w:rPr>
            </w:pPr>
            <w:r w:rsidRPr="00E23189">
              <w:rPr>
                <w:rFonts w:ascii="Calibri" w:hAnsi="Calibri"/>
                <w:bCs/>
                <w:color w:val="000000"/>
                <w:sz w:val="16"/>
                <w:szCs w:val="16"/>
              </w:rPr>
              <w:t>IEPx_PWM_</w:t>
            </w:r>
            <w:r>
              <w:rPr>
                <w:rFonts w:ascii="Calibri" w:hAnsi="Calibri"/>
                <w:bCs/>
                <w:color w:val="000000"/>
                <w:sz w:val="16"/>
                <w:szCs w:val="16"/>
              </w:rPr>
              <w:t>EN:PWM9_</w:t>
            </w:r>
            <w:r w:rsidRPr="00E23189">
              <w:rPr>
                <w:rFonts w:ascii="Calibri" w:hAnsi="Calibri"/>
                <w:bCs/>
                <w:color w:val="000000"/>
                <w:sz w:val="16"/>
                <w:szCs w:val="16"/>
              </w:rPr>
              <w:t>EN</w:t>
            </w:r>
            <w:r>
              <w:rPr>
                <w:rFonts w:ascii="Calibri" w:hAnsi="Calibri"/>
                <w:bCs/>
                <w:color w:val="000000"/>
                <w:sz w:val="16"/>
                <w:szCs w:val="16"/>
              </w:rPr>
              <w:t xml:space="preserve"> </w:t>
            </w:r>
            <w:r w:rsidRPr="00E23189">
              <w:rPr>
                <w:rFonts w:ascii="Calibri" w:hAnsi="Calibri"/>
                <w:bCs/>
                <w:color w:val="000000"/>
                <w:sz w:val="16"/>
                <w:szCs w:val="16"/>
              </w:rPr>
              <w:t>=</w:t>
            </w:r>
            <w:r>
              <w:rPr>
                <w:rFonts w:ascii="Calibri" w:hAnsi="Calibri"/>
                <w:bCs/>
                <w:color w:val="000000"/>
                <w:sz w:val="16"/>
                <w:szCs w:val="16"/>
              </w:rPr>
              <w:t xml:space="preserve"> </w:t>
            </w:r>
            <w:r w:rsidRPr="00E23189">
              <w:rPr>
                <w:rFonts w:ascii="Calibri" w:hAnsi="Calibri"/>
                <w:bCs/>
                <w:color w:val="000000"/>
                <w:sz w:val="16"/>
                <w:szCs w:val="16"/>
              </w:rPr>
              <w:t>&lt;0 or 1&gt;</w:t>
            </w:r>
          </w:p>
          <w:p w:rsidR="000F6566" w:rsidRPr="00CD1C64" w:rsidRDefault="000F6566" w:rsidP="00E053EE">
            <w:pPr>
              <w:keepNext/>
              <w:rPr>
                <w:rFonts w:ascii="Calibri" w:hAnsi="Calibri"/>
                <w:bCs/>
                <w:color w:val="000000"/>
                <w:sz w:val="16"/>
                <w:szCs w:val="16"/>
              </w:rPr>
            </w:pPr>
          </w:p>
          <w:p w:rsidR="000F6566" w:rsidRPr="00CD1C64" w:rsidRDefault="000F6566" w:rsidP="00E053EE">
            <w:pPr>
              <w:keepNext/>
              <w:rPr>
                <w:rFonts w:ascii="Calibri" w:hAnsi="Calibri"/>
                <w:bCs/>
                <w:color w:val="000000"/>
                <w:sz w:val="16"/>
                <w:szCs w:val="16"/>
              </w:rPr>
            </w:pPr>
            <w:r>
              <w:rPr>
                <w:rFonts w:ascii="Calibri" w:hAnsi="Calibri"/>
                <w:bCs/>
                <w:color w:val="000000"/>
                <w:sz w:val="16"/>
                <w:szCs w:val="16"/>
              </w:rPr>
              <w:t xml:space="preserve">In </w:t>
            </w:r>
            <w:r w:rsidR="00FA752B">
              <w:rPr>
                <w:rFonts w:ascii="Calibri" w:hAnsi="Calibri"/>
                <w:bCs/>
                <w:color w:val="000000"/>
                <w:sz w:val="16"/>
                <w:szCs w:val="16"/>
              </w:rPr>
              <w:t>Complementary</w:t>
            </w:r>
            <w:r>
              <w:rPr>
                <w:rFonts w:ascii="Calibri" w:hAnsi="Calibri"/>
                <w:bCs/>
                <w:color w:val="000000"/>
                <w:sz w:val="16"/>
                <w:szCs w:val="16"/>
              </w:rPr>
              <w:t xml:space="preserve"> mode, PWM8 and PWM9 are enabled/disabled as a pair, i.e.:</w:t>
            </w:r>
          </w:p>
          <w:p w:rsidR="000F6566" w:rsidRPr="00E23189" w:rsidRDefault="000F6566" w:rsidP="0018052B">
            <w:pPr>
              <w:pStyle w:val="ListParagraph"/>
              <w:keepNext/>
              <w:numPr>
                <w:ilvl w:val="0"/>
                <w:numId w:val="6"/>
              </w:numPr>
              <w:rPr>
                <w:rFonts w:ascii="Calibri" w:hAnsi="Calibri"/>
                <w:bCs/>
                <w:color w:val="000000"/>
                <w:sz w:val="16"/>
                <w:szCs w:val="16"/>
              </w:rPr>
            </w:pPr>
            <w:r>
              <w:rPr>
                <w:rFonts w:ascii="Calibri" w:hAnsi="Calibri"/>
                <w:bCs/>
                <w:color w:val="000000"/>
                <w:sz w:val="16"/>
                <w:szCs w:val="16"/>
              </w:rPr>
              <w:t>IEPx_PWM_EN:PWM8</w:t>
            </w:r>
            <w:r w:rsidRPr="00CD1C64">
              <w:rPr>
                <w:rFonts w:ascii="Calibri" w:hAnsi="Calibri"/>
                <w:bCs/>
                <w:color w:val="000000"/>
                <w:sz w:val="16"/>
                <w:szCs w:val="16"/>
              </w:rPr>
              <w:t>_EN</w:t>
            </w:r>
            <w:r w:rsidR="0030573F">
              <w:rPr>
                <w:rFonts w:ascii="Calibri" w:hAnsi="Calibri"/>
                <w:bCs/>
                <w:color w:val="000000"/>
                <w:sz w:val="16"/>
                <w:szCs w:val="16"/>
              </w:rPr>
              <w:t xml:space="preserve"> </w:t>
            </w:r>
            <w:r w:rsidRPr="00CD1C64">
              <w:rPr>
                <w:rFonts w:ascii="Calibri" w:hAnsi="Calibri"/>
                <w:bCs/>
                <w:color w:val="000000"/>
                <w:sz w:val="16"/>
                <w:szCs w:val="16"/>
              </w:rPr>
              <w:t>=</w:t>
            </w:r>
            <w:r w:rsidR="0030573F">
              <w:rPr>
                <w:rFonts w:ascii="Calibri" w:hAnsi="Calibri"/>
                <w:bCs/>
                <w:color w:val="000000"/>
                <w:sz w:val="16"/>
                <w:szCs w:val="16"/>
              </w:rPr>
              <w:t xml:space="preserve"> </w:t>
            </w:r>
            <w:r w:rsidRPr="00CD1C64">
              <w:rPr>
                <w:rFonts w:ascii="Calibri" w:hAnsi="Calibri"/>
                <w:bCs/>
                <w:color w:val="000000"/>
                <w:sz w:val="16"/>
                <w:szCs w:val="16"/>
              </w:rPr>
              <w:t>0</w:t>
            </w:r>
            <w:r>
              <w:rPr>
                <w:rFonts w:ascii="Calibri" w:hAnsi="Calibri"/>
                <w:bCs/>
                <w:color w:val="000000"/>
                <w:sz w:val="16"/>
                <w:szCs w:val="16"/>
              </w:rPr>
              <w:t xml:space="preserve">, </w:t>
            </w:r>
            <w:r>
              <w:rPr>
                <w:rFonts w:ascii="Calibri" w:hAnsi="Calibri"/>
                <w:bCs/>
                <w:color w:val="000000"/>
                <w:sz w:val="16"/>
                <w:szCs w:val="16"/>
              </w:rPr>
              <w:br/>
              <w:t>IEPx_PWM_EN:PWM9</w:t>
            </w:r>
            <w:r w:rsidRPr="00CD1C64">
              <w:rPr>
                <w:rFonts w:ascii="Calibri" w:hAnsi="Calibri"/>
                <w:bCs/>
                <w:color w:val="000000"/>
                <w:sz w:val="16"/>
                <w:szCs w:val="16"/>
              </w:rPr>
              <w:t>_EN</w:t>
            </w:r>
            <w:r w:rsidR="0030573F">
              <w:rPr>
                <w:rFonts w:ascii="Calibri" w:hAnsi="Calibri"/>
                <w:bCs/>
                <w:color w:val="000000"/>
                <w:sz w:val="16"/>
                <w:szCs w:val="16"/>
              </w:rPr>
              <w:t xml:space="preserve"> </w:t>
            </w:r>
            <w:r w:rsidRPr="00CD1C64">
              <w:rPr>
                <w:rFonts w:ascii="Calibri" w:hAnsi="Calibri"/>
                <w:bCs/>
                <w:color w:val="000000"/>
                <w:sz w:val="16"/>
                <w:szCs w:val="16"/>
              </w:rPr>
              <w:t>=</w:t>
            </w:r>
            <w:r w:rsidR="0030573F">
              <w:rPr>
                <w:rFonts w:ascii="Calibri" w:hAnsi="Calibri"/>
                <w:bCs/>
                <w:color w:val="000000"/>
                <w:sz w:val="16"/>
                <w:szCs w:val="16"/>
              </w:rPr>
              <w:t xml:space="preserve"> </w:t>
            </w:r>
            <w:r>
              <w:rPr>
                <w:rFonts w:ascii="Calibri" w:hAnsi="Calibri"/>
                <w:bCs/>
                <w:color w:val="000000"/>
                <w:sz w:val="16"/>
                <w:szCs w:val="16"/>
              </w:rPr>
              <w:t>X : PWM8 &amp; 9 disabled</w:t>
            </w:r>
          </w:p>
          <w:p w:rsidR="000F6566" w:rsidRPr="00CD1C64" w:rsidRDefault="000F6566" w:rsidP="0018052B">
            <w:pPr>
              <w:pStyle w:val="ListParagraph"/>
              <w:keepNext/>
              <w:numPr>
                <w:ilvl w:val="0"/>
                <w:numId w:val="6"/>
              </w:numPr>
              <w:rPr>
                <w:rFonts w:ascii="Calibri" w:hAnsi="Calibri"/>
                <w:bCs/>
                <w:color w:val="000000"/>
                <w:sz w:val="16"/>
                <w:szCs w:val="16"/>
              </w:rPr>
            </w:pPr>
            <w:r>
              <w:rPr>
                <w:rFonts w:ascii="Calibri" w:hAnsi="Calibri"/>
                <w:bCs/>
                <w:color w:val="000000"/>
                <w:sz w:val="16"/>
                <w:szCs w:val="16"/>
              </w:rPr>
              <w:t>IEPx_PWM_EN:PWM8_EN</w:t>
            </w:r>
            <w:r w:rsidR="0030573F">
              <w:rPr>
                <w:rFonts w:ascii="Calibri" w:hAnsi="Calibri"/>
                <w:bCs/>
                <w:color w:val="000000"/>
                <w:sz w:val="16"/>
                <w:szCs w:val="16"/>
              </w:rPr>
              <w:t xml:space="preserve"> </w:t>
            </w:r>
            <w:r>
              <w:rPr>
                <w:rFonts w:ascii="Calibri" w:hAnsi="Calibri"/>
                <w:bCs/>
                <w:color w:val="000000"/>
                <w:sz w:val="16"/>
                <w:szCs w:val="16"/>
              </w:rPr>
              <w:t>=</w:t>
            </w:r>
            <w:r w:rsidR="0030573F">
              <w:rPr>
                <w:rFonts w:ascii="Calibri" w:hAnsi="Calibri"/>
                <w:bCs/>
                <w:color w:val="000000"/>
                <w:sz w:val="16"/>
                <w:szCs w:val="16"/>
              </w:rPr>
              <w:t xml:space="preserve"> </w:t>
            </w:r>
            <w:r>
              <w:rPr>
                <w:rFonts w:ascii="Calibri" w:hAnsi="Calibri"/>
                <w:bCs/>
                <w:color w:val="000000"/>
                <w:sz w:val="16"/>
                <w:szCs w:val="16"/>
              </w:rPr>
              <w:t>1,</w:t>
            </w:r>
            <w:r>
              <w:rPr>
                <w:rFonts w:ascii="Calibri" w:hAnsi="Calibri"/>
                <w:bCs/>
                <w:color w:val="000000"/>
                <w:sz w:val="16"/>
                <w:szCs w:val="16"/>
              </w:rPr>
              <w:br/>
              <w:t>IEPx_PWM_EN:PWM9</w:t>
            </w:r>
            <w:r w:rsidRPr="00CD1C64">
              <w:rPr>
                <w:rFonts w:ascii="Calibri" w:hAnsi="Calibri"/>
                <w:bCs/>
                <w:color w:val="000000"/>
                <w:sz w:val="16"/>
                <w:szCs w:val="16"/>
              </w:rPr>
              <w:t>_EN</w:t>
            </w:r>
            <w:r w:rsidR="0030573F">
              <w:rPr>
                <w:rFonts w:ascii="Calibri" w:hAnsi="Calibri"/>
                <w:bCs/>
                <w:color w:val="000000"/>
                <w:sz w:val="16"/>
                <w:szCs w:val="16"/>
              </w:rPr>
              <w:t xml:space="preserve"> </w:t>
            </w:r>
            <w:r w:rsidRPr="00CD1C64">
              <w:rPr>
                <w:rFonts w:ascii="Calibri" w:hAnsi="Calibri"/>
                <w:bCs/>
                <w:color w:val="000000"/>
                <w:sz w:val="16"/>
                <w:szCs w:val="16"/>
              </w:rPr>
              <w:t>=</w:t>
            </w:r>
            <w:r w:rsidR="0030573F">
              <w:rPr>
                <w:rFonts w:ascii="Calibri" w:hAnsi="Calibri"/>
                <w:bCs/>
                <w:color w:val="000000"/>
                <w:sz w:val="16"/>
                <w:szCs w:val="16"/>
              </w:rPr>
              <w:t xml:space="preserve"> </w:t>
            </w:r>
            <w:r>
              <w:rPr>
                <w:rFonts w:ascii="Calibri" w:hAnsi="Calibri"/>
                <w:bCs/>
                <w:color w:val="000000"/>
                <w:sz w:val="16"/>
                <w:szCs w:val="16"/>
              </w:rPr>
              <w:t>X : PWM8 &amp; 9 enabled</w:t>
            </w:r>
          </w:p>
        </w:tc>
      </w:tr>
      <w:tr w:rsidR="000F6566" w:rsidRPr="00712A6C" w:rsidTr="000F6566">
        <w:trPr>
          <w:cantSplit/>
          <w:trHeight w:val="20"/>
        </w:trPr>
        <w:tc>
          <w:tcPr>
            <w:tcW w:w="602" w:type="pct"/>
            <w:shd w:val="clear" w:color="auto" w:fill="auto"/>
          </w:tcPr>
          <w:p w:rsidR="000F6566" w:rsidRPr="00CD1C64" w:rsidRDefault="000F6566" w:rsidP="00E053EE">
            <w:pPr>
              <w:keepNext/>
              <w:rPr>
                <w:rFonts w:ascii="Calibri" w:hAnsi="Calibri"/>
                <w:bCs/>
                <w:color w:val="000000"/>
                <w:sz w:val="16"/>
                <w:szCs w:val="16"/>
              </w:rPr>
            </w:pPr>
            <w:r w:rsidRPr="00CD1C64">
              <w:rPr>
                <w:rFonts w:ascii="Calibri" w:hAnsi="Calibri"/>
                <w:bCs/>
                <w:color w:val="000000"/>
                <w:sz w:val="16"/>
                <w:szCs w:val="16"/>
              </w:rPr>
              <w:t>3</w:t>
            </w:r>
          </w:p>
        </w:tc>
        <w:tc>
          <w:tcPr>
            <w:tcW w:w="1466" w:type="pct"/>
            <w:shd w:val="clear" w:color="auto" w:fill="auto"/>
          </w:tcPr>
          <w:p w:rsidR="000F6566" w:rsidRPr="00CD1C64" w:rsidRDefault="000F6566" w:rsidP="00E053EE">
            <w:pPr>
              <w:keepNext/>
              <w:rPr>
                <w:rFonts w:ascii="Calibri" w:hAnsi="Calibri"/>
                <w:bCs/>
                <w:color w:val="000000"/>
                <w:sz w:val="16"/>
                <w:szCs w:val="16"/>
              </w:rPr>
            </w:pPr>
            <w:r w:rsidRPr="00CD1C64">
              <w:rPr>
                <w:rFonts w:ascii="Calibri" w:hAnsi="Calibri"/>
                <w:bCs/>
                <w:color w:val="000000"/>
                <w:sz w:val="16"/>
                <w:szCs w:val="16"/>
              </w:rPr>
              <w:t>PWM6_7_</w:t>
            </w:r>
            <w:r>
              <w:rPr>
                <w:rFonts w:ascii="Calibri" w:hAnsi="Calibri"/>
                <w:bCs/>
                <w:color w:val="000000"/>
                <w:sz w:val="16"/>
                <w:szCs w:val="16"/>
              </w:rPr>
              <w:t>MODE</w:t>
            </w:r>
          </w:p>
        </w:tc>
        <w:tc>
          <w:tcPr>
            <w:tcW w:w="620" w:type="pct"/>
          </w:tcPr>
          <w:p w:rsidR="000F6566" w:rsidRDefault="000F6566" w:rsidP="00E053EE">
            <w:pPr>
              <w:keepNext/>
              <w:rPr>
                <w:rFonts w:ascii="Calibri" w:hAnsi="Calibri"/>
                <w:bCs/>
                <w:color w:val="000000"/>
                <w:sz w:val="16"/>
                <w:szCs w:val="16"/>
              </w:rPr>
            </w:pPr>
            <w:r>
              <w:rPr>
                <w:rFonts w:ascii="Calibri" w:hAnsi="Calibri"/>
                <w:bCs/>
                <w:color w:val="000000"/>
                <w:sz w:val="16"/>
                <w:szCs w:val="16"/>
              </w:rPr>
              <w:t>R/W-0b</w:t>
            </w:r>
          </w:p>
        </w:tc>
        <w:tc>
          <w:tcPr>
            <w:tcW w:w="2312" w:type="pct"/>
          </w:tcPr>
          <w:p w:rsidR="000F6566" w:rsidRPr="00CD1C64" w:rsidRDefault="000F6566" w:rsidP="00E053EE">
            <w:pPr>
              <w:keepNext/>
              <w:rPr>
                <w:rFonts w:ascii="Calibri" w:hAnsi="Calibri"/>
                <w:bCs/>
                <w:color w:val="000000"/>
                <w:sz w:val="16"/>
                <w:szCs w:val="16"/>
              </w:rPr>
            </w:pPr>
            <w:r>
              <w:rPr>
                <w:rFonts w:ascii="Calibri" w:hAnsi="Calibri"/>
                <w:bCs/>
                <w:color w:val="000000"/>
                <w:sz w:val="16"/>
                <w:szCs w:val="16"/>
              </w:rPr>
              <w:t>PWM 6 &amp; 7</w:t>
            </w:r>
            <w:r w:rsidRPr="00CD1C64">
              <w:rPr>
                <w:rFonts w:ascii="Calibri" w:hAnsi="Calibri"/>
                <w:bCs/>
                <w:color w:val="000000"/>
                <w:sz w:val="16"/>
                <w:szCs w:val="16"/>
              </w:rPr>
              <w:t xml:space="preserve"> mode </w:t>
            </w:r>
            <w:r>
              <w:rPr>
                <w:rFonts w:ascii="Calibri" w:hAnsi="Calibri"/>
                <w:bCs/>
                <w:color w:val="000000"/>
                <w:sz w:val="16"/>
                <w:szCs w:val="16"/>
              </w:rPr>
              <w:t>select:</w:t>
            </w:r>
          </w:p>
          <w:p w:rsidR="000F6566" w:rsidRPr="00CD1C64" w:rsidRDefault="000F6566" w:rsidP="00E053EE">
            <w:pPr>
              <w:keepNext/>
              <w:rPr>
                <w:rFonts w:ascii="Calibri" w:hAnsi="Calibri"/>
                <w:bCs/>
                <w:color w:val="000000"/>
                <w:sz w:val="16"/>
                <w:szCs w:val="16"/>
              </w:rPr>
            </w:pPr>
            <w:r w:rsidRPr="00CD1C64">
              <w:rPr>
                <w:rFonts w:ascii="Calibri" w:hAnsi="Calibri"/>
                <w:bCs/>
                <w:color w:val="000000"/>
                <w:sz w:val="16"/>
                <w:szCs w:val="16"/>
              </w:rPr>
              <w:t xml:space="preserve">0 – </w:t>
            </w:r>
            <w:r>
              <w:rPr>
                <w:rFonts w:ascii="Calibri" w:hAnsi="Calibri"/>
                <w:bCs/>
                <w:color w:val="000000"/>
                <w:sz w:val="16"/>
                <w:szCs w:val="16"/>
              </w:rPr>
              <w:t>Single-Ended mode</w:t>
            </w:r>
          </w:p>
          <w:p w:rsidR="000F6566" w:rsidRPr="00CD1C64" w:rsidRDefault="000F6566" w:rsidP="00E053EE">
            <w:pPr>
              <w:keepNext/>
              <w:rPr>
                <w:rFonts w:ascii="Calibri" w:hAnsi="Calibri"/>
                <w:bCs/>
                <w:color w:val="000000"/>
                <w:sz w:val="16"/>
                <w:szCs w:val="16"/>
              </w:rPr>
            </w:pPr>
            <w:r w:rsidRPr="00CD1C64">
              <w:rPr>
                <w:rFonts w:ascii="Calibri" w:hAnsi="Calibri"/>
                <w:bCs/>
                <w:color w:val="000000"/>
                <w:sz w:val="16"/>
                <w:szCs w:val="16"/>
              </w:rPr>
              <w:t xml:space="preserve">1 – </w:t>
            </w:r>
            <w:r w:rsidR="00FA752B">
              <w:rPr>
                <w:rFonts w:ascii="Calibri" w:hAnsi="Calibri"/>
                <w:bCs/>
                <w:color w:val="000000"/>
                <w:sz w:val="16"/>
                <w:szCs w:val="16"/>
              </w:rPr>
              <w:t>Complementary</w:t>
            </w:r>
            <w:r>
              <w:rPr>
                <w:rFonts w:ascii="Calibri" w:hAnsi="Calibri"/>
                <w:bCs/>
                <w:color w:val="000000"/>
                <w:sz w:val="16"/>
                <w:szCs w:val="16"/>
              </w:rPr>
              <w:t xml:space="preserve"> mode</w:t>
            </w:r>
          </w:p>
          <w:p w:rsidR="000F6566" w:rsidRDefault="000F6566" w:rsidP="00E053EE">
            <w:pPr>
              <w:keepNext/>
              <w:rPr>
                <w:rFonts w:ascii="Calibri" w:hAnsi="Calibri"/>
                <w:bCs/>
                <w:color w:val="000000"/>
                <w:sz w:val="16"/>
                <w:szCs w:val="16"/>
              </w:rPr>
            </w:pPr>
          </w:p>
          <w:p w:rsidR="000F6566" w:rsidRPr="00CD1C64" w:rsidRDefault="000F6566" w:rsidP="00E053EE">
            <w:pPr>
              <w:keepNext/>
              <w:rPr>
                <w:rFonts w:ascii="Calibri" w:hAnsi="Calibri"/>
                <w:bCs/>
                <w:color w:val="000000"/>
                <w:sz w:val="16"/>
                <w:szCs w:val="16"/>
              </w:rPr>
            </w:pPr>
            <w:r>
              <w:rPr>
                <w:rFonts w:ascii="Calibri" w:hAnsi="Calibri"/>
                <w:bCs/>
                <w:color w:val="000000"/>
                <w:sz w:val="16"/>
                <w:szCs w:val="16"/>
              </w:rPr>
              <w:t>In Single-Ended mode, PWM6 and PWM7 are enabled/disabled individually, i.e.:</w:t>
            </w:r>
          </w:p>
          <w:p w:rsidR="000F6566" w:rsidRDefault="000F6566" w:rsidP="0018052B">
            <w:pPr>
              <w:pStyle w:val="ListParagraph"/>
              <w:keepNext/>
              <w:numPr>
                <w:ilvl w:val="0"/>
                <w:numId w:val="6"/>
              </w:numPr>
              <w:rPr>
                <w:rFonts w:ascii="Calibri" w:hAnsi="Calibri"/>
                <w:bCs/>
                <w:color w:val="000000"/>
                <w:sz w:val="16"/>
                <w:szCs w:val="16"/>
              </w:rPr>
            </w:pPr>
            <w:r w:rsidRPr="00CD1C64">
              <w:rPr>
                <w:rFonts w:ascii="Calibri" w:hAnsi="Calibri"/>
                <w:bCs/>
                <w:color w:val="000000"/>
                <w:sz w:val="16"/>
                <w:szCs w:val="16"/>
              </w:rPr>
              <w:t>IEPx_PWM_</w:t>
            </w:r>
            <w:r>
              <w:rPr>
                <w:rFonts w:ascii="Calibri" w:hAnsi="Calibri"/>
                <w:bCs/>
                <w:color w:val="000000"/>
                <w:sz w:val="16"/>
                <w:szCs w:val="16"/>
              </w:rPr>
              <w:t>EN:PWM6</w:t>
            </w:r>
            <w:r w:rsidRPr="00CD1C64">
              <w:rPr>
                <w:rFonts w:ascii="Calibri" w:hAnsi="Calibri"/>
                <w:bCs/>
                <w:color w:val="000000"/>
                <w:sz w:val="16"/>
                <w:szCs w:val="16"/>
              </w:rPr>
              <w:t>_EN</w:t>
            </w:r>
            <w:r>
              <w:rPr>
                <w:rFonts w:ascii="Calibri" w:hAnsi="Calibri"/>
                <w:bCs/>
                <w:color w:val="000000"/>
                <w:sz w:val="16"/>
                <w:szCs w:val="16"/>
              </w:rPr>
              <w:t xml:space="preserve"> </w:t>
            </w:r>
            <w:r w:rsidRPr="00CD1C64">
              <w:rPr>
                <w:rFonts w:ascii="Calibri" w:hAnsi="Calibri"/>
                <w:bCs/>
                <w:color w:val="000000"/>
                <w:sz w:val="16"/>
                <w:szCs w:val="16"/>
              </w:rPr>
              <w:t>=</w:t>
            </w:r>
            <w:r>
              <w:rPr>
                <w:rFonts w:ascii="Calibri" w:hAnsi="Calibri"/>
                <w:bCs/>
                <w:color w:val="000000"/>
                <w:sz w:val="16"/>
                <w:szCs w:val="16"/>
              </w:rPr>
              <w:t xml:space="preserve"> </w:t>
            </w:r>
            <w:r w:rsidRPr="00CD1C64">
              <w:rPr>
                <w:rFonts w:ascii="Calibri" w:hAnsi="Calibri"/>
                <w:bCs/>
                <w:color w:val="000000"/>
                <w:sz w:val="16"/>
                <w:szCs w:val="16"/>
              </w:rPr>
              <w:t>&lt;0 or 1&gt;</w:t>
            </w:r>
          </w:p>
          <w:p w:rsidR="000F6566" w:rsidRPr="00E23189" w:rsidRDefault="000F6566" w:rsidP="0018052B">
            <w:pPr>
              <w:pStyle w:val="ListParagraph"/>
              <w:keepNext/>
              <w:numPr>
                <w:ilvl w:val="0"/>
                <w:numId w:val="6"/>
              </w:numPr>
              <w:rPr>
                <w:rFonts w:ascii="Calibri" w:hAnsi="Calibri"/>
                <w:bCs/>
                <w:color w:val="000000"/>
                <w:sz w:val="16"/>
                <w:szCs w:val="16"/>
              </w:rPr>
            </w:pPr>
            <w:r w:rsidRPr="00E23189">
              <w:rPr>
                <w:rFonts w:ascii="Calibri" w:hAnsi="Calibri"/>
                <w:bCs/>
                <w:color w:val="000000"/>
                <w:sz w:val="16"/>
                <w:szCs w:val="16"/>
              </w:rPr>
              <w:t>IEPx_PWM_</w:t>
            </w:r>
            <w:r>
              <w:rPr>
                <w:rFonts w:ascii="Calibri" w:hAnsi="Calibri"/>
                <w:bCs/>
                <w:color w:val="000000"/>
                <w:sz w:val="16"/>
                <w:szCs w:val="16"/>
              </w:rPr>
              <w:t>EN:PWM7_</w:t>
            </w:r>
            <w:r w:rsidRPr="00E23189">
              <w:rPr>
                <w:rFonts w:ascii="Calibri" w:hAnsi="Calibri"/>
                <w:bCs/>
                <w:color w:val="000000"/>
                <w:sz w:val="16"/>
                <w:szCs w:val="16"/>
              </w:rPr>
              <w:t>EN</w:t>
            </w:r>
            <w:r>
              <w:rPr>
                <w:rFonts w:ascii="Calibri" w:hAnsi="Calibri"/>
                <w:bCs/>
                <w:color w:val="000000"/>
                <w:sz w:val="16"/>
                <w:szCs w:val="16"/>
              </w:rPr>
              <w:t xml:space="preserve"> </w:t>
            </w:r>
            <w:r w:rsidRPr="00E23189">
              <w:rPr>
                <w:rFonts w:ascii="Calibri" w:hAnsi="Calibri"/>
                <w:bCs/>
                <w:color w:val="000000"/>
                <w:sz w:val="16"/>
                <w:szCs w:val="16"/>
              </w:rPr>
              <w:t>=</w:t>
            </w:r>
            <w:r>
              <w:rPr>
                <w:rFonts w:ascii="Calibri" w:hAnsi="Calibri"/>
                <w:bCs/>
                <w:color w:val="000000"/>
                <w:sz w:val="16"/>
                <w:szCs w:val="16"/>
              </w:rPr>
              <w:t xml:space="preserve"> </w:t>
            </w:r>
            <w:r w:rsidRPr="00E23189">
              <w:rPr>
                <w:rFonts w:ascii="Calibri" w:hAnsi="Calibri"/>
                <w:bCs/>
                <w:color w:val="000000"/>
                <w:sz w:val="16"/>
                <w:szCs w:val="16"/>
              </w:rPr>
              <w:t>&lt;0 or 1&gt;</w:t>
            </w:r>
          </w:p>
          <w:p w:rsidR="000F6566" w:rsidRPr="00CD1C64" w:rsidRDefault="000F6566" w:rsidP="00E053EE">
            <w:pPr>
              <w:keepNext/>
              <w:rPr>
                <w:rFonts w:ascii="Calibri" w:hAnsi="Calibri"/>
                <w:bCs/>
                <w:color w:val="000000"/>
                <w:sz w:val="16"/>
                <w:szCs w:val="16"/>
              </w:rPr>
            </w:pPr>
          </w:p>
          <w:p w:rsidR="000F6566" w:rsidRPr="00CD1C64" w:rsidRDefault="000F6566" w:rsidP="00E053EE">
            <w:pPr>
              <w:keepNext/>
              <w:rPr>
                <w:rFonts w:ascii="Calibri" w:hAnsi="Calibri"/>
                <w:bCs/>
                <w:color w:val="000000"/>
                <w:sz w:val="16"/>
                <w:szCs w:val="16"/>
              </w:rPr>
            </w:pPr>
            <w:r>
              <w:rPr>
                <w:rFonts w:ascii="Calibri" w:hAnsi="Calibri"/>
                <w:bCs/>
                <w:color w:val="000000"/>
                <w:sz w:val="16"/>
                <w:szCs w:val="16"/>
              </w:rPr>
              <w:t xml:space="preserve">In </w:t>
            </w:r>
            <w:r w:rsidR="00FA752B">
              <w:rPr>
                <w:rFonts w:ascii="Calibri" w:hAnsi="Calibri"/>
                <w:bCs/>
                <w:color w:val="000000"/>
                <w:sz w:val="16"/>
                <w:szCs w:val="16"/>
              </w:rPr>
              <w:t>Complementary</w:t>
            </w:r>
            <w:r>
              <w:rPr>
                <w:rFonts w:ascii="Calibri" w:hAnsi="Calibri"/>
                <w:bCs/>
                <w:color w:val="000000"/>
                <w:sz w:val="16"/>
                <w:szCs w:val="16"/>
              </w:rPr>
              <w:t xml:space="preserve"> mode, PWM6 and PWM7 are enabled/disabled as a pair, i.e.:</w:t>
            </w:r>
          </w:p>
          <w:p w:rsidR="000F6566" w:rsidRPr="00E23189" w:rsidRDefault="000F6566" w:rsidP="0018052B">
            <w:pPr>
              <w:pStyle w:val="ListParagraph"/>
              <w:keepNext/>
              <w:numPr>
                <w:ilvl w:val="0"/>
                <w:numId w:val="6"/>
              </w:numPr>
              <w:rPr>
                <w:rFonts w:ascii="Calibri" w:hAnsi="Calibri"/>
                <w:bCs/>
                <w:color w:val="000000"/>
                <w:sz w:val="16"/>
                <w:szCs w:val="16"/>
              </w:rPr>
            </w:pPr>
            <w:r>
              <w:rPr>
                <w:rFonts w:ascii="Calibri" w:hAnsi="Calibri"/>
                <w:bCs/>
                <w:color w:val="000000"/>
                <w:sz w:val="16"/>
                <w:szCs w:val="16"/>
              </w:rPr>
              <w:t>IEPx_PWM_EN:PWM6</w:t>
            </w:r>
            <w:r w:rsidRPr="00CD1C64">
              <w:rPr>
                <w:rFonts w:ascii="Calibri" w:hAnsi="Calibri"/>
                <w:bCs/>
                <w:color w:val="000000"/>
                <w:sz w:val="16"/>
                <w:szCs w:val="16"/>
              </w:rPr>
              <w:t>_EN</w:t>
            </w:r>
            <w:r w:rsidR="0030573F">
              <w:rPr>
                <w:rFonts w:ascii="Calibri" w:hAnsi="Calibri"/>
                <w:bCs/>
                <w:color w:val="000000"/>
                <w:sz w:val="16"/>
                <w:szCs w:val="16"/>
              </w:rPr>
              <w:t xml:space="preserve"> </w:t>
            </w:r>
            <w:r w:rsidRPr="00CD1C64">
              <w:rPr>
                <w:rFonts w:ascii="Calibri" w:hAnsi="Calibri"/>
                <w:bCs/>
                <w:color w:val="000000"/>
                <w:sz w:val="16"/>
                <w:szCs w:val="16"/>
              </w:rPr>
              <w:t>=</w:t>
            </w:r>
            <w:r w:rsidR="0030573F">
              <w:rPr>
                <w:rFonts w:ascii="Calibri" w:hAnsi="Calibri"/>
                <w:bCs/>
                <w:color w:val="000000"/>
                <w:sz w:val="16"/>
                <w:szCs w:val="16"/>
              </w:rPr>
              <w:t xml:space="preserve"> </w:t>
            </w:r>
            <w:r w:rsidRPr="00CD1C64">
              <w:rPr>
                <w:rFonts w:ascii="Calibri" w:hAnsi="Calibri"/>
                <w:bCs/>
                <w:color w:val="000000"/>
                <w:sz w:val="16"/>
                <w:szCs w:val="16"/>
              </w:rPr>
              <w:t>0</w:t>
            </w:r>
            <w:r>
              <w:rPr>
                <w:rFonts w:ascii="Calibri" w:hAnsi="Calibri"/>
                <w:bCs/>
                <w:color w:val="000000"/>
                <w:sz w:val="16"/>
                <w:szCs w:val="16"/>
              </w:rPr>
              <w:t xml:space="preserve">, </w:t>
            </w:r>
            <w:r>
              <w:rPr>
                <w:rFonts w:ascii="Calibri" w:hAnsi="Calibri"/>
                <w:bCs/>
                <w:color w:val="000000"/>
                <w:sz w:val="16"/>
                <w:szCs w:val="16"/>
              </w:rPr>
              <w:br/>
              <w:t>IEPx_PWM_EN:PWM7</w:t>
            </w:r>
            <w:r w:rsidRPr="00CD1C64">
              <w:rPr>
                <w:rFonts w:ascii="Calibri" w:hAnsi="Calibri"/>
                <w:bCs/>
                <w:color w:val="000000"/>
                <w:sz w:val="16"/>
                <w:szCs w:val="16"/>
              </w:rPr>
              <w:t>_EN</w:t>
            </w:r>
            <w:r w:rsidR="0030573F">
              <w:rPr>
                <w:rFonts w:ascii="Calibri" w:hAnsi="Calibri"/>
                <w:bCs/>
                <w:color w:val="000000"/>
                <w:sz w:val="16"/>
                <w:szCs w:val="16"/>
              </w:rPr>
              <w:t xml:space="preserve"> </w:t>
            </w:r>
            <w:r w:rsidRPr="00CD1C64">
              <w:rPr>
                <w:rFonts w:ascii="Calibri" w:hAnsi="Calibri"/>
                <w:bCs/>
                <w:color w:val="000000"/>
                <w:sz w:val="16"/>
                <w:szCs w:val="16"/>
              </w:rPr>
              <w:t>=</w:t>
            </w:r>
            <w:r w:rsidR="0030573F">
              <w:rPr>
                <w:rFonts w:ascii="Calibri" w:hAnsi="Calibri"/>
                <w:bCs/>
                <w:color w:val="000000"/>
                <w:sz w:val="16"/>
                <w:szCs w:val="16"/>
              </w:rPr>
              <w:t xml:space="preserve"> </w:t>
            </w:r>
            <w:r>
              <w:rPr>
                <w:rFonts w:ascii="Calibri" w:hAnsi="Calibri"/>
                <w:bCs/>
                <w:color w:val="000000"/>
                <w:sz w:val="16"/>
                <w:szCs w:val="16"/>
              </w:rPr>
              <w:t>X : PWM6 &amp; 7 disabled</w:t>
            </w:r>
          </w:p>
          <w:p w:rsidR="000F6566" w:rsidRPr="00CD1C64" w:rsidRDefault="000F6566" w:rsidP="0018052B">
            <w:pPr>
              <w:pStyle w:val="ListParagraph"/>
              <w:keepNext/>
              <w:numPr>
                <w:ilvl w:val="0"/>
                <w:numId w:val="6"/>
              </w:numPr>
              <w:rPr>
                <w:rFonts w:ascii="Calibri" w:hAnsi="Calibri"/>
                <w:bCs/>
                <w:color w:val="000000"/>
                <w:sz w:val="16"/>
                <w:szCs w:val="16"/>
              </w:rPr>
            </w:pPr>
            <w:r>
              <w:rPr>
                <w:rFonts w:ascii="Calibri" w:hAnsi="Calibri"/>
                <w:bCs/>
                <w:color w:val="000000"/>
                <w:sz w:val="16"/>
                <w:szCs w:val="16"/>
              </w:rPr>
              <w:t>IEPx_PWM_EN:PWM6_EN</w:t>
            </w:r>
            <w:r w:rsidR="0030573F">
              <w:rPr>
                <w:rFonts w:ascii="Calibri" w:hAnsi="Calibri"/>
                <w:bCs/>
                <w:color w:val="000000"/>
                <w:sz w:val="16"/>
                <w:szCs w:val="16"/>
              </w:rPr>
              <w:t xml:space="preserve"> </w:t>
            </w:r>
            <w:r>
              <w:rPr>
                <w:rFonts w:ascii="Calibri" w:hAnsi="Calibri"/>
                <w:bCs/>
                <w:color w:val="000000"/>
                <w:sz w:val="16"/>
                <w:szCs w:val="16"/>
              </w:rPr>
              <w:t>=</w:t>
            </w:r>
            <w:r w:rsidR="0030573F">
              <w:rPr>
                <w:rFonts w:ascii="Calibri" w:hAnsi="Calibri"/>
                <w:bCs/>
                <w:color w:val="000000"/>
                <w:sz w:val="16"/>
                <w:szCs w:val="16"/>
              </w:rPr>
              <w:t xml:space="preserve"> </w:t>
            </w:r>
            <w:r>
              <w:rPr>
                <w:rFonts w:ascii="Calibri" w:hAnsi="Calibri"/>
                <w:bCs/>
                <w:color w:val="000000"/>
                <w:sz w:val="16"/>
                <w:szCs w:val="16"/>
              </w:rPr>
              <w:t>1,</w:t>
            </w:r>
            <w:r>
              <w:rPr>
                <w:rFonts w:ascii="Calibri" w:hAnsi="Calibri"/>
                <w:bCs/>
                <w:color w:val="000000"/>
                <w:sz w:val="16"/>
                <w:szCs w:val="16"/>
              </w:rPr>
              <w:br/>
              <w:t>IEPx_PWM_EN:PWM7</w:t>
            </w:r>
            <w:r w:rsidRPr="00CD1C64">
              <w:rPr>
                <w:rFonts w:ascii="Calibri" w:hAnsi="Calibri"/>
                <w:bCs/>
                <w:color w:val="000000"/>
                <w:sz w:val="16"/>
                <w:szCs w:val="16"/>
              </w:rPr>
              <w:t>_EN</w:t>
            </w:r>
            <w:r w:rsidR="0030573F">
              <w:rPr>
                <w:rFonts w:ascii="Calibri" w:hAnsi="Calibri"/>
                <w:bCs/>
                <w:color w:val="000000"/>
                <w:sz w:val="16"/>
                <w:szCs w:val="16"/>
              </w:rPr>
              <w:t xml:space="preserve"> </w:t>
            </w:r>
            <w:r w:rsidRPr="00CD1C64">
              <w:rPr>
                <w:rFonts w:ascii="Calibri" w:hAnsi="Calibri"/>
                <w:bCs/>
                <w:color w:val="000000"/>
                <w:sz w:val="16"/>
                <w:szCs w:val="16"/>
              </w:rPr>
              <w:t>=</w:t>
            </w:r>
            <w:r w:rsidR="0030573F">
              <w:rPr>
                <w:rFonts w:ascii="Calibri" w:hAnsi="Calibri"/>
                <w:bCs/>
                <w:color w:val="000000"/>
                <w:sz w:val="16"/>
                <w:szCs w:val="16"/>
              </w:rPr>
              <w:t xml:space="preserve"> </w:t>
            </w:r>
            <w:r>
              <w:rPr>
                <w:rFonts w:ascii="Calibri" w:hAnsi="Calibri"/>
                <w:bCs/>
                <w:color w:val="000000"/>
                <w:sz w:val="16"/>
                <w:szCs w:val="16"/>
              </w:rPr>
              <w:t>X : PWM6 &amp; 7 enabled</w:t>
            </w:r>
          </w:p>
        </w:tc>
      </w:tr>
      <w:tr w:rsidR="000F6566" w:rsidRPr="00712A6C" w:rsidTr="000F6566">
        <w:trPr>
          <w:cantSplit/>
          <w:trHeight w:val="20"/>
        </w:trPr>
        <w:tc>
          <w:tcPr>
            <w:tcW w:w="602" w:type="pct"/>
            <w:shd w:val="clear" w:color="auto" w:fill="auto"/>
          </w:tcPr>
          <w:p w:rsidR="000F6566" w:rsidRPr="00CD1C64" w:rsidRDefault="000F6566" w:rsidP="00E053EE">
            <w:pPr>
              <w:keepNext/>
              <w:rPr>
                <w:rFonts w:ascii="Calibri" w:hAnsi="Calibri"/>
                <w:bCs/>
                <w:color w:val="000000"/>
                <w:sz w:val="16"/>
                <w:szCs w:val="16"/>
              </w:rPr>
            </w:pPr>
            <w:r w:rsidRPr="00CD1C64">
              <w:rPr>
                <w:rFonts w:ascii="Calibri" w:hAnsi="Calibri"/>
                <w:bCs/>
                <w:color w:val="000000"/>
                <w:sz w:val="16"/>
                <w:szCs w:val="16"/>
              </w:rPr>
              <w:t>2</w:t>
            </w:r>
          </w:p>
        </w:tc>
        <w:tc>
          <w:tcPr>
            <w:tcW w:w="1466" w:type="pct"/>
            <w:shd w:val="clear" w:color="auto" w:fill="auto"/>
          </w:tcPr>
          <w:p w:rsidR="000F6566" w:rsidRPr="00CD1C64" w:rsidRDefault="000F6566" w:rsidP="00E053EE">
            <w:pPr>
              <w:keepNext/>
              <w:rPr>
                <w:rFonts w:ascii="Calibri" w:hAnsi="Calibri"/>
                <w:bCs/>
                <w:color w:val="000000"/>
                <w:sz w:val="16"/>
                <w:szCs w:val="16"/>
              </w:rPr>
            </w:pPr>
            <w:r w:rsidRPr="00CD1C64">
              <w:rPr>
                <w:rFonts w:ascii="Calibri" w:hAnsi="Calibri"/>
                <w:bCs/>
                <w:color w:val="000000"/>
                <w:sz w:val="16"/>
                <w:szCs w:val="16"/>
              </w:rPr>
              <w:t>PWM4_5_</w:t>
            </w:r>
            <w:r>
              <w:rPr>
                <w:rFonts w:ascii="Calibri" w:hAnsi="Calibri"/>
                <w:bCs/>
                <w:color w:val="000000"/>
                <w:sz w:val="16"/>
                <w:szCs w:val="16"/>
              </w:rPr>
              <w:t>MODE</w:t>
            </w:r>
          </w:p>
        </w:tc>
        <w:tc>
          <w:tcPr>
            <w:tcW w:w="620" w:type="pct"/>
          </w:tcPr>
          <w:p w:rsidR="000F6566" w:rsidRDefault="000F6566" w:rsidP="00E053EE">
            <w:pPr>
              <w:keepNext/>
              <w:rPr>
                <w:rFonts w:ascii="Calibri" w:hAnsi="Calibri"/>
                <w:bCs/>
                <w:color w:val="000000"/>
                <w:sz w:val="16"/>
                <w:szCs w:val="16"/>
              </w:rPr>
            </w:pPr>
            <w:r>
              <w:rPr>
                <w:rFonts w:ascii="Calibri" w:hAnsi="Calibri"/>
                <w:bCs/>
                <w:color w:val="000000"/>
                <w:sz w:val="16"/>
                <w:szCs w:val="16"/>
              </w:rPr>
              <w:t>R/W-0b</w:t>
            </w:r>
          </w:p>
        </w:tc>
        <w:tc>
          <w:tcPr>
            <w:tcW w:w="2312" w:type="pct"/>
          </w:tcPr>
          <w:p w:rsidR="000F6566" w:rsidRPr="00CD1C64" w:rsidRDefault="000F6566" w:rsidP="00E053EE">
            <w:pPr>
              <w:keepNext/>
              <w:rPr>
                <w:rFonts w:ascii="Calibri" w:hAnsi="Calibri"/>
                <w:bCs/>
                <w:color w:val="000000"/>
                <w:sz w:val="16"/>
                <w:szCs w:val="16"/>
              </w:rPr>
            </w:pPr>
            <w:r>
              <w:rPr>
                <w:rFonts w:ascii="Calibri" w:hAnsi="Calibri"/>
                <w:bCs/>
                <w:color w:val="000000"/>
                <w:sz w:val="16"/>
                <w:szCs w:val="16"/>
              </w:rPr>
              <w:t>PWM 4 &amp; 5</w:t>
            </w:r>
            <w:r w:rsidRPr="00CD1C64">
              <w:rPr>
                <w:rFonts w:ascii="Calibri" w:hAnsi="Calibri"/>
                <w:bCs/>
                <w:color w:val="000000"/>
                <w:sz w:val="16"/>
                <w:szCs w:val="16"/>
              </w:rPr>
              <w:t xml:space="preserve"> mode </w:t>
            </w:r>
            <w:r>
              <w:rPr>
                <w:rFonts w:ascii="Calibri" w:hAnsi="Calibri"/>
                <w:bCs/>
                <w:color w:val="000000"/>
                <w:sz w:val="16"/>
                <w:szCs w:val="16"/>
              </w:rPr>
              <w:t>select:</w:t>
            </w:r>
          </w:p>
          <w:p w:rsidR="000F6566" w:rsidRPr="00CD1C64" w:rsidRDefault="000F6566" w:rsidP="00E053EE">
            <w:pPr>
              <w:keepNext/>
              <w:rPr>
                <w:rFonts w:ascii="Calibri" w:hAnsi="Calibri"/>
                <w:bCs/>
                <w:color w:val="000000"/>
                <w:sz w:val="16"/>
                <w:szCs w:val="16"/>
              </w:rPr>
            </w:pPr>
            <w:r w:rsidRPr="00CD1C64">
              <w:rPr>
                <w:rFonts w:ascii="Calibri" w:hAnsi="Calibri"/>
                <w:bCs/>
                <w:color w:val="000000"/>
                <w:sz w:val="16"/>
                <w:szCs w:val="16"/>
              </w:rPr>
              <w:t xml:space="preserve">0 – </w:t>
            </w:r>
            <w:r>
              <w:rPr>
                <w:rFonts w:ascii="Calibri" w:hAnsi="Calibri"/>
                <w:bCs/>
                <w:color w:val="000000"/>
                <w:sz w:val="16"/>
                <w:szCs w:val="16"/>
              </w:rPr>
              <w:t>Single-Ended mode</w:t>
            </w:r>
          </w:p>
          <w:p w:rsidR="000F6566" w:rsidRPr="00CD1C64" w:rsidRDefault="000F6566" w:rsidP="00E053EE">
            <w:pPr>
              <w:keepNext/>
              <w:rPr>
                <w:rFonts w:ascii="Calibri" w:hAnsi="Calibri"/>
                <w:bCs/>
                <w:color w:val="000000"/>
                <w:sz w:val="16"/>
                <w:szCs w:val="16"/>
              </w:rPr>
            </w:pPr>
            <w:r w:rsidRPr="00CD1C64">
              <w:rPr>
                <w:rFonts w:ascii="Calibri" w:hAnsi="Calibri"/>
                <w:bCs/>
                <w:color w:val="000000"/>
                <w:sz w:val="16"/>
                <w:szCs w:val="16"/>
              </w:rPr>
              <w:t xml:space="preserve">1 – </w:t>
            </w:r>
            <w:r w:rsidR="00FA752B">
              <w:rPr>
                <w:rFonts w:ascii="Calibri" w:hAnsi="Calibri"/>
                <w:bCs/>
                <w:color w:val="000000"/>
                <w:sz w:val="16"/>
                <w:szCs w:val="16"/>
              </w:rPr>
              <w:t>Complementary</w:t>
            </w:r>
            <w:r>
              <w:rPr>
                <w:rFonts w:ascii="Calibri" w:hAnsi="Calibri"/>
                <w:bCs/>
                <w:color w:val="000000"/>
                <w:sz w:val="16"/>
                <w:szCs w:val="16"/>
              </w:rPr>
              <w:t xml:space="preserve"> mode</w:t>
            </w:r>
          </w:p>
          <w:p w:rsidR="000F6566" w:rsidRDefault="000F6566" w:rsidP="00E053EE">
            <w:pPr>
              <w:keepNext/>
              <w:rPr>
                <w:rFonts w:ascii="Calibri" w:hAnsi="Calibri"/>
                <w:bCs/>
                <w:color w:val="000000"/>
                <w:sz w:val="16"/>
                <w:szCs w:val="16"/>
              </w:rPr>
            </w:pPr>
          </w:p>
          <w:p w:rsidR="000F6566" w:rsidRPr="00CD1C64" w:rsidRDefault="000F6566" w:rsidP="00E053EE">
            <w:pPr>
              <w:keepNext/>
              <w:rPr>
                <w:rFonts w:ascii="Calibri" w:hAnsi="Calibri"/>
                <w:bCs/>
                <w:color w:val="000000"/>
                <w:sz w:val="16"/>
                <w:szCs w:val="16"/>
              </w:rPr>
            </w:pPr>
            <w:r>
              <w:rPr>
                <w:rFonts w:ascii="Calibri" w:hAnsi="Calibri"/>
                <w:bCs/>
                <w:color w:val="000000"/>
                <w:sz w:val="16"/>
                <w:szCs w:val="16"/>
              </w:rPr>
              <w:t>In Single-Ended mode, PWM4 and PWM5 are enabled/disabled individually, i.e.:</w:t>
            </w:r>
          </w:p>
          <w:p w:rsidR="000F6566" w:rsidRDefault="000F6566" w:rsidP="0018052B">
            <w:pPr>
              <w:pStyle w:val="ListParagraph"/>
              <w:keepNext/>
              <w:numPr>
                <w:ilvl w:val="0"/>
                <w:numId w:val="6"/>
              </w:numPr>
              <w:rPr>
                <w:rFonts w:ascii="Calibri" w:hAnsi="Calibri"/>
                <w:bCs/>
                <w:color w:val="000000"/>
                <w:sz w:val="16"/>
                <w:szCs w:val="16"/>
              </w:rPr>
            </w:pPr>
            <w:r w:rsidRPr="00CD1C64">
              <w:rPr>
                <w:rFonts w:ascii="Calibri" w:hAnsi="Calibri"/>
                <w:bCs/>
                <w:color w:val="000000"/>
                <w:sz w:val="16"/>
                <w:szCs w:val="16"/>
              </w:rPr>
              <w:t>IEPx_PWM_</w:t>
            </w:r>
            <w:r>
              <w:rPr>
                <w:rFonts w:ascii="Calibri" w:hAnsi="Calibri"/>
                <w:bCs/>
                <w:color w:val="000000"/>
                <w:sz w:val="16"/>
                <w:szCs w:val="16"/>
              </w:rPr>
              <w:t>EN:PWM4</w:t>
            </w:r>
            <w:r w:rsidRPr="00CD1C64">
              <w:rPr>
                <w:rFonts w:ascii="Calibri" w:hAnsi="Calibri"/>
                <w:bCs/>
                <w:color w:val="000000"/>
                <w:sz w:val="16"/>
                <w:szCs w:val="16"/>
              </w:rPr>
              <w:t>_EN</w:t>
            </w:r>
            <w:r>
              <w:rPr>
                <w:rFonts w:ascii="Calibri" w:hAnsi="Calibri"/>
                <w:bCs/>
                <w:color w:val="000000"/>
                <w:sz w:val="16"/>
                <w:szCs w:val="16"/>
              </w:rPr>
              <w:t xml:space="preserve"> </w:t>
            </w:r>
            <w:r w:rsidRPr="00CD1C64">
              <w:rPr>
                <w:rFonts w:ascii="Calibri" w:hAnsi="Calibri"/>
                <w:bCs/>
                <w:color w:val="000000"/>
                <w:sz w:val="16"/>
                <w:szCs w:val="16"/>
              </w:rPr>
              <w:t>=</w:t>
            </w:r>
            <w:r>
              <w:rPr>
                <w:rFonts w:ascii="Calibri" w:hAnsi="Calibri"/>
                <w:bCs/>
                <w:color w:val="000000"/>
                <w:sz w:val="16"/>
                <w:szCs w:val="16"/>
              </w:rPr>
              <w:t xml:space="preserve"> </w:t>
            </w:r>
            <w:r w:rsidRPr="00CD1C64">
              <w:rPr>
                <w:rFonts w:ascii="Calibri" w:hAnsi="Calibri"/>
                <w:bCs/>
                <w:color w:val="000000"/>
                <w:sz w:val="16"/>
                <w:szCs w:val="16"/>
              </w:rPr>
              <w:t>&lt;0 or 1&gt;</w:t>
            </w:r>
          </w:p>
          <w:p w:rsidR="000F6566" w:rsidRPr="00E23189" w:rsidRDefault="000F6566" w:rsidP="0018052B">
            <w:pPr>
              <w:pStyle w:val="ListParagraph"/>
              <w:keepNext/>
              <w:numPr>
                <w:ilvl w:val="0"/>
                <w:numId w:val="6"/>
              </w:numPr>
              <w:rPr>
                <w:rFonts w:ascii="Calibri" w:hAnsi="Calibri"/>
                <w:bCs/>
                <w:color w:val="000000"/>
                <w:sz w:val="16"/>
                <w:szCs w:val="16"/>
              </w:rPr>
            </w:pPr>
            <w:r w:rsidRPr="00E23189">
              <w:rPr>
                <w:rFonts w:ascii="Calibri" w:hAnsi="Calibri"/>
                <w:bCs/>
                <w:color w:val="000000"/>
                <w:sz w:val="16"/>
                <w:szCs w:val="16"/>
              </w:rPr>
              <w:t>IEPx_PWM_</w:t>
            </w:r>
            <w:r>
              <w:rPr>
                <w:rFonts w:ascii="Calibri" w:hAnsi="Calibri"/>
                <w:bCs/>
                <w:color w:val="000000"/>
                <w:sz w:val="16"/>
                <w:szCs w:val="16"/>
              </w:rPr>
              <w:t>EN:PWM5_</w:t>
            </w:r>
            <w:r w:rsidRPr="00E23189">
              <w:rPr>
                <w:rFonts w:ascii="Calibri" w:hAnsi="Calibri"/>
                <w:bCs/>
                <w:color w:val="000000"/>
                <w:sz w:val="16"/>
                <w:szCs w:val="16"/>
              </w:rPr>
              <w:t>EN</w:t>
            </w:r>
            <w:r>
              <w:rPr>
                <w:rFonts w:ascii="Calibri" w:hAnsi="Calibri"/>
                <w:bCs/>
                <w:color w:val="000000"/>
                <w:sz w:val="16"/>
                <w:szCs w:val="16"/>
              </w:rPr>
              <w:t xml:space="preserve"> </w:t>
            </w:r>
            <w:r w:rsidRPr="00E23189">
              <w:rPr>
                <w:rFonts w:ascii="Calibri" w:hAnsi="Calibri"/>
                <w:bCs/>
                <w:color w:val="000000"/>
                <w:sz w:val="16"/>
                <w:szCs w:val="16"/>
              </w:rPr>
              <w:t>=</w:t>
            </w:r>
            <w:r>
              <w:rPr>
                <w:rFonts w:ascii="Calibri" w:hAnsi="Calibri"/>
                <w:bCs/>
                <w:color w:val="000000"/>
                <w:sz w:val="16"/>
                <w:szCs w:val="16"/>
              </w:rPr>
              <w:t xml:space="preserve"> </w:t>
            </w:r>
            <w:r w:rsidRPr="00E23189">
              <w:rPr>
                <w:rFonts w:ascii="Calibri" w:hAnsi="Calibri"/>
                <w:bCs/>
                <w:color w:val="000000"/>
                <w:sz w:val="16"/>
                <w:szCs w:val="16"/>
              </w:rPr>
              <w:t>&lt;0 or 1&gt;</w:t>
            </w:r>
          </w:p>
          <w:p w:rsidR="000F6566" w:rsidRPr="00CD1C64" w:rsidRDefault="000F6566" w:rsidP="00E053EE">
            <w:pPr>
              <w:keepNext/>
              <w:rPr>
                <w:rFonts w:ascii="Calibri" w:hAnsi="Calibri"/>
                <w:bCs/>
                <w:color w:val="000000"/>
                <w:sz w:val="16"/>
                <w:szCs w:val="16"/>
              </w:rPr>
            </w:pPr>
          </w:p>
          <w:p w:rsidR="000F6566" w:rsidRPr="00CD1C64" w:rsidRDefault="000F6566" w:rsidP="00E053EE">
            <w:pPr>
              <w:keepNext/>
              <w:rPr>
                <w:rFonts w:ascii="Calibri" w:hAnsi="Calibri"/>
                <w:bCs/>
                <w:color w:val="000000"/>
                <w:sz w:val="16"/>
                <w:szCs w:val="16"/>
              </w:rPr>
            </w:pPr>
            <w:r>
              <w:rPr>
                <w:rFonts w:ascii="Calibri" w:hAnsi="Calibri"/>
                <w:bCs/>
                <w:color w:val="000000"/>
                <w:sz w:val="16"/>
                <w:szCs w:val="16"/>
              </w:rPr>
              <w:t xml:space="preserve">In </w:t>
            </w:r>
            <w:r w:rsidR="00FA752B">
              <w:rPr>
                <w:rFonts w:ascii="Calibri" w:hAnsi="Calibri"/>
                <w:bCs/>
                <w:color w:val="000000"/>
                <w:sz w:val="16"/>
                <w:szCs w:val="16"/>
              </w:rPr>
              <w:t>Complementary</w:t>
            </w:r>
            <w:r>
              <w:rPr>
                <w:rFonts w:ascii="Calibri" w:hAnsi="Calibri"/>
                <w:bCs/>
                <w:color w:val="000000"/>
                <w:sz w:val="16"/>
                <w:szCs w:val="16"/>
              </w:rPr>
              <w:t xml:space="preserve"> mode, PWM4 and PWM5 are enabled/disabled as a pair, i.e.:</w:t>
            </w:r>
          </w:p>
          <w:p w:rsidR="000F6566" w:rsidRPr="00E23189" w:rsidRDefault="000F6566" w:rsidP="0018052B">
            <w:pPr>
              <w:pStyle w:val="ListParagraph"/>
              <w:keepNext/>
              <w:numPr>
                <w:ilvl w:val="0"/>
                <w:numId w:val="6"/>
              </w:numPr>
              <w:rPr>
                <w:rFonts w:ascii="Calibri" w:hAnsi="Calibri"/>
                <w:bCs/>
                <w:color w:val="000000"/>
                <w:sz w:val="16"/>
                <w:szCs w:val="16"/>
              </w:rPr>
            </w:pPr>
            <w:r>
              <w:rPr>
                <w:rFonts w:ascii="Calibri" w:hAnsi="Calibri"/>
                <w:bCs/>
                <w:color w:val="000000"/>
                <w:sz w:val="16"/>
                <w:szCs w:val="16"/>
              </w:rPr>
              <w:t>IEPx_PWM_EN:PWM4</w:t>
            </w:r>
            <w:r w:rsidRPr="00CD1C64">
              <w:rPr>
                <w:rFonts w:ascii="Calibri" w:hAnsi="Calibri"/>
                <w:bCs/>
                <w:color w:val="000000"/>
                <w:sz w:val="16"/>
                <w:szCs w:val="16"/>
              </w:rPr>
              <w:t>_EN</w:t>
            </w:r>
            <w:r w:rsidR="0030573F">
              <w:rPr>
                <w:rFonts w:ascii="Calibri" w:hAnsi="Calibri"/>
                <w:bCs/>
                <w:color w:val="000000"/>
                <w:sz w:val="16"/>
                <w:szCs w:val="16"/>
              </w:rPr>
              <w:t xml:space="preserve"> </w:t>
            </w:r>
            <w:r w:rsidRPr="00CD1C64">
              <w:rPr>
                <w:rFonts w:ascii="Calibri" w:hAnsi="Calibri"/>
                <w:bCs/>
                <w:color w:val="000000"/>
                <w:sz w:val="16"/>
                <w:szCs w:val="16"/>
              </w:rPr>
              <w:t>=</w:t>
            </w:r>
            <w:r w:rsidR="0030573F">
              <w:rPr>
                <w:rFonts w:ascii="Calibri" w:hAnsi="Calibri"/>
                <w:bCs/>
                <w:color w:val="000000"/>
                <w:sz w:val="16"/>
                <w:szCs w:val="16"/>
              </w:rPr>
              <w:t xml:space="preserve"> </w:t>
            </w:r>
            <w:r w:rsidRPr="00CD1C64">
              <w:rPr>
                <w:rFonts w:ascii="Calibri" w:hAnsi="Calibri"/>
                <w:bCs/>
                <w:color w:val="000000"/>
                <w:sz w:val="16"/>
                <w:szCs w:val="16"/>
              </w:rPr>
              <w:t>0</w:t>
            </w:r>
            <w:r>
              <w:rPr>
                <w:rFonts w:ascii="Calibri" w:hAnsi="Calibri"/>
                <w:bCs/>
                <w:color w:val="000000"/>
                <w:sz w:val="16"/>
                <w:szCs w:val="16"/>
              </w:rPr>
              <w:t xml:space="preserve">, </w:t>
            </w:r>
            <w:r>
              <w:rPr>
                <w:rFonts w:ascii="Calibri" w:hAnsi="Calibri"/>
                <w:bCs/>
                <w:color w:val="000000"/>
                <w:sz w:val="16"/>
                <w:szCs w:val="16"/>
              </w:rPr>
              <w:br/>
              <w:t>IEPx_PWM_EN:PWM5</w:t>
            </w:r>
            <w:r w:rsidRPr="00CD1C64">
              <w:rPr>
                <w:rFonts w:ascii="Calibri" w:hAnsi="Calibri"/>
                <w:bCs/>
                <w:color w:val="000000"/>
                <w:sz w:val="16"/>
                <w:szCs w:val="16"/>
              </w:rPr>
              <w:t>_EN</w:t>
            </w:r>
            <w:r w:rsidR="0030573F">
              <w:rPr>
                <w:rFonts w:ascii="Calibri" w:hAnsi="Calibri"/>
                <w:bCs/>
                <w:color w:val="000000"/>
                <w:sz w:val="16"/>
                <w:szCs w:val="16"/>
              </w:rPr>
              <w:t xml:space="preserve"> </w:t>
            </w:r>
            <w:r w:rsidRPr="00CD1C64">
              <w:rPr>
                <w:rFonts w:ascii="Calibri" w:hAnsi="Calibri"/>
                <w:bCs/>
                <w:color w:val="000000"/>
                <w:sz w:val="16"/>
                <w:szCs w:val="16"/>
              </w:rPr>
              <w:t>=</w:t>
            </w:r>
            <w:r w:rsidR="0030573F">
              <w:rPr>
                <w:rFonts w:ascii="Calibri" w:hAnsi="Calibri"/>
                <w:bCs/>
                <w:color w:val="000000"/>
                <w:sz w:val="16"/>
                <w:szCs w:val="16"/>
              </w:rPr>
              <w:t xml:space="preserve"> </w:t>
            </w:r>
            <w:r>
              <w:rPr>
                <w:rFonts w:ascii="Calibri" w:hAnsi="Calibri"/>
                <w:bCs/>
                <w:color w:val="000000"/>
                <w:sz w:val="16"/>
                <w:szCs w:val="16"/>
              </w:rPr>
              <w:t>X : PWM4 &amp; 5 disabled</w:t>
            </w:r>
          </w:p>
          <w:p w:rsidR="000F6566" w:rsidRPr="00CD1C64" w:rsidRDefault="000F6566" w:rsidP="0018052B">
            <w:pPr>
              <w:pStyle w:val="ListParagraph"/>
              <w:keepNext/>
              <w:numPr>
                <w:ilvl w:val="0"/>
                <w:numId w:val="6"/>
              </w:numPr>
              <w:rPr>
                <w:rFonts w:ascii="Calibri" w:hAnsi="Calibri"/>
                <w:bCs/>
                <w:color w:val="000000"/>
                <w:sz w:val="16"/>
                <w:szCs w:val="16"/>
              </w:rPr>
            </w:pPr>
            <w:r>
              <w:rPr>
                <w:rFonts w:ascii="Calibri" w:hAnsi="Calibri"/>
                <w:bCs/>
                <w:color w:val="000000"/>
                <w:sz w:val="16"/>
                <w:szCs w:val="16"/>
              </w:rPr>
              <w:t>IEPx_PWM_EN:PWM4_EN</w:t>
            </w:r>
            <w:r w:rsidR="0030573F">
              <w:rPr>
                <w:rFonts w:ascii="Calibri" w:hAnsi="Calibri"/>
                <w:bCs/>
                <w:color w:val="000000"/>
                <w:sz w:val="16"/>
                <w:szCs w:val="16"/>
              </w:rPr>
              <w:t xml:space="preserve"> </w:t>
            </w:r>
            <w:r>
              <w:rPr>
                <w:rFonts w:ascii="Calibri" w:hAnsi="Calibri"/>
                <w:bCs/>
                <w:color w:val="000000"/>
                <w:sz w:val="16"/>
                <w:szCs w:val="16"/>
              </w:rPr>
              <w:t>=</w:t>
            </w:r>
            <w:r w:rsidR="0030573F">
              <w:rPr>
                <w:rFonts w:ascii="Calibri" w:hAnsi="Calibri"/>
                <w:bCs/>
                <w:color w:val="000000"/>
                <w:sz w:val="16"/>
                <w:szCs w:val="16"/>
              </w:rPr>
              <w:t xml:space="preserve"> </w:t>
            </w:r>
            <w:r>
              <w:rPr>
                <w:rFonts w:ascii="Calibri" w:hAnsi="Calibri"/>
                <w:bCs/>
                <w:color w:val="000000"/>
                <w:sz w:val="16"/>
                <w:szCs w:val="16"/>
              </w:rPr>
              <w:t>1,</w:t>
            </w:r>
            <w:r>
              <w:rPr>
                <w:rFonts w:ascii="Calibri" w:hAnsi="Calibri"/>
                <w:bCs/>
                <w:color w:val="000000"/>
                <w:sz w:val="16"/>
                <w:szCs w:val="16"/>
              </w:rPr>
              <w:br/>
              <w:t>IEPx_PWM_EN:PWM5</w:t>
            </w:r>
            <w:r w:rsidRPr="00CD1C64">
              <w:rPr>
                <w:rFonts w:ascii="Calibri" w:hAnsi="Calibri"/>
                <w:bCs/>
                <w:color w:val="000000"/>
                <w:sz w:val="16"/>
                <w:szCs w:val="16"/>
              </w:rPr>
              <w:t>_EN</w:t>
            </w:r>
            <w:r w:rsidR="0030573F">
              <w:rPr>
                <w:rFonts w:ascii="Calibri" w:hAnsi="Calibri"/>
                <w:bCs/>
                <w:color w:val="000000"/>
                <w:sz w:val="16"/>
                <w:szCs w:val="16"/>
              </w:rPr>
              <w:t xml:space="preserve"> </w:t>
            </w:r>
            <w:r w:rsidRPr="00CD1C64">
              <w:rPr>
                <w:rFonts w:ascii="Calibri" w:hAnsi="Calibri"/>
                <w:bCs/>
                <w:color w:val="000000"/>
                <w:sz w:val="16"/>
                <w:szCs w:val="16"/>
              </w:rPr>
              <w:t>=</w:t>
            </w:r>
            <w:r w:rsidR="0030573F">
              <w:rPr>
                <w:rFonts w:ascii="Calibri" w:hAnsi="Calibri"/>
                <w:bCs/>
                <w:color w:val="000000"/>
                <w:sz w:val="16"/>
                <w:szCs w:val="16"/>
              </w:rPr>
              <w:t xml:space="preserve"> </w:t>
            </w:r>
            <w:r>
              <w:rPr>
                <w:rFonts w:ascii="Calibri" w:hAnsi="Calibri"/>
                <w:bCs/>
                <w:color w:val="000000"/>
                <w:sz w:val="16"/>
                <w:szCs w:val="16"/>
              </w:rPr>
              <w:t>X : PWM4 &amp; 5 enabled</w:t>
            </w:r>
          </w:p>
        </w:tc>
      </w:tr>
      <w:tr w:rsidR="000F6566" w:rsidRPr="00712A6C" w:rsidTr="000F6566">
        <w:trPr>
          <w:cantSplit/>
          <w:trHeight w:val="20"/>
        </w:trPr>
        <w:tc>
          <w:tcPr>
            <w:tcW w:w="602" w:type="pct"/>
            <w:shd w:val="clear" w:color="auto" w:fill="auto"/>
          </w:tcPr>
          <w:p w:rsidR="000F6566" w:rsidRPr="00CD1C64" w:rsidRDefault="000F6566" w:rsidP="00E053EE">
            <w:pPr>
              <w:keepNext/>
              <w:rPr>
                <w:rFonts w:ascii="Calibri" w:hAnsi="Calibri"/>
                <w:bCs/>
                <w:color w:val="000000"/>
                <w:sz w:val="16"/>
                <w:szCs w:val="16"/>
              </w:rPr>
            </w:pPr>
            <w:r w:rsidRPr="00CD1C64">
              <w:rPr>
                <w:rFonts w:ascii="Calibri" w:hAnsi="Calibri"/>
                <w:bCs/>
                <w:color w:val="000000"/>
                <w:sz w:val="16"/>
                <w:szCs w:val="16"/>
              </w:rPr>
              <w:lastRenderedPageBreak/>
              <w:t>1</w:t>
            </w:r>
          </w:p>
        </w:tc>
        <w:tc>
          <w:tcPr>
            <w:tcW w:w="1466" w:type="pct"/>
            <w:shd w:val="clear" w:color="auto" w:fill="auto"/>
          </w:tcPr>
          <w:p w:rsidR="000F6566" w:rsidRPr="00CD1C64" w:rsidRDefault="000F6566" w:rsidP="00E053EE">
            <w:pPr>
              <w:keepNext/>
              <w:rPr>
                <w:rFonts w:ascii="Calibri" w:hAnsi="Calibri"/>
                <w:bCs/>
                <w:color w:val="000000"/>
                <w:sz w:val="16"/>
                <w:szCs w:val="16"/>
              </w:rPr>
            </w:pPr>
            <w:r w:rsidRPr="00CD1C64">
              <w:rPr>
                <w:rFonts w:ascii="Calibri" w:hAnsi="Calibri"/>
                <w:bCs/>
                <w:color w:val="000000"/>
                <w:sz w:val="16"/>
                <w:szCs w:val="16"/>
              </w:rPr>
              <w:t>PWM2_3_</w:t>
            </w:r>
            <w:r>
              <w:rPr>
                <w:rFonts w:ascii="Calibri" w:hAnsi="Calibri"/>
                <w:bCs/>
                <w:color w:val="000000"/>
                <w:sz w:val="16"/>
                <w:szCs w:val="16"/>
              </w:rPr>
              <w:t>MODE</w:t>
            </w:r>
          </w:p>
        </w:tc>
        <w:tc>
          <w:tcPr>
            <w:tcW w:w="620" w:type="pct"/>
          </w:tcPr>
          <w:p w:rsidR="000F6566" w:rsidRDefault="000F6566" w:rsidP="00E053EE">
            <w:pPr>
              <w:keepNext/>
              <w:rPr>
                <w:rFonts w:ascii="Calibri" w:hAnsi="Calibri"/>
                <w:bCs/>
                <w:color w:val="000000"/>
                <w:sz w:val="16"/>
                <w:szCs w:val="16"/>
              </w:rPr>
            </w:pPr>
            <w:r>
              <w:rPr>
                <w:rFonts w:ascii="Calibri" w:hAnsi="Calibri"/>
                <w:bCs/>
                <w:color w:val="000000"/>
                <w:sz w:val="16"/>
                <w:szCs w:val="16"/>
              </w:rPr>
              <w:t>R/W-0b</w:t>
            </w:r>
          </w:p>
        </w:tc>
        <w:tc>
          <w:tcPr>
            <w:tcW w:w="2312" w:type="pct"/>
          </w:tcPr>
          <w:p w:rsidR="000F6566" w:rsidRPr="00CD1C64" w:rsidRDefault="000F6566" w:rsidP="00E053EE">
            <w:pPr>
              <w:keepNext/>
              <w:rPr>
                <w:rFonts w:ascii="Calibri" w:hAnsi="Calibri"/>
                <w:bCs/>
                <w:color w:val="000000"/>
                <w:sz w:val="16"/>
                <w:szCs w:val="16"/>
              </w:rPr>
            </w:pPr>
            <w:r>
              <w:rPr>
                <w:rFonts w:ascii="Calibri" w:hAnsi="Calibri"/>
                <w:bCs/>
                <w:color w:val="000000"/>
                <w:sz w:val="16"/>
                <w:szCs w:val="16"/>
              </w:rPr>
              <w:t>PWM 2 &amp; 3</w:t>
            </w:r>
            <w:r w:rsidRPr="00CD1C64">
              <w:rPr>
                <w:rFonts w:ascii="Calibri" w:hAnsi="Calibri"/>
                <w:bCs/>
                <w:color w:val="000000"/>
                <w:sz w:val="16"/>
                <w:szCs w:val="16"/>
              </w:rPr>
              <w:t xml:space="preserve"> mode </w:t>
            </w:r>
            <w:r>
              <w:rPr>
                <w:rFonts w:ascii="Calibri" w:hAnsi="Calibri"/>
                <w:bCs/>
                <w:color w:val="000000"/>
                <w:sz w:val="16"/>
                <w:szCs w:val="16"/>
              </w:rPr>
              <w:t>select:</w:t>
            </w:r>
          </w:p>
          <w:p w:rsidR="000F6566" w:rsidRPr="00CD1C64" w:rsidRDefault="000F6566" w:rsidP="00E053EE">
            <w:pPr>
              <w:keepNext/>
              <w:rPr>
                <w:rFonts w:ascii="Calibri" w:hAnsi="Calibri"/>
                <w:bCs/>
                <w:color w:val="000000"/>
                <w:sz w:val="16"/>
                <w:szCs w:val="16"/>
              </w:rPr>
            </w:pPr>
            <w:r w:rsidRPr="00CD1C64">
              <w:rPr>
                <w:rFonts w:ascii="Calibri" w:hAnsi="Calibri"/>
                <w:bCs/>
                <w:color w:val="000000"/>
                <w:sz w:val="16"/>
                <w:szCs w:val="16"/>
              </w:rPr>
              <w:t xml:space="preserve">0 – </w:t>
            </w:r>
            <w:r>
              <w:rPr>
                <w:rFonts w:ascii="Calibri" w:hAnsi="Calibri"/>
                <w:bCs/>
                <w:color w:val="000000"/>
                <w:sz w:val="16"/>
                <w:szCs w:val="16"/>
              </w:rPr>
              <w:t>Single-Ended mode</w:t>
            </w:r>
          </w:p>
          <w:p w:rsidR="000F6566" w:rsidRPr="00CD1C64" w:rsidRDefault="000F6566" w:rsidP="00E053EE">
            <w:pPr>
              <w:keepNext/>
              <w:rPr>
                <w:rFonts w:ascii="Calibri" w:hAnsi="Calibri"/>
                <w:bCs/>
                <w:color w:val="000000"/>
                <w:sz w:val="16"/>
                <w:szCs w:val="16"/>
              </w:rPr>
            </w:pPr>
            <w:r w:rsidRPr="00CD1C64">
              <w:rPr>
                <w:rFonts w:ascii="Calibri" w:hAnsi="Calibri"/>
                <w:bCs/>
                <w:color w:val="000000"/>
                <w:sz w:val="16"/>
                <w:szCs w:val="16"/>
              </w:rPr>
              <w:t xml:space="preserve">1 – </w:t>
            </w:r>
            <w:r w:rsidR="00FA752B">
              <w:rPr>
                <w:rFonts w:ascii="Calibri" w:hAnsi="Calibri"/>
                <w:bCs/>
                <w:color w:val="000000"/>
                <w:sz w:val="16"/>
                <w:szCs w:val="16"/>
              </w:rPr>
              <w:t>Complementary</w:t>
            </w:r>
            <w:r>
              <w:rPr>
                <w:rFonts w:ascii="Calibri" w:hAnsi="Calibri"/>
                <w:bCs/>
                <w:color w:val="000000"/>
                <w:sz w:val="16"/>
                <w:szCs w:val="16"/>
              </w:rPr>
              <w:t xml:space="preserve"> mode</w:t>
            </w:r>
          </w:p>
          <w:p w:rsidR="000F6566" w:rsidRDefault="000F6566" w:rsidP="00E053EE">
            <w:pPr>
              <w:keepNext/>
              <w:rPr>
                <w:rFonts w:ascii="Calibri" w:hAnsi="Calibri"/>
                <w:bCs/>
                <w:color w:val="000000"/>
                <w:sz w:val="16"/>
                <w:szCs w:val="16"/>
              </w:rPr>
            </w:pPr>
          </w:p>
          <w:p w:rsidR="000F6566" w:rsidRPr="00CD1C64" w:rsidRDefault="000F6566" w:rsidP="00E053EE">
            <w:pPr>
              <w:keepNext/>
              <w:rPr>
                <w:rFonts w:ascii="Calibri" w:hAnsi="Calibri"/>
                <w:bCs/>
                <w:color w:val="000000"/>
                <w:sz w:val="16"/>
                <w:szCs w:val="16"/>
              </w:rPr>
            </w:pPr>
            <w:r>
              <w:rPr>
                <w:rFonts w:ascii="Calibri" w:hAnsi="Calibri"/>
                <w:bCs/>
                <w:color w:val="000000"/>
                <w:sz w:val="16"/>
                <w:szCs w:val="16"/>
              </w:rPr>
              <w:t>In Single-Ended mode, PWM2 and PWM2 are enabled/disabled individually, i.e.:</w:t>
            </w:r>
          </w:p>
          <w:p w:rsidR="000F6566" w:rsidRDefault="000F6566" w:rsidP="0018052B">
            <w:pPr>
              <w:pStyle w:val="ListParagraph"/>
              <w:keepNext/>
              <w:numPr>
                <w:ilvl w:val="0"/>
                <w:numId w:val="6"/>
              </w:numPr>
              <w:rPr>
                <w:rFonts w:ascii="Calibri" w:hAnsi="Calibri"/>
                <w:bCs/>
                <w:color w:val="000000"/>
                <w:sz w:val="16"/>
                <w:szCs w:val="16"/>
              </w:rPr>
            </w:pPr>
            <w:r w:rsidRPr="00CD1C64">
              <w:rPr>
                <w:rFonts w:ascii="Calibri" w:hAnsi="Calibri"/>
                <w:bCs/>
                <w:color w:val="000000"/>
                <w:sz w:val="16"/>
                <w:szCs w:val="16"/>
              </w:rPr>
              <w:t>IEPx_PWM_</w:t>
            </w:r>
            <w:r>
              <w:rPr>
                <w:rFonts w:ascii="Calibri" w:hAnsi="Calibri"/>
                <w:bCs/>
                <w:color w:val="000000"/>
                <w:sz w:val="16"/>
                <w:szCs w:val="16"/>
              </w:rPr>
              <w:t>EN:PWM2</w:t>
            </w:r>
            <w:r w:rsidRPr="00CD1C64">
              <w:rPr>
                <w:rFonts w:ascii="Calibri" w:hAnsi="Calibri"/>
                <w:bCs/>
                <w:color w:val="000000"/>
                <w:sz w:val="16"/>
                <w:szCs w:val="16"/>
              </w:rPr>
              <w:t>_EN</w:t>
            </w:r>
            <w:r>
              <w:rPr>
                <w:rFonts w:ascii="Calibri" w:hAnsi="Calibri"/>
                <w:bCs/>
                <w:color w:val="000000"/>
                <w:sz w:val="16"/>
                <w:szCs w:val="16"/>
              </w:rPr>
              <w:t xml:space="preserve"> </w:t>
            </w:r>
            <w:r w:rsidRPr="00CD1C64">
              <w:rPr>
                <w:rFonts w:ascii="Calibri" w:hAnsi="Calibri"/>
                <w:bCs/>
                <w:color w:val="000000"/>
                <w:sz w:val="16"/>
                <w:szCs w:val="16"/>
              </w:rPr>
              <w:t>=</w:t>
            </w:r>
            <w:r>
              <w:rPr>
                <w:rFonts w:ascii="Calibri" w:hAnsi="Calibri"/>
                <w:bCs/>
                <w:color w:val="000000"/>
                <w:sz w:val="16"/>
                <w:szCs w:val="16"/>
              </w:rPr>
              <w:t xml:space="preserve"> </w:t>
            </w:r>
            <w:r w:rsidRPr="00CD1C64">
              <w:rPr>
                <w:rFonts w:ascii="Calibri" w:hAnsi="Calibri"/>
                <w:bCs/>
                <w:color w:val="000000"/>
                <w:sz w:val="16"/>
                <w:szCs w:val="16"/>
              </w:rPr>
              <w:t>&lt;0 or 1&gt;</w:t>
            </w:r>
          </w:p>
          <w:p w:rsidR="000F6566" w:rsidRPr="00E23189" w:rsidRDefault="000F6566" w:rsidP="0018052B">
            <w:pPr>
              <w:pStyle w:val="ListParagraph"/>
              <w:keepNext/>
              <w:numPr>
                <w:ilvl w:val="0"/>
                <w:numId w:val="6"/>
              </w:numPr>
              <w:rPr>
                <w:rFonts w:ascii="Calibri" w:hAnsi="Calibri"/>
                <w:bCs/>
                <w:color w:val="000000"/>
                <w:sz w:val="16"/>
                <w:szCs w:val="16"/>
              </w:rPr>
            </w:pPr>
            <w:r w:rsidRPr="00E23189">
              <w:rPr>
                <w:rFonts w:ascii="Calibri" w:hAnsi="Calibri"/>
                <w:bCs/>
                <w:color w:val="000000"/>
                <w:sz w:val="16"/>
                <w:szCs w:val="16"/>
              </w:rPr>
              <w:t>IEPx_PWM_</w:t>
            </w:r>
            <w:r>
              <w:rPr>
                <w:rFonts w:ascii="Calibri" w:hAnsi="Calibri"/>
                <w:bCs/>
                <w:color w:val="000000"/>
                <w:sz w:val="16"/>
                <w:szCs w:val="16"/>
              </w:rPr>
              <w:t>EN:PWM3_</w:t>
            </w:r>
            <w:r w:rsidRPr="00E23189">
              <w:rPr>
                <w:rFonts w:ascii="Calibri" w:hAnsi="Calibri"/>
                <w:bCs/>
                <w:color w:val="000000"/>
                <w:sz w:val="16"/>
                <w:szCs w:val="16"/>
              </w:rPr>
              <w:t>EN</w:t>
            </w:r>
            <w:r>
              <w:rPr>
                <w:rFonts w:ascii="Calibri" w:hAnsi="Calibri"/>
                <w:bCs/>
                <w:color w:val="000000"/>
                <w:sz w:val="16"/>
                <w:szCs w:val="16"/>
              </w:rPr>
              <w:t xml:space="preserve"> </w:t>
            </w:r>
            <w:r w:rsidRPr="00E23189">
              <w:rPr>
                <w:rFonts w:ascii="Calibri" w:hAnsi="Calibri"/>
                <w:bCs/>
                <w:color w:val="000000"/>
                <w:sz w:val="16"/>
                <w:szCs w:val="16"/>
              </w:rPr>
              <w:t>=</w:t>
            </w:r>
            <w:r>
              <w:rPr>
                <w:rFonts w:ascii="Calibri" w:hAnsi="Calibri"/>
                <w:bCs/>
                <w:color w:val="000000"/>
                <w:sz w:val="16"/>
                <w:szCs w:val="16"/>
              </w:rPr>
              <w:t xml:space="preserve"> </w:t>
            </w:r>
            <w:r w:rsidRPr="00E23189">
              <w:rPr>
                <w:rFonts w:ascii="Calibri" w:hAnsi="Calibri"/>
                <w:bCs/>
                <w:color w:val="000000"/>
                <w:sz w:val="16"/>
                <w:szCs w:val="16"/>
              </w:rPr>
              <w:t>&lt;0 or 1&gt;</w:t>
            </w:r>
          </w:p>
          <w:p w:rsidR="000F6566" w:rsidRPr="00CD1C64" w:rsidRDefault="000F6566" w:rsidP="00E053EE">
            <w:pPr>
              <w:keepNext/>
              <w:rPr>
                <w:rFonts w:ascii="Calibri" w:hAnsi="Calibri"/>
                <w:bCs/>
                <w:color w:val="000000"/>
                <w:sz w:val="16"/>
                <w:szCs w:val="16"/>
              </w:rPr>
            </w:pPr>
          </w:p>
          <w:p w:rsidR="000F6566" w:rsidRPr="00CD1C64" w:rsidRDefault="000F6566" w:rsidP="00E053EE">
            <w:pPr>
              <w:keepNext/>
              <w:rPr>
                <w:rFonts w:ascii="Calibri" w:hAnsi="Calibri"/>
                <w:bCs/>
                <w:color w:val="000000"/>
                <w:sz w:val="16"/>
                <w:szCs w:val="16"/>
              </w:rPr>
            </w:pPr>
            <w:r>
              <w:rPr>
                <w:rFonts w:ascii="Calibri" w:hAnsi="Calibri"/>
                <w:bCs/>
                <w:color w:val="000000"/>
                <w:sz w:val="16"/>
                <w:szCs w:val="16"/>
              </w:rPr>
              <w:t xml:space="preserve">In </w:t>
            </w:r>
            <w:r w:rsidR="00FA752B">
              <w:rPr>
                <w:rFonts w:ascii="Calibri" w:hAnsi="Calibri"/>
                <w:bCs/>
                <w:color w:val="000000"/>
                <w:sz w:val="16"/>
                <w:szCs w:val="16"/>
              </w:rPr>
              <w:t>Complementary</w:t>
            </w:r>
            <w:r>
              <w:rPr>
                <w:rFonts w:ascii="Calibri" w:hAnsi="Calibri"/>
                <w:bCs/>
                <w:color w:val="000000"/>
                <w:sz w:val="16"/>
                <w:szCs w:val="16"/>
              </w:rPr>
              <w:t xml:space="preserve"> mode, PWM0 and PWM1 are enabled/disabled as a pair, i.e.:</w:t>
            </w:r>
          </w:p>
          <w:p w:rsidR="000F6566" w:rsidRPr="00E23189" w:rsidRDefault="000F6566" w:rsidP="0018052B">
            <w:pPr>
              <w:pStyle w:val="ListParagraph"/>
              <w:keepNext/>
              <w:numPr>
                <w:ilvl w:val="0"/>
                <w:numId w:val="6"/>
              </w:numPr>
              <w:rPr>
                <w:rFonts w:ascii="Calibri" w:hAnsi="Calibri"/>
                <w:bCs/>
                <w:color w:val="000000"/>
                <w:sz w:val="16"/>
                <w:szCs w:val="16"/>
              </w:rPr>
            </w:pPr>
            <w:r>
              <w:rPr>
                <w:rFonts w:ascii="Calibri" w:hAnsi="Calibri"/>
                <w:bCs/>
                <w:color w:val="000000"/>
                <w:sz w:val="16"/>
                <w:szCs w:val="16"/>
              </w:rPr>
              <w:t>IEPx_PWM_EN:PWM2</w:t>
            </w:r>
            <w:r w:rsidRPr="00CD1C64">
              <w:rPr>
                <w:rFonts w:ascii="Calibri" w:hAnsi="Calibri"/>
                <w:bCs/>
                <w:color w:val="000000"/>
                <w:sz w:val="16"/>
                <w:szCs w:val="16"/>
              </w:rPr>
              <w:t>_EN</w:t>
            </w:r>
            <w:r w:rsidR="0030573F">
              <w:rPr>
                <w:rFonts w:ascii="Calibri" w:hAnsi="Calibri"/>
                <w:bCs/>
                <w:color w:val="000000"/>
                <w:sz w:val="16"/>
                <w:szCs w:val="16"/>
              </w:rPr>
              <w:t xml:space="preserve"> </w:t>
            </w:r>
            <w:r w:rsidRPr="00CD1C64">
              <w:rPr>
                <w:rFonts w:ascii="Calibri" w:hAnsi="Calibri"/>
                <w:bCs/>
                <w:color w:val="000000"/>
                <w:sz w:val="16"/>
                <w:szCs w:val="16"/>
              </w:rPr>
              <w:t>=</w:t>
            </w:r>
            <w:r w:rsidR="0030573F">
              <w:rPr>
                <w:rFonts w:ascii="Calibri" w:hAnsi="Calibri"/>
                <w:bCs/>
                <w:color w:val="000000"/>
                <w:sz w:val="16"/>
                <w:szCs w:val="16"/>
              </w:rPr>
              <w:t xml:space="preserve"> </w:t>
            </w:r>
            <w:r w:rsidRPr="00CD1C64">
              <w:rPr>
                <w:rFonts w:ascii="Calibri" w:hAnsi="Calibri"/>
                <w:bCs/>
                <w:color w:val="000000"/>
                <w:sz w:val="16"/>
                <w:szCs w:val="16"/>
              </w:rPr>
              <w:t>0</w:t>
            </w:r>
            <w:r>
              <w:rPr>
                <w:rFonts w:ascii="Calibri" w:hAnsi="Calibri"/>
                <w:bCs/>
                <w:color w:val="000000"/>
                <w:sz w:val="16"/>
                <w:szCs w:val="16"/>
              </w:rPr>
              <w:t xml:space="preserve">, </w:t>
            </w:r>
            <w:r>
              <w:rPr>
                <w:rFonts w:ascii="Calibri" w:hAnsi="Calibri"/>
                <w:bCs/>
                <w:color w:val="000000"/>
                <w:sz w:val="16"/>
                <w:szCs w:val="16"/>
              </w:rPr>
              <w:br/>
              <w:t>IEPx_PWM_EN:PWM3</w:t>
            </w:r>
            <w:r w:rsidRPr="00CD1C64">
              <w:rPr>
                <w:rFonts w:ascii="Calibri" w:hAnsi="Calibri"/>
                <w:bCs/>
                <w:color w:val="000000"/>
                <w:sz w:val="16"/>
                <w:szCs w:val="16"/>
              </w:rPr>
              <w:t>_EN</w:t>
            </w:r>
            <w:r w:rsidR="0030573F">
              <w:rPr>
                <w:rFonts w:ascii="Calibri" w:hAnsi="Calibri"/>
                <w:bCs/>
                <w:color w:val="000000"/>
                <w:sz w:val="16"/>
                <w:szCs w:val="16"/>
              </w:rPr>
              <w:t xml:space="preserve"> </w:t>
            </w:r>
            <w:r w:rsidRPr="00CD1C64">
              <w:rPr>
                <w:rFonts w:ascii="Calibri" w:hAnsi="Calibri"/>
                <w:bCs/>
                <w:color w:val="000000"/>
                <w:sz w:val="16"/>
                <w:szCs w:val="16"/>
              </w:rPr>
              <w:t>=</w:t>
            </w:r>
            <w:r w:rsidR="0030573F">
              <w:rPr>
                <w:rFonts w:ascii="Calibri" w:hAnsi="Calibri"/>
                <w:bCs/>
                <w:color w:val="000000"/>
                <w:sz w:val="16"/>
                <w:szCs w:val="16"/>
              </w:rPr>
              <w:t xml:space="preserve"> </w:t>
            </w:r>
            <w:r>
              <w:rPr>
                <w:rFonts w:ascii="Calibri" w:hAnsi="Calibri"/>
                <w:bCs/>
                <w:color w:val="000000"/>
                <w:sz w:val="16"/>
                <w:szCs w:val="16"/>
              </w:rPr>
              <w:t>X : PWM2 &amp; 3 disabled</w:t>
            </w:r>
          </w:p>
          <w:p w:rsidR="000F6566" w:rsidRPr="00CD1C64" w:rsidRDefault="000F6566" w:rsidP="0018052B">
            <w:pPr>
              <w:pStyle w:val="ListParagraph"/>
              <w:keepNext/>
              <w:numPr>
                <w:ilvl w:val="0"/>
                <w:numId w:val="6"/>
              </w:numPr>
              <w:rPr>
                <w:rFonts w:ascii="Calibri" w:hAnsi="Calibri"/>
                <w:bCs/>
                <w:color w:val="000000"/>
                <w:sz w:val="16"/>
                <w:szCs w:val="16"/>
              </w:rPr>
            </w:pPr>
            <w:r>
              <w:rPr>
                <w:rFonts w:ascii="Calibri" w:hAnsi="Calibri"/>
                <w:bCs/>
                <w:color w:val="000000"/>
                <w:sz w:val="16"/>
                <w:szCs w:val="16"/>
              </w:rPr>
              <w:t>IEPx_PWM_EN:PWM2_EN</w:t>
            </w:r>
            <w:r w:rsidR="0030573F">
              <w:rPr>
                <w:rFonts w:ascii="Calibri" w:hAnsi="Calibri"/>
                <w:bCs/>
                <w:color w:val="000000"/>
                <w:sz w:val="16"/>
                <w:szCs w:val="16"/>
              </w:rPr>
              <w:t xml:space="preserve"> </w:t>
            </w:r>
            <w:r>
              <w:rPr>
                <w:rFonts w:ascii="Calibri" w:hAnsi="Calibri"/>
                <w:bCs/>
                <w:color w:val="000000"/>
                <w:sz w:val="16"/>
                <w:szCs w:val="16"/>
              </w:rPr>
              <w:t>=</w:t>
            </w:r>
            <w:r w:rsidR="0030573F">
              <w:rPr>
                <w:rFonts w:ascii="Calibri" w:hAnsi="Calibri"/>
                <w:bCs/>
                <w:color w:val="000000"/>
                <w:sz w:val="16"/>
                <w:szCs w:val="16"/>
              </w:rPr>
              <w:t xml:space="preserve"> </w:t>
            </w:r>
            <w:r>
              <w:rPr>
                <w:rFonts w:ascii="Calibri" w:hAnsi="Calibri"/>
                <w:bCs/>
                <w:color w:val="000000"/>
                <w:sz w:val="16"/>
                <w:szCs w:val="16"/>
              </w:rPr>
              <w:t>1,</w:t>
            </w:r>
            <w:r>
              <w:rPr>
                <w:rFonts w:ascii="Calibri" w:hAnsi="Calibri"/>
                <w:bCs/>
                <w:color w:val="000000"/>
                <w:sz w:val="16"/>
                <w:szCs w:val="16"/>
              </w:rPr>
              <w:br/>
              <w:t>IEPx_PWM_EN:PWM3</w:t>
            </w:r>
            <w:r w:rsidRPr="00CD1C64">
              <w:rPr>
                <w:rFonts w:ascii="Calibri" w:hAnsi="Calibri"/>
                <w:bCs/>
                <w:color w:val="000000"/>
                <w:sz w:val="16"/>
                <w:szCs w:val="16"/>
              </w:rPr>
              <w:t>_EN</w:t>
            </w:r>
            <w:r w:rsidR="0030573F">
              <w:rPr>
                <w:rFonts w:ascii="Calibri" w:hAnsi="Calibri"/>
                <w:bCs/>
                <w:color w:val="000000"/>
                <w:sz w:val="16"/>
                <w:szCs w:val="16"/>
              </w:rPr>
              <w:t xml:space="preserve"> </w:t>
            </w:r>
            <w:r w:rsidRPr="00CD1C64">
              <w:rPr>
                <w:rFonts w:ascii="Calibri" w:hAnsi="Calibri"/>
                <w:bCs/>
                <w:color w:val="000000"/>
                <w:sz w:val="16"/>
                <w:szCs w:val="16"/>
              </w:rPr>
              <w:t>=</w:t>
            </w:r>
            <w:r w:rsidR="0030573F">
              <w:rPr>
                <w:rFonts w:ascii="Calibri" w:hAnsi="Calibri"/>
                <w:bCs/>
                <w:color w:val="000000"/>
                <w:sz w:val="16"/>
                <w:szCs w:val="16"/>
              </w:rPr>
              <w:t xml:space="preserve"> </w:t>
            </w:r>
            <w:r>
              <w:rPr>
                <w:rFonts w:ascii="Calibri" w:hAnsi="Calibri"/>
                <w:bCs/>
                <w:color w:val="000000"/>
                <w:sz w:val="16"/>
                <w:szCs w:val="16"/>
              </w:rPr>
              <w:t>X : PWM2 &amp; 3 enabled</w:t>
            </w:r>
          </w:p>
        </w:tc>
      </w:tr>
      <w:tr w:rsidR="000F6566" w:rsidRPr="00712A6C" w:rsidTr="000F6566">
        <w:trPr>
          <w:cantSplit/>
          <w:trHeight w:val="20"/>
        </w:trPr>
        <w:tc>
          <w:tcPr>
            <w:tcW w:w="602" w:type="pct"/>
            <w:shd w:val="clear" w:color="auto" w:fill="auto"/>
          </w:tcPr>
          <w:p w:rsidR="000F6566" w:rsidRPr="00CD1C64" w:rsidRDefault="000F6566" w:rsidP="00E053EE">
            <w:pPr>
              <w:keepNext/>
              <w:rPr>
                <w:rFonts w:ascii="Calibri" w:hAnsi="Calibri"/>
                <w:bCs/>
                <w:color w:val="000000"/>
                <w:sz w:val="16"/>
                <w:szCs w:val="16"/>
              </w:rPr>
            </w:pPr>
            <w:r w:rsidRPr="00CD1C64">
              <w:rPr>
                <w:rFonts w:ascii="Calibri" w:hAnsi="Calibri"/>
                <w:bCs/>
                <w:color w:val="000000"/>
                <w:sz w:val="16"/>
                <w:szCs w:val="16"/>
              </w:rPr>
              <w:t>0</w:t>
            </w:r>
          </w:p>
        </w:tc>
        <w:tc>
          <w:tcPr>
            <w:tcW w:w="1466" w:type="pct"/>
            <w:shd w:val="clear" w:color="auto" w:fill="auto"/>
          </w:tcPr>
          <w:p w:rsidR="000F6566" w:rsidRPr="00CD1C64" w:rsidRDefault="000F6566" w:rsidP="00E053EE">
            <w:pPr>
              <w:keepNext/>
              <w:rPr>
                <w:rFonts w:ascii="Calibri" w:hAnsi="Calibri"/>
                <w:bCs/>
                <w:color w:val="000000"/>
                <w:sz w:val="16"/>
                <w:szCs w:val="16"/>
              </w:rPr>
            </w:pPr>
            <w:r w:rsidRPr="00CD1C64">
              <w:rPr>
                <w:rFonts w:ascii="Calibri" w:hAnsi="Calibri"/>
                <w:bCs/>
                <w:color w:val="000000"/>
                <w:sz w:val="16"/>
                <w:szCs w:val="16"/>
              </w:rPr>
              <w:t>PWM0_1_</w:t>
            </w:r>
            <w:r>
              <w:rPr>
                <w:rFonts w:ascii="Calibri" w:hAnsi="Calibri"/>
                <w:bCs/>
                <w:color w:val="000000"/>
                <w:sz w:val="16"/>
                <w:szCs w:val="16"/>
              </w:rPr>
              <w:t>MODE</w:t>
            </w:r>
          </w:p>
        </w:tc>
        <w:tc>
          <w:tcPr>
            <w:tcW w:w="620" w:type="pct"/>
          </w:tcPr>
          <w:p w:rsidR="000F6566" w:rsidRPr="00CD1C64" w:rsidRDefault="000F6566" w:rsidP="00E053EE">
            <w:pPr>
              <w:keepNext/>
              <w:rPr>
                <w:rFonts w:ascii="Calibri" w:hAnsi="Calibri"/>
                <w:bCs/>
                <w:color w:val="000000"/>
                <w:sz w:val="16"/>
                <w:szCs w:val="16"/>
              </w:rPr>
            </w:pPr>
            <w:r>
              <w:rPr>
                <w:rFonts w:ascii="Calibri" w:hAnsi="Calibri"/>
                <w:bCs/>
                <w:color w:val="000000"/>
                <w:sz w:val="16"/>
                <w:szCs w:val="16"/>
              </w:rPr>
              <w:t>R/W-0b</w:t>
            </w:r>
          </w:p>
        </w:tc>
        <w:tc>
          <w:tcPr>
            <w:tcW w:w="2312" w:type="pct"/>
          </w:tcPr>
          <w:p w:rsidR="000F6566" w:rsidRPr="00CD1C64" w:rsidRDefault="000F6566" w:rsidP="00E053EE">
            <w:pPr>
              <w:keepNext/>
              <w:rPr>
                <w:rFonts w:ascii="Calibri" w:hAnsi="Calibri"/>
                <w:bCs/>
                <w:color w:val="000000"/>
                <w:sz w:val="16"/>
                <w:szCs w:val="16"/>
              </w:rPr>
            </w:pPr>
            <w:r w:rsidRPr="00CD1C64">
              <w:rPr>
                <w:rFonts w:ascii="Calibri" w:hAnsi="Calibri"/>
                <w:bCs/>
                <w:color w:val="000000"/>
                <w:sz w:val="16"/>
                <w:szCs w:val="16"/>
              </w:rPr>
              <w:t xml:space="preserve">PWM 0 &amp; 1 mode </w:t>
            </w:r>
            <w:r>
              <w:rPr>
                <w:rFonts w:ascii="Calibri" w:hAnsi="Calibri"/>
                <w:bCs/>
                <w:color w:val="000000"/>
                <w:sz w:val="16"/>
                <w:szCs w:val="16"/>
              </w:rPr>
              <w:t>select:</w:t>
            </w:r>
          </w:p>
          <w:p w:rsidR="000F6566" w:rsidRPr="00CD1C64" w:rsidRDefault="000F6566" w:rsidP="00E053EE">
            <w:pPr>
              <w:keepNext/>
              <w:rPr>
                <w:rFonts w:ascii="Calibri" w:hAnsi="Calibri"/>
                <w:bCs/>
                <w:color w:val="000000"/>
                <w:sz w:val="16"/>
                <w:szCs w:val="16"/>
              </w:rPr>
            </w:pPr>
            <w:r w:rsidRPr="00CD1C64">
              <w:rPr>
                <w:rFonts w:ascii="Calibri" w:hAnsi="Calibri"/>
                <w:bCs/>
                <w:color w:val="000000"/>
                <w:sz w:val="16"/>
                <w:szCs w:val="16"/>
              </w:rPr>
              <w:t xml:space="preserve">0 – </w:t>
            </w:r>
            <w:r>
              <w:rPr>
                <w:rFonts w:ascii="Calibri" w:hAnsi="Calibri"/>
                <w:bCs/>
                <w:color w:val="000000"/>
                <w:sz w:val="16"/>
                <w:szCs w:val="16"/>
              </w:rPr>
              <w:t>Single-Ended mode</w:t>
            </w:r>
          </w:p>
          <w:p w:rsidR="000F6566" w:rsidRPr="00CD1C64" w:rsidRDefault="000F6566" w:rsidP="00E053EE">
            <w:pPr>
              <w:keepNext/>
              <w:rPr>
                <w:rFonts w:ascii="Calibri" w:hAnsi="Calibri"/>
                <w:bCs/>
                <w:color w:val="000000"/>
                <w:sz w:val="16"/>
                <w:szCs w:val="16"/>
              </w:rPr>
            </w:pPr>
            <w:r w:rsidRPr="00CD1C64">
              <w:rPr>
                <w:rFonts w:ascii="Calibri" w:hAnsi="Calibri"/>
                <w:bCs/>
                <w:color w:val="000000"/>
                <w:sz w:val="16"/>
                <w:szCs w:val="16"/>
              </w:rPr>
              <w:t xml:space="preserve">1 – </w:t>
            </w:r>
            <w:r w:rsidR="00FA752B">
              <w:rPr>
                <w:rFonts w:ascii="Calibri" w:hAnsi="Calibri"/>
                <w:bCs/>
                <w:color w:val="000000"/>
                <w:sz w:val="16"/>
                <w:szCs w:val="16"/>
              </w:rPr>
              <w:t>Complementary</w:t>
            </w:r>
            <w:r>
              <w:rPr>
                <w:rFonts w:ascii="Calibri" w:hAnsi="Calibri"/>
                <w:bCs/>
                <w:color w:val="000000"/>
                <w:sz w:val="16"/>
                <w:szCs w:val="16"/>
              </w:rPr>
              <w:t xml:space="preserve"> mode</w:t>
            </w:r>
          </w:p>
          <w:p w:rsidR="000F6566" w:rsidRDefault="000F6566" w:rsidP="00E053EE">
            <w:pPr>
              <w:keepNext/>
              <w:rPr>
                <w:rFonts w:ascii="Calibri" w:hAnsi="Calibri"/>
                <w:bCs/>
                <w:color w:val="000000"/>
                <w:sz w:val="16"/>
                <w:szCs w:val="16"/>
              </w:rPr>
            </w:pPr>
          </w:p>
          <w:p w:rsidR="000F6566" w:rsidRPr="00CD1C64" w:rsidRDefault="000F6566" w:rsidP="00E053EE">
            <w:pPr>
              <w:keepNext/>
              <w:rPr>
                <w:rFonts w:ascii="Calibri" w:hAnsi="Calibri"/>
                <w:bCs/>
                <w:color w:val="000000"/>
                <w:sz w:val="16"/>
                <w:szCs w:val="16"/>
              </w:rPr>
            </w:pPr>
            <w:r>
              <w:rPr>
                <w:rFonts w:ascii="Calibri" w:hAnsi="Calibri"/>
                <w:bCs/>
                <w:color w:val="000000"/>
                <w:sz w:val="16"/>
                <w:szCs w:val="16"/>
              </w:rPr>
              <w:t>In Single-Ended mode, PWM0 and PWM1 are enabled/disabled individually, i.e.:</w:t>
            </w:r>
          </w:p>
          <w:p w:rsidR="000F6566" w:rsidRDefault="000F6566" w:rsidP="0018052B">
            <w:pPr>
              <w:pStyle w:val="ListParagraph"/>
              <w:keepNext/>
              <w:numPr>
                <w:ilvl w:val="0"/>
                <w:numId w:val="6"/>
              </w:numPr>
              <w:rPr>
                <w:rFonts w:ascii="Calibri" w:hAnsi="Calibri"/>
                <w:bCs/>
                <w:color w:val="000000"/>
                <w:sz w:val="16"/>
                <w:szCs w:val="16"/>
              </w:rPr>
            </w:pPr>
            <w:r w:rsidRPr="00CD1C64">
              <w:rPr>
                <w:rFonts w:ascii="Calibri" w:hAnsi="Calibri"/>
                <w:bCs/>
                <w:color w:val="000000"/>
                <w:sz w:val="16"/>
                <w:szCs w:val="16"/>
              </w:rPr>
              <w:t>IEPx_PWM_EN:PWM0_EN</w:t>
            </w:r>
            <w:r>
              <w:rPr>
                <w:rFonts w:ascii="Calibri" w:hAnsi="Calibri"/>
                <w:bCs/>
                <w:color w:val="000000"/>
                <w:sz w:val="16"/>
                <w:szCs w:val="16"/>
              </w:rPr>
              <w:t xml:space="preserve"> </w:t>
            </w:r>
            <w:r w:rsidRPr="00CD1C64">
              <w:rPr>
                <w:rFonts w:ascii="Calibri" w:hAnsi="Calibri"/>
                <w:bCs/>
                <w:color w:val="000000"/>
                <w:sz w:val="16"/>
                <w:szCs w:val="16"/>
              </w:rPr>
              <w:t>=</w:t>
            </w:r>
            <w:r>
              <w:rPr>
                <w:rFonts w:ascii="Calibri" w:hAnsi="Calibri"/>
                <w:bCs/>
                <w:color w:val="000000"/>
                <w:sz w:val="16"/>
                <w:szCs w:val="16"/>
              </w:rPr>
              <w:t xml:space="preserve"> </w:t>
            </w:r>
            <w:r w:rsidRPr="00CD1C64">
              <w:rPr>
                <w:rFonts w:ascii="Calibri" w:hAnsi="Calibri"/>
                <w:bCs/>
                <w:color w:val="000000"/>
                <w:sz w:val="16"/>
                <w:szCs w:val="16"/>
              </w:rPr>
              <w:t>&lt;0 or 1&gt;</w:t>
            </w:r>
          </w:p>
          <w:p w:rsidR="000F6566" w:rsidRPr="00E23189" w:rsidRDefault="000F6566" w:rsidP="0018052B">
            <w:pPr>
              <w:pStyle w:val="ListParagraph"/>
              <w:keepNext/>
              <w:numPr>
                <w:ilvl w:val="0"/>
                <w:numId w:val="6"/>
              </w:numPr>
              <w:rPr>
                <w:rFonts w:ascii="Calibri" w:hAnsi="Calibri"/>
                <w:bCs/>
                <w:color w:val="000000"/>
                <w:sz w:val="16"/>
                <w:szCs w:val="16"/>
              </w:rPr>
            </w:pPr>
            <w:r w:rsidRPr="00E23189">
              <w:rPr>
                <w:rFonts w:ascii="Calibri" w:hAnsi="Calibri"/>
                <w:bCs/>
                <w:color w:val="000000"/>
                <w:sz w:val="16"/>
                <w:szCs w:val="16"/>
              </w:rPr>
              <w:t>IEPx_PWM_</w:t>
            </w:r>
            <w:r>
              <w:rPr>
                <w:rFonts w:ascii="Calibri" w:hAnsi="Calibri"/>
                <w:bCs/>
                <w:color w:val="000000"/>
                <w:sz w:val="16"/>
                <w:szCs w:val="16"/>
              </w:rPr>
              <w:t>EN:PWM1_</w:t>
            </w:r>
            <w:r w:rsidRPr="00E23189">
              <w:rPr>
                <w:rFonts w:ascii="Calibri" w:hAnsi="Calibri"/>
                <w:bCs/>
                <w:color w:val="000000"/>
                <w:sz w:val="16"/>
                <w:szCs w:val="16"/>
              </w:rPr>
              <w:t>EN</w:t>
            </w:r>
            <w:r>
              <w:rPr>
                <w:rFonts w:ascii="Calibri" w:hAnsi="Calibri"/>
                <w:bCs/>
                <w:color w:val="000000"/>
                <w:sz w:val="16"/>
                <w:szCs w:val="16"/>
              </w:rPr>
              <w:t xml:space="preserve"> </w:t>
            </w:r>
            <w:r w:rsidRPr="00E23189">
              <w:rPr>
                <w:rFonts w:ascii="Calibri" w:hAnsi="Calibri"/>
                <w:bCs/>
                <w:color w:val="000000"/>
                <w:sz w:val="16"/>
                <w:szCs w:val="16"/>
              </w:rPr>
              <w:t>=</w:t>
            </w:r>
            <w:r>
              <w:rPr>
                <w:rFonts w:ascii="Calibri" w:hAnsi="Calibri"/>
                <w:bCs/>
                <w:color w:val="000000"/>
                <w:sz w:val="16"/>
                <w:szCs w:val="16"/>
              </w:rPr>
              <w:t xml:space="preserve"> </w:t>
            </w:r>
            <w:r w:rsidRPr="00E23189">
              <w:rPr>
                <w:rFonts w:ascii="Calibri" w:hAnsi="Calibri"/>
                <w:bCs/>
                <w:color w:val="000000"/>
                <w:sz w:val="16"/>
                <w:szCs w:val="16"/>
              </w:rPr>
              <w:t>&lt;0 or 1&gt;</w:t>
            </w:r>
          </w:p>
          <w:p w:rsidR="000F6566" w:rsidRPr="00CD1C64" w:rsidRDefault="000F6566" w:rsidP="00E053EE">
            <w:pPr>
              <w:keepNext/>
              <w:rPr>
                <w:rFonts w:ascii="Calibri" w:hAnsi="Calibri"/>
                <w:bCs/>
                <w:color w:val="000000"/>
                <w:sz w:val="16"/>
                <w:szCs w:val="16"/>
              </w:rPr>
            </w:pPr>
          </w:p>
          <w:p w:rsidR="000F6566" w:rsidRPr="00CD1C64" w:rsidRDefault="000F6566" w:rsidP="00E053EE">
            <w:pPr>
              <w:keepNext/>
              <w:rPr>
                <w:rFonts w:ascii="Calibri" w:hAnsi="Calibri"/>
                <w:bCs/>
                <w:color w:val="000000"/>
                <w:sz w:val="16"/>
                <w:szCs w:val="16"/>
              </w:rPr>
            </w:pPr>
            <w:r>
              <w:rPr>
                <w:rFonts w:ascii="Calibri" w:hAnsi="Calibri"/>
                <w:bCs/>
                <w:color w:val="000000"/>
                <w:sz w:val="16"/>
                <w:szCs w:val="16"/>
              </w:rPr>
              <w:t xml:space="preserve">In </w:t>
            </w:r>
            <w:r w:rsidR="00FA752B">
              <w:rPr>
                <w:rFonts w:ascii="Calibri" w:hAnsi="Calibri"/>
                <w:bCs/>
                <w:color w:val="000000"/>
                <w:sz w:val="16"/>
                <w:szCs w:val="16"/>
              </w:rPr>
              <w:t>Complementary</w:t>
            </w:r>
            <w:r>
              <w:rPr>
                <w:rFonts w:ascii="Calibri" w:hAnsi="Calibri"/>
                <w:bCs/>
                <w:color w:val="000000"/>
                <w:sz w:val="16"/>
                <w:szCs w:val="16"/>
              </w:rPr>
              <w:t xml:space="preserve"> mode, PWM0 and PWM1 are enabled/disabled as a pair, i.e.:</w:t>
            </w:r>
          </w:p>
          <w:p w:rsidR="000F6566" w:rsidRPr="00E23189" w:rsidRDefault="000F6566" w:rsidP="0018052B">
            <w:pPr>
              <w:pStyle w:val="ListParagraph"/>
              <w:keepNext/>
              <w:numPr>
                <w:ilvl w:val="0"/>
                <w:numId w:val="6"/>
              </w:numPr>
              <w:rPr>
                <w:rFonts w:ascii="Calibri" w:hAnsi="Calibri"/>
                <w:bCs/>
                <w:color w:val="000000"/>
                <w:sz w:val="16"/>
                <w:szCs w:val="16"/>
              </w:rPr>
            </w:pPr>
            <w:r>
              <w:rPr>
                <w:rFonts w:ascii="Calibri" w:hAnsi="Calibri"/>
                <w:bCs/>
                <w:color w:val="000000"/>
                <w:sz w:val="16"/>
                <w:szCs w:val="16"/>
              </w:rPr>
              <w:t>IEPx_PWM_</w:t>
            </w:r>
            <w:r w:rsidRPr="00CD1C64">
              <w:rPr>
                <w:rFonts w:ascii="Calibri" w:hAnsi="Calibri"/>
                <w:bCs/>
                <w:color w:val="000000"/>
                <w:sz w:val="16"/>
                <w:szCs w:val="16"/>
              </w:rPr>
              <w:t>EN:PWM0_EN</w:t>
            </w:r>
            <w:r w:rsidR="0030573F">
              <w:rPr>
                <w:rFonts w:ascii="Calibri" w:hAnsi="Calibri"/>
                <w:bCs/>
                <w:color w:val="000000"/>
                <w:sz w:val="16"/>
                <w:szCs w:val="16"/>
              </w:rPr>
              <w:t xml:space="preserve"> </w:t>
            </w:r>
            <w:r w:rsidRPr="00CD1C64">
              <w:rPr>
                <w:rFonts w:ascii="Calibri" w:hAnsi="Calibri"/>
                <w:bCs/>
                <w:color w:val="000000"/>
                <w:sz w:val="16"/>
                <w:szCs w:val="16"/>
              </w:rPr>
              <w:t>=</w:t>
            </w:r>
            <w:r w:rsidR="0030573F">
              <w:rPr>
                <w:rFonts w:ascii="Calibri" w:hAnsi="Calibri"/>
                <w:bCs/>
                <w:color w:val="000000"/>
                <w:sz w:val="16"/>
                <w:szCs w:val="16"/>
              </w:rPr>
              <w:t xml:space="preserve"> </w:t>
            </w:r>
            <w:r w:rsidRPr="00CD1C64">
              <w:rPr>
                <w:rFonts w:ascii="Calibri" w:hAnsi="Calibri"/>
                <w:bCs/>
                <w:color w:val="000000"/>
                <w:sz w:val="16"/>
                <w:szCs w:val="16"/>
              </w:rPr>
              <w:t>0</w:t>
            </w:r>
            <w:r>
              <w:rPr>
                <w:rFonts w:ascii="Calibri" w:hAnsi="Calibri"/>
                <w:bCs/>
                <w:color w:val="000000"/>
                <w:sz w:val="16"/>
                <w:szCs w:val="16"/>
              </w:rPr>
              <w:t xml:space="preserve">, </w:t>
            </w:r>
            <w:r>
              <w:rPr>
                <w:rFonts w:ascii="Calibri" w:hAnsi="Calibri"/>
                <w:bCs/>
                <w:color w:val="000000"/>
                <w:sz w:val="16"/>
                <w:szCs w:val="16"/>
              </w:rPr>
              <w:br/>
              <w:t>IEPx_PWM_</w:t>
            </w:r>
            <w:r w:rsidRPr="00CD1C64">
              <w:rPr>
                <w:rFonts w:ascii="Calibri" w:hAnsi="Calibri"/>
                <w:bCs/>
                <w:color w:val="000000"/>
                <w:sz w:val="16"/>
                <w:szCs w:val="16"/>
              </w:rPr>
              <w:t>EN:PWM1_EN</w:t>
            </w:r>
            <w:r w:rsidR="0030573F">
              <w:rPr>
                <w:rFonts w:ascii="Calibri" w:hAnsi="Calibri"/>
                <w:bCs/>
                <w:color w:val="000000"/>
                <w:sz w:val="16"/>
                <w:szCs w:val="16"/>
              </w:rPr>
              <w:t xml:space="preserve"> </w:t>
            </w:r>
            <w:r w:rsidRPr="00CD1C64">
              <w:rPr>
                <w:rFonts w:ascii="Calibri" w:hAnsi="Calibri"/>
                <w:bCs/>
                <w:color w:val="000000"/>
                <w:sz w:val="16"/>
                <w:szCs w:val="16"/>
              </w:rPr>
              <w:t>=</w:t>
            </w:r>
            <w:r w:rsidR="0030573F">
              <w:rPr>
                <w:rFonts w:ascii="Calibri" w:hAnsi="Calibri"/>
                <w:bCs/>
                <w:color w:val="000000"/>
                <w:sz w:val="16"/>
                <w:szCs w:val="16"/>
              </w:rPr>
              <w:t xml:space="preserve"> </w:t>
            </w:r>
            <w:r>
              <w:rPr>
                <w:rFonts w:ascii="Calibri" w:hAnsi="Calibri"/>
                <w:bCs/>
                <w:color w:val="000000"/>
                <w:sz w:val="16"/>
                <w:szCs w:val="16"/>
              </w:rPr>
              <w:t>X : PWM0 &amp; 1 disabled</w:t>
            </w:r>
          </w:p>
          <w:p w:rsidR="000F6566" w:rsidRPr="00E23189" w:rsidRDefault="000F6566" w:rsidP="0018052B">
            <w:pPr>
              <w:pStyle w:val="ListParagraph"/>
              <w:keepNext/>
              <w:numPr>
                <w:ilvl w:val="0"/>
                <w:numId w:val="6"/>
              </w:numPr>
              <w:rPr>
                <w:rFonts w:ascii="Calibri" w:hAnsi="Calibri"/>
                <w:bCs/>
                <w:color w:val="000000"/>
                <w:sz w:val="16"/>
                <w:szCs w:val="16"/>
              </w:rPr>
            </w:pPr>
            <w:r>
              <w:rPr>
                <w:rFonts w:ascii="Calibri" w:hAnsi="Calibri"/>
                <w:bCs/>
                <w:color w:val="000000"/>
                <w:sz w:val="16"/>
                <w:szCs w:val="16"/>
              </w:rPr>
              <w:t>IEPx_PWM_EN:PWM0_EN</w:t>
            </w:r>
            <w:r w:rsidR="0030573F">
              <w:rPr>
                <w:rFonts w:ascii="Calibri" w:hAnsi="Calibri"/>
                <w:bCs/>
                <w:color w:val="000000"/>
                <w:sz w:val="16"/>
                <w:szCs w:val="16"/>
              </w:rPr>
              <w:t xml:space="preserve"> </w:t>
            </w:r>
            <w:r>
              <w:rPr>
                <w:rFonts w:ascii="Calibri" w:hAnsi="Calibri"/>
                <w:bCs/>
                <w:color w:val="000000"/>
                <w:sz w:val="16"/>
                <w:szCs w:val="16"/>
              </w:rPr>
              <w:t>=</w:t>
            </w:r>
            <w:r w:rsidR="0030573F">
              <w:rPr>
                <w:rFonts w:ascii="Calibri" w:hAnsi="Calibri"/>
                <w:bCs/>
                <w:color w:val="000000"/>
                <w:sz w:val="16"/>
                <w:szCs w:val="16"/>
              </w:rPr>
              <w:t xml:space="preserve"> </w:t>
            </w:r>
            <w:r>
              <w:rPr>
                <w:rFonts w:ascii="Calibri" w:hAnsi="Calibri"/>
                <w:bCs/>
                <w:color w:val="000000"/>
                <w:sz w:val="16"/>
                <w:szCs w:val="16"/>
              </w:rPr>
              <w:t>1,</w:t>
            </w:r>
            <w:r>
              <w:rPr>
                <w:rFonts w:ascii="Calibri" w:hAnsi="Calibri"/>
                <w:bCs/>
                <w:color w:val="000000"/>
                <w:sz w:val="16"/>
                <w:szCs w:val="16"/>
              </w:rPr>
              <w:br/>
              <w:t>IEPx_PWM_</w:t>
            </w:r>
            <w:r w:rsidRPr="00CD1C64">
              <w:rPr>
                <w:rFonts w:ascii="Calibri" w:hAnsi="Calibri"/>
                <w:bCs/>
                <w:color w:val="000000"/>
                <w:sz w:val="16"/>
                <w:szCs w:val="16"/>
              </w:rPr>
              <w:t>EN:PWM1_EN</w:t>
            </w:r>
            <w:r w:rsidR="0030573F">
              <w:rPr>
                <w:rFonts w:ascii="Calibri" w:hAnsi="Calibri"/>
                <w:bCs/>
                <w:color w:val="000000"/>
                <w:sz w:val="16"/>
                <w:szCs w:val="16"/>
              </w:rPr>
              <w:t xml:space="preserve"> </w:t>
            </w:r>
            <w:r w:rsidRPr="00CD1C64">
              <w:rPr>
                <w:rFonts w:ascii="Calibri" w:hAnsi="Calibri"/>
                <w:bCs/>
                <w:color w:val="000000"/>
                <w:sz w:val="16"/>
                <w:szCs w:val="16"/>
              </w:rPr>
              <w:t>=</w:t>
            </w:r>
            <w:r w:rsidR="0030573F">
              <w:rPr>
                <w:rFonts w:ascii="Calibri" w:hAnsi="Calibri"/>
                <w:bCs/>
                <w:color w:val="000000"/>
                <w:sz w:val="16"/>
                <w:szCs w:val="16"/>
              </w:rPr>
              <w:t xml:space="preserve"> </w:t>
            </w:r>
            <w:r>
              <w:rPr>
                <w:rFonts w:ascii="Calibri" w:hAnsi="Calibri"/>
                <w:bCs/>
                <w:color w:val="000000"/>
                <w:sz w:val="16"/>
                <w:szCs w:val="16"/>
              </w:rPr>
              <w:t>X : PWM0 &amp; 1 enabled</w:t>
            </w:r>
          </w:p>
        </w:tc>
      </w:tr>
    </w:tbl>
    <w:p w:rsidR="000F6566" w:rsidRPr="00520161" w:rsidRDefault="000F6566" w:rsidP="000F6566">
      <w:pPr>
        <w:pStyle w:val="Caption"/>
        <w:keepNext/>
        <w:rPr>
          <w:b w:val="0"/>
          <w:bCs/>
          <w:sz w:val="16"/>
          <w:szCs w:val="16"/>
        </w:rPr>
      </w:pPr>
      <w:r w:rsidRPr="00520161">
        <w:rPr>
          <w:b w:val="0"/>
          <w:sz w:val="16"/>
          <w:szCs w:val="16"/>
        </w:rPr>
        <w:t>LEGEND: R/W = Read/Write; R = Read Only; -n = value after firmware load</w:t>
      </w:r>
    </w:p>
    <w:p w:rsidR="00A04247" w:rsidRPr="00A04247" w:rsidRDefault="00CA7D78" w:rsidP="00CA7D78">
      <w:pPr>
        <w:pStyle w:val="Caption"/>
        <w:jc w:val="center"/>
      </w:pPr>
      <w:bookmarkStart w:id="80" w:name="_Toc44508233"/>
      <w:proofErr w:type="gramStart"/>
      <w:r>
        <w:t xml:space="preserve">Table </w:t>
      </w:r>
      <w:fldSimple w:instr=" SEQ Table \* ARABIC ">
        <w:r w:rsidR="00890849">
          <w:rPr>
            <w:noProof/>
          </w:rPr>
          <w:t>12</w:t>
        </w:r>
      </w:fldSimple>
      <w:r>
        <w:t>.</w:t>
      </w:r>
      <w:proofErr w:type="gramEnd"/>
      <w:r>
        <w:t xml:space="preserve"> </w:t>
      </w:r>
      <w:proofErr w:type="spellStart"/>
      <w:r w:rsidR="000F6566" w:rsidRPr="00F1529F">
        <w:t>IEP</w:t>
      </w:r>
      <w:r w:rsidR="000F6566" w:rsidRPr="00765C9E">
        <w:rPr>
          <w:i/>
        </w:rPr>
        <w:t>x</w:t>
      </w:r>
      <w:r w:rsidR="000F6566" w:rsidRPr="00F1529F">
        <w:t>_PWM_</w:t>
      </w:r>
      <w:r w:rsidR="000F6566">
        <w:t>MODE</w:t>
      </w:r>
      <w:proofErr w:type="spellEnd"/>
      <w:r>
        <w:t xml:space="preserve"> </w:t>
      </w:r>
      <w:r w:rsidR="000F6566">
        <w:t xml:space="preserve">FW </w:t>
      </w:r>
      <w:r>
        <w:t>Register Description</w:t>
      </w:r>
      <w:bookmarkEnd w:id="80"/>
    </w:p>
    <w:p w:rsidR="00850752" w:rsidRDefault="000F6566" w:rsidP="00850752">
      <w:pPr>
        <w:pStyle w:val="Heading4"/>
      </w:pPr>
      <w:bookmarkStart w:id="81" w:name="_Toc44508269"/>
      <w:proofErr w:type="spellStart"/>
      <w:r w:rsidRPr="00F1529F">
        <w:t>IEP</w:t>
      </w:r>
      <w:r w:rsidRPr="00765C9E">
        <w:rPr>
          <w:i/>
        </w:rPr>
        <w:t>x</w:t>
      </w:r>
      <w:r w:rsidRPr="00F1529F">
        <w:t>_PWM_</w:t>
      </w:r>
      <w:r>
        <w:t>EN</w:t>
      </w:r>
      <w:bookmarkEnd w:id="81"/>
      <w:proofErr w:type="spellEnd"/>
    </w:p>
    <w:p w:rsidR="00E96CB9" w:rsidRPr="00765C9E" w:rsidRDefault="00963967" w:rsidP="0030573F">
      <w:r>
        <w:t xml:space="preserve">The table below contains descriptions of the </w:t>
      </w:r>
      <w:proofErr w:type="spellStart"/>
      <w:r>
        <w:t>IEP</w:t>
      </w:r>
      <w:r w:rsidRPr="00765C9E">
        <w:rPr>
          <w:i/>
        </w:rPr>
        <w:t>x</w:t>
      </w:r>
      <w:r w:rsidR="00765C9E">
        <w:t>_PWM_EN</w:t>
      </w:r>
      <w:proofErr w:type="spellEnd"/>
      <w:r w:rsidR="00765C9E">
        <w:t xml:space="preserve"> FW register bit fields, where </w:t>
      </w:r>
      <w:r w:rsidR="00765C9E">
        <w:rPr>
          <w:i/>
        </w:rPr>
        <w:t>x</w:t>
      </w:r>
      <w:r w:rsidR="0030573F">
        <w:t> </w:t>
      </w:r>
      <w:r w:rsidR="00765C9E">
        <w:t>=</w:t>
      </w:r>
      <w:r w:rsidR="0030573F">
        <w:t> </w:t>
      </w:r>
      <w:r w:rsidR="00765C9E">
        <w:t>0,</w:t>
      </w:r>
      <w:r w:rsidR="0030573F">
        <w:t> </w:t>
      </w:r>
      <w:r w:rsidR="00765C9E">
        <w:t>1.</w:t>
      </w:r>
    </w:p>
    <w:p w:rsidR="00963967" w:rsidRDefault="00963967" w:rsidP="00E96CB9"/>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3"/>
        <w:gridCol w:w="2808"/>
        <w:gridCol w:w="1187"/>
        <w:gridCol w:w="4411"/>
      </w:tblGrid>
      <w:tr w:rsidR="00963967" w:rsidRPr="00712A6C" w:rsidTr="00963967">
        <w:trPr>
          <w:cantSplit/>
          <w:trHeight w:val="20"/>
        </w:trPr>
        <w:tc>
          <w:tcPr>
            <w:tcW w:w="603" w:type="pct"/>
            <w:shd w:val="clear" w:color="auto" w:fill="auto"/>
            <w:vAlign w:val="bottom"/>
            <w:hideMark/>
          </w:tcPr>
          <w:p w:rsidR="00963967" w:rsidRPr="00712A6C" w:rsidRDefault="00963967" w:rsidP="00E053EE">
            <w:pPr>
              <w:keepNext/>
              <w:jc w:val="center"/>
              <w:rPr>
                <w:rFonts w:ascii="Calibri" w:hAnsi="Calibri"/>
                <w:b/>
                <w:bCs/>
                <w:color w:val="000000"/>
                <w:sz w:val="22"/>
                <w:szCs w:val="22"/>
              </w:rPr>
            </w:pPr>
            <w:r>
              <w:rPr>
                <w:rFonts w:ascii="Calibri" w:hAnsi="Calibri"/>
                <w:b/>
                <w:bCs/>
                <w:color w:val="000000"/>
                <w:sz w:val="22"/>
                <w:szCs w:val="22"/>
              </w:rPr>
              <w:lastRenderedPageBreak/>
              <w:t>Bit</w:t>
            </w:r>
          </w:p>
        </w:tc>
        <w:tc>
          <w:tcPr>
            <w:tcW w:w="1469" w:type="pct"/>
            <w:shd w:val="clear" w:color="auto" w:fill="auto"/>
            <w:vAlign w:val="center"/>
            <w:hideMark/>
          </w:tcPr>
          <w:p w:rsidR="00963967" w:rsidRPr="00712A6C" w:rsidRDefault="00963967" w:rsidP="00E053EE">
            <w:pPr>
              <w:keepNext/>
              <w:jc w:val="center"/>
              <w:rPr>
                <w:rFonts w:ascii="Calibri" w:hAnsi="Calibri"/>
                <w:b/>
                <w:bCs/>
                <w:color w:val="000000"/>
                <w:sz w:val="22"/>
                <w:szCs w:val="22"/>
              </w:rPr>
            </w:pPr>
            <w:r>
              <w:rPr>
                <w:rFonts w:ascii="Calibri" w:hAnsi="Calibri"/>
                <w:b/>
                <w:bCs/>
                <w:color w:val="000000"/>
                <w:sz w:val="22"/>
                <w:szCs w:val="22"/>
              </w:rPr>
              <w:t>Field</w:t>
            </w:r>
          </w:p>
        </w:tc>
        <w:tc>
          <w:tcPr>
            <w:tcW w:w="621" w:type="pct"/>
          </w:tcPr>
          <w:p w:rsidR="00963967" w:rsidRDefault="00963967" w:rsidP="00E053EE">
            <w:pPr>
              <w:keepNext/>
              <w:jc w:val="center"/>
              <w:rPr>
                <w:rFonts w:ascii="Calibri" w:hAnsi="Calibri"/>
                <w:b/>
                <w:bCs/>
                <w:color w:val="000000"/>
                <w:sz w:val="22"/>
                <w:szCs w:val="22"/>
              </w:rPr>
            </w:pPr>
            <w:r>
              <w:rPr>
                <w:rFonts w:ascii="Calibri" w:hAnsi="Calibri"/>
                <w:b/>
                <w:bCs/>
                <w:color w:val="000000"/>
                <w:sz w:val="22"/>
                <w:szCs w:val="22"/>
              </w:rPr>
              <w:t>Type</w:t>
            </w:r>
          </w:p>
        </w:tc>
        <w:tc>
          <w:tcPr>
            <w:tcW w:w="2307" w:type="pct"/>
          </w:tcPr>
          <w:p w:rsidR="00963967" w:rsidRPr="00712A6C" w:rsidRDefault="00963967" w:rsidP="00E053EE">
            <w:pPr>
              <w:keepNext/>
              <w:jc w:val="center"/>
              <w:rPr>
                <w:rFonts w:ascii="Calibri" w:hAnsi="Calibri"/>
                <w:b/>
                <w:bCs/>
                <w:color w:val="000000"/>
                <w:sz w:val="22"/>
                <w:szCs w:val="22"/>
              </w:rPr>
            </w:pPr>
            <w:r>
              <w:rPr>
                <w:rFonts w:ascii="Calibri" w:hAnsi="Calibri"/>
                <w:b/>
                <w:bCs/>
                <w:color w:val="000000"/>
                <w:sz w:val="22"/>
                <w:szCs w:val="22"/>
              </w:rPr>
              <w:t>Description</w:t>
            </w:r>
          </w:p>
        </w:tc>
      </w:tr>
      <w:tr w:rsidR="00963967" w:rsidRPr="00712A6C" w:rsidTr="00963967">
        <w:trPr>
          <w:cantSplit/>
          <w:trHeight w:val="20"/>
        </w:trPr>
        <w:tc>
          <w:tcPr>
            <w:tcW w:w="603" w:type="pct"/>
            <w:shd w:val="clear" w:color="auto" w:fill="auto"/>
          </w:tcPr>
          <w:p w:rsidR="00963967" w:rsidRPr="00C02B52" w:rsidRDefault="00963967" w:rsidP="00E053EE">
            <w:pPr>
              <w:keepNext/>
              <w:rPr>
                <w:rFonts w:ascii="Calibri" w:hAnsi="Calibri"/>
                <w:bCs/>
                <w:color w:val="000000"/>
                <w:sz w:val="16"/>
                <w:szCs w:val="16"/>
              </w:rPr>
            </w:pPr>
            <w:r>
              <w:rPr>
                <w:rFonts w:ascii="Calibri" w:hAnsi="Calibri"/>
                <w:bCs/>
                <w:color w:val="000000"/>
                <w:sz w:val="16"/>
                <w:szCs w:val="16"/>
              </w:rPr>
              <w:t>31-12</w:t>
            </w:r>
          </w:p>
        </w:tc>
        <w:tc>
          <w:tcPr>
            <w:tcW w:w="1469" w:type="pct"/>
            <w:shd w:val="clear" w:color="auto" w:fill="auto"/>
          </w:tcPr>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RESERVED</w:t>
            </w:r>
          </w:p>
        </w:tc>
        <w:tc>
          <w:tcPr>
            <w:tcW w:w="621" w:type="pct"/>
          </w:tcPr>
          <w:p w:rsidR="00963967" w:rsidRPr="00C02B52" w:rsidRDefault="00963967" w:rsidP="00E053EE">
            <w:pPr>
              <w:keepNext/>
              <w:rPr>
                <w:rFonts w:ascii="Calibri" w:hAnsi="Calibri"/>
                <w:bCs/>
                <w:color w:val="000000"/>
                <w:sz w:val="16"/>
                <w:szCs w:val="16"/>
              </w:rPr>
            </w:pPr>
            <w:r>
              <w:rPr>
                <w:rFonts w:ascii="Calibri" w:hAnsi="Calibri"/>
                <w:bCs/>
                <w:color w:val="000000"/>
                <w:sz w:val="16"/>
                <w:szCs w:val="16"/>
              </w:rPr>
              <w:t>-</w:t>
            </w:r>
          </w:p>
        </w:tc>
        <w:tc>
          <w:tcPr>
            <w:tcW w:w="2307" w:type="pct"/>
          </w:tcPr>
          <w:p w:rsidR="00963967" w:rsidRPr="00C02B52" w:rsidRDefault="00963967" w:rsidP="00E053EE">
            <w:pPr>
              <w:keepNext/>
              <w:rPr>
                <w:rFonts w:ascii="Calibri" w:hAnsi="Calibri"/>
                <w:bCs/>
                <w:color w:val="000000"/>
                <w:sz w:val="16"/>
                <w:szCs w:val="16"/>
              </w:rPr>
            </w:pPr>
            <w:r>
              <w:rPr>
                <w:rFonts w:ascii="Calibri" w:hAnsi="Calibri"/>
                <w:bCs/>
                <w:color w:val="000000"/>
                <w:sz w:val="16"/>
                <w:szCs w:val="16"/>
              </w:rPr>
              <w:t>-</w:t>
            </w:r>
          </w:p>
        </w:tc>
      </w:tr>
      <w:tr w:rsidR="00963967" w:rsidRPr="00712A6C" w:rsidTr="00963967">
        <w:trPr>
          <w:cantSplit/>
          <w:trHeight w:val="20"/>
        </w:trPr>
        <w:tc>
          <w:tcPr>
            <w:tcW w:w="603" w:type="pct"/>
            <w:shd w:val="clear" w:color="auto" w:fill="auto"/>
          </w:tcPr>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11</w:t>
            </w:r>
          </w:p>
        </w:tc>
        <w:tc>
          <w:tcPr>
            <w:tcW w:w="1469" w:type="pct"/>
            <w:shd w:val="clear" w:color="auto" w:fill="auto"/>
          </w:tcPr>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PWM11_EN</w:t>
            </w:r>
          </w:p>
        </w:tc>
        <w:tc>
          <w:tcPr>
            <w:tcW w:w="621" w:type="pct"/>
          </w:tcPr>
          <w:p w:rsidR="00963967" w:rsidRDefault="00963967" w:rsidP="00E053EE">
            <w:pPr>
              <w:keepNext/>
              <w:rPr>
                <w:rFonts w:ascii="Calibri" w:hAnsi="Calibri"/>
                <w:bCs/>
                <w:color w:val="000000"/>
                <w:sz w:val="16"/>
                <w:szCs w:val="16"/>
              </w:rPr>
            </w:pPr>
            <w:r>
              <w:rPr>
                <w:rFonts w:ascii="Calibri" w:hAnsi="Calibri"/>
                <w:bCs/>
                <w:color w:val="000000"/>
                <w:sz w:val="16"/>
                <w:szCs w:val="16"/>
              </w:rPr>
              <w:t>R/W-0b</w:t>
            </w:r>
          </w:p>
        </w:tc>
        <w:tc>
          <w:tcPr>
            <w:tcW w:w="2307" w:type="pct"/>
          </w:tcPr>
          <w:p w:rsidR="00963967" w:rsidRPr="00C02B52" w:rsidRDefault="00963967" w:rsidP="00E053EE">
            <w:pPr>
              <w:keepNext/>
              <w:rPr>
                <w:rFonts w:ascii="Calibri" w:hAnsi="Calibri"/>
                <w:bCs/>
                <w:color w:val="000000"/>
                <w:sz w:val="16"/>
                <w:szCs w:val="16"/>
              </w:rPr>
            </w:pPr>
            <w:r>
              <w:rPr>
                <w:rFonts w:ascii="Calibri" w:hAnsi="Calibri"/>
                <w:bCs/>
                <w:color w:val="000000"/>
                <w:sz w:val="16"/>
                <w:szCs w:val="16"/>
              </w:rPr>
              <w:t>PWM 11</w:t>
            </w:r>
            <w:r w:rsidRPr="00C02B52">
              <w:rPr>
                <w:rFonts w:ascii="Calibri" w:hAnsi="Calibri"/>
                <w:bCs/>
                <w:color w:val="000000"/>
                <w:sz w:val="16"/>
                <w:szCs w:val="16"/>
              </w:rPr>
              <w:t xml:space="preserve"> enable</w:t>
            </w:r>
            <w:r>
              <w:rPr>
                <w:rFonts w:ascii="Calibri" w:hAnsi="Calibri"/>
                <w:bCs/>
                <w:color w:val="000000"/>
                <w:sz w:val="16"/>
                <w:szCs w:val="16"/>
              </w:rPr>
              <w:t>:</w:t>
            </w:r>
          </w:p>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0 – disabled</w:t>
            </w:r>
          </w:p>
          <w:p w:rsidR="00963967" w:rsidRPr="00C02B52" w:rsidRDefault="00963967" w:rsidP="00E053EE">
            <w:pPr>
              <w:keepNext/>
              <w:rPr>
                <w:rFonts w:ascii="Calibri" w:hAnsi="Calibri"/>
                <w:bCs/>
                <w:color w:val="000000"/>
                <w:sz w:val="16"/>
                <w:szCs w:val="16"/>
              </w:rPr>
            </w:pPr>
            <w:r>
              <w:rPr>
                <w:rFonts w:ascii="Calibri" w:hAnsi="Calibri"/>
                <w:bCs/>
                <w:color w:val="000000"/>
                <w:sz w:val="16"/>
                <w:szCs w:val="16"/>
              </w:rPr>
              <w:t>1 – enabled</w:t>
            </w:r>
          </w:p>
        </w:tc>
      </w:tr>
      <w:tr w:rsidR="00963967" w:rsidRPr="00712A6C" w:rsidTr="00963967">
        <w:trPr>
          <w:cantSplit/>
          <w:trHeight w:val="20"/>
        </w:trPr>
        <w:tc>
          <w:tcPr>
            <w:tcW w:w="603" w:type="pct"/>
            <w:shd w:val="clear" w:color="auto" w:fill="auto"/>
          </w:tcPr>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10</w:t>
            </w:r>
          </w:p>
        </w:tc>
        <w:tc>
          <w:tcPr>
            <w:tcW w:w="1469" w:type="pct"/>
            <w:shd w:val="clear" w:color="auto" w:fill="auto"/>
          </w:tcPr>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PWM10_EN</w:t>
            </w:r>
          </w:p>
        </w:tc>
        <w:tc>
          <w:tcPr>
            <w:tcW w:w="621" w:type="pct"/>
          </w:tcPr>
          <w:p w:rsidR="00963967" w:rsidRDefault="00963967" w:rsidP="00E053EE">
            <w:pPr>
              <w:keepNext/>
              <w:rPr>
                <w:rFonts w:ascii="Calibri" w:hAnsi="Calibri"/>
                <w:bCs/>
                <w:color w:val="000000"/>
                <w:sz w:val="16"/>
                <w:szCs w:val="16"/>
              </w:rPr>
            </w:pPr>
            <w:r>
              <w:rPr>
                <w:rFonts w:ascii="Calibri" w:hAnsi="Calibri"/>
                <w:bCs/>
                <w:color w:val="000000"/>
                <w:sz w:val="16"/>
                <w:szCs w:val="16"/>
              </w:rPr>
              <w:t>R/W-0b</w:t>
            </w:r>
          </w:p>
        </w:tc>
        <w:tc>
          <w:tcPr>
            <w:tcW w:w="2307" w:type="pct"/>
          </w:tcPr>
          <w:p w:rsidR="00963967" w:rsidRPr="00C02B52" w:rsidRDefault="00963967" w:rsidP="00E053EE">
            <w:pPr>
              <w:keepNext/>
              <w:rPr>
                <w:rFonts w:ascii="Calibri" w:hAnsi="Calibri"/>
                <w:bCs/>
                <w:color w:val="000000"/>
                <w:sz w:val="16"/>
                <w:szCs w:val="16"/>
              </w:rPr>
            </w:pPr>
            <w:r>
              <w:rPr>
                <w:rFonts w:ascii="Calibri" w:hAnsi="Calibri"/>
                <w:bCs/>
                <w:color w:val="000000"/>
                <w:sz w:val="16"/>
                <w:szCs w:val="16"/>
              </w:rPr>
              <w:t>PWM 10</w:t>
            </w:r>
            <w:r w:rsidRPr="00C02B52">
              <w:rPr>
                <w:rFonts w:ascii="Calibri" w:hAnsi="Calibri"/>
                <w:bCs/>
                <w:color w:val="000000"/>
                <w:sz w:val="16"/>
                <w:szCs w:val="16"/>
              </w:rPr>
              <w:t xml:space="preserve"> enable</w:t>
            </w:r>
            <w:r>
              <w:rPr>
                <w:rFonts w:ascii="Calibri" w:hAnsi="Calibri"/>
                <w:bCs/>
                <w:color w:val="000000"/>
                <w:sz w:val="16"/>
                <w:szCs w:val="16"/>
              </w:rPr>
              <w:t>:</w:t>
            </w:r>
          </w:p>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0 – disabled</w:t>
            </w:r>
          </w:p>
          <w:p w:rsidR="00963967" w:rsidRPr="00C02B52" w:rsidRDefault="00963967" w:rsidP="00E053EE">
            <w:pPr>
              <w:keepNext/>
              <w:rPr>
                <w:rFonts w:ascii="Calibri" w:hAnsi="Calibri"/>
                <w:bCs/>
                <w:color w:val="000000"/>
                <w:sz w:val="16"/>
                <w:szCs w:val="16"/>
              </w:rPr>
            </w:pPr>
            <w:r>
              <w:rPr>
                <w:rFonts w:ascii="Calibri" w:hAnsi="Calibri"/>
                <w:bCs/>
                <w:color w:val="000000"/>
                <w:sz w:val="16"/>
                <w:szCs w:val="16"/>
              </w:rPr>
              <w:t>1 – enabled</w:t>
            </w:r>
          </w:p>
        </w:tc>
      </w:tr>
      <w:tr w:rsidR="00963967" w:rsidRPr="00712A6C" w:rsidTr="00963967">
        <w:trPr>
          <w:cantSplit/>
          <w:trHeight w:val="20"/>
        </w:trPr>
        <w:tc>
          <w:tcPr>
            <w:tcW w:w="603" w:type="pct"/>
            <w:shd w:val="clear" w:color="auto" w:fill="auto"/>
          </w:tcPr>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9</w:t>
            </w:r>
          </w:p>
        </w:tc>
        <w:tc>
          <w:tcPr>
            <w:tcW w:w="1469" w:type="pct"/>
            <w:shd w:val="clear" w:color="auto" w:fill="auto"/>
          </w:tcPr>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PWM9_EN</w:t>
            </w:r>
          </w:p>
        </w:tc>
        <w:tc>
          <w:tcPr>
            <w:tcW w:w="621" w:type="pct"/>
          </w:tcPr>
          <w:p w:rsidR="00963967" w:rsidRDefault="00963967" w:rsidP="00E053EE">
            <w:pPr>
              <w:keepNext/>
              <w:rPr>
                <w:rFonts w:ascii="Calibri" w:hAnsi="Calibri"/>
                <w:bCs/>
                <w:color w:val="000000"/>
                <w:sz w:val="16"/>
                <w:szCs w:val="16"/>
              </w:rPr>
            </w:pPr>
            <w:r>
              <w:rPr>
                <w:rFonts w:ascii="Calibri" w:hAnsi="Calibri"/>
                <w:bCs/>
                <w:color w:val="000000"/>
                <w:sz w:val="16"/>
                <w:szCs w:val="16"/>
              </w:rPr>
              <w:t>R/W-0b</w:t>
            </w:r>
          </w:p>
        </w:tc>
        <w:tc>
          <w:tcPr>
            <w:tcW w:w="2307" w:type="pct"/>
          </w:tcPr>
          <w:p w:rsidR="00963967" w:rsidRPr="00C02B52" w:rsidRDefault="00963967" w:rsidP="00E053EE">
            <w:pPr>
              <w:keepNext/>
              <w:rPr>
                <w:rFonts w:ascii="Calibri" w:hAnsi="Calibri"/>
                <w:bCs/>
                <w:color w:val="000000"/>
                <w:sz w:val="16"/>
                <w:szCs w:val="16"/>
              </w:rPr>
            </w:pPr>
            <w:r>
              <w:rPr>
                <w:rFonts w:ascii="Calibri" w:hAnsi="Calibri"/>
                <w:bCs/>
                <w:color w:val="000000"/>
                <w:sz w:val="16"/>
                <w:szCs w:val="16"/>
              </w:rPr>
              <w:t>PWM 9</w:t>
            </w:r>
            <w:r w:rsidRPr="00C02B52">
              <w:rPr>
                <w:rFonts w:ascii="Calibri" w:hAnsi="Calibri"/>
                <w:bCs/>
                <w:color w:val="000000"/>
                <w:sz w:val="16"/>
                <w:szCs w:val="16"/>
              </w:rPr>
              <w:t xml:space="preserve"> enable</w:t>
            </w:r>
            <w:r>
              <w:rPr>
                <w:rFonts w:ascii="Calibri" w:hAnsi="Calibri"/>
                <w:bCs/>
                <w:color w:val="000000"/>
                <w:sz w:val="16"/>
                <w:szCs w:val="16"/>
              </w:rPr>
              <w:t>:</w:t>
            </w:r>
          </w:p>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0 – disabled</w:t>
            </w:r>
          </w:p>
          <w:p w:rsidR="00963967" w:rsidRPr="00C02B52" w:rsidRDefault="00963967" w:rsidP="00E053EE">
            <w:pPr>
              <w:keepNext/>
              <w:rPr>
                <w:rFonts w:ascii="Calibri" w:hAnsi="Calibri"/>
                <w:bCs/>
                <w:color w:val="000000"/>
                <w:sz w:val="16"/>
                <w:szCs w:val="16"/>
              </w:rPr>
            </w:pPr>
            <w:r>
              <w:rPr>
                <w:rFonts w:ascii="Calibri" w:hAnsi="Calibri"/>
                <w:bCs/>
                <w:color w:val="000000"/>
                <w:sz w:val="16"/>
                <w:szCs w:val="16"/>
              </w:rPr>
              <w:t>1 – enabled</w:t>
            </w:r>
          </w:p>
        </w:tc>
      </w:tr>
      <w:tr w:rsidR="00963967" w:rsidRPr="00712A6C" w:rsidTr="00963967">
        <w:trPr>
          <w:cantSplit/>
          <w:trHeight w:val="20"/>
        </w:trPr>
        <w:tc>
          <w:tcPr>
            <w:tcW w:w="603" w:type="pct"/>
            <w:shd w:val="clear" w:color="auto" w:fill="auto"/>
          </w:tcPr>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8</w:t>
            </w:r>
          </w:p>
        </w:tc>
        <w:tc>
          <w:tcPr>
            <w:tcW w:w="1469" w:type="pct"/>
            <w:shd w:val="clear" w:color="auto" w:fill="auto"/>
          </w:tcPr>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PWM8_EN</w:t>
            </w:r>
          </w:p>
        </w:tc>
        <w:tc>
          <w:tcPr>
            <w:tcW w:w="621" w:type="pct"/>
          </w:tcPr>
          <w:p w:rsidR="00963967" w:rsidRDefault="00963967" w:rsidP="00E053EE">
            <w:pPr>
              <w:keepNext/>
              <w:rPr>
                <w:rFonts w:ascii="Calibri" w:hAnsi="Calibri"/>
                <w:bCs/>
                <w:color w:val="000000"/>
                <w:sz w:val="16"/>
                <w:szCs w:val="16"/>
              </w:rPr>
            </w:pPr>
            <w:r>
              <w:rPr>
                <w:rFonts w:ascii="Calibri" w:hAnsi="Calibri"/>
                <w:bCs/>
                <w:color w:val="000000"/>
                <w:sz w:val="16"/>
                <w:szCs w:val="16"/>
              </w:rPr>
              <w:t>R/W-0b</w:t>
            </w:r>
          </w:p>
        </w:tc>
        <w:tc>
          <w:tcPr>
            <w:tcW w:w="2307" w:type="pct"/>
          </w:tcPr>
          <w:p w:rsidR="00963967" w:rsidRPr="00C02B52" w:rsidRDefault="00963967" w:rsidP="00E053EE">
            <w:pPr>
              <w:keepNext/>
              <w:rPr>
                <w:rFonts w:ascii="Calibri" w:hAnsi="Calibri"/>
                <w:bCs/>
                <w:color w:val="000000"/>
                <w:sz w:val="16"/>
                <w:szCs w:val="16"/>
              </w:rPr>
            </w:pPr>
            <w:r>
              <w:rPr>
                <w:rFonts w:ascii="Calibri" w:hAnsi="Calibri"/>
                <w:bCs/>
                <w:color w:val="000000"/>
                <w:sz w:val="16"/>
                <w:szCs w:val="16"/>
              </w:rPr>
              <w:t>PWM 8</w:t>
            </w:r>
            <w:r w:rsidRPr="00C02B52">
              <w:rPr>
                <w:rFonts w:ascii="Calibri" w:hAnsi="Calibri"/>
                <w:bCs/>
                <w:color w:val="000000"/>
                <w:sz w:val="16"/>
                <w:szCs w:val="16"/>
              </w:rPr>
              <w:t xml:space="preserve"> enable</w:t>
            </w:r>
            <w:r>
              <w:rPr>
                <w:rFonts w:ascii="Calibri" w:hAnsi="Calibri"/>
                <w:bCs/>
                <w:color w:val="000000"/>
                <w:sz w:val="16"/>
                <w:szCs w:val="16"/>
              </w:rPr>
              <w:t>:</w:t>
            </w:r>
          </w:p>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0 – disabled</w:t>
            </w:r>
          </w:p>
          <w:p w:rsidR="00963967" w:rsidRPr="00C02B52" w:rsidRDefault="00963967" w:rsidP="00E053EE">
            <w:pPr>
              <w:keepNext/>
              <w:rPr>
                <w:rFonts w:ascii="Calibri" w:hAnsi="Calibri"/>
                <w:bCs/>
                <w:color w:val="000000"/>
                <w:sz w:val="16"/>
                <w:szCs w:val="16"/>
              </w:rPr>
            </w:pPr>
            <w:r>
              <w:rPr>
                <w:rFonts w:ascii="Calibri" w:hAnsi="Calibri"/>
                <w:bCs/>
                <w:color w:val="000000"/>
                <w:sz w:val="16"/>
                <w:szCs w:val="16"/>
              </w:rPr>
              <w:t>1 – enabled</w:t>
            </w:r>
          </w:p>
        </w:tc>
      </w:tr>
      <w:tr w:rsidR="00963967" w:rsidRPr="00712A6C" w:rsidTr="00963967">
        <w:trPr>
          <w:cantSplit/>
          <w:trHeight w:val="20"/>
        </w:trPr>
        <w:tc>
          <w:tcPr>
            <w:tcW w:w="603" w:type="pct"/>
            <w:shd w:val="clear" w:color="auto" w:fill="auto"/>
          </w:tcPr>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7</w:t>
            </w:r>
          </w:p>
        </w:tc>
        <w:tc>
          <w:tcPr>
            <w:tcW w:w="1469" w:type="pct"/>
            <w:shd w:val="clear" w:color="auto" w:fill="auto"/>
          </w:tcPr>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PWM7_EN</w:t>
            </w:r>
          </w:p>
        </w:tc>
        <w:tc>
          <w:tcPr>
            <w:tcW w:w="621" w:type="pct"/>
          </w:tcPr>
          <w:p w:rsidR="00963967" w:rsidRDefault="00963967" w:rsidP="00E053EE">
            <w:pPr>
              <w:keepNext/>
              <w:rPr>
                <w:rFonts w:ascii="Calibri" w:hAnsi="Calibri"/>
                <w:bCs/>
                <w:color w:val="000000"/>
                <w:sz w:val="16"/>
                <w:szCs w:val="16"/>
              </w:rPr>
            </w:pPr>
            <w:r>
              <w:rPr>
                <w:rFonts w:ascii="Calibri" w:hAnsi="Calibri"/>
                <w:bCs/>
                <w:color w:val="000000"/>
                <w:sz w:val="16"/>
                <w:szCs w:val="16"/>
              </w:rPr>
              <w:t>R/W-0b</w:t>
            </w:r>
          </w:p>
        </w:tc>
        <w:tc>
          <w:tcPr>
            <w:tcW w:w="2307" w:type="pct"/>
          </w:tcPr>
          <w:p w:rsidR="00963967" w:rsidRPr="00C02B52" w:rsidRDefault="00963967" w:rsidP="00E053EE">
            <w:pPr>
              <w:keepNext/>
              <w:rPr>
                <w:rFonts w:ascii="Calibri" w:hAnsi="Calibri"/>
                <w:bCs/>
                <w:color w:val="000000"/>
                <w:sz w:val="16"/>
                <w:szCs w:val="16"/>
              </w:rPr>
            </w:pPr>
            <w:r>
              <w:rPr>
                <w:rFonts w:ascii="Calibri" w:hAnsi="Calibri"/>
                <w:bCs/>
                <w:color w:val="000000"/>
                <w:sz w:val="16"/>
                <w:szCs w:val="16"/>
              </w:rPr>
              <w:t>PWM 7</w:t>
            </w:r>
            <w:r w:rsidRPr="00C02B52">
              <w:rPr>
                <w:rFonts w:ascii="Calibri" w:hAnsi="Calibri"/>
                <w:bCs/>
                <w:color w:val="000000"/>
                <w:sz w:val="16"/>
                <w:szCs w:val="16"/>
              </w:rPr>
              <w:t xml:space="preserve"> enable</w:t>
            </w:r>
            <w:r>
              <w:rPr>
                <w:rFonts w:ascii="Calibri" w:hAnsi="Calibri"/>
                <w:bCs/>
                <w:color w:val="000000"/>
                <w:sz w:val="16"/>
                <w:szCs w:val="16"/>
              </w:rPr>
              <w:t>:</w:t>
            </w:r>
          </w:p>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0 – disabled</w:t>
            </w:r>
          </w:p>
          <w:p w:rsidR="00963967" w:rsidRPr="00C02B52" w:rsidRDefault="00963967" w:rsidP="00E053EE">
            <w:pPr>
              <w:keepNext/>
              <w:rPr>
                <w:rFonts w:ascii="Calibri" w:hAnsi="Calibri"/>
                <w:bCs/>
                <w:color w:val="000000"/>
                <w:sz w:val="16"/>
                <w:szCs w:val="16"/>
              </w:rPr>
            </w:pPr>
            <w:r>
              <w:rPr>
                <w:rFonts w:ascii="Calibri" w:hAnsi="Calibri"/>
                <w:bCs/>
                <w:color w:val="000000"/>
                <w:sz w:val="16"/>
                <w:szCs w:val="16"/>
              </w:rPr>
              <w:t>1 – enabled</w:t>
            </w:r>
          </w:p>
        </w:tc>
      </w:tr>
      <w:tr w:rsidR="00963967" w:rsidRPr="00712A6C" w:rsidTr="00963967">
        <w:trPr>
          <w:cantSplit/>
          <w:trHeight w:val="20"/>
        </w:trPr>
        <w:tc>
          <w:tcPr>
            <w:tcW w:w="603" w:type="pct"/>
            <w:shd w:val="clear" w:color="auto" w:fill="auto"/>
          </w:tcPr>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6</w:t>
            </w:r>
          </w:p>
        </w:tc>
        <w:tc>
          <w:tcPr>
            <w:tcW w:w="1469" w:type="pct"/>
            <w:shd w:val="clear" w:color="auto" w:fill="auto"/>
          </w:tcPr>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PWM6_EN</w:t>
            </w:r>
          </w:p>
        </w:tc>
        <w:tc>
          <w:tcPr>
            <w:tcW w:w="621" w:type="pct"/>
          </w:tcPr>
          <w:p w:rsidR="00963967" w:rsidRDefault="00963967" w:rsidP="00E053EE">
            <w:pPr>
              <w:keepNext/>
              <w:rPr>
                <w:rFonts w:ascii="Calibri" w:hAnsi="Calibri"/>
                <w:bCs/>
                <w:color w:val="000000"/>
                <w:sz w:val="16"/>
                <w:szCs w:val="16"/>
              </w:rPr>
            </w:pPr>
            <w:r>
              <w:rPr>
                <w:rFonts w:ascii="Calibri" w:hAnsi="Calibri"/>
                <w:bCs/>
                <w:color w:val="000000"/>
                <w:sz w:val="16"/>
                <w:szCs w:val="16"/>
              </w:rPr>
              <w:t>R/W-0b</w:t>
            </w:r>
          </w:p>
        </w:tc>
        <w:tc>
          <w:tcPr>
            <w:tcW w:w="2307" w:type="pct"/>
          </w:tcPr>
          <w:p w:rsidR="00963967" w:rsidRPr="00C02B52" w:rsidRDefault="00963967" w:rsidP="00E053EE">
            <w:pPr>
              <w:keepNext/>
              <w:rPr>
                <w:rFonts w:ascii="Calibri" w:hAnsi="Calibri"/>
                <w:bCs/>
                <w:color w:val="000000"/>
                <w:sz w:val="16"/>
                <w:szCs w:val="16"/>
              </w:rPr>
            </w:pPr>
            <w:r>
              <w:rPr>
                <w:rFonts w:ascii="Calibri" w:hAnsi="Calibri"/>
                <w:bCs/>
                <w:color w:val="000000"/>
                <w:sz w:val="16"/>
                <w:szCs w:val="16"/>
              </w:rPr>
              <w:t>PWM 6</w:t>
            </w:r>
            <w:r w:rsidRPr="00C02B52">
              <w:rPr>
                <w:rFonts w:ascii="Calibri" w:hAnsi="Calibri"/>
                <w:bCs/>
                <w:color w:val="000000"/>
                <w:sz w:val="16"/>
                <w:szCs w:val="16"/>
              </w:rPr>
              <w:t xml:space="preserve"> enable</w:t>
            </w:r>
            <w:r>
              <w:rPr>
                <w:rFonts w:ascii="Calibri" w:hAnsi="Calibri"/>
                <w:bCs/>
                <w:color w:val="000000"/>
                <w:sz w:val="16"/>
                <w:szCs w:val="16"/>
              </w:rPr>
              <w:t>:</w:t>
            </w:r>
          </w:p>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0 – disabled</w:t>
            </w:r>
          </w:p>
          <w:p w:rsidR="00963967" w:rsidRPr="00C02B52" w:rsidRDefault="00963967" w:rsidP="00E053EE">
            <w:pPr>
              <w:keepNext/>
              <w:rPr>
                <w:rFonts w:ascii="Calibri" w:hAnsi="Calibri"/>
                <w:bCs/>
                <w:color w:val="000000"/>
                <w:sz w:val="16"/>
                <w:szCs w:val="16"/>
              </w:rPr>
            </w:pPr>
            <w:r>
              <w:rPr>
                <w:rFonts w:ascii="Calibri" w:hAnsi="Calibri"/>
                <w:bCs/>
                <w:color w:val="000000"/>
                <w:sz w:val="16"/>
                <w:szCs w:val="16"/>
              </w:rPr>
              <w:t>1 – enabled</w:t>
            </w:r>
          </w:p>
        </w:tc>
      </w:tr>
      <w:tr w:rsidR="00963967" w:rsidRPr="00712A6C" w:rsidTr="00963967">
        <w:trPr>
          <w:cantSplit/>
          <w:trHeight w:val="20"/>
        </w:trPr>
        <w:tc>
          <w:tcPr>
            <w:tcW w:w="603" w:type="pct"/>
            <w:shd w:val="clear" w:color="auto" w:fill="auto"/>
          </w:tcPr>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5</w:t>
            </w:r>
          </w:p>
        </w:tc>
        <w:tc>
          <w:tcPr>
            <w:tcW w:w="1469" w:type="pct"/>
            <w:shd w:val="clear" w:color="auto" w:fill="auto"/>
          </w:tcPr>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PWM5_EN</w:t>
            </w:r>
          </w:p>
        </w:tc>
        <w:tc>
          <w:tcPr>
            <w:tcW w:w="621" w:type="pct"/>
          </w:tcPr>
          <w:p w:rsidR="00963967" w:rsidRDefault="00963967" w:rsidP="00E053EE">
            <w:pPr>
              <w:keepNext/>
              <w:rPr>
                <w:rFonts w:ascii="Calibri" w:hAnsi="Calibri"/>
                <w:bCs/>
                <w:color w:val="000000"/>
                <w:sz w:val="16"/>
                <w:szCs w:val="16"/>
              </w:rPr>
            </w:pPr>
            <w:r>
              <w:rPr>
                <w:rFonts w:ascii="Calibri" w:hAnsi="Calibri"/>
                <w:bCs/>
                <w:color w:val="000000"/>
                <w:sz w:val="16"/>
                <w:szCs w:val="16"/>
              </w:rPr>
              <w:t>R/W-0b</w:t>
            </w:r>
          </w:p>
        </w:tc>
        <w:tc>
          <w:tcPr>
            <w:tcW w:w="2307" w:type="pct"/>
          </w:tcPr>
          <w:p w:rsidR="00963967" w:rsidRPr="00C02B52" w:rsidRDefault="00963967" w:rsidP="00E053EE">
            <w:pPr>
              <w:keepNext/>
              <w:rPr>
                <w:rFonts w:ascii="Calibri" w:hAnsi="Calibri"/>
                <w:bCs/>
                <w:color w:val="000000"/>
                <w:sz w:val="16"/>
                <w:szCs w:val="16"/>
              </w:rPr>
            </w:pPr>
            <w:r>
              <w:rPr>
                <w:rFonts w:ascii="Calibri" w:hAnsi="Calibri"/>
                <w:bCs/>
                <w:color w:val="000000"/>
                <w:sz w:val="16"/>
                <w:szCs w:val="16"/>
              </w:rPr>
              <w:t>PWM 5</w:t>
            </w:r>
            <w:r w:rsidRPr="00C02B52">
              <w:rPr>
                <w:rFonts w:ascii="Calibri" w:hAnsi="Calibri"/>
                <w:bCs/>
                <w:color w:val="000000"/>
                <w:sz w:val="16"/>
                <w:szCs w:val="16"/>
              </w:rPr>
              <w:t xml:space="preserve"> enable</w:t>
            </w:r>
            <w:r>
              <w:rPr>
                <w:rFonts w:ascii="Calibri" w:hAnsi="Calibri"/>
                <w:bCs/>
                <w:color w:val="000000"/>
                <w:sz w:val="16"/>
                <w:szCs w:val="16"/>
              </w:rPr>
              <w:t>:</w:t>
            </w:r>
          </w:p>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0 – disabled</w:t>
            </w:r>
          </w:p>
          <w:p w:rsidR="00963967" w:rsidRPr="00C02B52" w:rsidRDefault="00963967" w:rsidP="00E053EE">
            <w:pPr>
              <w:keepNext/>
              <w:rPr>
                <w:rFonts w:ascii="Calibri" w:hAnsi="Calibri"/>
                <w:bCs/>
                <w:color w:val="000000"/>
                <w:sz w:val="16"/>
                <w:szCs w:val="16"/>
              </w:rPr>
            </w:pPr>
            <w:r>
              <w:rPr>
                <w:rFonts w:ascii="Calibri" w:hAnsi="Calibri"/>
                <w:bCs/>
                <w:color w:val="000000"/>
                <w:sz w:val="16"/>
                <w:szCs w:val="16"/>
              </w:rPr>
              <w:t>1 – enabled</w:t>
            </w:r>
          </w:p>
        </w:tc>
      </w:tr>
      <w:tr w:rsidR="00963967" w:rsidRPr="00712A6C" w:rsidTr="00963967">
        <w:trPr>
          <w:cantSplit/>
          <w:trHeight w:val="20"/>
        </w:trPr>
        <w:tc>
          <w:tcPr>
            <w:tcW w:w="603" w:type="pct"/>
            <w:shd w:val="clear" w:color="auto" w:fill="auto"/>
          </w:tcPr>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4</w:t>
            </w:r>
          </w:p>
        </w:tc>
        <w:tc>
          <w:tcPr>
            <w:tcW w:w="1469" w:type="pct"/>
            <w:shd w:val="clear" w:color="auto" w:fill="auto"/>
          </w:tcPr>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PWM4_EN</w:t>
            </w:r>
          </w:p>
        </w:tc>
        <w:tc>
          <w:tcPr>
            <w:tcW w:w="621" w:type="pct"/>
          </w:tcPr>
          <w:p w:rsidR="00963967" w:rsidRDefault="00963967" w:rsidP="00E053EE">
            <w:pPr>
              <w:keepNext/>
              <w:rPr>
                <w:rFonts w:ascii="Calibri" w:hAnsi="Calibri"/>
                <w:bCs/>
                <w:color w:val="000000"/>
                <w:sz w:val="16"/>
                <w:szCs w:val="16"/>
              </w:rPr>
            </w:pPr>
            <w:r>
              <w:rPr>
                <w:rFonts w:ascii="Calibri" w:hAnsi="Calibri"/>
                <w:bCs/>
                <w:color w:val="000000"/>
                <w:sz w:val="16"/>
                <w:szCs w:val="16"/>
              </w:rPr>
              <w:t>R/W-0b</w:t>
            </w:r>
          </w:p>
        </w:tc>
        <w:tc>
          <w:tcPr>
            <w:tcW w:w="2307" w:type="pct"/>
          </w:tcPr>
          <w:p w:rsidR="00963967" w:rsidRPr="00C02B52" w:rsidRDefault="00963967" w:rsidP="00E053EE">
            <w:pPr>
              <w:keepNext/>
              <w:rPr>
                <w:rFonts w:ascii="Calibri" w:hAnsi="Calibri"/>
                <w:bCs/>
                <w:color w:val="000000"/>
                <w:sz w:val="16"/>
                <w:szCs w:val="16"/>
              </w:rPr>
            </w:pPr>
            <w:r>
              <w:rPr>
                <w:rFonts w:ascii="Calibri" w:hAnsi="Calibri"/>
                <w:bCs/>
                <w:color w:val="000000"/>
                <w:sz w:val="16"/>
                <w:szCs w:val="16"/>
              </w:rPr>
              <w:t>PWM 4</w:t>
            </w:r>
            <w:r w:rsidRPr="00C02B52">
              <w:rPr>
                <w:rFonts w:ascii="Calibri" w:hAnsi="Calibri"/>
                <w:bCs/>
                <w:color w:val="000000"/>
                <w:sz w:val="16"/>
                <w:szCs w:val="16"/>
              </w:rPr>
              <w:t xml:space="preserve"> enable</w:t>
            </w:r>
            <w:r>
              <w:rPr>
                <w:rFonts w:ascii="Calibri" w:hAnsi="Calibri"/>
                <w:bCs/>
                <w:color w:val="000000"/>
                <w:sz w:val="16"/>
                <w:szCs w:val="16"/>
              </w:rPr>
              <w:t>:</w:t>
            </w:r>
          </w:p>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0 – disabled</w:t>
            </w:r>
          </w:p>
          <w:p w:rsidR="00963967" w:rsidRPr="00C02B52" w:rsidRDefault="00963967" w:rsidP="00E053EE">
            <w:pPr>
              <w:keepNext/>
              <w:rPr>
                <w:rFonts w:ascii="Calibri" w:hAnsi="Calibri"/>
                <w:bCs/>
                <w:color w:val="000000"/>
                <w:sz w:val="16"/>
                <w:szCs w:val="16"/>
              </w:rPr>
            </w:pPr>
            <w:r>
              <w:rPr>
                <w:rFonts w:ascii="Calibri" w:hAnsi="Calibri"/>
                <w:bCs/>
                <w:color w:val="000000"/>
                <w:sz w:val="16"/>
                <w:szCs w:val="16"/>
              </w:rPr>
              <w:t>1 – enabled</w:t>
            </w:r>
          </w:p>
        </w:tc>
      </w:tr>
      <w:tr w:rsidR="00963967" w:rsidRPr="00712A6C" w:rsidTr="00963967">
        <w:trPr>
          <w:cantSplit/>
          <w:trHeight w:val="20"/>
        </w:trPr>
        <w:tc>
          <w:tcPr>
            <w:tcW w:w="603" w:type="pct"/>
            <w:shd w:val="clear" w:color="auto" w:fill="auto"/>
          </w:tcPr>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3</w:t>
            </w:r>
          </w:p>
        </w:tc>
        <w:tc>
          <w:tcPr>
            <w:tcW w:w="1469" w:type="pct"/>
            <w:shd w:val="clear" w:color="auto" w:fill="auto"/>
          </w:tcPr>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PWM3_EN</w:t>
            </w:r>
          </w:p>
        </w:tc>
        <w:tc>
          <w:tcPr>
            <w:tcW w:w="621" w:type="pct"/>
          </w:tcPr>
          <w:p w:rsidR="00963967" w:rsidRDefault="00963967" w:rsidP="00E053EE">
            <w:pPr>
              <w:keepNext/>
              <w:rPr>
                <w:rFonts w:ascii="Calibri" w:hAnsi="Calibri"/>
                <w:bCs/>
                <w:color w:val="000000"/>
                <w:sz w:val="16"/>
                <w:szCs w:val="16"/>
              </w:rPr>
            </w:pPr>
            <w:r>
              <w:rPr>
                <w:rFonts w:ascii="Calibri" w:hAnsi="Calibri"/>
                <w:bCs/>
                <w:color w:val="000000"/>
                <w:sz w:val="16"/>
                <w:szCs w:val="16"/>
              </w:rPr>
              <w:t>R/W-0b</w:t>
            </w:r>
          </w:p>
        </w:tc>
        <w:tc>
          <w:tcPr>
            <w:tcW w:w="2307" w:type="pct"/>
          </w:tcPr>
          <w:p w:rsidR="00963967" w:rsidRPr="00C02B52" w:rsidRDefault="00963967" w:rsidP="00E053EE">
            <w:pPr>
              <w:keepNext/>
              <w:rPr>
                <w:rFonts w:ascii="Calibri" w:hAnsi="Calibri"/>
                <w:bCs/>
                <w:color w:val="000000"/>
                <w:sz w:val="16"/>
                <w:szCs w:val="16"/>
              </w:rPr>
            </w:pPr>
            <w:r>
              <w:rPr>
                <w:rFonts w:ascii="Calibri" w:hAnsi="Calibri"/>
                <w:bCs/>
                <w:color w:val="000000"/>
                <w:sz w:val="16"/>
                <w:szCs w:val="16"/>
              </w:rPr>
              <w:t>PWM 3</w:t>
            </w:r>
            <w:r w:rsidRPr="00C02B52">
              <w:rPr>
                <w:rFonts w:ascii="Calibri" w:hAnsi="Calibri"/>
                <w:bCs/>
                <w:color w:val="000000"/>
                <w:sz w:val="16"/>
                <w:szCs w:val="16"/>
              </w:rPr>
              <w:t xml:space="preserve"> enable</w:t>
            </w:r>
            <w:r>
              <w:rPr>
                <w:rFonts w:ascii="Calibri" w:hAnsi="Calibri"/>
                <w:bCs/>
                <w:color w:val="000000"/>
                <w:sz w:val="16"/>
                <w:szCs w:val="16"/>
              </w:rPr>
              <w:t>:</w:t>
            </w:r>
          </w:p>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0 – disabled</w:t>
            </w:r>
          </w:p>
          <w:p w:rsidR="00963967" w:rsidRPr="00C02B52" w:rsidRDefault="00963967" w:rsidP="00E053EE">
            <w:pPr>
              <w:keepNext/>
              <w:rPr>
                <w:rFonts w:ascii="Calibri" w:hAnsi="Calibri"/>
                <w:bCs/>
                <w:color w:val="000000"/>
                <w:sz w:val="16"/>
                <w:szCs w:val="16"/>
              </w:rPr>
            </w:pPr>
            <w:r>
              <w:rPr>
                <w:rFonts w:ascii="Calibri" w:hAnsi="Calibri"/>
                <w:bCs/>
                <w:color w:val="000000"/>
                <w:sz w:val="16"/>
                <w:szCs w:val="16"/>
              </w:rPr>
              <w:t>1 – enabled</w:t>
            </w:r>
          </w:p>
        </w:tc>
      </w:tr>
      <w:tr w:rsidR="00963967" w:rsidRPr="00712A6C" w:rsidTr="00963967">
        <w:trPr>
          <w:cantSplit/>
          <w:trHeight w:val="20"/>
        </w:trPr>
        <w:tc>
          <w:tcPr>
            <w:tcW w:w="603" w:type="pct"/>
            <w:shd w:val="clear" w:color="auto" w:fill="auto"/>
          </w:tcPr>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2</w:t>
            </w:r>
          </w:p>
        </w:tc>
        <w:tc>
          <w:tcPr>
            <w:tcW w:w="1469" w:type="pct"/>
            <w:shd w:val="clear" w:color="auto" w:fill="auto"/>
          </w:tcPr>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PWM2_EN</w:t>
            </w:r>
          </w:p>
        </w:tc>
        <w:tc>
          <w:tcPr>
            <w:tcW w:w="621" w:type="pct"/>
          </w:tcPr>
          <w:p w:rsidR="00963967" w:rsidRDefault="00963967" w:rsidP="00E053EE">
            <w:pPr>
              <w:keepNext/>
              <w:rPr>
                <w:rFonts w:ascii="Calibri" w:hAnsi="Calibri"/>
                <w:bCs/>
                <w:color w:val="000000"/>
                <w:sz w:val="16"/>
                <w:szCs w:val="16"/>
              </w:rPr>
            </w:pPr>
            <w:r>
              <w:rPr>
                <w:rFonts w:ascii="Calibri" w:hAnsi="Calibri"/>
                <w:bCs/>
                <w:color w:val="000000"/>
                <w:sz w:val="16"/>
                <w:szCs w:val="16"/>
              </w:rPr>
              <w:t>R/W-0b</w:t>
            </w:r>
          </w:p>
        </w:tc>
        <w:tc>
          <w:tcPr>
            <w:tcW w:w="2307" w:type="pct"/>
          </w:tcPr>
          <w:p w:rsidR="00963967" w:rsidRPr="00C02B52" w:rsidRDefault="00963967" w:rsidP="00E053EE">
            <w:pPr>
              <w:keepNext/>
              <w:rPr>
                <w:rFonts w:ascii="Calibri" w:hAnsi="Calibri"/>
                <w:bCs/>
                <w:color w:val="000000"/>
                <w:sz w:val="16"/>
                <w:szCs w:val="16"/>
              </w:rPr>
            </w:pPr>
            <w:r>
              <w:rPr>
                <w:rFonts w:ascii="Calibri" w:hAnsi="Calibri"/>
                <w:bCs/>
                <w:color w:val="000000"/>
                <w:sz w:val="16"/>
                <w:szCs w:val="16"/>
              </w:rPr>
              <w:t>PWM 2</w:t>
            </w:r>
            <w:r w:rsidRPr="00C02B52">
              <w:rPr>
                <w:rFonts w:ascii="Calibri" w:hAnsi="Calibri"/>
                <w:bCs/>
                <w:color w:val="000000"/>
                <w:sz w:val="16"/>
                <w:szCs w:val="16"/>
              </w:rPr>
              <w:t xml:space="preserve"> enable</w:t>
            </w:r>
            <w:r>
              <w:rPr>
                <w:rFonts w:ascii="Calibri" w:hAnsi="Calibri"/>
                <w:bCs/>
                <w:color w:val="000000"/>
                <w:sz w:val="16"/>
                <w:szCs w:val="16"/>
              </w:rPr>
              <w:t>:</w:t>
            </w:r>
          </w:p>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0 – disabled</w:t>
            </w:r>
          </w:p>
          <w:p w:rsidR="00963967" w:rsidRPr="00C02B52" w:rsidRDefault="00963967" w:rsidP="00E053EE">
            <w:pPr>
              <w:keepNext/>
              <w:rPr>
                <w:rFonts w:ascii="Calibri" w:hAnsi="Calibri"/>
                <w:bCs/>
                <w:color w:val="000000"/>
                <w:sz w:val="16"/>
                <w:szCs w:val="16"/>
              </w:rPr>
            </w:pPr>
            <w:r>
              <w:rPr>
                <w:rFonts w:ascii="Calibri" w:hAnsi="Calibri"/>
                <w:bCs/>
                <w:color w:val="000000"/>
                <w:sz w:val="16"/>
                <w:szCs w:val="16"/>
              </w:rPr>
              <w:t>1 – enabled</w:t>
            </w:r>
          </w:p>
        </w:tc>
      </w:tr>
      <w:tr w:rsidR="00963967" w:rsidRPr="00712A6C" w:rsidTr="00963967">
        <w:trPr>
          <w:cantSplit/>
          <w:trHeight w:val="20"/>
        </w:trPr>
        <w:tc>
          <w:tcPr>
            <w:tcW w:w="603" w:type="pct"/>
            <w:shd w:val="clear" w:color="auto" w:fill="auto"/>
          </w:tcPr>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1</w:t>
            </w:r>
          </w:p>
        </w:tc>
        <w:tc>
          <w:tcPr>
            <w:tcW w:w="1469" w:type="pct"/>
            <w:shd w:val="clear" w:color="auto" w:fill="auto"/>
          </w:tcPr>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PWM1_EN</w:t>
            </w:r>
          </w:p>
        </w:tc>
        <w:tc>
          <w:tcPr>
            <w:tcW w:w="621" w:type="pct"/>
          </w:tcPr>
          <w:p w:rsidR="00963967" w:rsidRPr="00C02B52" w:rsidRDefault="00963967" w:rsidP="00E053EE">
            <w:pPr>
              <w:keepNext/>
              <w:rPr>
                <w:rFonts w:ascii="Calibri" w:hAnsi="Calibri"/>
                <w:bCs/>
                <w:color w:val="000000"/>
                <w:sz w:val="16"/>
                <w:szCs w:val="16"/>
              </w:rPr>
            </w:pPr>
            <w:r>
              <w:rPr>
                <w:rFonts w:ascii="Calibri" w:hAnsi="Calibri"/>
                <w:bCs/>
                <w:color w:val="000000"/>
                <w:sz w:val="16"/>
                <w:szCs w:val="16"/>
              </w:rPr>
              <w:t>R/W-0b</w:t>
            </w:r>
          </w:p>
        </w:tc>
        <w:tc>
          <w:tcPr>
            <w:tcW w:w="2307" w:type="pct"/>
          </w:tcPr>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PWM 1 enable</w:t>
            </w:r>
            <w:r>
              <w:rPr>
                <w:rFonts w:ascii="Calibri" w:hAnsi="Calibri"/>
                <w:bCs/>
                <w:color w:val="000000"/>
                <w:sz w:val="16"/>
                <w:szCs w:val="16"/>
              </w:rPr>
              <w:t>:</w:t>
            </w:r>
          </w:p>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0 – disabled</w:t>
            </w:r>
          </w:p>
          <w:p w:rsidR="00963967" w:rsidRPr="00C02B52" w:rsidRDefault="00963967" w:rsidP="00E053EE">
            <w:pPr>
              <w:keepNext/>
              <w:rPr>
                <w:rFonts w:ascii="Calibri" w:hAnsi="Calibri"/>
                <w:bCs/>
                <w:color w:val="000000"/>
                <w:sz w:val="16"/>
                <w:szCs w:val="16"/>
              </w:rPr>
            </w:pPr>
            <w:r>
              <w:rPr>
                <w:rFonts w:ascii="Calibri" w:hAnsi="Calibri"/>
                <w:bCs/>
                <w:color w:val="000000"/>
                <w:sz w:val="16"/>
                <w:szCs w:val="16"/>
              </w:rPr>
              <w:t>1 – enabled</w:t>
            </w:r>
          </w:p>
        </w:tc>
      </w:tr>
      <w:tr w:rsidR="00963967" w:rsidRPr="00712A6C" w:rsidTr="00963967">
        <w:trPr>
          <w:cantSplit/>
          <w:trHeight w:val="20"/>
        </w:trPr>
        <w:tc>
          <w:tcPr>
            <w:tcW w:w="603" w:type="pct"/>
            <w:shd w:val="clear" w:color="auto" w:fill="auto"/>
          </w:tcPr>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0</w:t>
            </w:r>
          </w:p>
        </w:tc>
        <w:tc>
          <w:tcPr>
            <w:tcW w:w="1469" w:type="pct"/>
            <w:shd w:val="clear" w:color="auto" w:fill="auto"/>
          </w:tcPr>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PWM0_EN</w:t>
            </w:r>
          </w:p>
        </w:tc>
        <w:tc>
          <w:tcPr>
            <w:tcW w:w="621" w:type="pct"/>
          </w:tcPr>
          <w:p w:rsidR="00963967" w:rsidRPr="00C02B52" w:rsidRDefault="00963967" w:rsidP="00E053EE">
            <w:pPr>
              <w:keepNext/>
              <w:rPr>
                <w:rFonts w:ascii="Calibri" w:hAnsi="Calibri"/>
                <w:bCs/>
                <w:color w:val="000000"/>
                <w:sz w:val="16"/>
                <w:szCs w:val="16"/>
              </w:rPr>
            </w:pPr>
            <w:r>
              <w:rPr>
                <w:rFonts w:ascii="Calibri" w:hAnsi="Calibri"/>
                <w:bCs/>
                <w:color w:val="000000"/>
                <w:sz w:val="16"/>
                <w:szCs w:val="16"/>
              </w:rPr>
              <w:t>R/W-0b</w:t>
            </w:r>
          </w:p>
        </w:tc>
        <w:tc>
          <w:tcPr>
            <w:tcW w:w="2307" w:type="pct"/>
          </w:tcPr>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PWM 0 enable</w:t>
            </w:r>
            <w:r>
              <w:rPr>
                <w:rFonts w:ascii="Calibri" w:hAnsi="Calibri"/>
                <w:bCs/>
                <w:color w:val="000000"/>
                <w:sz w:val="16"/>
                <w:szCs w:val="16"/>
              </w:rPr>
              <w:t>:</w:t>
            </w:r>
          </w:p>
          <w:p w:rsidR="00963967" w:rsidRPr="00C02B52" w:rsidRDefault="00963967" w:rsidP="00E053EE">
            <w:pPr>
              <w:keepNext/>
              <w:rPr>
                <w:rFonts w:ascii="Calibri" w:hAnsi="Calibri"/>
                <w:bCs/>
                <w:color w:val="000000"/>
                <w:sz w:val="16"/>
                <w:szCs w:val="16"/>
              </w:rPr>
            </w:pPr>
            <w:r w:rsidRPr="00C02B52">
              <w:rPr>
                <w:rFonts w:ascii="Calibri" w:hAnsi="Calibri"/>
                <w:bCs/>
                <w:color w:val="000000"/>
                <w:sz w:val="16"/>
                <w:szCs w:val="16"/>
              </w:rPr>
              <w:t>0 – disabled</w:t>
            </w:r>
          </w:p>
          <w:p w:rsidR="00963967" w:rsidRPr="00C02B52" w:rsidRDefault="00963967" w:rsidP="00E053EE">
            <w:pPr>
              <w:keepNext/>
              <w:rPr>
                <w:rFonts w:ascii="Calibri" w:hAnsi="Calibri"/>
                <w:bCs/>
                <w:color w:val="000000"/>
                <w:sz w:val="16"/>
                <w:szCs w:val="16"/>
              </w:rPr>
            </w:pPr>
            <w:r>
              <w:rPr>
                <w:rFonts w:ascii="Calibri" w:hAnsi="Calibri"/>
                <w:bCs/>
                <w:color w:val="000000"/>
                <w:sz w:val="16"/>
                <w:szCs w:val="16"/>
              </w:rPr>
              <w:t>1 – enabled</w:t>
            </w:r>
          </w:p>
        </w:tc>
      </w:tr>
    </w:tbl>
    <w:p w:rsidR="00963967" w:rsidRPr="00963967" w:rsidRDefault="00963967" w:rsidP="00963967">
      <w:pPr>
        <w:pStyle w:val="Caption"/>
        <w:keepNext/>
        <w:rPr>
          <w:b w:val="0"/>
          <w:bCs/>
          <w:sz w:val="16"/>
          <w:szCs w:val="16"/>
        </w:rPr>
      </w:pPr>
      <w:r w:rsidRPr="00520161">
        <w:rPr>
          <w:b w:val="0"/>
          <w:sz w:val="16"/>
          <w:szCs w:val="16"/>
        </w:rPr>
        <w:t>LEGEND: R/W = Read/Write; R = Read Only; -n = value after firmware load</w:t>
      </w:r>
    </w:p>
    <w:p w:rsidR="00E96CB9" w:rsidRPr="00E96CB9" w:rsidRDefault="00456156" w:rsidP="00456156">
      <w:pPr>
        <w:pStyle w:val="Caption"/>
        <w:jc w:val="center"/>
      </w:pPr>
      <w:bookmarkStart w:id="82" w:name="_Toc44508234"/>
      <w:proofErr w:type="gramStart"/>
      <w:r>
        <w:t xml:space="preserve">Table </w:t>
      </w:r>
      <w:fldSimple w:instr=" SEQ Table \* ARABIC ">
        <w:r w:rsidR="00890849">
          <w:rPr>
            <w:noProof/>
          </w:rPr>
          <w:t>13</w:t>
        </w:r>
      </w:fldSimple>
      <w:r>
        <w:t>.</w:t>
      </w:r>
      <w:proofErr w:type="gramEnd"/>
      <w:r>
        <w:t xml:space="preserve"> </w:t>
      </w:r>
      <w:proofErr w:type="spellStart"/>
      <w:r w:rsidR="00963967" w:rsidRPr="00F1529F">
        <w:t>IEP</w:t>
      </w:r>
      <w:r w:rsidR="00963967" w:rsidRPr="00765C9E">
        <w:rPr>
          <w:i/>
        </w:rPr>
        <w:t>x</w:t>
      </w:r>
      <w:r w:rsidR="00963967" w:rsidRPr="00F1529F">
        <w:t>_PWM_</w:t>
      </w:r>
      <w:r w:rsidR="00963967">
        <w:t>EN</w:t>
      </w:r>
      <w:proofErr w:type="spellEnd"/>
      <w:r w:rsidR="00963967">
        <w:t xml:space="preserve"> FW </w:t>
      </w:r>
      <w:r>
        <w:t>Register Description</w:t>
      </w:r>
      <w:bookmarkEnd w:id="82"/>
    </w:p>
    <w:p w:rsidR="00A04247" w:rsidRDefault="00BB231B" w:rsidP="00A04247">
      <w:pPr>
        <w:pStyle w:val="Heading4"/>
      </w:pPr>
      <w:bookmarkStart w:id="83" w:name="_Toc44508270"/>
      <w:proofErr w:type="spellStart"/>
      <w:r w:rsidRPr="00F1529F">
        <w:t>IEP</w:t>
      </w:r>
      <w:r w:rsidRPr="00765C9E">
        <w:rPr>
          <w:i/>
        </w:rPr>
        <w:t>x</w:t>
      </w:r>
      <w:r w:rsidRPr="00F1529F">
        <w:t>_PWM_PRD_COUNT</w:t>
      </w:r>
      <w:bookmarkEnd w:id="83"/>
      <w:proofErr w:type="spellEnd"/>
    </w:p>
    <w:p w:rsidR="00DB698E" w:rsidRPr="00765C9E" w:rsidRDefault="0097520F" w:rsidP="0030573F">
      <w:r>
        <w:t xml:space="preserve">The table below contains descriptions of the </w:t>
      </w:r>
      <w:proofErr w:type="spellStart"/>
      <w:r>
        <w:t>IEP</w:t>
      </w:r>
      <w:r w:rsidRPr="00765C9E">
        <w:rPr>
          <w:i/>
        </w:rPr>
        <w:t>x</w:t>
      </w:r>
      <w:r w:rsidR="00765C9E">
        <w:t>_PWM_EN</w:t>
      </w:r>
      <w:proofErr w:type="spellEnd"/>
      <w:r w:rsidR="00765C9E">
        <w:t xml:space="preserve"> FW register bit fields, where </w:t>
      </w:r>
      <w:r w:rsidR="00765C9E">
        <w:rPr>
          <w:i/>
        </w:rPr>
        <w:t>x</w:t>
      </w:r>
      <w:r w:rsidR="0030573F">
        <w:t> </w:t>
      </w:r>
      <w:r w:rsidR="00765C9E">
        <w:t>=</w:t>
      </w:r>
      <w:r w:rsidR="0030573F">
        <w:t> </w:t>
      </w:r>
      <w:r w:rsidR="00765C9E">
        <w:t>0</w:t>
      </w:r>
      <w:proofErr w:type="gramStart"/>
      <w:r w:rsidR="00765C9E">
        <w:t>,1</w:t>
      </w:r>
      <w:proofErr w:type="gramEnd"/>
      <w:r w:rsidR="00765C9E">
        <w:t>.</w:t>
      </w:r>
    </w:p>
    <w:p w:rsidR="00DB698E" w:rsidRDefault="00DB698E" w:rsidP="00DB698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3"/>
        <w:gridCol w:w="2808"/>
        <w:gridCol w:w="1187"/>
        <w:gridCol w:w="4428"/>
      </w:tblGrid>
      <w:tr w:rsidR="00BB231B" w:rsidRPr="00712A6C" w:rsidTr="0097520F">
        <w:trPr>
          <w:cantSplit/>
          <w:trHeight w:val="20"/>
        </w:trPr>
        <w:tc>
          <w:tcPr>
            <w:tcW w:w="602" w:type="pct"/>
            <w:shd w:val="clear" w:color="auto" w:fill="auto"/>
            <w:vAlign w:val="bottom"/>
            <w:hideMark/>
          </w:tcPr>
          <w:p w:rsidR="00BB231B" w:rsidRPr="00712A6C" w:rsidRDefault="00BB231B" w:rsidP="00A072E3">
            <w:pPr>
              <w:keepNext/>
              <w:jc w:val="center"/>
              <w:rPr>
                <w:rFonts w:ascii="Calibri" w:hAnsi="Calibri"/>
                <w:b/>
                <w:bCs/>
                <w:color w:val="000000"/>
                <w:sz w:val="22"/>
                <w:szCs w:val="22"/>
              </w:rPr>
            </w:pPr>
            <w:r>
              <w:rPr>
                <w:rFonts w:ascii="Calibri" w:hAnsi="Calibri"/>
                <w:b/>
                <w:bCs/>
                <w:color w:val="000000"/>
                <w:sz w:val="22"/>
                <w:szCs w:val="22"/>
              </w:rPr>
              <w:t>Bit</w:t>
            </w:r>
          </w:p>
        </w:tc>
        <w:tc>
          <w:tcPr>
            <w:tcW w:w="1466" w:type="pct"/>
            <w:shd w:val="clear" w:color="auto" w:fill="auto"/>
            <w:vAlign w:val="center"/>
            <w:hideMark/>
          </w:tcPr>
          <w:p w:rsidR="00BB231B" w:rsidRPr="00712A6C" w:rsidRDefault="00BB231B" w:rsidP="00A072E3">
            <w:pPr>
              <w:keepNext/>
              <w:jc w:val="center"/>
              <w:rPr>
                <w:rFonts w:ascii="Calibri" w:hAnsi="Calibri"/>
                <w:b/>
                <w:bCs/>
                <w:color w:val="000000"/>
                <w:sz w:val="22"/>
                <w:szCs w:val="22"/>
              </w:rPr>
            </w:pPr>
            <w:r>
              <w:rPr>
                <w:rFonts w:ascii="Calibri" w:hAnsi="Calibri"/>
                <w:b/>
                <w:bCs/>
                <w:color w:val="000000"/>
                <w:sz w:val="22"/>
                <w:szCs w:val="22"/>
              </w:rPr>
              <w:t>Field</w:t>
            </w:r>
          </w:p>
        </w:tc>
        <w:tc>
          <w:tcPr>
            <w:tcW w:w="620" w:type="pct"/>
          </w:tcPr>
          <w:p w:rsidR="00BB231B" w:rsidRDefault="00BB231B" w:rsidP="00A072E3">
            <w:pPr>
              <w:keepNext/>
              <w:jc w:val="center"/>
              <w:rPr>
                <w:rFonts w:ascii="Calibri" w:hAnsi="Calibri"/>
                <w:b/>
                <w:bCs/>
                <w:color w:val="000000"/>
                <w:sz w:val="22"/>
                <w:szCs w:val="22"/>
              </w:rPr>
            </w:pPr>
            <w:r>
              <w:rPr>
                <w:rFonts w:ascii="Calibri" w:hAnsi="Calibri"/>
                <w:b/>
                <w:bCs/>
                <w:color w:val="000000"/>
                <w:sz w:val="22"/>
                <w:szCs w:val="22"/>
              </w:rPr>
              <w:t>Type</w:t>
            </w:r>
          </w:p>
        </w:tc>
        <w:tc>
          <w:tcPr>
            <w:tcW w:w="2312" w:type="pct"/>
          </w:tcPr>
          <w:p w:rsidR="00BB231B" w:rsidRPr="00712A6C" w:rsidRDefault="00BB231B" w:rsidP="00A072E3">
            <w:pPr>
              <w:keepNext/>
              <w:jc w:val="center"/>
              <w:rPr>
                <w:rFonts w:ascii="Calibri" w:hAnsi="Calibri"/>
                <w:b/>
                <w:bCs/>
                <w:color w:val="000000"/>
                <w:sz w:val="22"/>
                <w:szCs w:val="22"/>
              </w:rPr>
            </w:pPr>
            <w:r>
              <w:rPr>
                <w:rFonts w:ascii="Calibri" w:hAnsi="Calibri"/>
                <w:b/>
                <w:bCs/>
                <w:color w:val="000000"/>
                <w:sz w:val="22"/>
                <w:szCs w:val="22"/>
              </w:rPr>
              <w:t>Description</w:t>
            </w:r>
          </w:p>
        </w:tc>
      </w:tr>
      <w:tr w:rsidR="00BB231B" w:rsidRPr="00712A6C" w:rsidTr="0097520F">
        <w:trPr>
          <w:cantSplit/>
          <w:trHeight w:val="20"/>
        </w:trPr>
        <w:tc>
          <w:tcPr>
            <w:tcW w:w="602" w:type="pct"/>
            <w:shd w:val="clear" w:color="auto" w:fill="auto"/>
            <w:hideMark/>
          </w:tcPr>
          <w:p w:rsidR="00BB231B" w:rsidRPr="005C1481" w:rsidRDefault="00BB231B" w:rsidP="00A072E3">
            <w:pPr>
              <w:keepNext/>
              <w:rPr>
                <w:rFonts w:ascii="Calibri" w:hAnsi="Calibri"/>
                <w:bCs/>
                <w:color w:val="000000"/>
                <w:sz w:val="16"/>
                <w:szCs w:val="16"/>
              </w:rPr>
            </w:pPr>
            <w:r w:rsidRPr="005C1481">
              <w:rPr>
                <w:rFonts w:ascii="Calibri" w:hAnsi="Calibri"/>
                <w:bCs/>
                <w:color w:val="000000"/>
                <w:sz w:val="16"/>
                <w:szCs w:val="16"/>
              </w:rPr>
              <w:t>31-0</w:t>
            </w:r>
          </w:p>
        </w:tc>
        <w:tc>
          <w:tcPr>
            <w:tcW w:w="1466" w:type="pct"/>
            <w:shd w:val="clear" w:color="auto" w:fill="auto"/>
            <w:hideMark/>
          </w:tcPr>
          <w:p w:rsidR="00BB231B" w:rsidRPr="005C1481" w:rsidRDefault="00BB231B" w:rsidP="00A072E3">
            <w:pPr>
              <w:keepNext/>
              <w:rPr>
                <w:rFonts w:ascii="Calibri" w:hAnsi="Calibri"/>
                <w:bCs/>
                <w:color w:val="000000"/>
                <w:sz w:val="16"/>
                <w:szCs w:val="16"/>
              </w:rPr>
            </w:pPr>
            <w:r w:rsidRPr="005C1481">
              <w:rPr>
                <w:rFonts w:ascii="Calibri" w:hAnsi="Calibri"/>
                <w:bCs/>
                <w:color w:val="000000"/>
                <w:sz w:val="16"/>
                <w:szCs w:val="16"/>
              </w:rPr>
              <w:t>PRD_COUNT</w:t>
            </w:r>
          </w:p>
        </w:tc>
        <w:tc>
          <w:tcPr>
            <w:tcW w:w="620" w:type="pct"/>
          </w:tcPr>
          <w:p w:rsidR="00BB231B" w:rsidRPr="005C1481" w:rsidRDefault="00BB231B" w:rsidP="00A072E3">
            <w:pPr>
              <w:keepNext/>
              <w:rPr>
                <w:rFonts w:ascii="Calibri" w:hAnsi="Calibri"/>
                <w:bCs/>
                <w:color w:val="000000"/>
                <w:sz w:val="16"/>
                <w:szCs w:val="16"/>
              </w:rPr>
            </w:pPr>
            <w:r>
              <w:rPr>
                <w:rFonts w:ascii="Calibri" w:hAnsi="Calibri"/>
                <w:bCs/>
                <w:color w:val="000000"/>
                <w:sz w:val="16"/>
                <w:szCs w:val="16"/>
              </w:rPr>
              <w:t>R/W</w:t>
            </w:r>
            <w:r w:rsidRPr="001C6C22">
              <w:rPr>
                <w:rFonts w:ascii="Calibri" w:hAnsi="Calibri"/>
                <w:bCs/>
                <w:color w:val="000000"/>
                <w:sz w:val="16"/>
                <w:szCs w:val="16"/>
              </w:rPr>
              <w:t>-</w:t>
            </w:r>
            <w:r>
              <w:rPr>
                <w:rFonts w:ascii="Calibri" w:hAnsi="Calibri"/>
                <w:bCs/>
                <w:color w:val="000000"/>
                <w:sz w:val="16"/>
                <w:szCs w:val="16"/>
              </w:rPr>
              <w:t>000</w:t>
            </w:r>
            <w:r w:rsidRPr="00D873BE">
              <w:rPr>
                <w:rFonts w:ascii="Calibri" w:hAnsi="Calibri"/>
                <w:bCs/>
                <w:color w:val="000000"/>
                <w:sz w:val="16"/>
                <w:szCs w:val="16"/>
              </w:rPr>
              <w:t>7A120</w:t>
            </w:r>
            <w:r>
              <w:rPr>
                <w:rFonts w:ascii="Calibri" w:hAnsi="Calibri"/>
                <w:bCs/>
                <w:color w:val="000000"/>
                <w:sz w:val="16"/>
                <w:szCs w:val="16"/>
              </w:rPr>
              <w:t>h</w:t>
            </w:r>
          </w:p>
        </w:tc>
        <w:tc>
          <w:tcPr>
            <w:tcW w:w="2312" w:type="pct"/>
          </w:tcPr>
          <w:p w:rsidR="00BB231B" w:rsidRPr="005C1481" w:rsidRDefault="00BB231B" w:rsidP="00A072E3">
            <w:pPr>
              <w:keepNext/>
              <w:rPr>
                <w:rFonts w:ascii="Calibri" w:hAnsi="Calibri"/>
                <w:bCs/>
                <w:color w:val="000000"/>
                <w:sz w:val="16"/>
                <w:szCs w:val="16"/>
              </w:rPr>
            </w:pPr>
            <w:r w:rsidRPr="005C1481">
              <w:rPr>
                <w:rFonts w:ascii="Calibri" w:hAnsi="Calibri"/>
                <w:bCs/>
                <w:color w:val="000000"/>
                <w:sz w:val="16"/>
                <w:szCs w:val="16"/>
              </w:rPr>
              <w:t xml:space="preserve">IEP counter value necessary for desired PWM </w:t>
            </w:r>
            <w:r>
              <w:rPr>
                <w:rFonts w:ascii="Calibri" w:hAnsi="Calibri"/>
                <w:bCs/>
                <w:color w:val="000000"/>
                <w:sz w:val="16"/>
                <w:szCs w:val="16"/>
              </w:rPr>
              <w:t>period</w:t>
            </w:r>
            <w:r w:rsidRPr="005C1481">
              <w:rPr>
                <w:rFonts w:ascii="Calibri" w:hAnsi="Calibri"/>
                <w:bCs/>
                <w:color w:val="000000"/>
                <w:sz w:val="16"/>
                <w:szCs w:val="16"/>
              </w:rPr>
              <w:t>.</w:t>
            </w:r>
          </w:p>
          <w:p w:rsidR="00BB231B" w:rsidRPr="005C1481" w:rsidRDefault="00BB231B" w:rsidP="00A072E3">
            <w:pPr>
              <w:keepNext/>
              <w:rPr>
                <w:rFonts w:ascii="Calibri" w:hAnsi="Calibri"/>
                <w:bCs/>
                <w:color w:val="000000"/>
                <w:sz w:val="16"/>
                <w:szCs w:val="16"/>
              </w:rPr>
            </w:pPr>
          </w:p>
          <w:p w:rsidR="00BB231B" w:rsidRPr="005C1481" w:rsidRDefault="00BB231B" w:rsidP="00A072E3">
            <w:pPr>
              <w:keepNext/>
              <w:rPr>
                <w:rFonts w:ascii="Calibri" w:hAnsi="Calibri"/>
                <w:bCs/>
                <w:color w:val="000000"/>
                <w:sz w:val="16"/>
                <w:szCs w:val="16"/>
              </w:rPr>
            </w:pPr>
            <w:r w:rsidRPr="005C1481">
              <w:rPr>
                <w:rFonts w:ascii="Calibri" w:hAnsi="Calibri"/>
                <w:bCs/>
                <w:color w:val="000000"/>
                <w:sz w:val="16"/>
                <w:szCs w:val="16"/>
              </w:rPr>
              <w:t xml:space="preserve">PRD_COUNT = (IEP clock </w:t>
            </w:r>
            <w:proofErr w:type="spellStart"/>
            <w:r w:rsidRPr="005C1481">
              <w:rPr>
                <w:rFonts w:ascii="Calibri" w:hAnsi="Calibri"/>
                <w:bCs/>
                <w:color w:val="000000"/>
                <w:sz w:val="16"/>
                <w:szCs w:val="16"/>
              </w:rPr>
              <w:t>freq</w:t>
            </w:r>
            <w:proofErr w:type="spellEnd"/>
            <w:r w:rsidRPr="005C1481">
              <w:rPr>
                <w:rFonts w:ascii="Calibri" w:hAnsi="Calibri"/>
                <w:bCs/>
                <w:color w:val="000000"/>
                <w:sz w:val="16"/>
                <w:szCs w:val="16"/>
              </w:rPr>
              <w:t>)</w:t>
            </w:r>
            <w:proofErr w:type="gramStart"/>
            <w:r w:rsidRPr="005C1481">
              <w:rPr>
                <w:rFonts w:ascii="Calibri" w:hAnsi="Calibri"/>
                <w:bCs/>
                <w:color w:val="000000"/>
                <w:sz w:val="16"/>
                <w:szCs w:val="16"/>
              </w:rPr>
              <w:t>/(</w:t>
            </w:r>
            <w:proofErr w:type="gramEnd"/>
            <w:r w:rsidRPr="005C1481">
              <w:rPr>
                <w:rFonts w:ascii="Calibri" w:hAnsi="Calibri"/>
                <w:bCs/>
                <w:color w:val="000000"/>
                <w:sz w:val="16"/>
                <w:szCs w:val="16"/>
              </w:rPr>
              <w:t xml:space="preserve">PWM </w:t>
            </w:r>
            <w:proofErr w:type="spellStart"/>
            <w:r w:rsidRPr="005C1481">
              <w:rPr>
                <w:rFonts w:ascii="Calibri" w:hAnsi="Calibri"/>
                <w:bCs/>
                <w:color w:val="000000"/>
                <w:sz w:val="16"/>
                <w:szCs w:val="16"/>
              </w:rPr>
              <w:t>freq</w:t>
            </w:r>
            <w:proofErr w:type="spellEnd"/>
            <w:r w:rsidRPr="005C1481">
              <w:rPr>
                <w:rFonts w:ascii="Calibri" w:hAnsi="Calibri"/>
                <w:bCs/>
                <w:color w:val="000000"/>
                <w:sz w:val="16"/>
                <w:szCs w:val="16"/>
              </w:rPr>
              <w:t>)</w:t>
            </w:r>
            <w:r>
              <w:rPr>
                <w:rFonts w:ascii="Calibri" w:hAnsi="Calibri"/>
                <w:bCs/>
                <w:color w:val="000000"/>
                <w:sz w:val="16"/>
                <w:szCs w:val="16"/>
              </w:rPr>
              <w:t>/2</w:t>
            </w:r>
            <w:r w:rsidRPr="005C1481">
              <w:rPr>
                <w:rFonts w:ascii="Calibri" w:hAnsi="Calibri"/>
                <w:bCs/>
                <w:color w:val="000000"/>
                <w:sz w:val="16"/>
                <w:szCs w:val="16"/>
              </w:rPr>
              <w:t>*5, where 5 is default IEP counter increment value.</w:t>
            </w:r>
          </w:p>
          <w:p w:rsidR="00BB231B" w:rsidRPr="005C1481" w:rsidRDefault="00BB231B" w:rsidP="00A072E3">
            <w:pPr>
              <w:keepNext/>
              <w:rPr>
                <w:rFonts w:ascii="Calibri" w:hAnsi="Calibri"/>
                <w:bCs/>
                <w:color w:val="000000"/>
                <w:sz w:val="16"/>
                <w:szCs w:val="16"/>
              </w:rPr>
            </w:pPr>
          </w:p>
          <w:p w:rsidR="00BB231B" w:rsidRPr="005C1481" w:rsidRDefault="00BB231B" w:rsidP="00A072E3">
            <w:pPr>
              <w:keepNext/>
              <w:rPr>
                <w:rFonts w:ascii="Calibri" w:hAnsi="Calibri"/>
                <w:bCs/>
                <w:color w:val="000000"/>
                <w:sz w:val="16"/>
                <w:szCs w:val="16"/>
              </w:rPr>
            </w:pPr>
            <w:r w:rsidRPr="005C1481">
              <w:rPr>
                <w:rFonts w:ascii="Calibri" w:hAnsi="Calibri"/>
                <w:bCs/>
                <w:color w:val="000000"/>
                <w:sz w:val="16"/>
                <w:szCs w:val="16"/>
              </w:rPr>
              <w:t xml:space="preserve">E.g. PWM </w:t>
            </w:r>
            <w:proofErr w:type="spellStart"/>
            <w:r w:rsidRPr="005C1481">
              <w:rPr>
                <w:rFonts w:ascii="Calibri" w:hAnsi="Calibri"/>
                <w:bCs/>
                <w:color w:val="000000"/>
                <w:sz w:val="16"/>
                <w:szCs w:val="16"/>
              </w:rPr>
              <w:t>freq</w:t>
            </w:r>
            <w:proofErr w:type="spellEnd"/>
            <w:r w:rsidRPr="005C1481">
              <w:rPr>
                <w:rFonts w:ascii="Calibri" w:hAnsi="Calibri"/>
                <w:bCs/>
                <w:color w:val="000000"/>
                <w:sz w:val="16"/>
                <w:szCs w:val="16"/>
              </w:rPr>
              <w:t xml:space="preserve"> = 1 kHz:</w:t>
            </w:r>
          </w:p>
          <w:p w:rsidR="00BB231B" w:rsidRPr="005C1481" w:rsidRDefault="00BB231B" w:rsidP="0018052B">
            <w:pPr>
              <w:pStyle w:val="ListParagraph"/>
              <w:keepNext/>
              <w:numPr>
                <w:ilvl w:val="0"/>
                <w:numId w:val="7"/>
              </w:numPr>
              <w:rPr>
                <w:rFonts w:ascii="Calibri" w:hAnsi="Calibri"/>
                <w:bCs/>
                <w:color w:val="000000"/>
                <w:sz w:val="16"/>
                <w:szCs w:val="16"/>
              </w:rPr>
            </w:pPr>
            <w:r w:rsidRPr="005C1481">
              <w:rPr>
                <w:rFonts w:ascii="Calibri" w:hAnsi="Calibri"/>
                <w:bCs/>
                <w:color w:val="000000"/>
                <w:sz w:val="16"/>
                <w:szCs w:val="16"/>
              </w:rPr>
              <w:t xml:space="preserve">IEP clock </w:t>
            </w:r>
            <w:proofErr w:type="spellStart"/>
            <w:r w:rsidRPr="005C1481">
              <w:rPr>
                <w:rFonts w:ascii="Calibri" w:hAnsi="Calibri"/>
                <w:bCs/>
                <w:color w:val="000000"/>
                <w:sz w:val="16"/>
                <w:szCs w:val="16"/>
              </w:rPr>
              <w:t>freq</w:t>
            </w:r>
            <w:proofErr w:type="spellEnd"/>
            <w:r w:rsidRPr="005C1481">
              <w:rPr>
                <w:rFonts w:ascii="Calibri" w:hAnsi="Calibri"/>
                <w:bCs/>
                <w:color w:val="000000"/>
                <w:sz w:val="16"/>
                <w:szCs w:val="16"/>
              </w:rPr>
              <w:t xml:space="preserve"> = 250 MHz</w:t>
            </w:r>
            <w:proofErr w:type="gramStart"/>
            <w:r w:rsidRPr="005C1481">
              <w:rPr>
                <w:rFonts w:ascii="Calibri" w:hAnsi="Calibri"/>
                <w:bCs/>
                <w:color w:val="000000"/>
                <w:sz w:val="16"/>
                <w:szCs w:val="16"/>
              </w:rPr>
              <w:t>:</w:t>
            </w:r>
            <w:proofErr w:type="gramEnd"/>
            <w:r w:rsidRPr="005C1481">
              <w:rPr>
                <w:rFonts w:ascii="Calibri" w:hAnsi="Calibri"/>
                <w:bCs/>
                <w:color w:val="000000"/>
                <w:sz w:val="16"/>
                <w:szCs w:val="16"/>
              </w:rPr>
              <w:br/>
              <w:t>PRD_COUNT</w:t>
            </w:r>
            <w:r w:rsidR="00296BAC">
              <w:rPr>
                <w:rFonts w:ascii="Calibri" w:hAnsi="Calibri"/>
                <w:bCs/>
                <w:color w:val="000000"/>
                <w:sz w:val="16"/>
                <w:szCs w:val="16"/>
              </w:rPr>
              <w:t> </w:t>
            </w:r>
            <w:r w:rsidRPr="005C1481">
              <w:rPr>
                <w:rFonts w:ascii="Calibri" w:hAnsi="Calibri"/>
                <w:bCs/>
                <w:color w:val="000000"/>
                <w:sz w:val="16"/>
                <w:szCs w:val="16"/>
              </w:rPr>
              <w:t>=</w:t>
            </w:r>
            <w:r w:rsidR="00296BAC">
              <w:rPr>
                <w:rFonts w:ascii="Calibri" w:hAnsi="Calibri"/>
                <w:bCs/>
                <w:color w:val="000000"/>
                <w:sz w:val="16"/>
                <w:szCs w:val="16"/>
              </w:rPr>
              <w:t> </w:t>
            </w:r>
            <w:r w:rsidRPr="005C1481">
              <w:rPr>
                <w:rFonts w:ascii="Calibri" w:hAnsi="Calibri"/>
                <w:bCs/>
                <w:color w:val="000000"/>
                <w:sz w:val="16"/>
                <w:szCs w:val="16"/>
              </w:rPr>
              <w:t>(250e6)/(1e3)</w:t>
            </w:r>
            <w:r>
              <w:rPr>
                <w:rFonts w:ascii="Calibri" w:hAnsi="Calibri"/>
                <w:bCs/>
                <w:color w:val="000000"/>
                <w:sz w:val="16"/>
                <w:szCs w:val="16"/>
              </w:rPr>
              <w:t>/2</w:t>
            </w:r>
            <w:r w:rsidRPr="005C1481">
              <w:rPr>
                <w:rFonts w:ascii="Calibri" w:hAnsi="Calibri"/>
                <w:bCs/>
                <w:color w:val="000000"/>
                <w:sz w:val="16"/>
                <w:szCs w:val="16"/>
              </w:rPr>
              <w:t xml:space="preserve">*5 = </w:t>
            </w:r>
            <w:r>
              <w:rPr>
                <w:rFonts w:ascii="Calibri" w:hAnsi="Calibri"/>
                <w:bCs/>
                <w:color w:val="000000"/>
                <w:sz w:val="16"/>
                <w:szCs w:val="16"/>
              </w:rPr>
              <w:t>6</w:t>
            </w:r>
            <w:r w:rsidRPr="005C1481">
              <w:rPr>
                <w:rFonts w:ascii="Calibri" w:hAnsi="Calibri"/>
                <w:bCs/>
                <w:color w:val="000000"/>
                <w:sz w:val="16"/>
                <w:szCs w:val="16"/>
              </w:rPr>
              <w:t>25e</w:t>
            </w:r>
            <w:r>
              <w:rPr>
                <w:rFonts w:ascii="Calibri" w:hAnsi="Calibri"/>
                <w:bCs/>
                <w:color w:val="000000"/>
                <w:sz w:val="16"/>
                <w:szCs w:val="16"/>
              </w:rPr>
              <w:t>3</w:t>
            </w:r>
            <w:r w:rsidRPr="005C1481">
              <w:rPr>
                <w:rFonts w:ascii="Calibri" w:hAnsi="Calibri"/>
                <w:bCs/>
                <w:color w:val="000000"/>
                <w:sz w:val="16"/>
                <w:szCs w:val="16"/>
              </w:rPr>
              <w:t>.</w:t>
            </w:r>
          </w:p>
          <w:p w:rsidR="00BB231B" w:rsidRPr="005C1481" w:rsidRDefault="00BB231B" w:rsidP="0018052B">
            <w:pPr>
              <w:pStyle w:val="ListParagraph"/>
              <w:keepNext/>
              <w:numPr>
                <w:ilvl w:val="0"/>
                <w:numId w:val="7"/>
              </w:numPr>
              <w:rPr>
                <w:rFonts w:ascii="Calibri" w:hAnsi="Calibri"/>
                <w:bCs/>
                <w:color w:val="000000"/>
                <w:sz w:val="16"/>
                <w:szCs w:val="16"/>
              </w:rPr>
            </w:pPr>
            <w:r w:rsidRPr="005C1481">
              <w:rPr>
                <w:rFonts w:ascii="Calibri" w:hAnsi="Calibri"/>
                <w:bCs/>
                <w:color w:val="000000"/>
                <w:sz w:val="16"/>
                <w:szCs w:val="16"/>
              </w:rPr>
              <w:t xml:space="preserve">IEP clock </w:t>
            </w:r>
            <w:proofErr w:type="spellStart"/>
            <w:r w:rsidRPr="005C1481">
              <w:rPr>
                <w:rFonts w:ascii="Calibri" w:hAnsi="Calibri"/>
                <w:bCs/>
                <w:color w:val="000000"/>
                <w:sz w:val="16"/>
                <w:szCs w:val="16"/>
              </w:rPr>
              <w:t>freq</w:t>
            </w:r>
            <w:proofErr w:type="spellEnd"/>
            <w:r w:rsidRPr="005C1481">
              <w:rPr>
                <w:rFonts w:ascii="Calibri" w:hAnsi="Calibri"/>
                <w:bCs/>
                <w:color w:val="000000"/>
                <w:sz w:val="16"/>
                <w:szCs w:val="16"/>
              </w:rPr>
              <w:t xml:space="preserve"> = 200 MHz</w:t>
            </w:r>
            <w:proofErr w:type="gramStart"/>
            <w:r w:rsidRPr="005C1481">
              <w:rPr>
                <w:rFonts w:ascii="Calibri" w:hAnsi="Calibri"/>
                <w:bCs/>
                <w:color w:val="000000"/>
                <w:sz w:val="16"/>
                <w:szCs w:val="16"/>
              </w:rPr>
              <w:t>:</w:t>
            </w:r>
            <w:proofErr w:type="gramEnd"/>
            <w:r w:rsidRPr="005C1481">
              <w:rPr>
                <w:rFonts w:ascii="Calibri" w:hAnsi="Calibri"/>
                <w:bCs/>
                <w:color w:val="000000"/>
                <w:sz w:val="16"/>
                <w:szCs w:val="16"/>
              </w:rPr>
              <w:br/>
              <w:t>PRD_COUNT</w:t>
            </w:r>
            <w:r w:rsidR="00296BAC">
              <w:rPr>
                <w:rFonts w:ascii="Calibri" w:hAnsi="Calibri"/>
                <w:bCs/>
                <w:color w:val="000000"/>
                <w:sz w:val="16"/>
                <w:szCs w:val="16"/>
              </w:rPr>
              <w:t> </w:t>
            </w:r>
            <w:r w:rsidRPr="005C1481">
              <w:rPr>
                <w:rFonts w:ascii="Calibri" w:hAnsi="Calibri"/>
                <w:bCs/>
                <w:color w:val="000000"/>
                <w:sz w:val="16"/>
                <w:szCs w:val="16"/>
              </w:rPr>
              <w:t>=</w:t>
            </w:r>
            <w:r w:rsidR="00296BAC">
              <w:rPr>
                <w:rFonts w:ascii="Calibri" w:hAnsi="Calibri"/>
                <w:bCs/>
                <w:color w:val="000000"/>
                <w:sz w:val="16"/>
                <w:szCs w:val="16"/>
              </w:rPr>
              <w:t> </w:t>
            </w:r>
            <w:r w:rsidRPr="005C1481">
              <w:rPr>
                <w:rFonts w:ascii="Calibri" w:hAnsi="Calibri"/>
                <w:bCs/>
                <w:color w:val="000000"/>
                <w:sz w:val="16"/>
                <w:szCs w:val="16"/>
              </w:rPr>
              <w:t>(200e6)/(1e3)</w:t>
            </w:r>
            <w:r>
              <w:rPr>
                <w:rFonts w:ascii="Calibri" w:hAnsi="Calibri"/>
                <w:bCs/>
                <w:color w:val="000000"/>
                <w:sz w:val="16"/>
                <w:szCs w:val="16"/>
              </w:rPr>
              <w:t>/2</w:t>
            </w:r>
            <w:r w:rsidRPr="005C1481">
              <w:rPr>
                <w:rFonts w:ascii="Calibri" w:hAnsi="Calibri"/>
                <w:bCs/>
                <w:color w:val="000000"/>
                <w:sz w:val="16"/>
                <w:szCs w:val="16"/>
              </w:rPr>
              <w:t>*5 =</w:t>
            </w:r>
            <w:r>
              <w:rPr>
                <w:rFonts w:ascii="Calibri" w:hAnsi="Calibri"/>
                <w:bCs/>
                <w:color w:val="000000"/>
                <w:sz w:val="16"/>
                <w:szCs w:val="16"/>
              </w:rPr>
              <w:t xml:space="preserve"> 500</w:t>
            </w:r>
            <w:r w:rsidRPr="005C1481">
              <w:rPr>
                <w:rFonts w:ascii="Calibri" w:hAnsi="Calibri"/>
                <w:bCs/>
                <w:color w:val="000000"/>
                <w:sz w:val="16"/>
                <w:szCs w:val="16"/>
              </w:rPr>
              <w:t>e</w:t>
            </w:r>
            <w:r>
              <w:rPr>
                <w:rFonts w:ascii="Calibri" w:hAnsi="Calibri"/>
                <w:bCs/>
                <w:color w:val="000000"/>
                <w:sz w:val="16"/>
                <w:szCs w:val="16"/>
              </w:rPr>
              <w:t>3</w:t>
            </w:r>
            <w:r w:rsidRPr="005C1481">
              <w:rPr>
                <w:rFonts w:ascii="Calibri" w:hAnsi="Calibri"/>
                <w:bCs/>
                <w:color w:val="000000"/>
                <w:sz w:val="16"/>
                <w:szCs w:val="16"/>
              </w:rPr>
              <w:t>.</w:t>
            </w:r>
          </w:p>
        </w:tc>
      </w:tr>
    </w:tbl>
    <w:p w:rsidR="00BB231B" w:rsidRPr="0097520F" w:rsidRDefault="00BB231B" w:rsidP="0097520F">
      <w:pPr>
        <w:pStyle w:val="Caption"/>
        <w:keepNext/>
        <w:rPr>
          <w:b w:val="0"/>
          <w:bCs/>
          <w:sz w:val="16"/>
          <w:szCs w:val="16"/>
        </w:rPr>
      </w:pPr>
      <w:r w:rsidRPr="00520161">
        <w:rPr>
          <w:b w:val="0"/>
          <w:sz w:val="16"/>
          <w:szCs w:val="16"/>
        </w:rPr>
        <w:t>LEGEND: R/W = Read/Write; R = Read Only; -n = value after firmware load</w:t>
      </w:r>
    </w:p>
    <w:p w:rsidR="00C22593" w:rsidRPr="00C22593" w:rsidRDefault="00475A8F" w:rsidP="00475A8F">
      <w:pPr>
        <w:pStyle w:val="Caption"/>
        <w:jc w:val="center"/>
      </w:pPr>
      <w:bookmarkStart w:id="84" w:name="_Toc44508235"/>
      <w:proofErr w:type="gramStart"/>
      <w:r>
        <w:t xml:space="preserve">Table </w:t>
      </w:r>
      <w:fldSimple w:instr=" SEQ Table \* ARABIC ">
        <w:r w:rsidR="00890849">
          <w:rPr>
            <w:noProof/>
          </w:rPr>
          <w:t>14</w:t>
        </w:r>
      </w:fldSimple>
      <w:r>
        <w:t>.</w:t>
      </w:r>
      <w:proofErr w:type="gramEnd"/>
      <w:r>
        <w:t xml:space="preserve"> </w:t>
      </w:r>
      <w:proofErr w:type="spellStart"/>
      <w:r w:rsidR="0097520F">
        <w:t>IEP</w:t>
      </w:r>
      <w:r w:rsidR="0097520F" w:rsidRPr="00765C9E">
        <w:rPr>
          <w:i/>
        </w:rPr>
        <w:t>x</w:t>
      </w:r>
      <w:r w:rsidR="0097520F">
        <w:t>_PWM_PRD_COUNT</w:t>
      </w:r>
      <w:proofErr w:type="spellEnd"/>
      <w:r w:rsidR="0097520F">
        <w:t xml:space="preserve"> FW </w:t>
      </w:r>
      <w:r>
        <w:t>Register Description</w:t>
      </w:r>
      <w:bookmarkEnd w:id="84"/>
    </w:p>
    <w:p w:rsidR="00A04247" w:rsidRDefault="00BE4D9B" w:rsidP="00A04247">
      <w:pPr>
        <w:pStyle w:val="Heading4"/>
      </w:pPr>
      <w:bookmarkStart w:id="85" w:name="_Toc44508271"/>
      <w:proofErr w:type="spellStart"/>
      <w:r w:rsidRPr="00F1529F">
        <w:lastRenderedPageBreak/>
        <w:t>IEP</w:t>
      </w:r>
      <w:r w:rsidRPr="00765C9E">
        <w:rPr>
          <w:i/>
        </w:rPr>
        <w:t>x</w:t>
      </w:r>
      <w:r>
        <w:t>_PWM</w:t>
      </w:r>
      <w:r w:rsidR="00765C9E">
        <w:rPr>
          <w:i/>
        </w:rPr>
        <w:t>m</w:t>
      </w:r>
      <w:r w:rsidRPr="00F1529F">
        <w:t>_</w:t>
      </w:r>
      <w:r>
        <w:t>DC_</w:t>
      </w:r>
      <w:r w:rsidRPr="00F1529F">
        <w:t>COUNT</w:t>
      </w:r>
      <w:bookmarkEnd w:id="85"/>
      <w:proofErr w:type="spellEnd"/>
    </w:p>
    <w:p w:rsidR="00BE32B3" w:rsidRPr="00765C9E" w:rsidRDefault="00BE4D9B" w:rsidP="00BE32B3">
      <w:r>
        <w:t xml:space="preserve">The table below contains descriptions of the </w:t>
      </w:r>
      <w:proofErr w:type="spellStart"/>
      <w:r w:rsidRPr="00F1529F">
        <w:t>IEP</w:t>
      </w:r>
      <w:r w:rsidRPr="00765C9E">
        <w:rPr>
          <w:i/>
        </w:rPr>
        <w:t>x</w:t>
      </w:r>
      <w:r>
        <w:t>_PWM</w:t>
      </w:r>
      <w:r w:rsidR="00765C9E">
        <w:rPr>
          <w:i/>
        </w:rPr>
        <w:t>m</w:t>
      </w:r>
      <w:r w:rsidRPr="00F1529F">
        <w:t>_</w:t>
      </w:r>
      <w:r>
        <w:t>DC_</w:t>
      </w:r>
      <w:r w:rsidRPr="00F1529F">
        <w:t>COUNT</w:t>
      </w:r>
      <w:proofErr w:type="spellEnd"/>
      <w:r w:rsidR="00765C9E">
        <w:t xml:space="preserve"> FW register bit fields, where </w:t>
      </w:r>
      <w:r w:rsidR="00765C9E">
        <w:rPr>
          <w:i/>
        </w:rPr>
        <w:t>x</w:t>
      </w:r>
      <w:r w:rsidR="0030573F">
        <w:t> </w:t>
      </w:r>
      <w:r w:rsidR="00765C9E">
        <w:t>=</w:t>
      </w:r>
      <w:r w:rsidR="0030573F">
        <w:t> </w:t>
      </w:r>
      <w:r w:rsidR="00765C9E">
        <w:t>0,</w:t>
      </w:r>
      <w:r w:rsidR="0030573F">
        <w:t> </w:t>
      </w:r>
      <w:r w:rsidR="00765C9E">
        <w:t xml:space="preserve">1 and </w:t>
      </w:r>
      <w:r w:rsidR="00765C9E">
        <w:rPr>
          <w:i/>
        </w:rPr>
        <w:t>m</w:t>
      </w:r>
      <w:r w:rsidR="0030573F">
        <w:t> </w:t>
      </w:r>
      <w:r w:rsidR="00765C9E">
        <w:t>=</w:t>
      </w:r>
      <w:r w:rsidR="0030573F">
        <w:t> </w:t>
      </w:r>
      <w:r w:rsidR="00765C9E">
        <w:t>0…11.</w:t>
      </w:r>
    </w:p>
    <w:p w:rsidR="001A2898" w:rsidRDefault="001A2898" w:rsidP="00BE32B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3"/>
        <w:gridCol w:w="2808"/>
        <w:gridCol w:w="1187"/>
        <w:gridCol w:w="4428"/>
      </w:tblGrid>
      <w:tr w:rsidR="001A2898" w:rsidRPr="00712A6C" w:rsidTr="003948FF">
        <w:trPr>
          <w:trHeight w:val="20"/>
        </w:trPr>
        <w:tc>
          <w:tcPr>
            <w:tcW w:w="602" w:type="pct"/>
            <w:shd w:val="clear" w:color="auto" w:fill="auto"/>
            <w:vAlign w:val="bottom"/>
            <w:hideMark/>
          </w:tcPr>
          <w:p w:rsidR="001A2898" w:rsidRPr="00712A6C" w:rsidRDefault="001A2898" w:rsidP="003948FF">
            <w:pPr>
              <w:keepNext/>
              <w:jc w:val="center"/>
              <w:rPr>
                <w:rFonts w:ascii="Calibri" w:hAnsi="Calibri"/>
                <w:b/>
                <w:bCs/>
                <w:color w:val="000000"/>
                <w:sz w:val="22"/>
                <w:szCs w:val="22"/>
              </w:rPr>
            </w:pPr>
            <w:r>
              <w:rPr>
                <w:rFonts w:ascii="Calibri" w:hAnsi="Calibri"/>
                <w:b/>
                <w:bCs/>
                <w:color w:val="000000"/>
                <w:sz w:val="22"/>
                <w:szCs w:val="22"/>
              </w:rPr>
              <w:t>Bit</w:t>
            </w:r>
          </w:p>
        </w:tc>
        <w:tc>
          <w:tcPr>
            <w:tcW w:w="1466" w:type="pct"/>
            <w:shd w:val="clear" w:color="auto" w:fill="auto"/>
            <w:vAlign w:val="center"/>
            <w:hideMark/>
          </w:tcPr>
          <w:p w:rsidR="001A2898" w:rsidRPr="00712A6C" w:rsidRDefault="001A2898" w:rsidP="003948FF">
            <w:pPr>
              <w:keepNext/>
              <w:jc w:val="center"/>
              <w:rPr>
                <w:rFonts w:ascii="Calibri" w:hAnsi="Calibri"/>
                <w:b/>
                <w:bCs/>
                <w:color w:val="000000"/>
                <w:sz w:val="22"/>
                <w:szCs w:val="22"/>
              </w:rPr>
            </w:pPr>
            <w:r>
              <w:rPr>
                <w:rFonts w:ascii="Calibri" w:hAnsi="Calibri"/>
                <w:b/>
                <w:bCs/>
                <w:color w:val="000000"/>
                <w:sz w:val="22"/>
                <w:szCs w:val="22"/>
              </w:rPr>
              <w:t>Field</w:t>
            </w:r>
          </w:p>
        </w:tc>
        <w:tc>
          <w:tcPr>
            <w:tcW w:w="620" w:type="pct"/>
          </w:tcPr>
          <w:p w:rsidR="001A2898" w:rsidRDefault="001A2898" w:rsidP="003948FF">
            <w:pPr>
              <w:keepNext/>
              <w:jc w:val="center"/>
              <w:rPr>
                <w:rFonts w:ascii="Calibri" w:hAnsi="Calibri"/>
                <w:b/>
                <w:bCs/>
                <w:color w:val="000000"/>
                <w:sz w:val="22"/>
                <w:szCs w:val="22"/>
              </w:rPr>
            </w:pPr>
            <w:r>
              <w:rPr>
                <w:rFonts w:ascii="Calibri" w:hAnsi="Calibri"/>
                <w:b/>
                <w:bCs/>
                <w:color w:val="000000"/>
                <w:sz w:val="22"/>
                <w:szCs w:val="22"/>
              </w:rPr>
              <w:t>Type</w:t>
            </w:r>
          </w:p>
        </w:tc>
        <w:tc>
          <w:tcPr>
            <w:tcW w:w="2312" w:type="pct"/>
          </w:tcPr>
          <w:p w:rsidR="001A2898" w:rsidRPr="00712A6C" w:rsidRDefault="001A2898" w:rsidP="003948FF">
            <w:pPr>
              <w:keepNext/>
              <w:jc w:val="center"/>
              <w:rPr>
                <w:rFonts w:ascii="Calibri" w:hAnsi="Calibri"/>
                <w:b/>
                <w:bCs/>
                <w:color w:val="000000"/>
                <w:sz w:val="22"/>
                <w:szCs w:val="22"/>
              </w:rPr>
            </w:pPr>
            <w:r>
              <w:rPr>
                <w:rFonts w:ascii="Calibri" w:hAnsi="Calibri"/>
                <w:b/>
                <w:bCs/>
                <w:color w:val="000000"/>
                <w:sz w:val="22"/>
                <w:szCs w:val="22"/>
              </w:rPr>
              <w:t>Description</w:t>
            </w:r>
          </w:p>
        </w:tc>
      </w:tr>
      <w:tr w:rsidR="001A2898" w:rsidRPr="00712A6C" w:rsidTr="003948FF">
        <w:trPr>
          <w:trHeight w:val="20"/>
        </w:trPr>
        <w:tc>
          <w:tcPr>
            <w:tcW w:w="602" w:type="pct"/>
            <w:shd w:val="clear" w:color="auto" w:fill="auto"/>
            <w:hideMark/>
          </w:tcPr>
          <w:p w:rsidR="001A2898" w:rsidRPr="005C1481" w:rsidRDefault="001A2898" w:rsidP="003948FF">
            <w:pPr>
              <w:keepNext/>
              <w:rPr>
                <w:rFonts w:ascii="Calibri" w:hAnsi="Calibri"/>
                <w:bCs/>
                <w:color w:val="000000"/>
                <w:sz w:val="16"/>
                <w:szCs w:val="16"/>
              </w:rPr>
            </w:pPr>
            <w:r>
              <w:rPr>
                <w:rFonts w:ascii="Calibri" w:hAnsi="Calibri"/>
                <w:bCs/>
                <w:color w:val="000000"/>
                <w:sz w:val="16"/>
                <w:szCs w:val="16"/>
              </w:rPr>
              <w:t>31-</w:t>
            </w:r>
            <w:r w:rsidRPr="005C1481">
              <w:rPr>
                <w:rFonts w:ascii="Calibri" w:hAnsi="Calibri"/>
                <w:bCs/>
                <w:color w:val="000000"/>
                <w:sz w:val="16"/>
                <w:szCs w:val="16"/>
              </w:rPr>
              <w:t>0</w:t>
            </w:r>
          </w:p>
        </w:tc>
        <w:tc>
          <w:tcPr>
            <w:tcW w:w="1466" w:type="pct"/>
            <w:shd w:val="clear" w:color="auto" w:fill="auto"/>
            <w:hideMark/>
          </w:tcPr>
          <w:p w:rsidR="001A2898" w:rsidRPr="005C1481" w:rsidRDefault="001A2898" w:rsidP="003948FF">
            <w:pPr>
              <w:keepNext/>
              <w:rPr>
                <w:rFonts w:ascii="Calibri" w:hAnsi="Calibri"/>
                <w:bCs/>
                <w:color w:val="000000"/>
                <w:sz w:val="16"/>
                <w:szCs w:val="16"/>
              </w:rPr>
            </w:pPr>
            <w:r w:rsidRPr="005C1481">
              <w:rPr>
                <w:rFonts w:ascii="Calibri" w:hAnsi="Calibri"/>
                <w:bCs/>
                <w:color w:val="000000"/>
                <w:sz w:val="16"/>
                <w:szCs w:val="16"/>
              </w:rPr>
              <w:t>DC_COUNT</w:t>
            </w:r>
          </w:p>
        </w:tc>
        <w:tc>
          <w:tcPr>
            <w:tcW w:w="620" w:type="pct"/>
          </w:tcPr>
          <w:p w:rsidR="001A2898" w:rsidRPr="005C1481" w:rsidRDefault="001A2898" w:rsidP="003948FF">
            <w:pPr>
              <w:keepNext/>
              <w:rPr>
                <w:rFonts w:ascii="Calibri" w:hAnsi="Calibri"/>
                <w:bCs/>
                <w:color w:val="000000"/>
                <w:sz w:val="16"/>
                <w:szCs w:val="16"/>
              </w:rPr>
            </w:pPr>
            <w:r>
              <w:rPr>
                <w:rFonts w:ascii="Calibri" w:hAnsi="Calibri"/>
                <w:bCs/>
                <w:color w:val="000000"/>
                <w:sz w:val="16"/>
                <w:szCs w:val="16"/>
              </w:rPr>
              <w:t>R/W-</w:t>
            </w:r>
            <w:r w:rsidR="00502990">
              <w:rPr>
                <w:rFonts w:ascii="Calibri" w:hAnsi="Calibri"/>
                <w:bCs/>
                <w:color w:val="000000"/>
                <w:sz w:val="16"/>
                <w:szCs w:val="16"/>
              </w:rPr>
              <w:t>000</w:t>
            </w:r>
            <w:r w:rsidR="00502990" w:rsidRPr="00D873BE">
              <w:rPr>
                <w:rFonts w:ascii="Calibri" w:hAnsi="Calibri"/>
                <w:bCs/>
                <w:color w:val="000000"/>
                <w:sz w:val="16"/>
                <w:szCs w:val="16"/>
              </w:rPr>
              <w:t>7A120</w:t>
            </w:r>
            <w:r w:rsidR="00502990">
              <w:rPr>
                <w:rFonts w:ascii="Calibri" w:hAnsi="Calibri"/>
                <w:bCs/>
                <w:color w:val="000000"/>
                <w:sz w:val="16"/>
                <w:szCs w:val="16"/>
              </w:rPr>
              <w:t>h</w:t>
            </w:r>
          </w:p>
        </w:tc>
        <w:tc>
          <w:tcPr>
            <w:tcW w:w="2312" w:type="pct"/>
          </w:tcPr>
          <w:p w:rsidR="001A2898" w:rsidRPr="005C1481" w:rsidRDefault="001A2898" w:rsidP="003948FF">
            <w:pPr>
              <w:keepNext/>
              <w:rPr>
                <w:rFonts w:ascii="Calibri" w:hAnsi="Calibri"/>
                <w:bCs/>
                <w:color w:val="000000"/>
                <w:sz w:val="16"/>
                <w:szCs w:val="16"/>
              </w:rPr>
            </w:pPr>
            <w:r w:rsidRPr="005C1481">
              <w:rPr>
                <w:rFonts w:ascii="Calibri" w:hAnsi="Calibri"/>
                <w:bCs/>
                <w:color w:val="000000"/>
                <w:sz w:val="16"/>
                <w:szCs w:val="16"/>
              </w:rPr>
              <w:t>IEP counter value necessary for desired PWM duty cycle.</w:t>
            </w:r>
          </w:p>
          <w:p w:rsidR="001A2898" w:rsidRPr="005C1481" w:rsidRDefault="001A2898" w:rsidP="003948FF">
            <w:pPr>
              <w:keepNext/>
              <w:rPr>
                <w:rFonts w:ascii="Calibri" w:hAnsi="Calibri"/>
                <w:bCs/>
                <w:color w:val="000000"/>
                <w:sz w:val="16"/>
                <w:szCs w:val="16"/>
              </w:rPr>
            </w:pPr>
          </w:p>
          <w:p w:rsidR="001A2898" w:rsidRPr="005C1481" w:rsidRDefault="001A2898" w:rsidP="003948FF">
            <w:pPr>
              <w:keepNext/>
              <w:rPr>
                <w:rFonts w:ascii="Calibri" w:hAnsi="Calibri"/>
                <w:bCs/>
                <w:color w:val="000000"/>
                <w:sz w:val="16"/>
                <w:szCs w:val="16"/>
              </w:rPr>
            </w:pPr>
            <w:r w:rsidRPr="005C1481">
              <w:rPr>
                <w:rFonts w:ascii="Calibri" w:hAnsi="Calibri"/>
                <w:bCs/>
                <w:color w:val="000000"/>
                <w:sz w:val="16"/>
                <w:szCs w:val="16"/>
              </w:rPr>
              <w:t xml:space="preserve">DC_COUNT = </w:t>
            </w:r>
            <w:proofErr w:type="gramStart"/>
            <w:r w:rsidRPr="005C1481">
              <w:rPr>
                <w:rFonts w:ascii="Calibri" w:hAnsi="Calibri"/>
                <w:bCs/>
                <w:color w:val="000000"/>
                <w:sz w:val="16"/>
                <w:szCs w:val="16"/>
              </w:rPr>
              <w:t>round(</w:t>
            </w:r>
            <w:proofErr w:type="gramEnd"/>
            <w:r w:rsidRPr="005C1481">
              <w:rPr>
                <w:rFonts w:ascii="Calibri" w:hAnsi="Calibri"/>
                <w:bCs/>
                <w:color w:val="000000"/>
                <w:sz w:val="16"/>
                <w:szCs w:val="16"/>
              </w:rPr>
              <w:t>DC% *</w:t>
            </w:r>
            <w:r w:rsidR="002910F3">
              <w:rPr>
                <w:rFonts w:ascii="Calibri" w:hAnsi="Calibri"/>
                <w:bCs/>
                <w:color w:val="000000"/>
                <w:sz w:val="16"/>
                <w:szCs w:val="16"/>
              </w:rPr>
              <w:t>(</w:t>
            </w:r>
            <w:r w:rsidR="008D433A">
              <w:rPr>
                <w:rFonts w:ascii="Calibri" w:hAnsi="Calibri"/>
                <w:bCs/>
                <w:color w:val="000000"/>
                <w:sz w:val="16"/>
                <w:szCs w:val="16"/>
              </w:rPr>
              <w:t>2*</w:t>
            </w:r>
            <w:r w:rsidRPr="005C1481">
              <w:rPr>
                <w:rFonts w:ascii="Calibri" w:hAnsi="Calibri"/>
                <w:bCs/>
                <w:color w:val="000000"/>
                <w:sz w:val="16"/>
                <w:szCs w:val="16"/>
              </w:rPr>
              <w:t>PRD_COUNT</w:t>
            </w:r>
            <w:r w:rsidR="002910F3">
              <w:rPr>
                <w:rFonts w:ascii="Calibri" w:hAnsi="Calibri"/>
                <w:bCs/>
                <w:color w:val="000000"/>
                <w:sz w:val="16"/>
                <w:szCs w:val="16"/>
              </w:rPr>
              <w:t>)</w:t>
            </w:r>
            <w:r w:rsidRPr="005C1481">
              <w:rPr>
                <w:rFonts w:ascii="Calibri" w:hAnsi="Calibri"/>
                <w:bCs/>
                <w:color w:val="000000"/>
                <w:sz w:val="16"/>
                <w:szCs w:val="16"/>
              </w:rPr>
              <w:t>), where DC% is the Duty Cycle percentage.</w:t>
            </w:r>
          </w:p>
          <w:p w:rsidR="001A2898" w:rsidRPr="005C1481" w:rsidRDefault="001A2898" w:rsidP="003948FF">
            <w:pPr>
              <w:keepNext/>
              <w:rPr>
                <w:rFonts w:ascii="Calibri" w:hAnsi="Calibri"/>
                <w:bCs/>
                <w:color w:val="000000"/>
                <w:sz w:val="16"/>
                <w:szCs w:val="16"/>
              </w:rPr>
            </w:pPr>
          </w:p>
          <w:p w:rsidR="001A2898" w:rsidRPr="005C1481" w:rsidRDefault="001A2898" w:rsidP="003948FF">
            <w:pPr>
              <w:keepNext/>
              <w:rPr>
                <w:rFonts w:ascii="Calibri" w:hAnsi="Calibri"/>
                <w:bCs/>
                <w:color w:val="000000"/>
                <w:sz w:val="16"/>
                <w:szCs w:val="16"/>
              </w:rPr>
            </w:pPr>
            <w:r w:rsidRPr="005C1481">
              <w:rPr>
                <w:rFonts w:ascii="Calibri" w:hAnsi="Calibri"/>
                <w:bCs/>
                <w:color w:val="000000"/>
                <w:sz w:val="16"/>
                <w:szCs w:val="16"/>
              </w:rPr>
              <w:t xml:space="preserve">E.g. </w:t>
            </w:r>
            <w:r>
              <w:rPr>
                <w:rFonts w:ascii="Calibri" w:hAnsi="Calibri"/>
                <w:bCs/>
                <w:color w:val="000000"/>
                <w:sz w:val="16"/>
                <w:szCs w:val="16"/>
              </w:rPr>
              <w:t xml:space="preserve">PWM </w:t>
            </w:r>
            <w:proofErr w:type="spellStart"/>
            <w:r>
              <w:rPr>
                <w:rFonts w:ascii="Calibri" w:hAnsi="Calibri"/>
                <w:bCs/>
                <w:color w:val="000000"/>
                <w:sz w:val="16"/>
                <w:szCs w:val="16"/>
              </w:rPr>
              <w:t>freq</w:t>
            </w:r>
            <w:proofErr w:type="spellEnd"/>
            <w:r>
              <w:rPr>
                <w:rFonts w:ascii="Calibri" w:hAnsi="Calibri"/>
                <w:bCs/>
                <w:color w:val="000000"/>
                <w:sz w:val="16"/>
                <w:szCs w:val="16"/>
              </w:rPr>
              <w:t xml:space="preserve"> = 1 kHz, DC% = 50</w:t>
            </w:r>
            <w:r w:rsidRPr="005C1481">
              <w:rPr>
                <w:rFonts w:ascii="Calibri" w:hAnsi="Calibri"/>
                <w:bCs/>
                <w:color w:val="000000"/>
                <w:sz w:val="16"/>
                <w:szCs w:val="16"/>
              </w:rPr>
              <w:t>:</w:t>
            </w:r>
          </w:p>
          <w:p w:rsidR="001A2898" w:rsidRPr="005C1481" w:rsidRDefault="001A2898" w:rsidP="0018052B">
            <w:pPr>
              <w:pStyle w:val="ListParagraph"/>
              <w:keepNext/>
              <w:numPr>
                <w:ilvl w:val="0"/>
                <w:numId w:val="8"/>
              </w:numPr>
              <w:rPr>
                <w:rFonts w:ascii="Calibri" w:hAnsi="Calibri"/>
                <w:bCs/>
                <w:color w:val="000000"/>
                <w:sz w:val="16"/>
                <w:szCs w:val="16"/>
              </w:rPr>
            </w:pPr>
            <w:r w:rsidRPr="005C1481">
              <w:rPr>
                <w:rFonts w:ascii="Calibri" w:hAnsi="Calibri"/>
                <w:bCs/>
                <w:color w:val="000000"/>
                <w:sz w:val="16"/>
                <w:szCs w:val="16"/>
              </w:rPr>
              <w:t xml:space="preserve">IEP clock </w:t>
            </w:r>
            <w:proofErr w:type="spellStart"/>
            <w:r w:rsidRPr="005C1481">
              <w:rPr>
                <w:rFonts w:ascii="Calibri" w:hAnsi="Calibri"/>
                <w:bCs/>
                <w:color w:val="000000"/>
                <w:sz w:val="16"/>
                <w:szCs w:val="16"/>
              </w:rPr>
              <w:t>freq</w:t>
            </w:r>
            <w:proofErr w:type="spellEnd"/>
            <w:r w:rsidRPr="005C1481">
              <w:rPr>
                <w:rFonts w:ascii="Calibri" w:hAnsi="Calibri"/>
                <w:bCs/>
                <w:color w:val="000000"/>
                <w:sz w:val="16"/>
                <w:szCs w:val="16"/>
              </w:rPr>
              <w:t xml:space="preserve"> = 250 MHz</w:t>
            </w:r>
            <w:proofErr w:type="gramStart"/>
            <w:r w:rsidRPr="005C1481">
              <w:rPr>
                <w:rFonts w:ascii="Calibri" w:hAnsi="Calibri"/>
                <w:bCs/>
                <w:color w:val="000000"/>
                <w:sz w:val="16"/>
                <w:szCs w:val="16"/>
              </w:rPr>
              <w:t>:</w:t>
            </w:r>
            <w:proofErr w:type="gramEnd"/>
            <w:r w:rsidRPr="005C1481">
              <w:rPr>
                <w:rFonts w:ascii="Calibri" w:hAnsi="Calibri"/>
                <w:bCs/>
                <w:color w:val="000000"/>
                <w:sz w:val="16"/>
                <w:szCs w:val="16"/>
              </w:rPr>
              <w:br/>
              <w:t>DC_COU</w:t>
            </w:r>
            <w:r>
              <w:rPr>
                <w:rFonts w:ascii="Calibri" w:hAnsi="Calibri"/>
                <w:bCs/>
                <w:color w:val="000000"/>
                <w:sz w:val="16"/>
                <w:szCs w:val="16"/>
              </w:rPr>
              <w:t>NT = round(0.5</w:t>
            </w:r>
            <w:r w:rsidRPr="005C1481">
              <w:rPr>
                <w:rFonts w:ascii="Calibri" w:hAnsi="Calibri"/>
                <w:bCs/>
                <w:color w:val="000000"/>
                <w:sz w:val="16"/>
                <w:szCs w:val="16"/>
              </w:rPr>
              <w:t xml:space="preserve"> * </w:t>
            </w:r>
            <w:r w:rsidR="002910F3">
              <w:rPr>
                <w:rFonts w:ascii="Calibri" w:hAnsi="Calibri"/>
                <w:bCs/>
                <w:color w:val="000000"/>
                <w:sz w:val="16"/>
                <w:szCs w:val="16"/>
              </w:rPr>
              <w:t>(2</w:t>
            </w:r>
            <w:r w:rsidR="000A226E">
              <w:rPr>
                <w:rFonts w:ascii="Calibri" w:hAnsi="Calibri"/>
                <w:bCs/>
                <w:color w:val="000000"/>
                <w:sz w:val="16"/>
                <w:szCs w:val="16"/>
              </w:rPr>
              <w:t>*</w:t>
            </w:r>
            <w:r>
              <w:rPr>
                <w:rFonts w:ascii="Calibri" w:hAnsi="Calibri"/>
                <w:bCs/>
                <w:color w:val="000000"/>
                <w:sz w:val="16"/>
                <w:szCs w:val="16"/>
              </w:rPr>
              <w:t>625e3</w:t>
            </w:r>
            <w:r w:rsidR="002910F3">
              <w:rPr>
                <w:rFonts w:ascii="Calibri" w:hAnsi="Calibri"/>
                <w:bCs/>
                <w:color w:val="000000"/>
                <w:sz w:val="16"/>
                <w:szCs w:val="16"/>
              </w:rPr>
              <w:t>)</w:t>
            </w:r>
            <w:r w:rsidRPr="005C1481">
              <w:rPr>
                <w:rFonts w:ascii="Calibri" w:hAnsi="Calibri"/>
                <w:bCs/>
                <w:color w:val="000000"/>
                <w:sz w:val="16"/>
                <w:szCs w:val="16"/>
              </w:rPr>
              <w:t xml:space="preserve">) = </w:t>
            </w:r>
            <w:r w:rsidR="00D67A44">
              <w:rPr>
                <w:rFonts w:ascii="Calibri" w:hAnsi="Calibri"/>
                <w:bCs/>
                <w:color w:val="000000"/>
                <w:sz w:val="16"/>
                <w:szCs w:val="16"/>
              </w:rPr>
              <w:t>6</w:t>
            </w:r>
            <w:r>
              <w:rPr>
                <w:rFonts w:ascii="Calibri" w:hAnsi="Calibri"/>
                <w:bCs/>
                <w:color w:val="000000"/>
                <w:sz w:val="16"/>
                <w:szCs w:val="16"/>
              </w:rPr>
              <w:t>.25</w:t>
            </w:r>
            <w:r w:rsidRPr="005C1481">
              <w:rPr>
                <w:rFonts w:ascii="Calibri" w:hAnsi="Calibri"/>
                <w:bCs/>
                <w:color w:val="000000"/>
                <w:sz w:val="16"/>
                <w:szCs w:val="16"/>
              </w:rPr>
              <w:t>e3.</w:t>
            </w:r>
          </w:p>
          <w:p w:rsidR="001A2898" w:rsidRPr="005C1481" w:rsidRDefault="001A2898" w:rsidP="002910F3">
            <w:pPr>
              <w:pStyle w:val="ListParagraph"/>
              <w:keepNext/>
              <w:numPr>
                <w:ilvl w:val="0"/>
                <w:numId w:val="8"/>
              </w:numPr>
              <w:rPr>
                <w:rFonts w:ascii="Calibri" w:hAnsi="Calibri"/>
                <w:bCs/>
                <w:color w:val="000000"/>
                <w:sz w:val="16"/>
                <w:szCs w:val="16"/>
              </w:rPr>
            </w:pPr>
            <w:r w:rsidRPr="005C1481">
              <w:rPr>
                <w:rFonts w:ascii="Calibri" w:hAnsi="Calibri"/>
                <w:bCs/>
                <w:color w:val="000000"/>
                <w:sz w:val="16"/>
                <w:szCs w:val="16"/>
              </w:rPr>
              <w:t xml:space="preserve">IEP clock </w:t>
            </w:r>
            <w:proofErr w:type="spellStart"/>
            <w:r w:rsidRPr="005C1481">
              <w:rPr>
                <w:rFonts w:ascii="Calibri" w:hAnsi="Calibri"/>
                <w:bCs/>
                <w:color w:val="000000"/>
                <w:sz w:val="16"/>
                <w:szCs w:val="16"/>
              </w:rPr>
              <w:t>freq</w:t>
            </w:r>
            <w:proofErr w:type="spellEnd"/>
            <w:r w:rsidRPr="005C1481">
              <w:rPr>
                <w:rFonts w:ascii="Calibri" w:hAnsi="Calibri"/>
                <w:bCs/>
                <w:color w:val="000000"/>
                <w:sz w:val="16"/>
                <w:szCs w:val="16"/>
              </w:rPr>
              <w:t xml:space="preserve"> </w:t>
            </w:r>
            <w:r>
              <w:rPr>
                <w:rFonts w:ascii="Calibri" w:hAnsi="Calibri"/>
                <w:bCs/>
                <w:color w:val="000000"/>
                <w:sz w:val="16"/>
                <w:szCs w:val="16"/>
              </w:rPr>
              <w:t>= 200 MHz</w:t>
            </w:r>
            <w:proofErr w:type="gramStart"/>
            <w:r>
              <w:rPr>
                <w:rFonts w:ascii="Calibri" w:hAnsi="Calibri"/>
                <w:bCs/>
                <w:color w:val="000000"/>
                <w:sz w:val="16"/>
                <w:szCs w:val="16"/>
              </w:rPr>
              <w:t>:</w:t>
            </w:r>
            <w:proofErr w:type="gramEnd"/>
            <w:r>
              <w:rPr>
                <w:rFonts w:ascii="Calibri" w:hAnsi="Calibri"/>
                <w:bCs/>
                <w:color w:val="000000"/>
                <w:sz w:val="16"/>
                <w:szCs w:val="16"/>
              </w:rPr>
              <w:br/>
              <w:t xml:space="preserve">DC_COUNT = round(0.5 * </w:t>
            </w:r>
            <w:r w:rsidR="002910F3">
              <w:rPr>
                <w:rFonts w:ascii="Calibri" w:hAnsi="Calibri"/>
                <w:bCs/>
                <w:color w:val="000000"/>
                <w:sz w:val="16"/>
                <w:szCs w:val="16"/>
              </w:rPr>
              <w:t>(</w:t>
            </w:r>
            <w:r w:rsidR="00FD7498">
              <w:rPr>
                <w:rFonts w:ascii="Calibri" w:hAnsi="Calibri"/>
                <w:bCs/>
                <w:color w:val="000000"/>
                <w:sz w:val="16"/>
                <w:szCs w:val="16"/>
              </w:rPr>
              <w:t>2*</w:t>
            </w:r>
            <w:r>
              <w:rPr>
                <w:rFonts w:ascii="Calibri" w:hAnsi="Calibri"/>
                <w:bCs/>
                <w:color w:val="000000"/>
                <w:sz w:val="16"/>
                <w:szCs w:val="16"/>
              </w:rPr>
              <w:t>500e3)</w:t>
            </w:r>
            <w:r w:rsidR="002910F3">
              <w:rPr>
                <w:rFonts w:ascii="Calibri" w:hAnsi="Calibri"/>
                <w:bCs/>
                <w:color w:val="000000"/>
                <w:sz w:val="16"/>
                <w:szCs w:val="16"/>
              </w:rPr>
              <w:t>)</w:t>
            </w:r>
            <w:r>
              <w:rPr>
                <w:rFonts w:ascii="Calibri" w:hAnsi="Calibri"/>
                <w:bCs/>
                <w:color w:val="000000"/>
                <w:sz w:val="16"/>
                <w:szCs w:val="16"/>
              </w:rPr>
              <w:t xml:space="preserve"> = </w:t>
            </w:r>
            <w:r w:rsidR="001825E1">
              <w:rPr>
                <w:rFonts w:ascii="Calibri" w:hAnsi="Calibri"/>
                <w:bCs/>
                <w:color w:val="000000"/>
                <w:sz w:val="16"/>
                <w:szCs w:val="16"/>
              </w:rPr>
              <w:t>500</w:t>
            </w:r>
            <w:r w:rsidRPr="005C1481">
              <w:rPr>
                <w:rFonts w:ascii="Calibri" w:hAnsi="Calibri"/>
                <w:bCs/>
                <w:color w:val="000000"/>
                <w:sz w:val="16"/>
                <w:szCs w:val="16"/>
              </w:rPr>
              <w:t>e3.</w:t>
            </w:r>
          </w:p>
        </w:tc>
      </w:tr>
    </w:tbl>
    <w:p w:rsidR="00BE32B3" w:rsidRPr="001A2898" w:rsidRDefault="001A2898" w:rsidP="001A2898">
      <w:pPr>
        <w:pStyle w:val="Caption"/>
        <w:keepNext/>
        <w:rPr>
          <w:b w:val="0"/>
          <w:bCs/>
          <w:sz w:val="16"/>
          <w:szCs w:val="16"/>
        </w:rPr>
      </w:pPr>
      <w:r w:rsidRPr="00520161">
        <w:rPr>
          <w:b w:val="0"/>
          <w:sz w:val="16"/>
          <w:szCs w:val="16"/>
        </w:rPr>
        <w:t>LEGEND: R/W = Read/Write; R = Read Only; -n = value after firmware load</w:t>
      </w:r>
    </w:p>
    <w:p w:rsidR="00BE32B3" w:rsidRDefault="00BE26F3" w:rsidP="00BE26F3">
      <w:pPr>
        <w:pStyle w:val="Caption"/>
        <w:jc w:val="center"/>
      </w:pPr>
      <w:bookmarkStart w:id="86" w:name="_Toc44508236"/>
      <w:proofErr w:type="gramStart"/>
      <w:r>
        <w:t xml:space="preserve">Table </w:t>
      </w:r>
      <w:fldSimple w:instr=" SEQ Table \* ARABIC ">
        <w:r w:rsidR="00890849">
          <w:rPr>
            <w:noProof/>
          </w:rPr>
          <w:t>15</w:t>
        </w:r>
      </w:fldSimple>
      <w:r>
        <w:t>.</w:t>
      </w:r>
      <w:proofErr w:type="gramEnd"/>
      <w:r>
        <w:t xml:space="preserve"> </w:t>
      </w:r>
      <w:proofErr w:type="spellStart"/>
      <w:r w:rsidR="001A2898" w:rsidRPr="00F1529F">
        <w:t>IEP</w:t>
      </w:r>
      <w:r w:rsidR="001A2898">
        <w:t>x_PWM</w:t>
      </w:r>
      <w:r w:rsidR="001A2898" w:rsidRPr="00765C9E">
        <w:rPr>
          <w:i/>
        </w:rPr>
        <w:t>m</w:t>
      </w:r>
      <w:r w:rsidR="001A2898" w:rsidRPr="00F1529F">
        <w:t>_</w:t>
      </w:r>
      <w:r w:rsidR="001A2898">
        <w:t>DC_</w:t>
      </w:r>
      <w:r w:rsidR="001A2898" w:rsidRPr="00F1529F">
        <w:t>COUNT</w:t>
      </w:r>
      <w:proofErr w:type="spellEnd"/>
      <w:r>
        <w:t xml:space="preserve"> </w:t>
      </w:r>
      <w:r w:rsidR="001A2898">
        <w:t xml:space="preserve">FW </w:t>
      </w:r>
      <w:r>
        <w:t>Register Description</w:t>
      </w:r>
      <w:bookmarkEnd w:id="86"/>
    </w:p>
    <w:p w:rsidR="009F150A" w:rsidRDefault="009F150A" w:rsidP="009F150A">
      <w:pPr>
        <w:pStyle w:val="Heading4"/>
      </w:pPr>
      <w:bookmarkStart w:id="87" w:name="_Toc44508272"/>
      <w:r w:rsidRPr="00F1529F">
        <w:t>IEP</w:t>
      </w:r>
      <w:r w:rsidRPr="00765C9E">
        <w:rPr>
          <w:i/>
        </w:rPr>
        <w:t>x</w:t>
      </w:r>
      <w:r w:rsidRPr="00F1529F">
        <w:t>_PWM</w:t>
      </w:r>
      <w:r w:rsidRPr="00765C9E">
        <w:rPr>
          <w:i/>
        </w:rPr>
        <w:t>n</w:t>
      </w:r>
      <w:r w:rsidRPr="00F1529F">
        <w:t>_</w:t>
      </w:r>
      <w:r w:rsidRPr="00765C9E">
        <w:rPr>
          <w:i/>
        </w:rPr>
        <w:t>n</w:t>
      </w:r>
      <w:r w:rsidRPr="00A83EEC">
        <w:t>+1</w:t>
      </w:r>
      <w:r>
        <w:t>_DB_COUNT</w:t>
      </w:r>
      <w:bookmarkEnd w:id="87"/>
    </w:p>
    <w:p w:rsidR="00E1296A" w:rsidRPr="00765C9E" w:rsidRDefault="00E1296A" w:rsidP="00E1296A">
      <w:r>
        <w:t xml:space="preserve">The table below contains descriptions of the </w:t>
      </w:r>
      <w:r w:rsidR="00D05D9E" w:rsidRPr="00F1529F">
        <w:t>IEP</w:t>
      </w:r>
      <w:r w:rsidR="00D05D9E" w:rsidRPr="00765C9E">
        <w:rPr>
          <w:i/>
        </w:rPr>
        <w:t>x</w:t>
      </w:r>
      <w:r w:rsidR="00D05D9E" w:rsidRPr="00F1529F">
        <w:t>_PWM</w:t>
      </w:r>
      <w:r w:rsidR="00D05D9E" w:rsidRPr="00765C9E">
        <w:rPr>
          <w:i/>
        </w:rPr>
        <w:t>n</w:t>
      </w:r>
      <w:r w:rsidR="00D05D9E" w:rsidRPr="00F1529F">
        <w:t>_</w:t>
      </w:r>
      <w:r w:rsidR="00D05D9E" w:rsidRPr="00765C9E">
        <w:rPr>
          <w:i/>
        </w:rPr>
        <w:t>n</w:t>
      </w:r>
      <w:r w:rsidR="00D05D9E" w:rsidRPr="00A83EEC">
        <w:t>+1</w:t>
      </w:r>
      <w:r w:rsidR="00D05D9E">
        <w:t>_DB_COUNT</w:t>
      </w:r>
      <w:r w:rsidR="00765C9E">
        <w:t xml:space="preserve"> FW register bit fields, where </w:t>
      </w:r>
      <w:r w:rsidR="00765C9E">
        <w:rPr>
          <w:i/>
        </w:rPr>
        <w:t>x</w:t>
      </w:r>
      <w:r w:rsidR="00FA0B39">
        <w:t> </w:t>
      </w:r>
      <w:r w:rsidR="00765C9E">
        <w:t>=</w:t>
      </w:r>
      <w:r w:rsidR="00FA0B39">
        <w:t> </w:t>
      </w:r>
      <w:r w:rsidR="00765C9E">
        <w:t>0,</w:t>
      </w:r>
      <w:r w:rsidR="00FA0B39">
        <w:t> </w:t>
      </w:r>
      <w:r w:rsidR="00765C9E">
        <w:t xml:space="preserve">1 and </w:t>
      </w:r>
      <w:r w:rsidR="00765C9E">
        <w:rPr>
          <w:i/>
        </w:rPr>
        <w:t>n</w:t>
      </w:r>
      <w:r w:rsidR="00FA0B39">
        <w:t> </w:t>
      </w:r>
      <w:r w:rsidR="00765C9E">
        <w:t>=</w:t>
      </w:r>
      <w:r w:rsidR="00FA0B39">
        <w:t> </w:t>
      </w:r>
      <w:r w:rsidR="00765C9E">
        <w:t>0,</w:t>
      </w:r>
      <w:r w:rsidR="00FA0B39">
        <w:t> </w:t>
      </w:r>
      <w:r w:rsidR="00765C9E">
        <w:t>2,</w:t>
      </w:r>
      <w:r w:rsidR="00FA0B39">
        <w:t> </w:t>
      </w:r>
      <w:r w:rsidR="00765C9E">
        <w:t>4,</w:t>
      </w:r>
      <w:r w:rsidR="00FA0B39">
        <w:t> </w:t>
      </w:r>
      <w:r w:rsidR="00765C9E">
        <w:t>6,</w:t>
      </w:r>
      <w:r w:rsidR="00FA0B39">
        <w:t> </w:t>
      </w:r>
      <w:r w:rsidR="00765C9E">
        <w:t>8,</w:t>
      </w:r>
      <w:r w:rsidR="00FA0B39">
        <w:t> </w:t>
      </w:r>
      <w:r w:rsidR="00765C9E">
        <w:t>10.</w:t>
      </w:r>
    </w:p>
    <w:p w:rsidR="00E1296A" w:rsidRPr="00E1296A" w:rsidRDefault="00E1296A" w:rsidP="00E1296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3"/>
        <w:gridCol w:w="2808"/>
        <w:gridCol w:w="1187"/>
        <w:gridCol w:w="4428"/>
      </w:tblGrid>
      <w:tr w:rsidR="009F150A" w:rsidRPr="00712A6C" w:rsidTr="003948FF">
        <w:trPr>
          <w:trHeight w:val="20"/>
        </w:trPr>
        <w:tc>
          <w:tcPr>
            <w:tcW w:w="602" w:type="pct"/>
            <w:shd w:val="clear" w:color="auto" w:fill="auto"/>
            <w:vAlign w:val="bottom"/>
            <w:hideMark/>
          </w:tcPr>
          <w:p w:rsidR="009F150A" w:rsidRPr="00712A6C" w:rsidRDefault="009F150A" w:rsidP="003948FF">
            <w:pPr>
              <w:jc w:val="center"/>
              <w:rPr>
                <w:rFonts w:ascii="Calibri" w:hAnsi="Calibri"/>
                <w:b/>
                <w:bCs/>
                <w:color w:val="000000"/>
                <w:sz w:val="22"/>
                <w:szCs w:val="22"/>
              </w:rPr>
            </w:pPr>
            <w:r>
              <w:rPr>
                <w:rFonts w:ascii="Calibri" w:hAnsi="Calibri"/>
                <w:b/>
                <w:bCs/>
                <w:color w:val="000000"/>
                <w:sz w:val="22"/>
                <w:szCs w:val="22"/>
              </w:rPr>
              <w:t>Bit</w:t>
            </w:r>
          </w:p>
        </w:tc>
        <w:tc>
          <w:tcPr>
            <w:tcW w:w="1466" w:type="pct"/>
            <w:shd w:val="clear" w:color="auto" w:fill="auto"/>
            <w:vAlign w:val="center"/>
            <w:hideMark/>
          </w:tcPr>
          <w:p w:rsidR="009F150A" w:rsidRPr="00712A6C" w:rsidRDefault="009F150A" w:rsidP="003948FF">
            <w:pPr>
              <w:jc w:val="center"/>
              <w:rPr>
                <w:rFonts w:ascii="Calibri" w:hAnsi="Calibri"/>
                <w:b/>
                <w:bCs/>
                <w:color w:val="000000"/>
                <w:sz w:val="22"/>
                <w:szCs w:val="22"/>
              </w:rPr>
            </w:pPr>
            <w:r>
              <w:rPr>
                <w:rFonts w:ascii="Calibri" w:hAnsi="Calibri"/>
                <w:b/>
                <w:bCs/>
                <w:color w:val="000000"/>
                <w:sz w:val="22"/>
                <w:szCs w:val="22"/>
              </w:rPr>
              <w:t>Field</w:t>
            </w:r>
          </w:p>
        </w:tc>
        <w:tc>
          <w:tcPr>
            <w:tcW w:w="620" w:type="pct"/>
          </w:tcPr>
          <w:p w:rsidR="009F150A" w:rsidRDefault="009F150A" w:rsidP="003948FF">
            <w:pPr>
              <w:jc w:val="center"/>
              <w:rPr>
                <w:rFonts w:ascii="Calibri" w:hAnsi="Calibri"/>
                <w:b/>
                <w:bCs/>
                <w:color w:val="000000"/>
                <w:sz w:val="22"/>
                <w:szCs w:val="22"/>
              </w:rPr>
            </w:pPr>
            <w:r>
              <w:rPr>
                <w:rFonts w:ascii="Calibri" w:hAnsi="Calibri"/>
                <w:b/>
                <w:bCs/>
                <w:color w:val="000000"/>
                <w:sz w:val="22"/>
                <w:szCs w:val="22"/>
              </w:rPr>
              <w:t>Type</w:t>
            </w:r>
          </w:p>
        </w:tc>
        <w:tc>
          <w:tcPr>
            <w:tcW w:w="2312" w:type="pct"/>
          </w:tcPr>
          <w:p w:rsidR="009F150A" w:rsidRPr="00712A6C" w:rsidRDefault="009F150A" w:rsidP="003948FF">
            <w:pPr>
              <w:jc w:val="center"/>
              <w:rPr>
                <w:rFonts w:ascii="Calibri" w:hAnsi="Calibri"/>
                <w:b/>
                <w:bCs/>
                <w:color w:val="000000"/>
                <w:sz w:val="22"/>
                <w:szCs w:val="22"/>
              </w:rPr>
            </w:pPr>
            <w:r>
              <w:rPr>
                <w:rFonts w:ascii="Calibri" w:hAnsi="Calibri"/>
                <w:b/>
                <w:bCs/>
                <w:color w:val="000000"/>
                <w:sz w:val="22"/>
                <w:szCs w:val="22"/>
              </w:rPr>
              <w:t>Description</w:t>
            </w:r>
          </w:p>
        </w:tc>
      </w:tr>
      <w:tr w:rsidR="009F150A" w:rsidRPr="00712A6C" w:rsidTr="003948FF">
        <w:trPr>
          <w:trHeight w:val="20"/>
        </w:trPr>
        <w:tc>
          <w:tcPr>
            <w:tcW w:w="602" w:type="pct"/>
            <w:shd w:val="clear" w:color="auto" w:fill="auto"/>
            <w:hideMark/>
          </w:tcPr>
          <w:p w:rsidR="009F150A" w:rsidRPr="005C1481" w:rsidRDefault="009F150A" w:rsidP="003948FF">
            <w:pPr>
              <w:rPr>
                <w:rFonts w:ascii="Calibri" w:hAnsi="Calibri"/>
                <w:bCs/>
                <w:color w:val="000000"/>
                <w:sz w:val="16"/>
                <w:szCs w:val="16"/>
              </w:rPr>
            </w:pPr>
            <w:r w:rsidRPr="005C1481">
              <w:rPr>
                <w:rFonts w:ascii="Calibri" w:hAnsi="Calibri"/>
                <w:bCs/>
                <w:color w:val="000000"/>
                <w:sz w:val="16"/>
                <w:szCs w:val="16"/>
              </w:rPr>
              <w:t>15-0</w:t>
            </w:r>
          </w:p>
        </w:tc>
        <w:tc>
          <w:tcPr>
            <w:tcW w:w="1466" w:type="pct"/>
            <w:shd w:val="clear" w:color="auto" w:fill="auto"/>
            <w:hideMark/>
          </w:tcPr>
          <w:p w:rsidR="009F150A" w:rsidRPr="005C1481" w:rsidRDefault="009F150A" w:rsidP="003948FF">
            <w:pPr>
              <w:rPr>
                <w:rFonts w:ascii="Calibri" w:hAnsi="Calibri"/>
                <w:bCs/>
                <w:color w:val="000000"/>
                <w:sz w:val="16"/>
                <w:szCs w:val="16"/>
              </w:rPr>
            </w:pPr>
            <w:r w:rsidRPr="005C1481">
              <w:rPr>
                <w:rFonts w:ascii="Calibri" w:hAnsi="Calibri"/>
                <w:bCs/>
                <w:color w:val="000000"/>
                <w:sz w:val="16"/>
                <w:szCs w:val="16"/>
              </w:rPr>
              <w:t>DB_COUNT</w:t>
            </w:r>
          </w:p>
        </w:tc>
        <w:tc>
          <w:tcPr>
            <w:tcW w:w="620" w:type="pct"/>
          </w:tcPr>
          <w:p w:rsidR="009F150A" w:rsidRPr="005C1481" w:rsidRDefault="009F150A" w:rsidP="003948FF">
            <w:pPr>
              <w:rPr>
                <w:rFonts w:ascii="Calibri" w:hAnsi="Calibri"/>
                <w:bCs/>
                <w:color w:val="000000"/>
                <w:sz w:val="16"/>
                <w:szCs w:val="16"/>
              </w:rPr>
            </w:pPr>
            <w:r>
              <w:rPr>
                <w:rFonts w:ascii="Calibri" w:hAnsi="Calibri"/>
                <w:bCs/>
                <w:color w:val="000000"/>
                <w:sz w:val="16"/>
                <w:szCs w:val="16"/>
              </w:rPr>
              <w:t>R/W-0A00h</w:t>
            </w:r>
          </w:p>
        </w:tc>
        <w:tc>
          <w:tcPr>
            <w:tcW w:w="2312" w:type="pct"/>
          </w:tcPr>
          <w:p w:rsidR="009F150A" w:rsidRPr="005C1481" w:rsidRDefault="009F150A" w:rsidP="003948FF">
            <w:pPr>
              <w:rPr>
                <w:rFonts w:ascii="Calibri" w:hAnsi="Calibri"/>
                <w:bCs/>
                <w:color w:val="000000"/>
                <w:sz w:val="16"/>
                <w:szCs w:val="16"/>
              </w:rPr>
            </w:pPr>
            <w:r w:rsidRPr="005C1481">
              <w:rPr>
                <w:rFonts w:ascii="Calibri" w:hAnsi="Calibri"/>
                <w:bCs/>
                <w:color w:val="000000"/>
                <w:sz w:val="16"/>
                <w:szCs w:val="16"/>
              </w:rPr>
              <w:t xml:space="preserve">IEP counter value necessary for desired </w:t>
            </w:r>
            <w:r w:rsidR="00FA752B">
              <w:rPr>
                <w:rFonts w:ascii="Calibri" w:hAnsi="Calibri"/>
                <w:bCs/>
                <w:color w:val="000000"/>
                <w:sz w:val="16"/>
                <w:szCs w:val="16"/>
              </w:rPr>
              <w:t>complementary</w:t>
            </w:r>
            <w:r w:rsidRPr="005C1481">
              <w:rPr>
                <w:rFonts w:ascii="Calibri" w:hAnsi="Calibri"/>
                <w:bCs/>
                <w:color w:val="000000"/>
                <w:sz w:val="16"/>
                <w:szCs w:val="16"/>
              </w:rPr>
              <w:t xml:space="preserve"> mode </w:t>
            </w:r>
            <w:proofErr w:type="spellStart"/>
            <w:r w:rsidRPr="005C1481">
              <w:rPr>
                <w:rFonts w:ascii="Calibri" w:hAnsi="Calibri"/>
                <w:bCs/>
                <w:color w:val="000000"/>
                <w:sz w:val="16"/>
                <w:szCs w:val="16"/>
              </w:rPr>
              <w:t>deadband</w:t>
            </w:r>
            <w:proofErr w:type="spellEnd"/>
            <w:r w:rsidRPr="005C1481">
              <w:rPr>
                <w:rFonts w:ascii="Calibri" w:hAnsi="Calibri"/>
                <w:bCs/>
                <w:color w:val="000000"/>
                <w:sz w:val="16"/>
                <w:szCs w:val="16"/>
              </w:rPr>
              <w:t>.</w:t>
            </w:r>
          </w:p>
          <w:p w:rsidR="009F150A" w:rsidRPr="005C1481" w:rsidRDefault="009F150A" w:rsidP="003948FF">
            <w:pPr>
              <w:rPr>
                <w:rFonts w:ascii="Calibri" w:hAnsi="Calibri"/>
                <w:bCs/>
                <w:color w:val="000000"/>
                <w:sz w:val="16"/>
                <w:szCs w:val="16"/>
              </w:rPr>
            </w:pPr>
          </w:p>
          <w:p w:rsidR="009F150A" w:rsidRPr="005C1481" w:rsidRDefault="009F150A" w:rsidP="003948FF">
            <w:pPr>
              <w:rPr>
                <w:rFonts w:ascii="Calibri" w:hAnsi="Calibri"/>
                <w:bCs/>
                <w:color w:val="000000"/>
                <w:sz w:val="16"/>
                <w:szCs w:val="16"/>
              </w:rPr>
            </w:pPr>
            <w:r w:rsidRPr="005C1481">
              <w:rPr>
                <w:rFonts w:ascii="Calibri" w:hAnsi="Calibri"/>
                <w:bCs/>
                <w:color w:val="000000"/>
                <w:sz w:val="16"/>
                <w:szCs w:val="16"/>
              </w:rPr>
              <w:t xml:space="preserve">DB_COUNT = (IEP clock </w:t>
            </w:r>
            <w:proofErr w:type="spellStart"/>
            <w:r w:rsidRPr="005C1481">
              <w:rPr>
                <w:rFonts w:ascii="Calibri" w:hAnsi="Calibri"/>
                <w:bCs/>
                <w:color w:val="000000"/>
                <w:sz w:val="16"/>
                <w:szCs w:val="16"/>
              </w:rPr>
              <w:t>freq</w:t>
            </w:r>
            <w:proofErr w:type="spellEnd"/>
            <w:r w:rsidRPr="005C1481">
              <w:rPr>
                <w:rFonts w:ascii="Calibri" w:hAnsi="Calibri"/>
                <w:bCs/>
                <w:color w:val="000000"/>
                <w:sz w:val="16"/>
                <w:szCs w:val="16"/>
              </w:rPr>
              <w:t>)*(Dead band time)*5</w:t>
            </w:r>
          </w:p>
          <w:p w:rsidR="009F150A" w:rsidRPr="005C1481" w:rsidRDefault="009F150A" w:rsidP="003948FF">
            <w:pPr>
              <w:rPr>
                <w:rFonts w:ascii="Calibri" w:hAnsi="Calibri"/>
                <w:bCs/>
                <w:color w:val="000000"/>
                <w:sz w:val="16"/>
                <w:szCs w:val="16"/>
              </w:rPr>
            </w:pPr>
          </w:p>
          <w:p w:rsidR="009F150A" w:rsidRPr="005C1481" w:rsidRDefault="009F150A" w:rsidP="003948FF">
            <w:pPr>
              <w:rPr>
                <w:rFonts w:ascii="Calibri" w:hAnsi="Calibri"/>
                <w:bCs/>
                <w:color w:val="000000"/>
                <w:sz w:val="16"/>
                <w:szCs w:val="16"/>
              </w:rPr>
            </w:pPr>
            <w:r w:rsidRPr="005C1481">
              <w:rPr>
                <w:rFonts w:ascii="Calibri" w:hAnsi="Calibri"/>
                <w:bCs/>
                <w:color w:val="000000"/>
                <w:sz w:val="16"/>
                <w:szCs w:val="16"/>
              </w:rPr>
              <w:t xml:space="preserve">E.g. Dead band time = 2.56 </w:t>
            </w:r>
            <w:proofErr w:type="spellStart"/>
            <w:proofErr w:type="gramStart"/>
            <w:r w:rsidRPr="005C1481">
              <w:rPr>
                <w:rFonts w:ascii="Calibri" w:hAnsi="Calibri"/>
                <w:bCs/>
                <w:color w:val="000000"/>
                <w:sz w:val="16"/>
                <w:szCs w:val="16"/>
              </w:rPr>
              <w:t>usec</w:t>
            </w:r>
            <w:proofErr w:type="spellEnd"/>
            <w:r w:rsidRPr="005C1481">
              <w:rPr>
                <w:rFonts w:ascii="Calibri" w:hAnsi="Calibri"/>
                <w:bCs/>
                <w:color w:val="000000"/>
                <w:sz w:val="16"/>
                <w:szCs w:val="16"/>
              </w:rPr>
              <w:t>.:</w:t>
            </w:r>
            <w:proofErr w:type="gramEnd"/>
          </w:p>
          <w:p w:rsidR="009F150A" w:rsidRPr="005C1481" w:rsidRDefault="009F150A" w:rsidP="0018052B">
            <w:pPr>
              <w:pStyle w:val="ListParagraph"/>
              <w:numPr>
                <w:ilvl w:val="0"/>
                <w:numId w:val="9"/>
              </w:numPr>
              <w:rPr>
                <w:rFonts w:ascii="Calibri" w:hAnsi="Calibri"/>
                <w:bCs/>
                <w:color w:val="000000"/>
                <w:sz w:val="16"/>
                <w:szCs w:val="16"/>
              </w:rPr>
            </w:pPr>
            <w:r w:rsidRPr="005C1481">
              <w:rPr>
                <w:rFonts w:ascii="Calibri" w:hAnsi="Calibri"/>
                <w:bCs/>
                <w:color w:val="000000"/>
                <w:sz w:val="16"/>
                <w:szCs w:val="16"/>
              </w:rPr>
              <w:t xml:space="preserve">IEP clock </w:t>
            </w:r>
            <w:proofErr w:type="spellStart"/>
            <w:r w:rsidRPr="005C1481">
              <w:rPr>
                <w:rFonts w:ascii="Calibri" w:hAnsi="Calibri"/>
                <w:bCs/>
                <w:color w:val="000000"/>
                <w:sz w:val="16"/>
                <w:szCs w:val="16"/>
              </w:rPr>
              <w:t>freq</w:t>
            </w:r>
            <w:proofErr w:type="spellEnd"/>
            <w:r w:rsidRPr="005C1481">
              <w:rPr>
                <w:rFonts w:ascii="Calibri" w:hAnsi="Calibri"/>
                <w:bCs/>
                <w:color w:val="000000"/>
                <w:sz w:val="16"/>
                <w:szCs w:val="16"/>
              </w:rPr>
              <w:t xml:space="preserve"> = 250 MHz:</w:t>
            </w:r>
            <w:r w:rsidRPr="005C1481">
              <w:rPr>
                <w:rFonts w:ascii="Calibri" w:hAnsi="Calibri"/>
                <w:bCs/>
                <w:color w:val="000000"/>
                <w:sz w:val="16"/>
                <w:szCs w:val="16"/>
              </w:rPr>
              <w:br/>
              <w:t>DB_COUNT = (250e6)*(2.56e-6)*5 = 3200</w:t>
            </w:r>
          </w:p>
          <w:p w:rsidR="009F150A" w:rsidRPr="005C1481" w:rsidRDefault="009F150A" w:rsidP="0018052B">
            <w:pPr>
              <w:pStyle w:val="ListParagraph"/>
              <w:numPr>
                <w:ilvl w:val="0"/>
                <w:numId w:val="9"/>
              </w:numPr>
              <w:rPr>
                <w:rFonts w:ascii="Calibri" w:hAnsi="Calibri"/>
                <w:bCs/>
                <w:color w:val="000000"/>
                <w:sz w:val="16"/>
                <w:szCs w:val="16"/>
              </w:rPr>
            </w:pPr>
            <w:r w:rsidRPr="005C1481">
              <w:rPr>
                <w:rFonts w:ascii="Calibri" w:hAnsi="Calibri"/>
                <w:bCs/>
                <w:color w:val="000000"/>
                <w:sz w:val="16"/>
                <w:szCs w:val="16"/>
              </w:rPr>
              <w:t xml:space="preserve">IEP clock </w:t>
            </w:r>
            <w:proofErr w:type="spellStart"/>
            <w:r w:rsidRPr="005C1481">
              <w:rPr>
                <w:rFonts w:ascii="Calibri" w:hAnsi="Calibri"/>
                <w:bCs/>
                <w:color w:val="000000"/>
                <w:sz w:val="16"/>
                <w:szCs w:val="16"/>
              </w:rPr>
              <w:t>freq</w:t>
            </w:r>
            <w:proofErr w:type="spellEnd"/>
            <w:r w:rsidRPr="005C1481">
              <w:rPr>
                <w:rFonts w:ascii="Calibri" w:hAnsi="Calibri"/>
                <w:bCs/>
                <w:color w:val="000000"/>
                <w:sz w:val="16"/>
                <w:szCs w:val="16"/>
              </w:rPr>
              <w:t xml:space="preserve"> = 200 MHz:</w:t>
            </w:r>
            <w:r w:rsidRPr="005C1481">
              <w:rPr>
                <w:rFonts w:ascii="Calibri" w:hAnsi="Calibri"/>
                <w:bCs/>
                <w:color w:val="000000"/>
                <w:sz w:val="16"/>
                <w:szCs w:val="16"/>
              </w:rPr>
              <w:br/>
              <w:t>DB_COUNT = (200e6)*(2.56e-6)*5 = 2560</w:t>
            </w:r>
          </w:p>
        </w:tc>
      </w:tr>
    </w:tbl>
    <w:p w:rsidR="009F150A" w:rsidRPr="00520161" w:rsidRDefault="009F150A" w:rsidP="009F150A">
      <w:pPr>
        <w:pStyle w:val="Caption"/>
        <w:keepNext/>
        <w:rPr>
          <w:b w:val="0"/>
          <w:bCs/>
          <w:sz w:val="16"/>
          <w:szCs w:val="16"/>
        </w:rPr>
      </w:pPr>
      <w:r w:rsidRPr="00520161">
        <w:rPr>
          <w:b w:val="0"/>
          <w:sz w:val="16"/>
          <w:szCs w:val="16"/>
        </w:rPr>
        <w:t>LEGEND: R/W = Read/Write; R = Read Only; -n = value after firmware load</w:t>
      </w:r>
    </w:p>
    <w:p w:rsidR="009F150A" w:rsidRPr="009F150A" w:rsidRDefault="009F150A" w:rsidP="009C5A09">
      <w:pPr>
        <w:pStyle w:val="Caption"/>
        <w:jc w:val="center"/>
      </w:pPr>
      <w:bookmarkStart w:id="88" w:name="_Toc44508237"/>
      <w:proofErr w:type="gramStart"/>
      <w:r>
        <w:t xml:space="preserve">Table </w:t>
      </w:r>
      <w:fldSimple w:instr=" SEQ Table \* ARABIC ">
        <w:r w:rsidR="00890849">
          <w:rPr>
            <w:noProof/>
          </w:rPr>
          <w:t>16</w:t>
        </w:r>
      </w:fldSimple>
      <w:r>
        <w:t>.</w:t>
      </w:r>
      <w:proofErr w:type="gramEnd"/>
      <w:r>
        <w:t xml:space="preserve"> </w:t>
      </w:r>
      <w:r w:rsidRPr="00F1529F">
        <w:t>IEP</w:t>
      </w:r>
      <w:r w:rsidRPr="00765C9E">
        <w:rPr>
          <w:i/>
        </w:rPr>
        <w:t>x</w:t>
      </w:r>
      <w:r w:rsidRPr="00F1529F">
        <w:t>_PWM</w:t>
      </w:r>
      <w:r w:rsidRPr="00765C9E">
        <w:rPr>
          <w:i/>
        </w:rPr>
        <w:t>n</w:t>
      </w:r>
      <w:r w:rsidRPr="00F1529F">
        <w:t>_</w:t>
      </w:r>
      <w:r w:rsidRPr="00765C9E">
        <w:rPr>
          <w:i/>
        </w:rPr>
        <w:t>n</w:t>
      </w:r>
      <w:r w:rsidRPr="00A83EEC">
        <w:t>+1</w:t>
      </w:r>
      <w:r>
        <w:t>_DB_COUNT FW Register Description</w:t>
      </w:r>
      <w:bookmarkEnd w:id="88"/>
    </w:p>
    <w:p w:rsidR="00CC5959" w:rsidRDefault="00CC5959" w:rsidP="00C3018A">
      <w:pPr>
        <w:pStyle w:val="Heading2"/>
      </w:pPr>
      <w:bookmarkStart w:id="89" w:name="_Toc44508273"/>
      <w:r>
        <w:t xml:space="preserve">PWM </w:t>
      </w:r>
      <w:r w:rsidR="0078348D">
        <w:t xml:space="preserve">Module </w:t>
      </w:r>
      <w:r>
        <w:t>Behavior</w:t>
      </w:r>
      <w:bookmarkEnd w:id="89"/>
    </w:p>
    <w:p w:rsidR="00B87279" w:rsidRDefault="00034D56" w:rsidP="00B87279">
      <w:r>
        <w:t>The PWM module exhibits the follow</w:t>
      </w:r>
      <w:r w:rsidR="007B3E20">
        <w:t>ing behaviors for each IEP PWM s</w:t>
      </w:r>
      <w:r>
        <w:t xml:space="preserve">et </w:t>
      </w:r>
      <w:proofErr w:type="spellStart"/>
      <w:r>
        <w:t>CMP</w:t>
      </w:r>
      <w:r w:rsidRPr="00034D56">
        <w:rPr>
          <w:i/>
        </w:rPr>
        <w:t>x</w:t>
      </w:r>
      <w:proofErr w:type="spellEnd"/>
      <w:r>
        <w:t xml:space="preserve">, </w:t>
      </w:r>
      <w:r>
        <w:rPr>
          <w:i/>
        </w:rPr>
        <w:t>x</w:t>
      </w:r>
      <w:r w:rsidR="006D65AB">
        <w:t> </w:t>
      </w:r>
      <w:r>
        <w:t>=</w:t>
      </w:r>
      <w:r w:rsidR="006D65AB">
        <w:t> </w:t>
      </w:r>
      <w:r>
        <w:t>1…5:</w:t>
      </w:r>
    </w:p>
    <w:p w:rsidR="00B00E3C" w:rsidRPr="00034D56" w:rsidRDefault="00B00E3C" w:rsidP="00B87279"/>
    <w:p w:rsidR="00034D56" w:rsidRDefault="00034D56" w:rsidP="0018052B">
      <w:pPr>
        <w:pStyle w:val="ListParagraph"/>
        <w:numPr>
          <w:ilvl w:val="0"/>
          <w:numId w:val="15"/>
        </w:numPr>
      </w:pPr>
      <w:r>
        <w:t xml:space="preserve">The first </w:t>
      </w:r>
      <w:proofErr w:type="spellStart"/>
      <w:r>
        <w:t>CMP</w:t>
      </w:r>
      <w:r w:rsidRPr="00034D56">
        <w:rPr>
          <w:i/>
        </w:rPr>
        <w:t>x</w:t>
      </w:r>
      <w:proofErr w:type="spellEnd"/>
      <w:r w:rsidR="007B3E20">
        <w:t xml:space="preserve"> event for the set causes the s</w:t>
      </w:r>
      <w:r>
        <w:t xml:space="preserve">et to transition from </w:t>
      </w:r>
      <w:proofErr w:type="spellStart"/>
      <w:r>
        <w:t>Init</w:t>
      </w:r>
      <w:proofErr w:type="spellEnd"/>
      <w:r>
        <w:t xml:space="preserve"> to Active State, but the Active State update (High, Low, </w:t>
      </w:r>
      <w:proofErr w:type="gramStart"/>
      <w:r>
        <w:t>Toggle</w:t>
      </w:r>
      <w:proofErr w:type="gramEnd"/>
      <w:r>
        <w:t xml:space="preserve">) for </w:t>
      </w:r>
      <w:r w:rsidR="0041536C">
        <w:t xml:space="preserve">the </w:t>
      </w:r>
      <w:r>
        <w:t xml:space="preserve">PWM signal </w:t>
      </w:r>
      <w:r w:rsidR="0041536C">
        <w:t xml:space="preserve">associated with the </w:t>
      </w:r>
      <w:proofErr w:type="spellStart"/>
      <w:r w:rsidR="0041536C">
        <w:t>CMP</w:t>
      </w:r>
      <w:r w:rsidR="0041536C" w:rsidRPr="0041536C">
        <w:rPr>
          <w:i/>
        </w:rPr>
        <w:t>x</w:t>
      </w:r>
      <w:proofErr w:type="spellEnd"/>
      <w:r w:rsidR="0041536C">
        <w:t xml:space="preserve"> event </w:t>
      </w:r>
      <w:r>
        <w:t>doesn’t occur.</w:t>
      </w:r>
    </w:p>
    <w:p w:rsidR="00B00E3C" w:rsidRDefault="00B00E3C" w:rsidP="00B00E3C"/>
    <w:p w:rsidR="00034D56" w:rsidRDefault="00034D56" w:rsidP="0018052B">
      <w:pPr>
        <w:pStyle w:val="ListParagraph"/>
        <w:numPr>
          <w:ilvl w:val="0"/>
          <w:numId w:val="15"/>
        </w:numPr>
      </w:pPr>
      <w:r>
        <w:t xml:space="preserve">The </w:t>
      </w:r>
      <w:r w:rsidRPr="00034D56">
        <w:t xml:space="preserve">IEP </w:t>
      </w:r>
      <w:proofErr w:type="spellStart"/>
      <w:r w:rsidRPr="00034D56">
        <w:t>CMP</w:t>
      </w:r>
      <w:r w:rsidRPr="00034D56">
        <w:rPr>
          <w:i/>
        </w:rPr>
        <w:t>x</w:t>
      </w:r>
      <w:proofErr w:type="spellEnd"/>
      <w:r w:rsidRPr="00034D56">
        <w:t xml:space="preserve"> event which triggers </w:t>
      </w:r>
      <w:r>
        <w:t xml:space="preserve">the </w:t>
      </w:r>
      <w:r w:rsidRPr="00034D56">
        <w:t xml:space="preserve">Active State in </w:t>
      </w:r>
      <w:r>
        <w:t xml:space="preserve">the IEP CMP0 </w:t>
      </w:r>
      <w:r w:rsidRPr="00034D56">
        <w:t xml:space="preserve">period must be cleared by software before </w:t>
      </w:r>
      <w:r>
        <w:t xml:space="preserve">the </w:t>
      </w:r>
      <w:proofErr w:type="spellStart"/>
      <w:r w:rsidRPr="00034D56">
        <w:t>CMP</w:t>
      </w:r>
      <w:r w:rsidRPr="0041536C">
        <w:rPr>
          <w:i/>
        </w:rPr>
        <w:t>x</w:t>
      </w:r>
      <w:proofErr w:type="spellEnd"/>
      <w:r w:rsidRPr="00034D56">
        <w:t xml:space="preserve"> event can occur in next </w:t>
      </w:r>
      <w:r>
        <w:t xml:space="preserve">IEP CMP0 </w:t>
      </w:r>
      <w:r w:rsidRPr="00034D56">
        <w:t>period</w:t>
      </w:r>
      <w:r>
        <w:t>.</w:t>
      </w:r>
    </w:p>
    <w:p w:rsidR="00932A55" w:rsidRDefault="00932A55" w:rsidP="00932A55"/>
    <w:p w:rsidR="003506D7" w:rsidRDefault="00932A55" w:rsidP="003506D7">
      <w:r>
        <w:t xml:space="preserve">Generating proper output signals from the PWM module requires software to account for these behaviors. Different software design approaches can be used </w:t>
      </w:r>
      <w:r w:rsidR="00057F91">
        <w:t>for this purpose</w:t>
      </w:r>
      <w:r>
        <w:t xml:space="preserve">, each with different </w:t>
      </w:r>
      <w:r w:rsidR="00110925">
        <w:t>tradeoffs</w:t>
      </w:r>
      <w:r>
        <w:t xml:space="preserve">. The design selected for implementation of IEP PWM FW was chosen because it </w:t>
      </w:r>
      <w:r>
        <w:lastRenderedPageBreak/>
        <w:t>provides the highest number of features from among the design methods considered</w:t>
      </w:r>
      <w:r w:rsidR="004B708F">
        <w:t xml:space="preserve">. </w:t>
      </w:r>
      <w:r w:rsidR="003506D7">
        <w:t xml:space="preserve">Specifically, the selected design provides symmetric </w:t>
      </w:r>
      <w:r w:rsidR="004B708F">
        <w:t>(vs. left justified) PWMs together with</w:t>
      </w:r>
      <w:r w:rsidR="003506D7">
        <w:t>:</w:t>
      </w:r>
    </w:p>
    <w:p w:rsidR="003506D7" w:rsidRDefault="00BC77BA" w:rsidP="0018052B">
      <w:pPr>
        <w:pStyle w:val="ListParagraph"/>
        <w:numPr>
          <w:ilvl w:val="0"/>
          <w:numId w:val="16"/>
        </w:numPr>
      </w:pPr>
      <w:r>
        <w:t>O</w:t>
      </w:r>
      <w:r w:rsidR="003506D7">
        <w:t>peration of all PWM module output signals</w:t>
      </w:r>
      <w:r w:rsidR="00626EF7">
        <w:t>.</w:t>
      </w:r>
    </w:p>
    <w:p w:rsidR="003506D7" w:rsidRDefault="00FA752B" w:rsidP="0018052B">
      <w:pPr>
        <w:pStyle w:val="ListParagraph"/>
        <w:numPr>
          <w:ilvl w:val="0"/>
          <w:numId w:val="16"/>
        </w:numPr>
      </w:pPr>
      <w:r>
        <w:t>Complementary</w:t>
      </w:r>
      <w:r w:rsidR="003506D7">
        <w:t xml:space="preserve"> PWMs</w:t>
      </w:r>
      <w:r w:rsidR="004B708F">
        <w:t>.</w:t>
      </w:r>
    </w:p>
    <w:p w:rsidR="003506D7" w:rsidRDefault="003506D7" w:rsidP="003506D7"/>
    <w:p w:rsidR="003506D7" w:rsidRDefault="003506D7" w:rsidP="003506D7">
      <w:r>
        <w:t>The cost of providing these features is the FW must:</w:t>
      </w:r>
    </w:p>
    <w:p w:rsidR="003506D7" w:rsidRDefault="00BC77BA" w:rsidP="0018052B">
      <w:pPr>
        <w:pStyle w:val="ListParagraph"/>
        <w:numPr>
          <w:ilvl w:val="0"/>
          <w:numId w:val="17"/>
        </w:numPr>
      </w:pPr>
      <w:r>
        <w:t>C</w:t>
      </w:r>
      <w:r w:rsidR="003506D7">
        <w:t xml:space="preserve">ontinuously clear </w:t>
      </w:r>
      <w:proofErr w:type="spellStart"/>
      <w:r w:rsidR="003506D7">
        <w:t>CMP</w:t>
      </w:r>
      <w:r w:rsidR="003506D7" w:rsidRPr="003506D7">
        <w:rPr>
          <w:i/>
        </w:rPr>
        <w:t>x</w:t>
      </w:r>
      <w:proofErr w:type="spellEnd"/>
      <w:r w:rsidR="00B00E3C">
        <w:t xml:space="preserve">, </w:t>
      </w:r>
      <w:r w:rsidR="003506D7">
        <w:t>resultin</w:t>
      </w:r>
      <w:r w:rsidR="00B00E3C">
        <w:t>g in a tight real-time deadline.</w:t>
      </w:r>
    </w:p>
    <w:p w:rsidR="003506D7" w:rsidRDefault="00BC77BA" w:rsidP="0018052B">
      <w:pPr>
        <w:pStyle w:val="ListParagraph"/>
        <w:numPr>
          <w:ilvl w:val="0"/>
          <w:numId w:val="17"/>
        </w:numPr>
      </w:pPr>
      <w:r>
        <w:t>W</w:t>
      </w:r>
      <w:r w:rsidR="003506D7">
        <w:t xml:space="preserve">rite the </w:t>
      </w:r>
      <w:proofErr w:type="spellStart"/>
      <w:r w:rsidR="003506D7">
        <w:t>CMP</w:t>
      </w:r>
      <w:r w:rsidR="003506D7" w:rsidRPr="003506D7">
        <w:rPr>
          <w:i/>
        </w:rPr>
        <w:t>x</w:t>
      </w:r>
      <w:proofErr w:type="spellEnd"/>
      <w:r w:rsidR="003506D7">
        <w:t xml:space="preserve"> Shadow Register each </w:t>
      </w:r>
      <w:r w:rsidR="00057F91">
        <w:t>IEP CMP0 (</w:t>
      </w:r>
      <w:r w:rsidR="003506D7">
        <w:t>1/2 PWM</w:t>
      </w:r>
      <w:r w:rsidR="00057F91">
        <w:t>)</w:t>
      </w:r>
      <w:r w:rsidR="003506D7">
        <w:t xml:space="preserve"> period</w:t>
      </w:r>
      <w:r w:rsidR="00B00E3C">
        <w:t>.</w:t>
      </w:r>
    </w:p>
    <w:p w:rsidR="003506D7" w:rsidRDefault="00BC77BA" w:rsidP="0018052B">
      <w:pPr>
        <w:pStyle w:val="ListParagraph"/>
        <w:numPr>
          <w:ilvl w:val="0"/>
          <w:numId w:val="17"/>
        </w:numPr>
      </w:pPr>
      <w:r>
        <w:t>I</w:t>
      </w:r>
      <w:r w:rsidR="003506D7">
        <w:t xml:space="preserve">mplement PWM Enable/Disable, </w:t>
      </w:r>
      <w:r w:rsidR="008771B4">
        <w:t>DC</w:t>
      </w:r>
      <w:r w:rsidR="003A70E8">
        <w:t> </w:t>
      </w:r>
      <w:r w:rsidR="008771B4">
        <w:t>=</w:t>
      </w:r>
      <w:r w:rsidR="003A70E8">
        <w:t> </w:t>
      </w:r>
      <w:r w:rsidR="008771B4">
        <w:t>0%</w:t>
      </w:r>
      <w:r w:rsidR="003506D7">
        <w:t xml:space="preserve">, and </w:t>
      </w:r>
      <w:r w:rsidR="008771B4">
        <w:t>DC</w:t>
      </w:r>
      <w:r w:rsidR="003A70E8">
        <w:t> </w:t>
      </w:r>
      <w:r w:rsidR="008771B4">
        <w:t>=</w:t>
      </w:r>
      <w:r w:rsidR="003A70E8">
        <w:t> </w:t>
      </w:r>
      <w:r w:rsidR="008771B4">
        <w:t xml:space="preserve">100% </w:t>
      </w:r>
      <w:r w:rsidR="003506D7">
        <w:t xml:space="preserve">by moving the </w:t>
      </w:r>
      <w:proofErr w:type="spellStart"/>
      <w:r w:rsidR="003506D7">
        <w:t>CMP</w:t>
      </w:r>
      <w:r w:rsidR="003506D7" w:rsidRPr="003506D7">
        <w:rPr>
          <w:i/>
        </w:rPr>
        <w:t>x</w:t>
      </w:r>
      <w:proofErr w:type="spellEnd"/>
      <w:r w:rsidR="003506D7">
        <w:t xml:space="preserve"> Shadow Register "inside" and "outside" the CMP0 period </w:t>
      </w:r>
      <w:r w:rsidR="00057F91">
        <w:t xml:space="preserve">according to table of </w:t>
      </w:r>
      <w:r w:rsidR="003506D7">
        <w:t xml:space="preserve">PWM </w:t>
      </w:r>
      <w:r w:rsidR="008771B4">
        <w:t xml:space="preserve">state </w:t>
      </w:r>
      <w:r w:rsidR="003506D7">
        <w:t>transition</w:t>
      </w:r>
      <w:r w:rsidR="008771B4">
        <w:t>s</w:t>
      </w:r>
      <w:r w:rsidR="003506D7">
        <w:t>.</w:t>
      </w:r>
    </w:p>
    <w:p w:rsidR="003506D7" w:rsidRDefault="00CF7B18" w:rsidP="00C3018A">
      <w:pPr>
        <w:pStyle w:val="Heading2"/>
      </w:pPr>
      <w:bookmarkStart w:id="90" w:name="_Toc44508274"/>
      <w:r>
        <w:t>Design Details</w:t>
      </w:r>
      <w:bookmarkEnd w:id="90"/>
    </w:p>
    <w:p w:rsidR="007D1CAD" w:rsidRPr="00BC77BA" w:rsidRDefault="007D1CAD" w:rsidP="007D1CAD">
      <w:r>
        <w:t>The FW design approach is summarized below.</w:t>
      </w:r>
    </w:p>
    <w:p w:rsidR="007D1CAD" w:rsidRPr="007D1CAD" w:rsidRDefault="007D1CAD" w:rsidP="007D1CAD"/>
    <w:p w:rsidR="00451320" w:rsidRDefault="007B3E20" w:rsidP="0018052B">
      <w:pPr>
        <w:pStyle w:val="ListParagraph"/>
        <w:numPr>
          <w:ilvl w:val="0"/>
          <w:numId w:val="19"/>
        </w:numPr>
      </w:pPr>
      <w:r>
        <w:t>For each ICSSG PWM s</w:t>
      </w:r>
      <w:r w:rsidR="007D1CAD">
        <w:t xml:space="preserve">et </w:t>
      </w:r>
      <w:r w:rsidR="007D1CAD" w:rsidRPr="0060664D">
        <w:rPr>
          <w:i/>
        </w:rPr>
        <w:t>m</w:t>
      </w:r>
      <w:r w:rsidR="007D1CAD">
        <w:t xml:space="preserve">, </w:t>
      </w:r>
      <w:r w:rsidR="007D1CAD" w:rsidRPr="0060664D">
        <w:rPr>
          <w:i/>
        </w:rPr>
        <w:t>m</w:t>
      </w:r>
      <w:r w:rsidR="003A70E8">
        <w:t> </w:t>
      </w:r>
      <w:r w:rsidR="007D1CAD">
        <w:t>=</w:t>
      </w:r>
      <w:r w:rsidR="003A70E8">
        <w:t> </w:t>
      </w:r>
      <w:r w:rsidR="007D1CAD">
        <w:t>0,</w:t>
      </w:r>
      <w:r w:rsidR="003A70E8">
        <w:t> </w:t>
      </w:r>
      <w:r w:rsidR="007D1CAD">
        <w:t>1,</w:t>
      </w:r>
      <w:r w:rsidR="003A70E8">
        <w:t> </w:t>
      </w:r>
      <w:r w:rsidR="007D1CAD">
        <w:t>2,</w:t>
      </w:r>
      <w:r w:rsidR="003A70E8">
        <w:t> </w:t>
      </w:r>
      <w:r w:rsidR="007D1CAD">
        <w:t xml:space="preserve">3 (2 </w:t>
      </w:r>
      <w:r w:rsidR="00942F9F">
        <w:t>sets</w:t>
      </w:r>
      <w:r w:rsidR="007D1CAD">
        <w:t>/IEP * 2 IEP = 4):</w:t>
      </w:r>
      <w:r w:rsidR="0060664D">
        <w:t xml:space="preserve"> </w:t>
      </w:r>
      <w:r>
        <w:rPr>
          <w:bCs/>
        </w:rPr>
        <w:t>s</w:t>
      </w:r>
      <w:r w:rsidR="007D1CAD" w:rsidRPr="0060664D">
        <w:rPr>
          <w:bCs/>
        </w:rPr>
        <w:t xml:space="preserve">et </w:t>
      </w:r>
      <w:r w:rsidR="00B37443" w:rsidRPr="0060664D">
        <w:rPr>
          <w:bCs/>
        </w:rPr>
        <w:t>ICSSG_PWM</w:t>
      </w:r>
      <w:r w:rsidR="00B37443" w:rsidRPr="0060664D">
        <w:rPr>
          <w:bCs/>
          <w:i/>
        </w:rPr>
        <w:t>m</w:t>
      </w:r>
      <w:r w:rsidR="00B37443" w:rsidRPr="0060664D">
        <w:rPr>
          <w:b/>
          <w:bCs/>
        </w:rPr>
        <w:t>:</w:t>
      </w:r>
      <w:r w:rsidR="00451320" w:rsidRPr="00BC77BA">
        <w:t>PWM</w:t>
      </w:r>
      <w:r w:rsidR="00451320" w:rsidRPr="0060664D">
        <w:rPr>
          <w:i/>
          <w:iCs/>
        </w:rPr>
        <w:t>m</w:t>
      </w:r>
      <w:r w:rsidR="00451320" w:rsidRPr="00BC77BA">
        <w:t>_TRIP_CMP0_EN</w:t>
      </w:r>
      <w:r w:rsidR="003A70E8">
        <w:t> </w:t>
      </w:r>
      <w:r w:rsidR="00451320" w:rsidRPr="00BC77BA">
        <w:t>=</w:t>
      </w:r>
      <w:r w:rsidR="003A70E8">
        <w:t> </w:t>
      </w:r>
      <w:r w:rsidR="00451320" w:rsidRPr="00BC77BA">
        <w:t xml:space="preserve">0 so that (Active </w:t>
      </w:r>
      <w:r w:rsidR="00451320" w:rsidRPr="00BC77BA">
        <w:sym w:font="Symbol" w:char="F0DE"/>
      </w:r>
      <w:r w:rsidR="00451320" w:rsidRPr="00BC77BA">
        <w:t xml:space="preserve"> Initial) State transiti</w:t>
      </w:r>
      <w:r w:rsidR="00BC77BA">
        <w:t>on does not occur on CMP0 event</w:t>
      </w:r>
      <w:r w:rsidR="008B7533">
        <w:t>.</w:t>
      </w:r>
    </w:p>
    <w:p w:rsidR="0060664D" w:rsidRPr="00BC77BA" w:rsidRDefault="0060664D" w:rsidP="0060664D">
      <w:pPr>
        <w:ind w:left="720"/>
      </w:pPr>
    </w:p>
    <w:p w:rsidR="00451320" w:rsidRPr="0060664D" w:rsidRDefault="007B3E20" w:rsidP="0018052B">
      <w:pPr>
        <w:pStyle w:val="ListParagraph"/>
        <w:numPr>
          <w:ilvl w:val="0"/>
          <w:numId w:val="18"/>
        </w:numPr>
      </w:pPr>
      <w:r>
        <w:t>For each ICSSG PWM s</w:t>
      </w:r>
      <w:r w:rsidR="0060664D">
        <w:t xml:space="preserve">et </w:t>
      </w:r>
      <w:r w:rsidR="0060664D" w:rsidRPr="0060664D">
        <w:rPr>
          <w:i/>
        </w:rPr>
        <w:t>m</w:t>
      </w:r>
      <w:r w:rsidR="0060664D">
        <w:t xml:space="preserve">, </w:t>
      </w:r>
      <w:r w:rsidR="0060664D" w:rsidRPr="0060664D">
        <w:rPr>
          <w:i/>
        </w:rPr>
        <w:t>m</w:t>
      </w:r>
      <w:r w:rsidR="003A70E8">
        <w:t> </w:t>
      </w:r>
      <w:r w:rsidR="0060664D">
        <w:t>=</w:t>
      </w:r>
      <w:r w:rsidR="003A70E8">
        <w:t> </w:t>
      </w:r>
      <w:r w:rsidR="0060664D">
        <w:t>0,</w:t>
      </w:r>
      <w:r w:rsidR="003A70E8">
        <w:t> </w:t>
      </w:r>
      <w:r w:rsidR="0060664D">
        <w:t>1,</w:t>
      </w:r>
      <w:r w:rsidR="003A70E8">
        <w:t> </w:t>
      </w:r>
      <w:r w:rsidR="0060664D">
        <w:t>2,</w:t>
      </w:r>
      <w:r w:rsidR="003A70E8">
        <w:t> </w:t>
      </w:r>
      <w:r w:rsidR="0060664D">
        <w:t xml:space="preserve">3: </w:t>
      </w:r>
      <w:r w:rsidR="007D1CAD" w:rsidRPr="0060664D">
        <w:rPr>
          <w:bCs/>
        </w:rPr>
        <w:t xml:space="preserve">Select </w:t>
      </w:r>
      <w:r w:rsidR="00451320" w:rsidRPr="0060664D">
        <w:rPr>
          <w:bCs/>
        </w:rPr>
        <w:t>1 (of 6) PWM</w:t>
      </w:r>
      <w:r>
        <w:rPr>
          <w:bCs/>
        </w:rPr>
        <w:t>s in each PWM s</w:t>
      </w:r>
      <w:r w:rsidR="0060664D">
        <w:rPr>
          <w:bCs/>
        </w:rPr>
        <w:t xml:space="preserve">et as </w:t>
      </w:r>
      <w:r w:rsidR="003C66B6">
        <w:rPr>
          <w:bCs/>
        </w:rPr>
        <w:t>“Sacrificial” PWM (</w:t>
      </w:r>
      <w:r w:rsidR="0060664D">
        <w:rPr>
          <w:bCs/>
        </w:rPr>
        <w:t>S</w:t>
      </w:r>
      <w:r w:rsidR="007D1CAD" w:rsidRPr="0060664D">
        <w:rPr>
          <w:bCs/>
        </w:rPr>
        <w:t>PWM</w:t>
      </w:r>
      <w:r w:rsidR="003C66B6">
        <w:rPr>
          <w:bCs/>
        </w:rPr>
        <w:t>)</w:t>
      </w:r>
      <w:r w:rsidR="007D1CAD" w:rsidRPr="0060664D">
        <w:rPr>
          <w:bCs/>
        </w:rPr>
        <w:t xml:space="preserve">, where </w:t>
      </w:r>
      <w:r w:rsidR="0060664D">
        <w:rPr>
          <w:bCs/>
        </w:rPr>
        <w:t xml:space="preserve">SPWM handles </w:t>
      </w:r>
      <w:r w:rsidR="00BC77BA" w:rsidRPr="0060664D">
        <w:rPr>
          <w:bCs/>
        </w:rPr>
        <w:t xml:space="preserve">missing Active State update </w:t>
      </w:r>
      <w:r w:rsidR="00451320" w:rsidRPr="0060664D">
        <w:rPr>
          <w:bCs/>
        </w:rPr>
        <w:t>in f</w:t>
      </w:r>
      <w:r w:rsidR="00BC77BA" w:rsidRPr="0060664D">
        <w:rPr>
          <w:bCs/>
        </w:rPr>
        <w:t>irst IEP</w:t>
      </w:r>
      <w:r w:rsidR="00451320" w:rsidRPr="0060664D">
        <w:rPr>
          <w:bCs/>
        </w:rPr>
        <w:t xml:space="preserve"> CMP0 period:</w:t>
      </w:r>
    </w:p>
    <w:p w:rsidR="00451320" w:rsidRPr="00BC77BA" w:rsidRDefault="00451320" w:rsidP="0018052B">
      <w:pPr>
        <w:pStyle w:val="ListParagraph"/>
        <w:numPr>
          <w:ilvl w:val="1"/>
          <w:numId w:val="18"/>
        </w:numPr>
      </w:pPr>
      <w:r w:rsidRPr="00BC77BA">
        <w:t>Set Active State Signal for all PWMs to Toggle.</w:t>
      </w:r>
    </w:p>
    <w:p w:rsidR="00451320" w:rsidRPr="00BC77BA" w:rsidRDefault="007D1CAD" w:rsidP="0018052B">
      <w:pPr>
        <w:pStyle w:val="ListParagraph"/>
        <w:numPr>
          <w:ilvl w:val="1"/>
          <w:numId w:val="18"/>
        </w:numPr>
      </w:pPr>
      <w:r>
        <w:t xml:space="preserve">For </w:t>
      </w:r>
      <w:r w:rsidR="0060664D">
        <w:t>S</w:t>
      </w:r>
      <w:r>
        <w:t>PWM</w:t>
      </w:r>
      <w:r w:rsidR="00451320" w:rsidRPr="00BC77BA">
        <w:t>: set CMP PWM inside CMP0 period &amp; Initial State Signal to opposite other PWMs.</w:t>
      </w:r>
    </w:p>
    <w:p w:rsidR="00451320" w:rsidRPr="00BC77BA" w:rsidRDefault="00451320" w:rsidP="0018052B">
      <w:pPr>
        <w:pStyle w:val="ListParagraph"/>
        <w:numPr>
          <w:ilvl w:val="1"/>
          <w:numId w:val="18"/>
        </w:numPr>
      </w:pPr>
      <w:r w:rsidRPr="00BC77BA">
        <w:t>For other PWMs: set CMP outside CMP0 period.</w:t>
      </w:r>
    </w:p>
    <w:p w:rsidR="007D1CAD" w:rsidRDefault="00BC77BA" w:rsidP="0018052B">
      <w:pPr>
        <w:pStyle w:val="ListParagraph"/>
        <w:numPr>
          <w:ilvl w:val="1"/>
          <w:numId w:val="18"/>
        </w:numPr>
      </w:pPr>
      <w:r>
        <w:t>Upon completion of first IEP</w:t>
      </w:r>
      <w:r w:rsidR="00451320" w:rsidRPr="00BC77BA">
        <w:t xml:space="preserve"> CMP period: set CMP for other PWMs inside CMP0 period.</w:t>
      </w:r>
    </w:p>
    <w:p w:rsidR="0060664D" w:rsidRDefault="0060664D" w:rsidP="0060664D"/>
    <w:p w:rsidR="00B37443" w:rsidRDefault="0060664D" w:rsidP="0018052B">
      <w:pPr>
        <w:pStyle w:val="ListParagraph"/>
        <w:numPr>
          <w:ilvl w:val="0"/>
          <w:numId w:val="18"/>
        </w:numPr>
      </w:pPr>
      <w:r>
        <w:t xml:space="preserve">Continuously clear </w:t>
      </w:r>
      <w:proofErr w:type="spellStart"/>
      <w:r>
        <w:t>CMP</w:t>
      </w:r>
      <w:r w:rsidRPr="0060664D">
        <w:rPr>
          <w:i/>
        </w:rPr>
        <w:t>x</w:t>
      </w:r>
      <w:proofErr w:type="spellEnd"/>
      <w:r>
        <w:t xml:space="preserve"> for each IEP.</w:t>
      </w:r>
      <w:r w:rsidRPr="0060664D">
        <w:rPr>
          <w:rFonts w:asciiTheme="minorHAnsi" w:eastAsiaTheme="minorEastAsia" w:hAnsi="Arial" w:cstheme="minorBidi"/>
          <w:color w:val="000000" w:themeColor="text1"/>
          <w:sz w:val="36"/>
          <w:szCs w:val="36"/>
        </w:rPr>
        <w:t xml:space="preserve"> </w:t>
      </w:r>
      <w:r w:rsidR="00B37443">
        <w:t>Worst-case deadline b</w:t>
      </w:r>
      <w:r w:rsidR="00B37443" w:rsidRPr="00BC77BA">
        <w:t xml:space="preserve">efore next </w:t>
      </w:r>
      <w:proofErr w:type="spellStart"/>
      <w:r w:rsidR="00B37443" w:rsidRPr="00BC77BA">
        <w:t>CMP</w:t>
      </w:r>
      <w:r w:rsidR="00B37443" w:rsidRPr="0060664D">
        <w:rPr>
          <w:i/>
        </w:rPr>
        <w:t>x</w:t>
      </w:r>
      <w:proofErr w:type="spellEnd"/>
      <w:r>
        <w:t xml:space="preserve">: </w:t>
      </w:r>
      <w:r w:rsidR="00B37443">
        <w:t>Deadline = (PWM period)</w:t>
      </w:r>
      <w:proofErr w:type="gramStart"/>
      <w:r w:rsidR="00B37443">
        <w:t>/(</w:t>
      </w:r>
      <w:proofErr w:type="gramEnd"/>
      <w:r w:rsidR="00B37443">
        <w:t xml:space="preserve">PWM resolution), </w:t>
      </w:r>
      <w:r w:rsidR="00B37443" w:rsidRPr="00BC77BA">
        <w:t>e.g. 1 msec</w:t>
      </w:r>
      <w:r w:rsidR="00B37443">
        <w:t>.</w:t>
      </w:r>
      <w:r w:rsidR="00B37443" w:rsidRPr="00BC77BA">
        <w:t xml:space="preserve">/256 = 3.91 </w:t>
      </w:r>
      <w:proofErr w:type="spellStart"/>
      <w:r w:rsidR="00B37443" w:rsidRPr="00BC77BA">
        <w:t>usec</w:t>
      </w:r>
      <w:proofErr w:type="spellEnd"/>
      <w:r w:rsidR="00B37443" w:rsidRPr="00BC77BA">
        <w:t>.</w:t>
      </w:r>
    </w:p>
    <w:p w:rsidR="0060664D" w:rsidRDefault="0060664D" w:rsidP="0060664D"/>
    <w:p w:rsidR="00451320" w:rsidRDefault="00451320" w:rsidP="0018052B">
      <w:pPr>
        <w:pStyle w:val="ListParagraph"/>
        <w:numPr>
          <w:ilvl w:val="0"/>
          <w:numId w:val="18"/>
        </w:numPr>
      </w:pPr>
      <w:r w:rsidRPr="00BC77BA">
        <w:t xml:space="preserve">Write </w:t>
      </w:r>
      <w:proofErr w:type="spellStart"/>
      <w:r w:rsidRPr="00BC77BA">
        <w:t>CMP</w:t>
      </w:r>
      <w:r w:rsidRPr="0060664D">
        <w:rPr>
          <w:i/>
        </w:rPr>
        <w:t>x</w:t>
      </w:r>
      <w:proofErr w:type="spellEnd"/>
      <w:r w:rsidR="00BC77BA">
        <w:t xml:space="preserve"> Shadow Registers </w:t>
      </w:r>
      <w:r w:rsidR="0060664D">
        <w:t xml:space="preserve">for enabled PWMs </w:t>
      </w:r>
      <w:r w:rsidR="00BC77BA">
        <w:t>each IEP</w:t>
      </w:r>
      <w:r w:rsidR="0060664D">
        <w:t xml:space="preserve"> CMP0 period.</w:t>
      </w:r>
    </w:p>
    <w:p w:rsidR="0060664D" w:rsidRPr="00BC77BA" w:rsidRDefault="0060664D" w:rsidP="0060664D"/>
    <w:p w:rsidR="00451320" w:rsidRDefault="0060664D" w:rsidP="0018052B">
      <w:pPr>
        <w:pStyle w:val="ListParagraph"/>
        <w:numPr>
          <w:ilvl w:val="0"/>
          <w:numId w:val="18"/>
        </w:numPr>
      </w:pPr>
      <w:r>
        <w:t xml:space="preserve">Handle </w:t>
      </w:r>
      <w:r w:rsidR="00D328B4">
        <w:t>PWM Enable/Disable, DC</w:t>
      </w:r>
      <w:r w:rsidR="003A70E8">
        <w:t> </w:t>
      </w:r>
      <w:r w:rsidR="00D328B4">
        <w:t>=</w:t>
      </w:r>
      <w:r w:rsidR="003A70E8">
        <w:t> </w:t>
      </w:r>
      <w:r w:rsidR="00D328B4">
        <w:t>0% &amp; DC</w:t>
      </w:r>
      <w:r w:rsidR="003A70E8">
        <w:t> </w:t>
      </w:r>
      <w:r w:rsidR="00D328B4">
        <w:t>=</w:t>
      </w:r>
      <w:r w:rsidR="003A70E8">
        <w:t> </w:t>
      </w:r>
      <w:r w:rsidR="00451320">
        <w:t xml:space="preserve">100% by moving </w:t>
      </w:r>
      <w:proofErr w:type="spellStart"/>
      <w:r w:rsidR="00451320">
        <w:t>CMP</w:t>
      </w:r>
      <w:r w:rsidR="00451320" w:rsidRPr="0060664D">
        <w:rPr>
          <w:i/>
        </w:rPr>
        <w:t>x</w:t>
      </w:r>
      <w:proofErr w:type="spellEnd"/>
      <w:r w:rsidR="00451320">
        <w:t xml:space="preserve"> “inside” and “outside” CMP0 period.</w:t>
      </w:r>
    </w:p>
    <w:p w:rsidR="00451320" w:rsidRDefault="00451320"/>
    <w:p w:rsidR="00B37443" w:rsidRDefault="008B7533">
      <w:r>
        <w:t xml:space="preserve">The symmetric PWM signals generated using </w:t>
      </w:r>
      <w:proofErr w:type="gramStart"/>
      <w:r>
        <w:t>this design approach are</w:t>
      </w:r>
      <w:proofErr w:type="gramEnd"/>
      <w:r>
        <w:t xml:space="preserve"> show in </w:t>
      </w:r>
      <w:r>
        <w:fldChar w:fldCharType="begin"/>
      </w:r>
      <w:r>
        <w:instrText xml:space="preserve"> REF _Ref9356465 \h </w:instrText>
      </w:r>
      <w:r>
        <w:fldChar w:fldCharType="separate"/>
      </w:r>
      <w:r w:rsidR="004A5C59">
        <w:t xml:space="preserve">Figure </w:t>
      </w:r>
      <w:r w:rsidR="004A5C59">
        <w:rPr>
          <w:noProof/>
        </w:rPr>
        <w:t>2</w:t>
      </w:r>
      <w:r>
        <w:fldChar w:fldCharType="end"/>
      </w:r>
      <w:r>
        <w:t>.</w:t>
      </w:r>
      <w:r w:rsidR="00B37443">
        <w:t xml:space="preserve"> As can be observed, the symmetric PWM period is twice the IEP CMP0</w:t>
      </w:r>
      <w:r w:rsidR="004703CF">
        <w:t xml:space="preserve"> period</w:t>
      </w:r>
      <w:r w:rsidR="00A6373D">
        <w:t xml:space="preserve">. Each PWM period starts with the </w:t>
      </w:r>
      <w:r w:rsidR="0095475A">
        <w:t xml:space="preserve">“Left” or </w:t>
      </w:r>
      <w:r w:rsidR="00A6373D">
        <w:t xml:space="preserve">LHS (first IEP0 CMP0 period) followed by the </w:t>
      </w:r>
      <w:r w:rsidR="0095475A">
        <w:t xml:space="preserve">“Right” or </w:t>
      </w:r>
      <w:r w:rsidR="00A6373D">
        <w:t>RHS (second IEP0 CMP0 period).</w:t>
      </w:r>
    </w:p>
    <w:p w:rsidR="008771B4" w:rsidRDefault="008771B4"/>
    <w:p w:rsidR="009C1116" w:rsidRDefault="009C1116">
      <w:r>
        <w:fldChar w:fldCharType="begin"/>
      </w:r>
      <w:r>
        <w:instrText xml:space="preserve"> REF _Ref9357093 \h </w:instrText>
      </w:r>
      <w:r>
        <w:fldChar w:fldCharType="separate"/>
      </w:r>
      <w:r w:rsidR="004A5C59">
        <w:t xml:space="preserve">Figure </w:t>
      </w:r>
      <w:r w:rsidR="004A5C59">
        <w:rPr>
          <w:noProof/>
        </w:rPr>
        <w:t>3</w:t>
      </w:r>
      <w:r>
        <w:fldChar w:fldCharType="end"/>
      </w:r>
      <w:r>
        <w:t xml:space="preserve"> shows t</w:t>
      </w:r>
      <w:r w:rsidR="008771B4">
        <w:t xml:space="preserve">he method </w:t>
      </w:r>
      <w:r w:rsidR="00D328B4">
        <w:t xml:space="preserve">for </w:t>
      </w:r>
      <w:r w:rsidR="008771B4">
        <w:t>handli</w:t>
      </w:r>
      <w:r>
        <w:t>ng PWM Enable/Disable and DC</w:t>
      </w:r>
      <w:r w:rsidR="003A70E8">
        <w:t> </w:t>
      </w:r>
      <w:r>
        <w:t>=</w:t>
      </w:r>
      <w:r w:rsidR="003A70E8">
        <w:t> </w:t>
      </w:r>
      <w:r>
        <w:t xml:space="preserve">0%, while the method </w:t>
      </w:r>
      <w:r w:rsidR="00D328B4">
        <w:t xml:space="preserve">for </w:t>
      </w:r>
      <w:r w:rsidR="008771B4">
        <w:t>handling DC</w:t>
      </w:r>
      <w:r w:rsidR="003A70E8">
        <w:t> </w:t>
      </w:r>
      <w:r w:rsidR="008771B4">
        <w:t>=</w:t>
      </w:r>
      <w:r w:rsidR="003A70E8">
        <w:t> </w:t>
      </w:r>
      <w:r w:rsidR="008771B4">
        <w:t xml:space="preserve">100% </w:t>
      </w:r>
      <w:r w:rsidR="00C3018A">
        <w:t xml:space="preserve">and </w:t>
      </w:r>
      <w:proofErr w:type="gramStart"/>
      <w:r w:rsidR="00C3018A">
        <w:t>DC</w:t>
      </w:r>
      <w:r w:rsidR="003A70E8">
        <w:t> </w:t>
      </w:r>
      <w:r w:rsidR="00C3018A">
        <w:t>!</w:t>
      </w:r>
      <w:proofErr w:type="gramEnd"/>
      <w:r w:rsidR="00C3018A">
        <w:t>=</w:t>
      </w:r>
      <w:r w:rsidR="003A70E8">
        <w:t> </w:t>
      </w:r>
      <w:r w:rsidR="00C3018A">
        <w:t xml:space="preserve">100% </w:t>
      </w:r>
      <w:r>
        <w:t xml:space="preserve">is shown in </w:t>
      </w:r>
      <w:r w:rsidR="00C3018A">
        <w:fldChar w:fldCharType="begin"/>
      </w:r>
      <w:r w:rsidR="00C3018A">
        <w:instrText xml:space="preserve"> REF _Ref9357350 \h </w:instrText>
      </w:r>
      <w:r w:rsidR="00C3018A">
        <w:fldChar w:fldCharType="separate"/>
      </w:r>
      <w:r w:rsidR="004A5C59">
        <w:t xml:space="preserve">Figure </w:t>
      </w:r>
      <w:r w:rsidR="004A5C59">
        <w:rPr>
          <w:noProof/>
        </w:rPr>
        <w:t>4</w:t>
      </w:r>
      <w:r w:rsidR="00C3018A">
        <w:fldChar w:fldCharType="end"/>
      </w:r>
      <w:r w:rsidR="00C3018A">
        <w:t>.</w:t>
      </w:r>
    </w:p>
    <w:p w:rsidR="00442553" w:rsidRDefault="00442553" w:rsidP="00442553"/>
    <w:p w:rsidR="008B7533" w:rsidRDefault="008B7533" w:rsidP="008B7533">
      <w:pPr>
        <w:keepNext/>
        <w:jc w:val="center"/>
      </w:pPr>
      <w:r>
        <w:object w:dxaOrig="11568" w:dyaOrig="8460">
          <v:shape id="_x0000_i1026" type="#_x0000_t75" style="width:404.95pt;height:295.5pt" o:ole="">
            <v:imagedata r:id="rId25" o:title=""/>
          </v:shape>
          <o:OLEObject Type="Embed" ProgID="Visio.Drawing.15" ShapeID="_x0000_i1026" DrawAspect="Content" ObjectID="_1655121585" r:id="rId26"/>
        </w:object>
      </w:r>
    </w:p>
    <w:p w:rsidR="00451320" w:rsidRDefault="008B7533" w:rsidP="008771B4">
      <w:pPr>
        <w:pStyle w:val="Caption"/>
        <w:jc w:val="center"/>
      </w:pPr>
      <w:bookmarkStart w:id="91" w:name="_Ref9356465"/>
      <w:bookmarkStart w:id="92" w:name="_Toc44508202"/>
      <w:proofErr w:type="gramStart"/>
      <w:r>
        <w:t xml:space="preserve">Figure </w:t>
      </w:r>
      <w:fldSimple w:instr=" SEQ Figure \* ARABIC ">
        <w:r w:rsidR="004A5C59">
          <w:rPr>
            <w:noProof/>
          </w:rPr>
          <w:t>2</w:t>
        </w:r>
      </w:fldSimple>
      <w:bookmarkEnd w:id="91"/>
      <w:r>
        <w:t>.</w:t>
      </w:r>
      <w:proofErr w:type="gramEnd"/>
      <w:r>
        <w:t xml:space="preserve"> Symmetric PWM Signals</w:t>
      </w:r>
      <w:bookmarkEnd w:id="92"/>
    </w:p>
    <w:p w:rsidR="008771B4" w:rsidRPr="008771B4" w:rsidRDefault="008771B4" w:rsidP="008771B4"/>
    <w:p w:rsidR="008771B4" w:rsidRDefault="008771B4" w:rsidP="008771B4">
      <w:pPr>
        <w:keepNext/>
        <w:jc w:val="center"/>
      </w:pPr>
      <w:r>
        <w:object w:dxaOrig="11209" w:dyaOrig="6121">
          <v:shape id="_x0000_i1027" type="#_x0000_t75" style="width:394.55pt;height:215.6pt" o:ole="">
            <v:imagedata r:id="rId27" o:title=""/>
          </v:shape>
          <o:OLEObject Type="Embed" ProgID="Visio.Drawing.15" ShapeID="_x0000_i1027" DrawAspect="Content" ObjectID="_1655121586" r:id="rId28"/>
        </w:object>
      </w:r>
    </w:p>
    <w:p w:rsidR="00451320" w:rsidRDefault="008771B4" w:rsidP="008771B4">
      <w:pPr>
        <w:pStyle w:val="Caption"/>
        <w:jc w:val="center"/>
      </w:pPr>
      <w:bookmarkStart w:id="93" w:name="_Ref9357093"/>
      <w:bookmarkStart w:id="94" w:name="_Toc44508203"/>
      <w:proofErr w:type="gramStart"/>
      <w:r>
        <w:t xml:space="preserve">Figure </w:t>
      </w:r>
      <w:fldSimple w:instr=" SEQ Figure \* ARABIC ">
        <w:r w:rsidR="004A5C59">
          <w:rPr>
            <w:noProof/>
          </w:rPr>
          <w:t>3</w:t>
        </w:r>
      </w:fldSimple>
      <w:bookmarkEnd w:id="93"/>
      <w:r w:rsidR="00D328B4">
        <w:t>.</w:t>
      </w:r>
      <w:proofErr w:type="gramEnd"/>
      <w:r w:rsidR="00D328B4">
        <w:t xml:space="preserve"> Method</w:t>
      </w:r>
      <w:r>
        <w:t xml:space="preserve"> for PWM Disable/Enable &amp; DC</w:t>
      </w:r>
      <w:r w:rsidR="003A70E8">
        <w:t> </w:t>
      </w:r>
      <w:r>
        <w:t>=</w:t>
      </w:r>
      <w:r w:rsidR="003A70E8">
        <w:t> </w:t>
      </w:r>
      <w:r>
        <w:t>0%</w:t>
      </w:r>
      <w:bookmarkEnd w:id="94"/>
    </w:p>
    <w:p w:rsidR="008771B4" w:rsidRDefault="008771B4" w:rsidP="008771B4">
      <w:pPr>
        <w:keepNext/>
        <w:jc w:val="center"/>
      </w:pPr>
      <w:r>
        <w:object w:dxaOrig="10861" w:dyaOrig="6121">
          <v:shape id="_x0000_i1028" type="#_x0000_t75" style="width:380.8pt;height:214.75pt" o:ole="">
            <v:imagedata r:id="rId29" o:title=""/>
          </v:shape>
          <o:OLEObject Type="Embed" ProgID="Visio.Drawing.15" ShapeID="_x0000_i1028" DrawAspect="Content" ObjectID="_1655121587" r:id="rId30"/>
        </w:object>
      </w:r>
    </w:p>
    <w:p w:rsidR="00451320" w:rsidRPr="00451320" w:rsidRDefault="008771B4" w:rsidP="008771B4">
      <w:pPr>
        <w:pStyle w:val="Caption"/>
        <w:jc w:val="center"/>
      </w:pPr>
      <w:bookmarkStart w:id="95" w:name="_Ref9357350"/>
      <w:bookmarkStart w:id="96" w:name="_Toc44508204"/>
      <w:proofErr w:type="gramStart"/>
      <w:r>
        <w:t xml:space="preserve">Figure </w:t>
      </w:r>
      <w:fldSimple w:instr=" SEQ Figure \* ARABIC ">
        <w:r w:rsidR="004A5C59">
          <w:rPr>
            <w:noProof/>
          </w:rPr>
          <w:t>4</w:t>
        </w:r>
      </w:fldSimple>
      <w:bookmarkEnd w:id="95"/>
      <w:r w:rsidR="00261803">
        <w:t>.</w:t>
      </w:r>
      <w:proofErr w:type="gramEnd"/>
      <w:r w:rsidR="00261803">
        <w:t xml:space="preserve"> Method for DC</w:t>
      </w:r>
      <w:r w:rsidR="003A70E8">
        <w:t> </w:t>
      </w:r>
      <w:r w:rsidR="00261803">
        <w:t>=</w:t>
      </w:r>
      <w:r w:rsidR="003A70E8">
        <w:t> </w:t>
      </w:r>
      <w:r w:rsidR="00261803">
        <w:t>100% &amp;</w:t>
      </w:r>
      <w:r>
        <w:t xml:space="preserve"> </w:t>
      </w:r>
      <w:proofErr w:type="gramStart"/>
      <w:r>
        <w:t>DC</w:t>
      </w:r>
      <w:r w:rsidR="003A70E8">
        <w:t> </w:t>
      </w:r>
      <w:r>
        <w:t>!</w:t>
      </w:r>
      <w:proofErr w:type="gramEnd"/>
      <w:r>
        <w:t>=</w:t>
      </w:r>
      <w:r w:rsidR="003A70E8">
        <w:t> </w:t>
      </w:r>
      <w:r>
        <w:t>100%</w:t>
      </w:r>
      <w:bookmarkEnd w:id="96"/>
    </w:p>
    <w:p w:rsidR="00C3018A" w:rsidRDefault="00C3018A" w:rsidP="00710720">
      <w:pPr>
        <w:pStyle w:val="Heading3"/>
      </w:pPr>
      <w:bookmarkStart w:id="97" w:name="_Toc44508275"/>
      <w:r>
        <w:t xml:space="preserve">PWM </w:t>
      </w:r>
      <w:r w:rsidR="0068233E">
        <w:t>Signal Levels</w:t>
      </w:r>
      <w:bookmarkEnd w:id="97"/>
    </w:p>
    <w:p w:rsidR="0068233E" w:rsidRDefault="00F317A6" w:rsidP="0068233E">
      <w:r>
        <w:t xml:space="preserve">The PWM signal levels are fixed in the current FW design. </w:t>
      </w:r>
      <w:r w:rsidR="0068233E">
        <w:t xml:space="preserve">PWM </w:t>
      </w:r>
      <w:r>
        <w:t>signal levels are described below.</w:t>
      </w:r>
    </w:p>
    <w:p w:rsidR="0068233E" w:rsidRPr="0068233E" w:rsidRDefault="0068233E" w:rsidP="0068233E"/>
    <w:p w:rsidR="00354817" w:rsidRPr="0068233E" w:rsidRDefault="00354817" w:rsidP="00354817">
      <w:pPr>
        <w:rPr>
          <w:u w:val="single"/>
        </w:rPr>
      </w:pPr>
      <w:r w:rsidRPr="0068233E">
        <w:rPr>
          <w:u w:val="single"/>
        </w:rPr>
        <w:t>Initial signal levels for PWM</w:t>
      </w:r>
    </w:p>
    <w:p w:rsidR="00354817" w:rsidRDefault="00354817" w:rsidP="0018052B">
      <w:pPr>
        <w:pStyle w:val="ListParagraph"/>
        <w:numPr>
          <w:ilvl w:val="0"/>
          <w:numId w:val="21"/>
        </w:numPr>
      </w:pPr>
      <w:r>
        <w:t>SNGL PWM</w:t>
      </w:r>
      <w:r>
        <w:tab/>
      </w:r>
      <w:r>
        <w:tab/>
      </w:r>
      <w:r>
        <w:tab/>
        <w:t>: High</w:t>
      </w:r>
    </w:p>
    <w:p w:rsidR="00354817" w:rsidRDefault="004A5C59" w:rsidP="0018052B">
      <w:pPr>
        <w:pStyle w:val="ListParagraph"/>
        <w:numPr>
          <w:ilvl w:val="0"/>
          <w:numId w:val="21"/>
        </w:numPr>
      </w:pPr>
      <w:r>
        <w:t xml:space="preserve">CMPL </w:t>
      </w:r>
      <w:r w:rsidR="00354817">
        <w:t>PWM POS/NEG</w:t>
      </w:r>
      <w:r w:rsidR="00354817">
        <w:tab/>
        <w:t>: High/Low</w:t>
      </w:r>
    </w:p>
    <w:p w:rsidR="00354817" w:rsidRDefault="00354817" w:rsidP="00354817"/>
    <w:p w:rsidR="0068233E" w:rsidRDefault="0068233E" w:rsidP="0068233E">
      <w:r w:rsidRPr="0068233E">
        <w:rPr>
          <w:u w:val="single"/>
        </w:rPr>
        <w:t>Initial signal levels for SPWM</w:t>
      </w:r>
    </w:p>
    <w:p w:rsidR="0068233E" w:rsidRDefault="0068233E" w:rsidP="0018052B">
      <w:pPr>
        <w:pStyle w:val="ListParagraph"/>
        <w:numPr>
          <w:ilvl w:val="0"/>
          <w:numId w:val="20"/>
        </w:numPr>
      </w:pPr>
      <w:r>
        <w:t>SNGL PWM</w:t>
      </w:r>
      <w:r>
        <w:tab/>
      </w:r>
      <w:r>
        <w:tab/>
      </w:r>
      <w:r>
        <w:tab/>
        <w:t>: Low</w:t>
      </w:r>
    </w:p>
    <w:p w:rsidR="0068233E" w:rsidRDefault="004A5C59" w:rsidP="0018052B">
      <w:pPr>
        <w:pStyle w:val="ListParagraph"/>
        <w:numPr>
          <w:ilvl w:val="0"/>
          <w:numId w:val="20"/>
        </w:numPr>
      </w:pPr>
      <w:r>
        <w:t xml:space="preserve">CMPL </w:t>
      </w:r>
      <w:r w:rsidR="0068233E">
        <w:t>PWM POS/NEG</w:t>
      </w:r>
      <w:r w:rsidR="0068233E">
        <w:tab/>
        <w:t>: Low/High</w:t>
      </w:r>
    </w:p>
    <w:p w:rsidR="00F317A6" w:rsidRDefault="00F317A6" w:rsidP="00F317A6"/>
    <w:p w:rsidR="0068233E" w:rsidRPr="0068233E" w:rsidRDefault="0068233E" w:rsidP="0068233E">
      <w:pPr>
        <w:rPr>
          <w:u w:val="single"/>
        </w:rPr>
      </w:pPr>
      <w:r w:rsidRPr="0068233E">
        <w:rPr>
          <w:u w:val="single"/>
        </w:rPr>
        <w:t xml:space="preserve">Active signal levels for </w:t>
      </w:r>
      <w:r w:rsidR="004A5C59">
        <w:rPr>
          <w:u w:val="single"/>
        </w:rPr>
        <w:t xml:space="preserve">CMPL </w:t>
      </w:r>
      <w:r w:rsidRPr="0068233E">
        <w:rPr>
          <w:u w:val="single"/>
        </w:rPr>
        <w:t>PWMs</w:t>
      </w:r>
    </w:p>
    <w:p w:rsidR="0068233E" w:rsidRDefault="0068233E" w:rsidP="0018052B">
      <w:pPr>
        <w:pStyle w:val="ListParagraph"/>
        <w:numPr>
          <w:ilvl w:val="0"/>
          <w:numId w:val="22"/>
        </w:numPr>
      </w:pPr>
      <w:r>
        <w:t>POS</w:t>
      </w:r>
      <w:r>
        <w:tab/>
      </w:r>
      <w:r w:rsidR="009F4023">
        <w:tab/>
      </w:r>
      <w:r w:rsidR="009F4023">
        <w:tab/>
      </w:r>
      <w:r w:rsidR="009F4023">
        <w:tab/>
      </w:r>
      <w:r>
        <w:t>: High</w:t>
      </w:r>
    </w:p>
    <w:p w:rsidR="0068233E" w:rsidRDefault="0068233E" w:rsidP="0018052B">
      <w:pPr>
        <w:pStyle w:val="ListParagraph"/>
        <w:numPr>
          <w:ilvl w:val="0"/>
          <w:numId w:val="22"/>
        </w:numPr>
      </w:pPr>
      <w:r>
        <w:t xml:space="preserve">NEG </w:t>
      </w:r>
      <w:r>
        <w:tab/>
      </w:r>
      <w:r w:rsidR="009F4023">
        <w:tab/>
      </w:r>
      <w:r w:rsidR="009F4023">
        <w:tab/>
      </w:r>
      <w:r w:rsidR="009F4023">
        <w:tab/>
      </w:r>
      <w:r>
        <w:t>: Low</w:t>
      </w:r>
    </w:p>
    <w:p w:rsidR="00F317A6" w:rsidRDefault="00F317A6" w:rsidP="00F317A6"/>
    <w:p w:rsidR="0068233E" w:rsidRPr="0068233E" w:rsidRDefault="00354817" w:rsidP="0068233E">
      <w:pPr>
        <w:rPr>
          <w:u w:val="single"/>
        </w:rPr>
      </w:pPr>
      <w:r>
        <w:rPr>
          <w:u w:val="single"/>
        </w:rPr>
        <w:t>Active s</w:t>
      </w:r>
      <w:r w:rsidR="0068233E" w:rsidRPr="0068233E">
        <w:rPr>
          <w:u w:val="single"/>
        </w:rPr>
        <w:t>ignal levels for disabled PWMs</w:t>
      </w:r>
    </w:p>
    <w:p w:rsidR="0068233E" w:rsidRDefault="0068233E" w:rsidP="0018052B">
      <w:pPr>
        <w:pStyle w:val="ListParagraph"/>
        <w:numPr>
          <w:ilvl w:val="0"/>
          <w:numId w:val="23"/>
        </w:numPr>
      </w:pPr>
      <w:r>
        <w:t>SNGL PWM</w:t>
      </w:r>
      <w:r>
        <w:tab/>
      </w:r>
      <w:r>
        <w:tab/>
      </w:r>
      <w:r>
        <w:tab/>
        <w:t>: Low</w:t>
      </w:r>
    </w:p>
    <w:p w:rsidR="0068233E" w:rsidRDefault="004A5C59" w:rsidP="0018052B">
      <w:pPr>
        <w:pStyle w:val="ListParagraph"/>
        <w:numPr>
          <w:ilvl w:val="0"/>
          <w:numId w:val="23"/>
        </w:numPr>
      </w:pPr>
      <w:r>
        <w:t xml:space="preserve">CMPL </w:t>
      </w:r>
      <w:r w:rsidR="0068233E">
        <w:t>PWM POS/NEG</w:t>
      </w:r>
      <w:r w:rsidR="0068233E">
        <w:tab/>
        <w:t>: Low/High</w:t>
      </w:r>
    </w:p>
    <w:p w:rsidR="0068233E" w:rsidRDefault="0068233E" w:rsidP="0068233E">
      <w:pPr>
        <w:pStyle w:val="Heading3"/>
      </w:pPr>
      <w:bookmarkStart w:id="98" w:name="_Toc44508276"/>
      <w:r>
        <w:t xml:space="preserve">PWM </w:t>
      </w:r>
      <w:r w:rsidR="00367468">
        <w:t xml:space="preserve">Action </w:t>
      </w:r>
      <w:r>
        <w:t>Tables</w:t>
      </w:r>
      <w:bookmarkEnd w:id="98"/>
    </w:p>
    <w:p w:rsidR="007A453E" w:rsidRDefault="007A453E" w:rsidP="00F317A6">
      <w:r>
        <w:t>The FW must take certain actions to prepare for the next LHS or RHS of the PWM signal. These actions are a function of the current PWM enable and DC, together with any new PWM enable and DC received from reconfiguration requests. The required actions also depend on whether PWMs are being initialized (i.e. during first time initialization or period reconfiguration</w:t>
      </w:r>
      <w:r w:rsidR="00B23CDE">
        <w:t xml:space="preserve">), or </w:t>
      </w:r>
      <w:r>
        <w:t>updated as part of normal (post-initialization) execution.</w:t>
      </w:r>
    </w:p>
    <w:p w:rsidR="007A453E" w:rsidRDefault="007A453E" w:rsidP="00F317A6"/>
    <w:p w:rsidR="007A453E" w:rsidRDefault="007A453E" w:rsidP="00F317A6">
      <w:r>
        <w:lastRenderedPageBreak/>
        <w:t>The actions required in all circumstances are</w:t>
      </w:r>
      <w:r w:rsidR="00B00E3C">
        <w:t xml:space="preserve"> pr</w:t>
      </w:r>
      <w:r w:rsidR="00346E80">
        <w:t xml:space="preserve">esented in </w:t>
      </w:r>
      <w:r w:rsidR="00346E80">
        <w:fldChar w:fldCharType="begin"/>
      </w:r>
      <w:r w:rsidR="00346E80">
        <w:instrText xml:space="preserve"> REF _Ref9417564 \h </w:instrText>
      </w:r>
      <w:r w:rsidR="00346E80">
        <w:fldChar w:fldCharType="separate"/>
      </w:r>
      <w:r w:rsidR="004A5C59">
        <w:t xml:space="preserve">Table </w:t>
      </w:r>
      <w:r w:rsidR="004A5C59">
        <w:rPr>
          <w:noProof/>
        </w:rPr>
        <w:t>17</w:t>
      </w:r>
      <w:r w:rsidR="00346E80">
        <w:fldChar w:fldCharType="end"/>
      </w:r>
      <w:r w:rsidR="00346E80">
        <w:t xml:space="preserve"> - </w:t>
      </w:r>
      <w:r w:rsidR="00346E80">
        <w:fldChar w:fldCharType="begin"/>
      </w:r>
      <w:r w:rsidR="00346E80">
        <w:instrText xml:space="preserve"> REF _Ref9417580 \h </w:instrText>
      </w:r>
      <w:r w:rsidR="00346E80">
        <w:fldChar w:fldCharType="separate"/>
      </w:r>
      <w:r w:rsidR="004A5C59">
        <w:t xml:space="preserve">Table </w:t>
      </w:r>
      <w:r w:rsidR="004A5C59">
        <w:rPr>
          <w:noProof/>
        </w:rPr>
        <w:t>22</w:t>
      </w:r>
      <w:r w:rsidR="00346E80">
        <w:fldChar w:fldCharType="end"/>
      </w:r>
      <w:r w:rsidR="00346E80">
        <w:t xml:space="preserve"> below. The t</w:t>
      </w:r>
      <w:r w:rsidR="00B23CDE">
        <w:t xml:space="preserve">erms used in these tables are described in </w:t>
      </w:r>
      <w:r w:rsidR="00B23CDE">
        <w:fldChar w:fldCharType="begin"/>
      </w:r>
      <w:r w:rsidR="00B23CDE">
        <w:instrText xml:space="preserve"> REF _Ref9418957 \h </w:instrText>
      </w:r>
      <w:r w:rsidR="00B23CDE">
        <w:fldChar w:fldCharType="separate"/>
      </w:r>
      <w:r w:rsidR="004A5C59">
        <w:t xml:space="preserve">Table </w:t>
      </w:r>
      <w:r w:rsidR="004A5C59">
        <w:rPr>
          <w:noProof/>
        </w:rPr>
        <w:t>16</w:t>
      </w:r>
      <w:r w:rsidR="00B23CDE">
        <w:fldChar w:fldCharType="end"/>
      </w:r>
      <w:r w:rsidR="00B23CDE">
        <w:t>.</w:t>
      </w:r>
    </w:p>
    <w:p w:rsidR="00346E80" w:rsidRDefault="00346E80" w:rsidP="00F317A6"/>
    <w:tbl>
      <w:tblPr>
        <w:tblStyle w:val="TableGrid"/>
        <w:tblW w:w="0" w:type="auto"/>
        <w:tblLook w:val="04A0" w:firstRow="1" w:lastRow="0" w:firstColumn="1" w:lastColumn="0" w:noHBand="0" w:noVBand="1"/>
      </w:tblPr>
      <w:tblGrid>
        <w:gridCol w:w="2427"/>
        <w:gridCol w:w="2602"/>
        <w:gridCol w:w="4547"/>
      </w:tblGrid>
      <w:tr w:rsidR="00346E80" w:rsidRPr="00F81147" w:rsidTr="00AF2909">
        <w:tc>
          <w:tcPr>
            <w:tcW w:w="2427" w:type="dxa"/>
          </w:tcPr>
          <w:p w:rsidR="00346E80" w:rsidRPr="00F81147" w:rsidRDefault="00346E80" w:rsidP="00F317A6">
            <w:pPr>
              <w:rPr>
                <w:b/>
                <w:sz w:val="20"/>
              </w:rPr>
            </w:pPr>
            <w:r w:rsidRPr="00F81147">
              <w:rPr>
                <w:b/>
                <w:sz w:val="20"/>
              </w:rPr>
              <w:t>Term Column</w:t>
            </w:r>
            <w:r w:rsidR="00F81147" w:rsidRPr="00F81147">
              <w:rPr>
                <w:b/>
                <w:sz w:val="20"/>
              </w:rPr>
              <w:t>(s)</w:t>
            </w:r>
          </w:p>
        </w:tc>
        <w:tc>
          <w:tcPr>
            <w:tcW w:w="2602" w:type="dxa"/>
          </w:tcPr>
          <w:p w:rsidR="00346E80" w:rsidRPr="00F81147" w:rsidRDefault="00346E80" w:rsidP="00F317A6">
            <w:pPr>
              <w:rPr>
                <w:b/>
                <w:sz w:val="20"/>
              </w:rPr>
            </w:pPr>
            <w:r w:rsidRPr="00F81147">
              <w:rPr>
                <w:b/>
                <w:sz w:val="20"/>
              </w:rPr>
              <w:t>Term</w:t>
            </w:r>
          </w:p>
        </w:tc>
        <w:tc>
          <w:tcPr>
            <w:tcW w:w="4547" w:type="dxa"/>
          </w:tcPr>
          <w:p w:rsidR="00346E80" w:rsidRPr="00F81147" w:rsidRDefault="00346E80" w:rsidP="00F317A6">
            <w:pPr>
              <w:rPr>
                <w:b/>
                <w:sz w:val="20"/>
              </w:rPr>
            </w:pPr>
            <w:r w:rsidRPr="00F81147">
              <w:rPr>
                <w:b/>
                <w:sz w:val="20"/>
              </w:rPr>
              <w:t>Description</w:t>
            </w:r>
          </w:p>
        </w:tc>
      </w:tr>
      <w:tr w:rsidR="00AF2909" w:rsidRPr="00F81147" w:rsidTr="00AF2909">
        <w:tc>
          <w:tcPr>
            <w:tcW w:w="2427" w:type="dxa"/>
          </w:tcPr>
          <w:p w:rsidR="00AF2909" w:rsidRPr="00F81147" w:rsidRDefault="00AF2909" w:rsidP="0099633B">
            <w:pPr>
              <w:rPr>
                <w:sz w:val="20"/>
              </w:rPr>
            </w:pPr>
            <w:r>
              <w:rPr>
                <w:sz w:val="20"/>
              </w:rPr>
              <w:t>Latch</w:t>
            </w:r>
          </w:p>
        </w:tc>
        <w:tc>
          <w:tcPr>
            <w:tcW w:w="2602" w:type="dxa"/>
          </w:tcPr>
          <w:p w:rsidR="00AF2909" w:rsidRPr="00F81147" w:rsidRDefault="00AF2909" w:rsidP="0099633B">
            <w:pPr>
              <w:rPr>
                <w:sz w:val="20"/>
              </w:rPr>
            </w:pPr>
            <w:proofErr w:type="spellStart"/>
            <w:r>
              <w:rPr>
                <w:sz w:val="20"/>
              </w:rPr>
              <w:t>En_new</w:t>
            </w:r>
            <w:proofErr w:type="spellEnd"/>
            <w:r w:rsidR="003A70E8">
              <w:rPr>
                <w:sz w:val="20"/>
              </w:rPr>
              <w:t> </w:t>
            </w:r>
            <w:r>
              <w:rPr>
                <w:sz w:val="20"/>
              </w:rPr>
              <w:t>=</w:t>
            </w:r>
            <w:r w:rsidR="003A70E8">
              <w:rPr>
                <w:sz w:val="20"/>
              </w:rPr>
              <w:t> </w:t>
            </w:r>
            <w:r>
              <w:rPr>
                <w:sz w:val="20"/>
              </w:rPr>
              <w:t>&lt;value&gt;</w:t>
            </w:r>
          </w:p>
        </w:tc>
        <w:tc>
          <w:tcPr>
            <w:tcW w:w="4547" w:type="dxa"/>
          </w:tcPr>
          <w:p w:rsidR="00AF2909" w:rsidRPr="00F81147" w:rsidRDefault="00AF2909" w:rsidP="0099633B">
            <w:pPr>
              <w:rPr>
                <w:sz w:val="20"/>
              </w:rPr>
            </w:pPr>
            <w:r>
              <w:rPr>
                <w:sz w:val="20"/>
              </w:rPr>
              <w:t>Latch new PWM enable setting &lt;value&gt; received from enable reconfiguration request to internal FW state</w:t>
            </w:r>
          </w:p>
        </w:tc>
      </w:tr>
      <w:tr w:rsidR="00AF2909" w:rsidRPr="00F81147" w:rsidTr="00AF2909">
        <w:tc>
          <w:tcPr>
            <w:tcW w:w="2427" w:type="dxa"/>
          </w:tcPr>
          <w:p w:rsidR="00AF2909" w:rsidRDefault="00AF2909" w:rsidP="0099633B">
            <w:pPr>
              <w:rPr>
                <w:sz w:val="20"/>
              </w:rPr>
            </w:pPr>
            <w:r>
              <w:rPr>
                <w:sz w:val="20"/>
              </w:rPr>
              <w:t>Latch</w:t>
            </w:r>
          </w:p>
        </w:tc>
        <w:tc>
          <w:tcPr>
            <w:tcW w:w="2602" w:type="dxa"/>
          </w:tcPr>
          <w:p w:rsidR="00AF2909" w:rsidRDefault="00AF2909" w:rsidP="0099633B">
            <w:pPr>
              <w:rPr>
                <w:sz w:val="20"/>
              </w:rPr>
            </w:pPr>
            <w:proofErr w:type="spellStart"/>
            <w:r>
              <w:rPr>
                <w:sz w:val="20"/>
              </w:rPr>
              <w:t>DC_new</w:t>
            </w:r>
            <w:proofErr w:type="spellEnd"/>
            <w:r w:rsidR="003A70E8">
              <w:rPr>
                <w:sz w:val="20"/>
              </w:rPr>
              <w:t> </w:t>
            </w:r>
            <w:r>
              <w:rPr>
                <w:sz w:val="20"/>
              </w:rPr>
              <w:t>=</w:t>
            </w:r>
            <w:r w:rsidR="003A70E8">
              <w:rPr>
                <w:sz w:val="20"/>
              </w:rPr>
              <w:t> </w:t>
            </w:r>
            <w:r>
              <w:rPr>
                <w:sz w:val="20"/>
              </w:rPr>
              <w:t>&lt;value&gt;</w:t>
            </w:r>
          </w:p>
        </w:tc>
        <w:tc>
          <w:tcPr>
            <w:tcW w:w="4547" w:type="dxa"/>
          </w:tcPr>
          <w:p w:rsidR="00AF2909" w:rsidRDefault="00AF2909" w:rsidP="0099633B">
            <w:pPr>
              <w:rPr>
                <w:sz w:val="20"/>
              </w:rPr>
            </w:pPr>
            <w:r>
              <w:rPr>
                <w:sz w:val="20"/>
              </w:rPr>
              <w:t>Latch new PWM DC setting &lt;value&gt; received from DC reconfiguration request to internal FW state</w:t>
            </w:r>
          </w:p>
        </w:tc>
      </w:tr>
      <w:tr w:rsidR="00346E80" w:rsidRPr="00F81147" w:rsidTr="00AF2909">
        <w:tc>
          <w:tcPr>
            <w:tcW w:w="2427" w:type="dxa"/>
          </w:tcPr>
          <w:p w:rsidR="00346E80" w:rsidRPr="00F81147" w:rsidRDefault="00346E80" w:rsidP="00F317A6">
            <w:pPr>
              <w:rPr>
                <w:sz w:val="20"/>
              </w:rPr>
            </w:pPr>
            <w:r w:rsidRPr="00F81147">
              <w:rPr>
                <w:sz w:val="20"/>
              </w:rPr>
              <w:t xml:space="preserve">LHS </w:t>
            </w:r>
            <w:r w:rsidR="00F81147" w:rsidRPr="00F81147">
              <w:rPr>
                <w:sz w:val="20"/>
              </w:rPr>
              <w:t xml:space="preserve">/ RHS </w:t>
            </w:r>
            <w:r w:rsidRPr="00F81147">
              <w:rPr>
                <w:sz w:val="20"/>
              </w:rPr>
              <w:t>prepare action</w:t>
            </w:r>
          </w:p>
        </w:tc>
        <w:tc>
          <w:tcPr>
            <w:tcW w:w="2602" w:type="dxa"/>
          </w:tcPr>
          <w:p w:rsidR="00346E80" w:rsidRPr="00F81147" w:rsidRDefault="00F81147" w:rsidP="00F317A6">
            <w:pPr>
              <w:rPr>
                <w:sz w:val="20"/>
              </w:rPr>
            </w:pPr>
            <w:r w:rsidRPr="00F81147">
              <w:rPr>
                <w:sz w:val="20"/>
              </w:rPr>
              <w:t>CMP SR</w:t>
            </w:r>
            <w:r w:rsidR="003A70E8">
              <w:rPr>
                <w:sz w:val="20"/>
              </w:rPr>
              <w:t> </w:t>
            </w:r>
            <w:r w:rsidRPr="00F81147">
              <w:rPr>
                <w:sz w:val="20"/>
              </w:rPr>
              <w:t>=</w:t>
            </w:r>
            <w:r w:rsidR="003A70E8">
              <w:rPr>
                <w:sz w:val="20"/>
              </w:rPr>
              <w:t> </w:t>
            </w:r>
            <w:r w:rsidRPr="00F81147">
              <w:rPr>
                <w:sz w:val="20"/>
              </w:rPr>
              <w:t>EV</w:t>
            </w:r>
          </w:p>
        </w:tc>
        <w:tc>
          <w:tcPr>
            <w:tcW w:w="4547" w:type="dxa"/>
          </w:tcPr>
          <w:p w:rsidR="00346E80" w:rsidRPr="00F81147" w:rsidRDefault="00F81147" w:rsidP="00F81147">
            <w:pPr>
              <w:rPr>
                <w:sz w:val="20"/>
              </w:rPr>
            </w:pPr>
            <w:r w:rsidRPr="00F81147">
              <w:rPr>
                <w:sz w:val="20"/>
              </w:rPr>
              <w:t>Set Compare Shadow Register to Early Value inside IEP0 Period, e.g. 5.</w:t>
            </w:r>
          </w:p>
        </w:tc>
      </w:tr>
      <w:tr w:rsidR="00346E80" w:rsidRPr="00F81147" w:rsidTr="00AF2909">
        <w:tc>
          <w:tcPr>
            <w:tcW w:w="2427" w:type="dxa"/>
          </w:tcPr>
          <w:p w:rsidR="00346E80" w:rsidRPr="00F81147" w:rsidRDefault="00F81147" w:rsidP="00F317A6">
            <w:pPr>
              <w:rPr>
                <w:sz w:val="20"/>
              </w:rPr>
            </w:pPr>
            <w:r w:rsidRPr="00F81147">
              <w:rPr>
                <w:sz w:val="20"/>
              </w:rPr>
              <w:t>LHS / RHS prepare action</w:t>
            </w:r>
          </w:p>
        </w:tc>
        <w:tc>
          <w:tcPr>
            <w:tcW w:w="2602" w:type="dxa"/>
          </w:tcPr>
          <w:p w:rsidR="00346E80" w:rsidRPr="00F81147" w:rsidRDefault="00F81147" w:rsidP="00F317A6">
            <w:pPr>
              <w:rPr>
                <w:sz w:val="20"/>
              </w:rPr>
            </w:pPr>
            <w:r w:rsidRPr="00F81147">
              <w:rPr>
                <w:sz w:val="20"/>
              </w:rPr>
              <w:t>CMP SR</w:t>
            </w:r>
            <w:r w:rsidR="003A70E8">
              <w:rPr>
                <w:sz w:val="20"/>
              </w:rPr>
              <w:t> </w:t>
            </w:r>
            <w:r w:rsidRPr="00F81147">
              <w:rPr>
                <w:sz w:val="20"/>
              </w:rPr>
              <w:t>=</w:t>
            </w:r>
            <w:r w:rsidR="003A70E8">
              <w:rPr>
                <w:sz w:val="20"/>
              </w:rPr>
              <w:t> </w:t>
            </w:r>
            <w:r w:rsidRPr="00F81147">
              <w:rPr>
                <w:sz w:val="20"/>
              </w:rPr>
              <w:t>PRD</w:t>
            </w:r>
          </w:p>
        </w:tc>
        <w:tc>
          <w:tcPr>
            <w:tcW w:w="4547" w:type="dxa"/>
          </w:tcPr>
          <w:p w:rsidR="00346E80" w:rsidRPr="00F81147" w:rsidRDefault="00F81147" w:rsidP="00F81147">
            <w:pPr>
              <w:rPr>
                <w:sz w:val="20"/>
              </w:rPr>
            </w:pPr>
            <w:r w:rsidRPr="00F81147">
              <w:rPr>
                <w:sz w:val="20"/>
              </w:rPr>
              <w:t>Set Compare Shadow Register to value outside CMP0 Period</w:t>
            </w:r>
          </w:p>
        </w:tc>
      </w:tr>
      <w:tr w:rsidR="00F81147" w:rsidRPr="00F81147" w:rsidTr="00AF2909">
        <w:tc>
          <w:tcPr>
            <w:tcW w:w="2427" w:type="dxa"/>
          </w:tcPr>
          <w:p w:rsidR="00F81147" w:rsidRPr="00F81147" w:rsidRDefault="00F81147" w:rsidP="00F317A6">
            <w:pPr>
              <w:rPr>
                <w:sz w:val="20"/>
              </w:rPr>
            </w:pPr>
            <w:r w:rsidRPr="00F81147">
              <w:rPr>
                <w:sz w:val="20"/>
              </w:rPr>
              <w:t>LHS / RHS prepare action</w:t>
            </w:r>
          </w:p>
        </w:tc>
        <w:tc>
          <w:tcPr>
            <w:tcW w:w="2602" w:type="dxa"/>
          </w:tcPr>
          <w:p w:rsidR="00F81147" w:rsidRPr="00F81147" w:rsidRDefault="00F81147" w:rsidP="00F317A6">
            <w:pPr>
              <w:rPr>
                <w:sz w:val="20"/>
              </w:rPr>
            </w:pPr>
            <w:r w:rsidRPr="00F81147">
              <w:rPr>
                <w:sz w:val="20"/>
              </w:rPr>
              <w:t>CMP SR</w:t>
            </w:r>
            <w:r w:rsidR="003A70E8">
              <w:rPr>
                <w:sz w:val="20"/>
              </w:rPr>
              <w:t> </w:t>
            </w:r>
            <w:r w:rsidRPr="00F81147">
              <w:rPr>
                <w:sz w:val="20"/>
              </w:rPr>
              <w:t>=</w:t>
            </w:r>
            <w:r w:rsidR="003A70E8">
              <w:rPr>
                <w:sz w:val="20"/>
              </w:rPr>
              <w:t> </w:t>
            </w:r>
            <w:r w:rsidRPr="00F81147">
              <w:rPr>
                <w:sz w:val="20"/>
              </w:rPr>
              <w:t>PRD-DC_LHS_X</w:t>
            </w:r>
          </w:p>
        </w:tc>
        <w:tc>
          <w:tcPr>
            <w:tcW w:w="4547" w:type="dxa"/>
          </w:tcPr>
          <w:p w:rsidR="00F81147" w:rsidRPr="00F81147" w:rsidRDefault="00F81147" w:rsidP="00F81147">
            <w:pPr>
              <w:rPr>
                <w:sz w:val="20"/>
              </w:rPr>
            </w:pPr>
            <w:r w:rsidRPr="00F81147">
              <w:rPr>
                <w:sz w:val="20"/>
              </w:rPr>
              <w:t>Set Compare Shadow Register to (CMP0 Period minus LHS value for DC</w:t>
            </w:r>
            <w:r w:rsidR="003A70E8">
              <w:rPr>
                <w:sz w:val="20"/>
              </w:rPr>
              <w:t> </w:t>
            </w:r>
            <w:r w:rsidRPr="00F81147">
              <w:rPr>
                <w:sz w:val="20"/>
              </w:rPr>
              <w:t>=</w:t>
            </w:r>
            <w:r w:rsidR="003A70E8">
              <w:rPr>
                <w:sz w:val="20"/>
              </w:rPr>
              <w:t> </w:t>
            </w:r>
            <w:r w:rsidRPr="00F81147">
              <w:rPr>
                <w:sz w:val="20"/>
              </w:rPr>
              <w:t>X)</w:t>
            </w:r>
          </w:p>
        </w:tc>
      </w:tr>
      <w:tr w:rsidR="00F81147" w:rsidRPr="00F81147" w:rsidTr="00AF2909">
        <w:tc>
          <w:tcPr>
            <w:tcW w:w="2427" w:type="dxa"/>
          </w:tcPr>
          <w:p w:rsidR="00F81147" w:rsidRPr="00F81147" w:rsidRDefault="00F81147" w:rsidP="00F317A6">
            <w:pPr>
              <w:rPr>
                <w:sz w:val="20"/>
              </w:rPr>
            </w:pPr>
            <w:r w:rsidRPr="00F81147">
              <w:rPr>
                <w:sz w:val="20"/>
              </w:rPr>
              <w:t>LHS / RHS prepare action</w:t>
            </w:r>
          </w:p>
        </w:tc>
        <w:tc>
          <w:tcPr>
            <w:tcW w:w="2602" w:type="dxa"/>
          </w:tcPr>
          <w:p w:rsidR="00F81147" w:rsidRPr="00F81147" w:rsidRDefault="00F81147" w:rsidP="00F317A6">
            <w:pPr>
              <w:rPr>
                <w:sz w:val="20"/>
              </w:rPr>
            </w:pPr>
            <w:r w:rsidRPr="00F81147">
              <w:rPr>
                <w:sz w:val="20"/>
              </w:rPr>
              <w:t>CMP SR</w:t>
            </w:r>
            <w:r w:rsidR="003A70E8">
              <w:rPr>
                <w:sz w:val="20"/>
              </w:rPr>
              <w:t> </w:t>
            </w:r>
            <w:r w:rsidRPr="00F81147">
              <w:rPr>
                <w:sz w:val="20"/>
              </w:rPr>
              <w:t>=</w:t>
            </w:r>
            <w:r w:rsidR="003A70E8">
              <w:rPr>
                <w:sz w:val="20"/>
              </w:rPr>
              <w:t> </w:t>
            </w:r>
            <w:r w:rsidRPr="00F81147">
              <w:rPr>
                <w:sz w:val="20"/>
              </w:rPr>
              <w:t>PRD-DC_LHS_Y</w:t>
            </w:r>
          </w:p>
        </w:tc>
        <w:tc>
          <w:tcPr>
            <w:tcW w:w="4547" w:type="dxa"/>
          </w:tcPr>
          <w:p w:rsidR="00F81147" w:rsidRPr="00F81147" w:rsidRDefault="00F81147" w:rsidP="00F81147">
            <w:pPr>
              <w:rPr>
                <w:sz w:val="20"/>
              </w:rPr>
            </w:pPr>
            <w:r w:rsidRPr="00F81147">
              <w:rPr>
                <w:sz w:val="20"/>
              </w:rPr>
              <w:t>Set Compare Shadow Register to (CMP0 Period minus LHS value for DC</w:t>
            </w:r>
            <w:r w:rsidR="003A70E8">
              <w:rPr>
                <w:sz w:val="20"/>
              </w:rPr>
              <w:t> </w:t>
            </w:r>
            <w:r w:rsidRPr="00F81147">
              <w:rPr>
                <w:sz w:val="20"/>
              </w:rPr>
              <w:t>=</w:t>
            </w:r>
            <w:r w:rsidR="003A70E8">
              <w:rPr>
                <w:sz w:val="20"/>
              </w:rPr>
              <w:t> </w:t>
            </w:r>
            <w:r w:rsidRPr="00F81147">
              <w:rPr>
                <w:sz w:val="20"/>
              </w:rPr>
              <w:t>Y)</w:t>
            </w:r>
          </w:p>
        </w:tc>
      </w:tr>
      <w:tr w:rsidR="00F81147" w:rsidRPr="00F81147" w:rsidTr="00AF2909">
        <w:tc>
          <w:tcPr>
            <w:tcW w:w="2427" w:type="dxa"/>
          </w:tcPr>
          <w:p w:rsidR="00F81147" w:rsidRPr="00F81147" w:rsidRDefault="00F81147" w:rsidP="00F317A6">
            <w:pPr>
              <w:rPr>
                <w:sz w:val="20"/>
              </w:rPr>
            </w:pPr>
            <w:r w:rsidRPr="00F81147">
              <w:rPr>
                <w:sz w:val="20"/>
              </w:rPr>
              <w:t>LHS / RHS prepare action</w:t>
            </w:r>
          </w:p>
        </w:tc>
        <w:tc>
          <w:tcPr>
            <w:tcW w:w="2602" w:type="dxa"/>
          </w:tcPr>
          <w:p w:rsidR="00F81147" w:rsidRPr="00F81147" w:rsidRDefault="00F81147" w:rsidP="00F317A6">
            <w:pPr>
              <w:rPr>
                <w:sz w:val="20"/>
              </w:rPr>
            </w:pPr>
            <w:r w:rsidRPr="00F81147">
              <w:rPr>
                <w:sz w:val="20"/>
              </w:rPr>
              <w:t>Enable SR update</w:t>
            </w:r>
          </w:p>
        </w:tc>
        <w:tc>
          <w:tcPr>
            <w:tcW w:w="4547" w:type="dxa"/>
          </w:tcPr>
          <w:p w:rsidR="00F81147" w:rsidRPr="00F81147" w:rsidRDefault="00F81147" w:rsidP="00F81147">
            <w:pPr>
              <w:rPr>
                <w:sz w:val="20"/>
              </w:rPr>
            </w:pPr>
            <w:r w:rsidRPr="00F81147">
              <w:rPr>
                <w:sz w:val="20"/>
              </w:rPr>
              <w:t>Enable write to CMP Shadow Register during LHS / RHS preparation</w:t>
            </w:r>
          </w:p>
        </w:tc>
      </w:tr>
      <w:tr w:rsidR="00F81147" w:rsidRPr="00F81147" w:rsidTr="00AF2909">
        <w:tc>
          <w:tcPr>
            <w:tcW w:w="2427" w:type="dxa"/>
          </w:tcPr>
          <w:p w:rsidR="00F81147" w:rsidRPr="00F81147" w:rsidRDefault="00F81147" w:rsidP="00F317A6">
            <w:pPr>
              <w:rPr>
                <w:sz w:val="20"/>
              </w:rPr>
            </w:pPr>
            <w:r w:rsidRPr="00F81147">
              <w:rPr>
                <w:sz w:val="20"/>
              </w:rPr>
              <w:t>LHS / RHS prepare action</w:t>
            </w:r>
          </w:p>
        </w:tc>
        <w:tc>
          <w:tcPr>
            <w:tcW w:w="2602" w:type="dxa"/>
          </w:tcPr>
          <w:p w:rsidR="00F81147" w:rsidRPr="00F81147" w:rsidRDefault="00F81147" w:rsidP="00F317A6">
            <w:pPr>
              <w:rPr>
                <w:sz w:val="20"/>
              </w:rPr>
            </w:pPr>
            <w:r w:rsidRPr="00F81147">
              <w:rPr>
                <w:sz w:val="20"/>
              </w:rPr>
              <w:t>Disable SR update</w:t>
            </w:r>
          </w:p>
        </w:tc>
        <w:tc>
          <w:tcPr>
            <w:tcW w:w="4547" w:type="dxa"/>
          </w:tcPr>
          <w:p w:rsidR="00F81147" w:rsidRPr="00F81147" w:rsidRDefault="00F81147" w:rsidP="00AF2909">
            <w:pPr>
              <w:keepNext/>
              <w:rPr>
                <w:sz w:val="20"/>
              </w:rPr>
            </w:pPr>
            <w:r w:rsidRPr="00F81147">
              <w:rPr>
                <w:sz w:val="20"/>
              </w:rPr>
              <w:t>Disable write to CMP Shadow Register during LHS / RHS preparation</w:t>
            </w:r>
          </w:p>
        </w:tc>
      </w:tr>
    </w:tbl>
    <w:p w:rsidR="00346E80" w:rsidRPr="00F317A6" w:rsidRDefault="00AF2909" w:rsidP="00AF2909">
      <w:pPr>
        <w:pStyle w:val="Caption"/>
        <w:jc w:val="center"/>
      </w:pPr>
      <w:bookmarkStart w:id="99" w:name="_Ref9418957"/>
      <w:bookmarkStart w:id="100" w:name="_Toc44508238"/>
      <w:proofErr w:type="gramStart"/>
      <w:r>
        <w:t xml:space="preserve">Table </w:t>
      </w:r>
      <w:fldSimple w:instr=" SEQ Table \* ARABIC ">
        <w:r w:rsidR="00890849">
          <w:rPr>
            <w:noProof/>
          </w:rPr>
          <w:t>17</w:t>
        </w:r>
      </w:fldSimple>
      <w:bookmarkEnd w:id="99"/>
      <w:r>
        <w:t>.</w:t>
      </w:r>
      <w:proofErr w:type="gramEnd"/>
      <w:r>
        <w:t xml:space="preserve"> PWM </w:t>
      </w:r>
      <w:r w:rsidR="00B27813">
        <w:t xml:space="preserve">Action </w:t>
      </w:r>
      <w:r>
        <w:t>Table Terms</w:t>
      </w:r>
      <w:bookmarkEnd w:id="100"/>
    </w:p>
    <w:p w:rsidR="00C3018A" w:rsidRDefault="00EE416B" w:rsidP="00EE416B">
      <w:pPr>
        <w:pStyle w:val="Heading4"/>
      </w:pPr>
      <w:bookmarkStart w:id="101" w:name="_Toc44508277"/>
      <w:r>
        <w:t>Initialization</w:t>
      </w:r>
      <w:bookmarkEnd w:id="101"/>
    </w:p>
    <w:tbl>
      <w:tblPr>
        <w:tblStyle w:val="TableGrid"/>
        <w:tblW w:w="0" w:type="auto"/>
        <w:tblLook w:val="04A0" w:firstRow="1" w:lastRow="0" w:firstColumn="1" w:lastColumn="0" w:noHBand="0" w:noVBand="1"/>
      </w:tblPr>
      <w:tblGrid>
        <w:gridCol w:w="2319"/>
        <w:gridCol w:w="2317"/>
        <w:gridCol w:w="2610"/>
        <w:gridCol w:w="2330"/>
      </w:tblGrid>
      <w:tr w:rsidR="00EE416B" w:rsidRPr="00183778" w:rsidTr="00620258">
        <w:tc>
          <w:tcPr>
            <w:tcW w:w="2319" w:type="dxa"/>
          </w:tcPr>
          <w:p w:rsidR="00EE416B" w:rsidRPr="00183778" w:rsidRDefault="00D97325" w:rsidP="007A453E">
            <w:pPr>
              <w:keepNext/>
              <w:rPr>
                <w:b/>
                <w:sz w:val="20"/>
              </w:rPr>
            </w:pPr>
            <w:proofErr w:type="spellStart"/>
            <w:r>
              <w:rPr>
                <w:b/>
                <w:sz w:val="20"/>
              </w:rPr>
              <w:t>En_new</w:t>
            </w:r>
            <w:proofErr w:type="spellEnd"/>
          </w:p>
        </w:tc>
        <w:tc>
          <w:tcPr>
            <w:tcW w:w="2317" w:type="dxa"/>
          </w:tcPr>
          <w:p w:rsidR="00EE416B" w:rsidRPr="00183778" w:rsidRDefault="00EE416B" w:rsidP="007A453E">
            <w:pPr>
              <w:keepNext/>
              <w:rPr>
                <w:b/>
                <w:sz w:val="20"/>
              </w:rPr>
            </w:pPr>
            <w:proofErr w:type="spellStart"/>
            <w:r w:rsidRPr="00183778">
              <w:rPr>
                <w:b/>
                <w:sz w:val="20"/>
              </w:rPr>
              <w:t>DC_cur</w:t>
            </w:r>
            <w:proofErr w:type="spellEnd"/>
          </w:p>
        </w:tc>
        <w:tc>
          <w:tcPr>
            <w:tcW w:w="2610" w:type="dxa"/>
          </w:tcPr>
          <w:p w:rsidR="00EE416B" w:rsidRPr="00183778" w:rsidRDefault="00EE416B" w:rsidP="007A453E">
            <w:pPr>
              <w:keepNext/>
              <w:rPr>
                <w:b/>
                <w:sz w:val="20"/>
              </w:rPr>
            </w:pPr>
            <w:r w:rsidRPr="00183778">
              <w:rPr>
                <w:b/>
                <w:sz w:val="20"/>
              </w:rPr>
              <w:t>LHS prepare action</w:t>
            </w:r>
          </w:p>
        </w:tc>
        <w:tc>
          <w:tcPr>
            <w:tcW w:w="2330" w:type="dxa"/>
          </w:tcPr>
          <w:p w:rsidR="00EE416B" w:rsidRPr="00183778" w:rsidRDefault="00EE416B" w:rsidP="007A453E">
            <w:pPr>
              <w:keepNext/>
              <w:rPr>
                <w:b/>
                <w:sz w:val="20"/>
              </w:rPr>
            </w:pPr>
            <w:r w:rsidRPr="00183778">
              <w:rPr>
                <w:b/>
                <w:sz w:val="20"/>
              </w:rPr>
              <w:t>RHS prepare action</w:t>
            </w:r>
          </w:p>
        </w:tc>
      </w:tr>
      <w:tr w:rsidR="00EE416B" w:rsidRPr="00183778" w:rsidTr="00620258">
        <w:tc>
          <w:tcPr>
            <w:tcW w:w="2319" w:type="dxa"/>
          </w:tcPr>
          <w:p w:rsidR="00EE416B" w:rsidRPr="00183778" w:rsidRDefault="00EE416B" w:rsidP="007A453E">
            <w:pPr>
              <w:keepNext/>
              <w:rPr>
                <w:sz w:val="20"/>
              </w:rPr>
            </w:pPr>
            <w:r w:rsidRPr="00183778">
              <w:rPr>
                <w:sz w:val="20"/>
              </w:rPr>
              <w:t>0</w:t>
            </w:r>
          </w:p>
        </w:tc>
        <w:tc>
          <w:tcPr>
            <w:tcW w:w="2317" w:type="dxa"/>
          </w:tcPr>
          <w:p w:rsidR="00EE416B" w:rsidRPr="00183778" w:rsidRDefault="00EE416B" w:rsidP="007A453E">
            <w:pPr>
              <w:keepNext/>
              <w:rPr>
                <w:sz w:val="20"/>
              </w:rPr>
            </w:pPr>
            <w:r w:rsidRPr="00183778">
              <w:rPr>
                <w:sz w:val="20"/>
              </w:rPr>
              <w:t>&lt;any&gt;</w:t>
            </w:r>
          </w:p>
        </w:tc>
        <w:tc>
          <w:tcPr>
            <w:tcW w:w="2610" w:type="dxa"/>
          </w:tcPr>
          <w:p w:rsidR="00EE416B" w:rsidRPr="00183778" w:rsidRDefault="00EE416B" w:rsidP="007A453E">
            <w:pPr>
              <w:keepNext/>
              <w:rPr>
                <w:sz w:val="20"/>
              </w:rPr>
            </w:pPr>
            <w:r w:rsidRPr="00183778">
              <w:rPr>
                <w:sz w:val="20"/>
              </w:rPr>
              <w:t>-</w:t>
            </w:r>
          </w:p>
        </w:tc>
        <w:tc>
          <w:tcPr>
            <w:tcW w:w="2330" w:type="dxa"/>
          </w:tcPr>
          <w:p w:rsidR="00EE416B" w:rsidRPr="00183778" w:rsidRDefault="00EE416B" w:rsidP="007A453E">
            <w:pPr>
              <w:keepNext/>
              <w:rPr>
                <w:sz w:val="20"/>
              </w:rPr>
            </w:pPr>
            <w:r w:rsidRPr="00183778">
              <w:rPr>
                <w:sz w:val="20"/>
              </w:rPr>
              <w:t>-</w:t>
            </w:r>
          </w:p>
        </w:tc>
      </w:tr>
      <w:tr w:rsidR="00EE416B" w:rsidRPr="00183778" w:rsidTr="00620258">
        <w:tc>
          <w:tcPr>
            <w:tcW w:w="2319" w:type="dxa"/>
          </w:tcPr>
          <w:p w:rsidR="00EE416B" w:rsidRPr="00183778" w:rsidRDefault="00EE416B" w:rsidP="007A453E">
            <w:pPr>
              <w:keepNext/>
              <w:rPr>
                <w:sz w:val="20"/>
              </w:rPr>
            </w:pPr>
            <w:r w:rsidRPr="00183778">
              <w:rPr>
                <w:sz w:val="20"/>
              </w:rPr>
              <w:t>1</w:t>
            </w:r>
          </w:p>
        </w:tc>
        <w:tc>
          <w:tcPr>
            <w:tcW w:w="2317" w:type="dxa"/>
          </w:tcPr>
          <w:p w:rsidR="00EE416B" w:rsidRPr="00183778" w:rsidRDefault="00EE416B" w:rsidP="007A453E">
            <w:pPr>
              <w:keepNext/>
              <w:rPr>
                <w:sz w:val="20"/>
              </w:rPr>
            </w:pPr>
            <w:r w:rsidRPr="00183778">
              <w:rPr>
                <w:sz w:val="20"/>
              </w:rPr>
              <w:t>0</w:t>
            </w:r>
          </w:p>
        </w:tc>
        <w:tc>
          <w:tcPr>
            <w:tcW w:w="2610" w:type="dxa"/>
          </w:tcPr>
          <w:p w:rsidR="00EE416B" w:rsidRPr="00183778" w:rsidRDefault="00EE416B" w:rsidP="007A453E">
            <w:pPr>
              <w:keepNext/>
              <w:rPr>
                <w:sz w:val="20"/>
              </w:rPr>
            </w:pPr>
            <w:r w:rsidRPr="00183778">
              <w:rPr>
                <w:sz w:val="20"/>
              </w:rPr>
              <w:t>-</w:t>
            </w:r>
          </w:p>
        </w:tc>
        <w:tc>
          <w:tcPr>
            <w:tcW w:w="2330" w:type="dxa"/>
          </w:tcPr>
          <w:p w:rsidR="00EE416B" w:rsidRPr="00183778" w:rsidRDefault="00EE416B" w:rsidP="007A453E">
            <w:pPr>
              <w:keepNext/>
              <w:rPr>
                <w:sz w:val="20"/>
              </w:rPr>
            </w:pPr>
            <w:r w:rsidRPr="00183778">
              <w:rPr>
                <w:sz w:val="20"/>
              </w:rPr>
              <w:t>-</w:t>
            </w:r>
          </w:p>
        </w:tc>
      </w:tr>
      <w:tr w:rsidR="00EE416B" w:rsidRPr="00183778" w:rsidTr="00620258">
        <w:tc>
          <w:tcPr>
            <w:tcW w:w="2319" w:type="dxa"/>
          </w:tcPr>
          <w:p w:rsidR="00EE416B" w:rsidRPr="00183778" w:rsidRDefault="00EE416B" w:rsidP="007A453E">
            <w:pPr>
              <w:keepNext/>
              <w:rPr>
                <w:sz w:val="20"/>
              </w:rPr>
            </w:pPr>
            <w:r w:rsidRPr="00183778">
              <w:rPr>
                <w:sz w:val="20"/>
              </w:rPr>
              <w:t>1</w:t>
            </w:r>
          </w:p>
        </w:tc>
        <w:tc>
          <w:tcPr>
            <w:tcW w:w="2317" w:type="dxa"/>
          </w:tcPr>
          <w:p w:rsidR="00EE416B" w:rsidRPr="00183778" w:rsidRDefault="00EE416B" w:rsidP="007A453E">
            <w:pPr>
              <w:keepNext/>
              <w:rPr>
                <w:sz w:val="20"/>
              </w:rPr>
            </w:pPr>
            <w:r w:rsidRPr="00183778">
              <w:rPr>
                <w:sz w:val="20"/>
              </w:rPr>
              <w:t>100</w:t>
            </w:r>
          </w:p>
        </w:tc>
        <w:tc>
          <w:tcPr>
            <w:tcW w:w="2610" w:type="dxa"/>
          </w:tcPr>
          <w:p w:rsidR="00EE416B" w:rsidRDefault="00346E80" w:rsidP="007A453E">
            <w:pPr>
              <w:keepNext/>
              <w:rPr>
                <w:sz w:val="20"/>
              </w:rPr>
            </w:pPr>
            <w:r>
              <w:rPr>
                <w:sz w:val="20"/>
              </w:rPr>
              <w:t>CMP SR</w:t>
            </w:r>
            <w:r w:rsidR="003A70E8">
              <w:rPr>
                <w:sz w:val="20"/>
              </w:rPr>
              <w:t> </w:t>
            </w:r>
            <w:r>
              <w:rPr>
                <w:sz w:val="20"/>
              </w:rPr>
              <w:t>=</w:t>
            </w:r>
            <w:r w:rsidR="003A70E8">
              <w:rPr>
                <w:sz w:val="20"/>
              </w:rPr>
              <w:t> </w:t>
            </w:r>
            <w:r w:rsidR="00F81147">
              <w:rPr>
                <w:sz w:val="20"/>
              </w:rPr>
              <w:t>EV</w:t>
            </w:r>
          </w:p>
          <w:p w:rsidR="00EE416B" w:rsidRPr="00183778" w:rsidRDefault="00EE416B" w:rsidP="007A453E">
            <w:pPr>
              <w:keepNext/>
              <w:rPr>
                <w:sz w:val="20"/>
              </w:rPr>
            </w:pPr>
            <w:r>
              <w:rPr>
                <w:sz w:val="20"/>
              </w:rPr>
              <w:t xml:space="preserve">&amp; </w:t>
            </w:r>
            <w:r w:rsidRPr="00183778">
              <w:rPr>
                <w:sz w:val="20"/>
              </w:rPr>
              <w:t>Enable SR update</w:t>
            </w:r>
          </w:p>
        </w:tc>
        <w:tc>
          <w:tcPr>
            <w:tcW w:w="2330" w:type="dxa"/>
          </w:tcPr>
          <w:p w:rsidR="00EE416B" w:rsidRDefault="00EE416B" w:rsidP="007A453E">
            <w:pPr>
              <w:keepNext/>
              <w:rPr>
                <w:sz w:val="20"/>
              </w:rPr>
            </w:pPr>
            <w:r w:rsidRPr="00183778">
              <w:rPr>
                <w:sz w:val="20"/>
              </w:rPr>
              <w:t>CMP SR</w:t>
            </w:r>
            <w:r w:rsidR="003A70E8">
              <w:rPr>
                <w:sz w:val="20"/>
              </w:rPr>
              <w:t> </w:t>
            </w:r>
            <w:r w:rsidRPr="00183778">
              <w:rPr>
                <w:sz w:val="20"/>
              </w:rPr>
              <w:t>=</w:t>
            </w:r>
            <w:r w:rsidR="003A70E8">
              <w:rPr>
                <w:sz w:val="20"/>
              </w:rPr>
              <w:t> </w:t>
            </w:r>
            <w:r w:rsidRPr="00183778">
              <w:rPr>
                <w:sz w:val="20"/>
              </w:rPr>
              <w:t xml:space="preserve">PRD </w:t>
            </w:r>
          </w:p>
          <w:p w:rsidR="00EE416B" w:rsidRPr="00183778" w:rsidRDefault="00EE416B" w:rsidP="007A453E">
            <w:pPr>
              <w:keepNext/>
              <w:rPr>
                <w:sz w:val="20"/>
              </w:rPr>
            </w:pPr>
            <w:r>
              <w:rPr>
                <w:sz w:val="20"/>
              </w:rPr>
              <w:t xml:space="preserve">&amp; </w:t>
            </w:r>
            <w:r w:rsidRPr="00183778">
              <w:rPr>
                <w:sz w:val="20"/>
              </w:rPr>
              <w:t>Disable SR update</w:t>
            </w:r>
          </w:p>
        </w:tc>
      </w:tr>
      <w:tr w:rsidR="00EE416B" w:rsidRPr="00183778" w:rsidTr="00620258">
        <w:tc>
          <w:tcPr>
            <w:tcW w:w="2319" w:type="dxa"/>
          </w:tcPr>
          <w:p w:rsidR="00EE416B" w:rsidRPr="00183778" w:rsidRDefault="00EE416B" w:rsidP="007A453E">
            <w:pPr>
              <w:keepNext/>
              <w:rPr>
                <w:sz w:val="20"/>
              </w:rPr>
            </w:pPr>
            <w:r w:rsidRPr="00183778">
              <w:rPr>
                <w:sz w:val="20"/>
              </w:rPr>
              <w:t>1</w:t>
            </w:r>
          </w:p>
        </w:tc>
        <w:tc>
          <w:tcPr>
            <w:tcW w:w="2317" w:type="dxa"/>
          </w:tcPr>
          <w:p w:rsidR="00EE416B" w:rsidRPr="00183778" w:rsidRDefault="00EE416B" w:rsidP="007A453E">
            <w:pPr>
              <w:keepNext/>
              <w:rPr>
                <w:sz w:val="20"/>
              </w:rPr>
            </w:pPr>
            <w:r w:rsidRPr="00183778">
              <w:rPr>
                <w:sz w:val="20"/>
              </w:rPr>
              <w:t>X</w:t>
            </w:r>
          </w:p>
        </w:tc>
        <w:tc>
          <w:tcPr>
            <w:tcW w:w="2610" w:type="dxa"/>
          </w:tcPr>
          <w:p w:rsidR="00EE416B" w:rsidRDefault="00EE416B" w:rsidP="007A453E">
            <w:pPr>
              <w:keepNext/>
              <w:rPr>
                <w:sz w:val="20"/>
              </w:rPr>
            </w:pPr>
            <w:r w:rsidRPr="00183778">
              <w:rPr>
                <w:sz w:val="20"/>
              </w:rPr>
              <w:t>CMP SR</w:t>
            </w:r>
            <w:r w:rsidR="003A70E8">
              <w:rPr>
                <w:sz w:val="20"/>
              </w:rPr>
              <w:t> </w:t>
            </w:r>
            <w:r w:rsidRPr="00183778">
              <w:rPr>
                <w:sz w:val="20"/>
              </w:rPr>
              <w:t>=</w:t>
            </w:r>
            <w:r w:rsidR="003A70E8">
              <w:rPr>
                <w:sz w:val="20"/>
              </w:rPr>
              <w:t> </w:t>
            </w:r>
            <w:r w:rsidRPr="00183778">
              <w:rPr>
                <w:sz w:val="20"/>
              </w:rPr>
              <w:t>PRD-DC_</w:t>
            </w:r>
            <w:r>
              <w:rPr>
                <w:sz w:val="20"/>
              </w:rPr>
              <w:t>LHS_X</w:t>
            </w:r>
          </w:p>
          <w:p w:rsidR="00EE416B" w:rsidRPr="00183778" w:rsidRDefault="00EE416B" w:rsidP="007A453E">
            <w:pPr>
              <w:keepNext/>
              <w:rPr>
                <w:sz w:val="20"/>
              </w:rPr>
            </w:pPr>
            <w:r>
              <w:rPr>
                <w:sz w:val="20"/>
              </w:rPr>
              <w:t xml:space="preserve">&amp; </w:t>
            </w:r>
            <w:r w:rsidRPr="00183778">
              <w:rPr>
                <w:sz w:val="20"/>
              </w:rPr>
              <w:t>Enable SR update</w:t>
            </w:r>
          </w:p>
        </w:tc>
        <w:tc>
          <w:tcPr>
            <w:tcW w:w="2330" w:type="dxa"/>
          </w:tcPr>
          <w:p w:rsidR="00EE416B" w:rsidRPr="00183778" w:rsidRDefault="00EE416B" w:rsidP="007A453E">
            <w:pPr>
              <w:keepNext/>
              <w:rPr>
                <w:sz w:val="20"/>
              </w:rPr>
            </w:pPr>
            <w:r w:rsidRPr="00183778">
              <w:rPr>
                <w:sz w:val="20"/>
              </w:rPr>
              <w:t>-</w:t>
            </w:r>
          </w:p>
        </w:tc>
      </w:tr>
    </w:tbl>
    <w:p w:rsidR="00EC11B3" w:rsidRDefault="00EC11B3" w:rsidP="009C4BD5">
      <w:pPr>
        <w:pStyle w:val="Caption"/>
        <w:jc w:val="center"/>
      </w:pPr>
      <w:bookmarkStart w:id="102" w:name="_Ref9417564"/>
      <w:bookmarkStart w:id="103" w:name="_Toc44508239"/>
      <w:proofErr w:type="gramStart"/>
      <w:r>
        <w:t xml:space="preserve">Table </w:t>
      </w:r>
      <w:fldSimple w:instr=" SEQ Table \* ARABIC ">
        <w:r w:rsidR="00890849">
          <w:rPr>
            <w:noProof/>
          </w:rPr>
          <w:t>18</w:t>
        </w:r>
      </w:fldSimple>
      <w:bookmarkEnd w:id="102"/>
      <w:r>
        <w:t>.</w:t>
      </w:r>
      <w:proofErr w:type="gramEnd"/>
      <w:r>
        <w:t xml:space="preserve"> </w:t>
      </w:r>
      <w:r w:rsidR="00B27813">
        <w:t>Action</w:t>
      </w:r>
      <w:r w:rsidR="00CF18D1">
        <w:t xml:space="preserve"> Table, </w:t>
      </w:r>
      <w:r>
        <w:t>Normal P</w:t>
      </w:r>
      <w:r w:rsidR="00CF18D1">
        <w:t>WM Initialization</w:t>
      </w:r>
      <w:bookmarkEnd w:id="103"/>
    </w:p>
    <w:p w:rsidR="009C4BD5" w:rsidRPr="009C4BD5" w:rsidRDefault="009C4BD5" w:rsidP="009C4BD5"/>
    <w:tbl>
      <w:tblPr>
        <w:tblStyle w:val="TableGrid"/>
        <w:tblW w:w="0" w:type="auto"/>
        <w:tblLook w:val="04A0" w:firstRow="1" w:lastRow="0" w:firstColumn="1" w:lastColumn="0" w:noHBand="0" w:noVBand="1"/>
      </w:tblPr>
      <w:tblGrid>
        <w:gridCol w:w="2319"/>
        <w:gridCol w:w="2317"/>
        <w:gridCol w:w="2610"/>
        <w:gridCol w:w="2330"/>
      </w:tblGrid>
      <w:tr w:rsidR="00EC11B3" w:rsidRPr="00183778" w:rsidTr="006525C1">
        <w:tc>
          <w:tcPr>
            <w:tcW w:w="2319" w:type="dxa"/>
          </w:tcPr>
          <w:p w:rsidR="00EC11B3" w:rsidRPr="00183778" w:rsidRDefault="00EC11B3" w:rsidP="003A6E47">
            <w:pPr>
              <w:rPr>
                <w:b/>
                <w:sz w:val="20"/>
              </w:rPr>
            </w:pPr>
            <w:proofErr w:type="spellStart"/>
            <w:r w:rsidRPr="00183778">
              <w:rPr>
                <w:b/>
                <w:sz w:val="20"/>
              </w:rPr>
              <w:t>En_new</w:t>
            </w:r>
            <w:proofErr w:type="spellEnd"/>
          </w:p>
        </w:tc>
        <w:tc>
          <w:tcPr>
            <w:tcW w:w="2317" w:type="dxa"/>
          </w:tcPr>
          <w:p w:rsidR="00EC11B3" w:rsidRPr="00183778" w:rsidRDefault="00EC11B3" w:rsidP="003A6E47">
            <w:pPr>
              <w:rPr>
                <w:b/>
                <w:sz w:val="20"/>
              </w:rPr>
            </w:pPr>
            <w:proofErr w:type="spellStart"/>
            <w:r w:rsidRPr="00183778">
              <w:rPr>
                <w:b/>
                <w:sz w:val="20"/>
              </w:rPr>
              <w:t>DC_cur</w:t>
            </w:r>
            <w:proofErr w:type="spellEnd"/>
          </w:p>
        </w:tc>
        <w:tc>
          <w:tcPr>
            <w:tcW w:w="2610" w:type="dxa"/>
          </w:tcPr>
          <w:p w:rsidR="00EC11B3" w:rsidRPr="00183778" w:rsidRDefault="00EC11B3" w:rsidP="003A6E47">
            <w:pPr>
              <w:rPr>
                <w:b/>
                <w:sz w:val="20"/>
              </w:rPr>
            </w:pPr>
            <w:r w:rsidRPr="00183778">
              <w:rPr>
                <w:b/>
                <w:sz w:val="20"/>
              </w:rPr>
              <w:t>LHS prepare action</w:t>
            </w:r>
          </w:p>
        </w:tc>
        <w:tc>
          <w:tcPr>
            <w:tcW w:w="2330" w:type="dxa"/>
          </w:tcPr>
          <w:p w:rsidR="00EC11B3" w:rsidRPr="00183778" w:rsidRDefault="00EC11B3" w:rsidP="003A6E47">
            <w:pPr>
              <w:rPr>
                <w:b/>
                <w:sz w:val="20"/>
              </w:rPr>
            </w:pPr>
            <w:r w:rsidRPr="00183778">
              <w:rPr>
                <w:b/>
                <w:sz w:val="20"/>
              </w:rPr>
              <w:t>RHS prepare action</w:t>
            </w:r>
          </w:p>
        </w:tc>
      </w:tr>
      <w:tr w:rsidR="00EC11B3" w:rsidRPr="00183778" w:rsidTr="006525C1">
        <w:tc>
          <w:tcPr>
            <w:tcW w:w="2319" w:type="dxa"/>
          </w:tcPr>
          <w:p w:rsidR="00EC11B3" w:rsidRPr="00183778" w:rsidRDefault="00EC11B3" w:rsidP="003A6E47">
            <w:pPr>
              <w:rPr>
                <w:sz w:val="20"/>
              </w:rPr>
            </w:pPr>
            <w:r w:rsidRPr="00183778">
              <w:rPr>
                <w:sz w:val="20"/>
              </w:rPr>
              <w:t>0</w:t>
            </w:r>
          </w:p>
        </w:tc>
        <w:tc>
          <w:tcPr>
            <w:tcW w:w="2317" w:type="dxa"/>
          </w:tcPr>
          <w:p w:rsidR="00EC11B3" w:rsidRPr="00183778" w:rsidRDefault="00EC11B3" w:rsidP="003A6E47">
            <w:pPr>
              <w:rPr>
                <w:sz w:val="20"/>
              </w:rPr>
            </w:pPr>
            <w:r w:rsidRPr="00183778">
              <w:rPr>
                <w:sz w:val="20"/>
              </w:rPr>
              <w:t>&lt;any&gt;</w:t>
            </w:r>
          </w:p>
        </w:tc>
        <w:tc>
          <w:tcPr>
            <w:tcW w:w="2610" w:type="dxa"/>
          </w:tcPr>
          <w:p w:rsidR="00EC11B3" w:rsidRDefault="00EC11B3" w:rsidP="003A6E47">
            <w:pPr>
              <w:rPr>
                <w:sz w:val="20"/>
              </w:rPr>
            </w:pPr>
            <w:r>
              <w:rPr>
                <w:sz w:val="20"/>
              </w:rPr>
              <w:t>CMP SR</w:t>
            </w:r>
            <w:r w:rsidR="003A70E8">
              <w:rPr>
                <w:sz w:val="20"/>
              </w:rPr>
              <w:t> </w:t>
            </w:r>
            <w:r>
              <w:rPr>
                <w:sz w:val="20"/>
              </w:rPr>
              <w:t>=</w:t>
            </w:r>
            <w:r w:rsidR="003A70E8">
              <w:rPr>
                <w:sz w:val="20"/>
              </w:rPr>
              <w:t> </w:t>
            </w:r>
            <w:r>
              <w:rPr>
                <w:sz w:val="20"/>
              </w:rPr>
              <w:t>PRD</w:t>
            </w:r>
            <w:r w:rsidRPr="00183778">
              <w:rPr>
                <w:sz w:val="20"/>
              </w:rPr>
              <w:t xml:space="preserve"> </w:t>
            </w:r>
          </w:p>
          <w:p w:rsidR="00EC11B3" w:rsidRPr="00183778" w:rsidRDefault="00EC11B3" w:rsidP="003A6E47">
            <w:pPr>
              <w:rPr>
                <w:sz w:val="20"/>
              </w:rPr>
            </w:pPr>
            <w:r>
              <w:rPr>
                <w:sz w:val="20"/>
              </w:rPr>
              <w:t xml:space="preserve">&amp; </w:t>
            </w:r>
            <w:r w:rsidRPr="00183778">
              <w:rPr>
                <w:sz w:val="20"/>
              </w:rPr>
              <w:t>Disable SR update</w:t>
            </w:r>
          </w:p>
        </w:tc>
        <w:tc>
          <w:tcPr>
            <w:tcW w:w="2330" w:type="dxa"/>
          </w:tcPr>
          <w:p w:rsidR="00EC11B3" w:rsidRPr="00183778" w:rsidRDefault="00EC11B3" w:rsidP="003A6E47">
            <w:pPr>
              <w:rPr>
                <w:b/>
                <w:sz w:val="20"/>
              </w:rPr>
            </w:pPr>
            <w:r w:rsidRPr="00183778">
              <w:rPr>
                <w:b/>
                <w:sz w:val="20"/>
              </w:rPr>
              <w:t>-</w:t>
            </w:r>
          </w:p>
        </w:tc>
      </w:tr>
      <w:tr w:rsidR="00EC11B3" w:rsidRPr="00183778" w:rsidTr="006525C1">
        <w:tc>
          <w:tcPr>
            <w:tcW w:w="2319" w:type="dxa"/>
          </w:tcPr>
          <w:p w:rsidR="00EC11B3" w:rsidRPr="00183778" w:rsidRDefault="00EC11B3" w:rsidP="003A6E47">
            <w:pPr>
              <w:rPr>
                <w:sz w:val="20"/>
              </w:rPr>
            </w:pPr>
            <w:r w:rsidRPr="00183778">
              <w:rPr>
                <w:sz w:val="20"/>
              </w:rPr>
              <w:t>1</w:t>
            </w:r>
          </w:p>
        </w:tc>
        <w:tc>
          <w:tcPr>
            <w:tcW w:w="2317" w:type="dxa"/>
          </w:tcPr>
          <w:p w:rsidR="00EC11B3" w:rsidRPr="00183778" w:rsidRDefault="00EC11B3" w:rsidP="003A6E47">
            <w:pPr>
              <w:rPr>
                <w:sz w:val="20"/>
              </w:rPr>
            </w:pPr>
            <w:r w:rsidRPr="00183778">
              <w:rPr>
                <w:sz w:val="20"/>
              </w:rPr>
              <w:t>0</w:t>
            </w:r>
          </w:p>
        </w:tc>
        <w:tc>
          <w:tcPr>
            <w:tcW w:w="2610" w:type="dxa"/>
          </w:tcPr>
          <w:p w:rsidR="00EC11B3" w:rsidRDefault="00EC11B3" w:rsidP="003A6E47">
            <w:pPr>
              <w:rPr>
                <w:sz w:val="20"/>
              </w:rPr>
            </w:pPr>
            <w:r w:rsidRPr="00183778">
              <w:rPr>
                <w:sz w:val="20"/>
              </w:rPr>
              <w:t>CMP SR</w:t>
            </w:r>
            <w:r w:rsidR="003A70E8">
              <w:rPr>
                <w:sz w:val="20"/>
              </w:rPr>
              <w:t> </w:t>
            </w:r>
            <w:r w:rsidRPr="00183778">
              <w:rPr>
                <w:sz w:val="20"/>
              </w:rPr>
              <w:t>=</w:t>
            </w:r>
            <w:r w:rsidR="003A70E8">
              <w:rPr>
                <w:sz w:val="20"/>
              </w:rPr>
              <w:t> </w:t>
            </w:r>
            <w:r>
              <w:rPr>
                <w:sz w:val="20"/>
              </w:rPr>
              <w:t>PRD</w:t>
            </w:r>
            <w:r w:rsidRPr="00183778">
              <w:rPr>
                <w:sz w:val="20"/>
              </w:rPr>
              <w:t xml:space="preserve"> </w:t>
            </w:r>
          </w:p>
          <w:p w:rsidR="00EC11B3" w:rsidRPr="00183778" w:rsidRDefault="00EC11B3" w:rsidP="003A6E47">
            <w:pPr>
              <w:rPr>
                <w:sz w:val="20"/>
              </w:rPr>
            </w:pPr>
            <w:r>
              <w:rPr>
                <w:sz w:val="20"/>
              </w:rPr>
              <w:t xml:space="preserve">&amp; </w:t>
            </w:r>
            <w:r w:rsidRPr="00183778">
              <w:rPr>
                <w:sz w:val="20"/>
              </w:rPr>
              <w:t>Disable SR update</w:t>
            </w:r>
          </w:p>
        </w:tc>
        <w:tc>
          <w:tcPr>
            <w:tcW w:w="2330" w:type="dxa"/>
          </w:tcPr>
          <w:p w:rsidR="00EC11B3" w:rsidRPr="00183778" w:rsidRDefault="00EC11B3" w:rsidP="003A6E47">
            <w:pPr>
              <w:rPr>
                <w:b/>
                <w:sz w:val="20"/>
              </w:rPr>
            </w:pPr>
            <w:r w:rsidRPr="00183778">
              <w:rPr>
                <w:b/>
                <w:sz w:val="20"/>
              </w:rPr>
              <w:t>-</w:t>
            </w:r>
          </w:p>
        </w:tc>
      </w:tr>
      <w:tr w:rsidR="00EC11B3" w:rsidRPr="00183778" w:rsidTr="006525C1">
        <w:tc>
          <w:tcPr>
            <w:tcW w:w="2319" w:type="dxa"/>
          </w:tcPr>
          <w:p w:rsidR="00EC11B3" w:rsidRPr="00183778" w:rsidRDefault="00EC11B3" w:rsidP="003A6E47">
            <w:pPr>
              <w:rPr>
                <w:sz w:val="20"/>
              </w:rPr>
            </w:pPr>
            <w:r w:rsidRPr="00183778">
              <w:rPr>
                <w:sz w:val="20"/>
              </w:rPr>
              <w:t>1</w:t>
            </w:r>
          </w:p>
        </w:tc>
        <w:tc>
          <w:tcPr>
            <w:tcW w:w="2317" w:type="dxa"/>
          </w:tcPr>
          <w:p w:rsidR="00EC11B3" w:rsidRPr="00183778" w:rsidRDefault="00EC11B3" w:rsidP="003A6E47">
            <w:pPr>
              <w:rPr>
                <w:sz w:val="20"/>
              </w:rPr>
            </w:pPr>
            <w:r w:rsidRPr="00183778">
              <w:rPr>
                <w:sz w:val="20"/>
              </w:rPr>
              <w:t>100</w:t>
            </w:r>
          </w:p>
        </w:tc>
        <w:tc>
          <w:tcPr>
            <w:tcW w:w="2610" w:type="dxa"/>
          </w:tcPr>
          <w:p w:rsidR="00EC11B3" w:rsidRPr="00183778" w:rsidRDefault="00EC11B3" w:rsidP="003A6E47">
            <w:pPr>
              <w:rPr>
                <w:sz w:val="20"/>
              </w:rPr>
            </w:pPr>
            <w:r w:rsidRPr="00183778">
              <w:rPr>
                <w:sz w:val="20"/>
              </w:rPr>
              <w:t>-</w:t>
            </w:r>
          </w:p>
        </w:tc>
        <w:tc>
          <w:tcPr>
            <w:tcW w:w="2330" w:type="dxa"/>
          </w:tcPr>
          <w:p w:rsidR="00EC11B3" w:rsidRDefault="00EC11B3" w:rsidP="003A6E47">
            <w:pPr>
              <w:rPr>
                <w:sz w:val="20"/>
              </w:rPr>
            </w:pPr>
            <w:r>
              <w:rPr>
                <w:sz w:val="20"/>
              </w:rPr>
              <w:t>CMP SR</w:t>
            </w:r>
            <w:r w:rsidR="003A70E8">
              <w:rPr>
                <w:sz w:val="20"/>
              </w:rPr>
              <w:t> </w:t>
            </w:r>
            <w:r>
              <w:rPr>
                <w:sz w:val="20"/>
              </w:rPr>
              <w:t>=</w:t>
            </w:r>
            <w:r w:rsidR="003A70E8">
              <w:rPr>
                <w:sz w:val="20"/>
              </w:rPr>
              <w:t> </w:t>
            </w:r>
            <w:r>
              <w:rPr>
                <w:sz w:val="20"/>
              </w:rPr>
              <w:t>PRD</w:t>
            </w:r>
          </w:p>
          <w:p w:rsidR="00EC11B3" w:rsidRPr="00183778" w:rsidRDefault="00EC11B3" w:rsidP="003A6E47">
            <w:pPr>
              <w:rPr>
                <w:sz w:val="20"/>
              </w:rPr>
            </w:pPr>
            <w:r>
              <w:rPr>
                <w:sz w:val="20"/>
              </w:rPr>
              <w:t xml:space="preserve">&amp; </w:t>
            </w:r>
            <w:r w:rsidRPr="00183778">
              <w:rPr>
                <w:sz w:val="20"/>
              </w:rPr>
              <w:t>Disable SR update</w:t>
            </w:r>
          </w:p>
        </w:tc>
      </w:tr>
      <w:tr w:rsidR="00EC11B3" w:rsidRPr="00183778" w:rsidTr="006525C1">
        <w:tc>
          <w:tcPr>
            <w:tcW w:w="2319" w:type="dxa"/>
          </w:tcPr>
          <w:p w:rsidR="00EC11B3" w:rsidRPr="00183778" w:rsidRDefault="00EC11B3" w:rsidP="003A6E47">
            <w:pPr>
              <w:rPr>
                <w:sz w:val="20"/>
              </w:rPr>
            </w:pPr>
            <w:r w:rsidRPr="00183778">
              <w:rPr>
                <w:sz w:val="20"/>
              </w:rPr>
              <w:t>1</w:t>
            </w:r>
          </w:p>
        </w:tc>
        <w:tc>
          <w:tcPr>
            <w:tcW w:w="2317" w:type="dxa"/>
          </w:tcPr>
          <w:p w:rsidR="00EC11B3" w:rsidRPr="00183778" w:rsidRDefault="00EC11B3" w:rsidP="003A6E47">
            <w:pPr>
              <w:rPr>
                <w:sz w:val="20"/>
              </w:rPr>
            </w:pPr>
            <w:r w:rsidRPr="00183778">
              <w:rPr>
                <w:sz w:val="20"/>
              </w:rPr>
              <w:t>X</w:t>
            </w:r>
          </w:p>
        </w:tc>
        <w:tc>
          <w:tcPr>
            <w:tcW w:w="2610" w:type="dxa"/>
          </w:tcPr>
          <w:p w:rsidR="00EC11B3" w:rsidRDefault="00EC11B3" w:rsidP="003A6E47">
            <w:pPr>
              <w:rPr>
                <w:sz w:val="20"/>
              </w:rPr>
            </w:pPr>
            <w:r w:rsidRPr="00183778">
              <w:rPr>
                <w:sz w:val="20"/>
              </w:rPr>
              <w:t>CMP SR</w:t>
            </w:r>
            <w:r w:rsidR="003A70E8">
              <w:rPr>
                <w:sz w:val="20"/>
              </w:rPr>
              <w:t> </w:t>
            </w:r>
            <w:r w:rsidRPr="00183778">
              <w:rPr>
                <w:sz w:val="20"/>
              </w:rPr>
              <w:t>=</w:t>
            </w:r>
            <w:r w:rsidR="003A70E8">
              <w:rPr>
                <w:sz w:val="20"/>
              </w:rPr>
              <w:t> </w:t>
            </w:r>
            <w:r w:rsidRPr="00183778">
              <w:rPr>
                <w:sz w:val="20"/>
              </w:rPr>
              <w:t>PRD-DC_LHS_X</w:t>
            </w:r>
          </w:p>
          <w:p w:rsidR="00EC11B3" w:rsidRPr="00183778" w:rsidRDefault="00EC11B3" w:rsidP="003A6E47">
            <w:pPr>
              <w:rPr>
                <w:sz w:val="20"/>
              </w:rPr>
            </w:pPr>
            <w:r>
              <w:rPr>
                <w:sz w:val="20"/>
              </w:rPr>
              <w:t>&amp; Enable SR update</w:t>
            </w:r>
          </w:p>
        </w:tc>
        <w:tc>
          <w:tcPr>
            <w:tcW w:w="2330" w:type="dxa"/>
          </w:tcPr>
          <w:p w:rsidR="00EC11B3" w:rsidRPr="00183778" w:rsidRDefault="00EC11B3" w:rsidP="00EC11B3">
            <w:pPr>
              <w:keepNext/>
              <w:rPr>
                <w:b/>
                <w:sz w:val="20"/>
              </w:rPr>
            </w:pPr>
            <w:r>
              <w:rPr>
                <w:b/>
                <w:sz w:val="20"/>
              </w:rPr>
              <w:t>-</w:t>
            </w:r>
          </w:p>
        </w:tc>
      </w:tr>
    </w:tbl>
    <w:p w:rsidR="009C4BD5" w:rsidRPr="009C4BD5" w:rsidRDefault="00EC11B3" w:rsidP="007A453E">
      <w:pPr>
        <w:pStyle w:val="Caption"/>
        <w:jc w:val="center"/>
      </w:pPr>
      <w:bookmarkStart w:id="104" w:name="_Toc44508240"/>
      <w:proofErr w:type="gramStart"/>
      <w:r>
        <w:t xml:space="preserve">Table </w:t>
      </w:r>
      <w:fldSimple w:instr=" SEQ Table \* ARABIC ">
        <w:r w:rsidR="00890849">
          <w:rPr>
            <w:noProof/>
          </w:rPr>
          <w:t>19</w:t>
        </w:r>
      </w:fldSimple>
      <w:r>
        <w:t>.</w:t>
      </w:r>
      <w:proofErr w:type="gramEnd"/>
      <w:r w:rsidR="00CF18D1">
        <w:t xml:space="preserve"> </w:t>
      </w:r>
      <w:r w:rsidR="00B27813">
        <w:t>Action</w:t>
      </w:r>
      <w:r w:rsidR="00CF18D1">
        <w:t xml:space="preserve"> Table, Sacrificial PWM Initialization</w:t>
      </w:r>
      <w:bookmarkEnd w:id="104"/>
    </w:p>
    <w:p w:rsidR="00EC11B3" w:rsidRDefault="00EC11B3" w:rsidP="00EC11B3">
      <w:pPr>
        <w:pStyle w:val="Heading4"/>
      </w:pPr>
      <w:bookmarkStart w:id="105" w:name="_Toc44508278"/>
      <w:r>
        <w:lastRenderedPageBreak/>
        <w:t>Normal Execution</w:t>
      </w:r>
      <w:bookmarkEnd w:id="105"/>
    </w:p>
    <w:tbl>
      <w:tblPr>
        <w:tblStyle w:val="TableGrid"/>
        <w:tblW w:w="0" w:type="auto"/>
        <w:tblLook w:val="04A0" w:firstRow="1" w:lastRow="0" w:firstColumn="1" w:lastColumn="0" w:noHBand="0" w:noVBand="1"/>
      </w:tblPr>
      <w:tblGrid>
        <w:gridCol w:w="899"/>
        <w:gridCol w:w="983"/>
        <w:gridCol w:w="971"/>
        <w:gridCol w:w="1030"/>
        <w:gridCol w:w="938"/>
        <w:gridCol w:w="924"/>
        <w:gridCol w:w="1453"/>
        <w:gridCol w:w="1191"/>
        <w:gridCol w:w="1187"/>
      </w:tblGrid>
      <w:tr w:rsidR="00EC11B3" w:rsidRPr="007D1CAD" w:rsidTr="009C4BD5">
        <w:trPr>
          <w:cantSplit/>
        </w:trPr>
        <w:tc>
          <w:tcPr>
            <w:tcW w:w="899" w:type="dxa"/>
          </w:tcPr>
          <w:p w:rsidR="00EC11B3" w:rsidRPr="007D1CAD" w:rsidRDefault="00EC11B3" w:rsidP="003A6E47">
            <w:pPr>
              <w:keepNext/>
              <w:keepLines/>
              <w:rPr>
                <w:b/>
                <w:sz w:val="20"/>
              </w:rPr>
            </w:pPr>
            <w:proofErr w:type="spellStart"/>
            <w:r w:rsidRPr="007D1CAD">
              <w:rPr>
                <w:b/>
                <w:sz w:val="20"/>
              </w:rPr>
              <w:t>En_old</w:t>
            </w:r>
            <w:proofErr w:type="spellEnd"/>
          </w:p>
        </w:tc>
        <w:tc>
          <w:tcPr>
            <w:tcW w:w="983" w:type="dxa"/>
          </w:tcPr>
          <w:p w:rsidR="00EC11B3" w:rsidRPr="007D1CAD" w:rsidRDefault="00EC11B3" w:rsidP="003A6E47">
            <w:pPr>
              <w:keepNext/>
              <w:keepLines/>
              <w:rPr>
                <w:b/>
                <w:sz w:val="20"/>
              </w:rPr>
            </w:pPr>
            <w:proofErr w:type="spellStart"/>
            <w:r w:rsidRPr="007D1CAD">
              <w:rPr>
                <w:b/>
                <w:sz w:val="20"/>
              </w:rPr>
              <w:t>En_new</w:t>
            </w:r>
            <w:proofErr w:type="spellEnd"/>
          </w:p>
        </w:tc>
        <w:tc>
          <w:tcPr>
            <w:tcW w:w="971" w:type="dxa"/>
          </w:tcPr>
          <w:p w:rsidR="00EC11B3" w:rsidRPr="007D1CAD" w:rsidRDefault="00EC11B3" w:rsidP="003A6E47">
            <w:pPr>
              <w:keepNext/>
              <w:keepLines/>
              <w:rPr>
                <w:b/>
                <w:sz w:val="20"/>
              </w:rPr>
            </w:pPr>
            <w:proofErr w:type="spellStart"/>
            <w:r w:rsidRPr="007D1CAD">
              <w:rPr>
                <w:b/>
                <w:sz w:val="20"/>
              </w:rPr>
              <w:t>DC_cur</w:t>
            </w:r>
            <w:proofErr w:type="spellEnd"/>
          </w:p>
        </w:tc>
        <w:tc>
          <w:tcPr>
            <w:tcW w:w="1030" w:type="dxa"/>
          </w:tcPr>
          <w:p w:rsidR="00EC11B3" w:rsidRPr="007D1CAD" w:rsidRDefault="00EC11B3" w:rsidP="003A6E47">
            <w:pPr>
              <w:keepNext/>
              <w:keepLines/>
              <w:rPr>
                <w:b/>
                <w:sz w:val="20"/>
              </w:rPr>
            </w:pPr>
            <w:proofErr w:type="spellStart"/>
            <w:r w:rsidRPr="007D1CAD">
              <w:rPr>
                <w:b/>
                <w:sz w:val="20"/>
              </w:rPr>
              <w:t>DC_new</w:t>
            </w:r>
            <w:proofErr w:type="spellEnd"/>
          </w:p>
        </w:tc>
        <w:tc>
          <w:tcPr>
            <w:tcW w:w="938" w:type="dxa"/>
          </w:tcPr>
          <w:p w:rsidR="00EC11B3" w:rsidRPr="007D1CAD" w:rsidRDefault="00EC11B3" w:rsidP="003A6E47">
            <w:pPr>
              <w:keepNext/>
              <w:keepLines/>
              <w:rPr>
                <w:b/>
                <w:sz w:val="20"/>
              </w:rPr>
            </w:pPr>
            <w:r w:rsidRPr="007D1CAD">
              <w:rPr>
                <w:b/>
                <w:sz w:val="20"/>
              </w:rPr>
              <w:t xml:space="preserve">PWM State </w:t>
            </w:r>
          </w:p>
          <w:p w:rsidR="00EC11B3" w:rsidRPr="007D1CAD" w:rsidRDefault="00EC11B3" w:rsidP="003A6E47">
            <w:pPr>
              <w:keepNext/>
              <w:keepLines/>
              <w:rPr>
                <w:b/>
                <w:sz w:val="20"/>
              </w:rPr>
            </w:pPr>
            <w:r w:rsidRPr="007D1CAD">
              <w:rPr>
                <w:b/>
                <w:sz w:val="20"/>
              </w:rPr>
              <w:t>cur</w:t>
            </w:r>
          </w:p>
        </w:tc>
        <w:tc>
          <w:tcPr>
            <w:tcW w:w="924" w:type="dxa"/>
          </w:tcPr>
          <w:p w:rsidR="00EC11B3" w:rsidRPr="007D1CAD" w:rsidRDefault="00EC11B3" w:rsidP="003A6E47">
            <w:pPr>
              <w:keepNext/>
              <w:keepLines/>
              <w:rPr>
                <w:b/>
                <w:sz w:val="20"/>
              </w:rPr>
            </w:pPr>
            <w:r w:rsidRPr="007D1CAD">
              <w:rPr>
                <w:b/>
                <w:sz w:val="20"/>
              </w:rPr>
              <w:t>PWM State</w:t>
            </w:r>
          </w:p>
          <w:p w:rsidR="00EC11B3" w:rsidRPr="007D1CAD" w:rsidRDefault="00EC11B3" w:rsidP="003A6E47">
            <w:pPr>
              <w:keepNext/>
              <w:keepLines/>
              <w:rPr>
                <w:b/>
                <w:sz w:val="20"/>
              </w:rPr>
            </w:pPr>
            <w:r w:rsidRPr="007D1CAD">
              <w:rPr>
                <w:b/>
                <w:sz w:val="20"/>
              </w:rPr>
              <w:t>new</w:t>
            </w:r>
          </w:p>
        </w:tc>
        <w:tc>
          <w:tcPr>
            <w:tcW w:w="1453" w:type="dxa"/>
          </w:tcPr>
          <w:p w:rsidR="00EC11B3" w:rsidRPr="007D1CAD" w:rsidRDefault="00EC11B3" w:rsidP="003A6E47">
            <w:pPr>
              <w:keepNext/>
              <w:keepLines/>
              <w:rPr>
                <w:b/>
                <w:sz w:val="20"/>
              </w:rPr>
            </w:pPr>
            <w:r w:rsidRPr="007D1CAD">
              <w:rPr>
                <w:b/>
                <w:sz w:val="20"/>
              </w:rPr>
              <w:t>Latch</w:t>
            </w:r>
          </w:p>
        </w:tc>
        <w:tc>
          <w:tcPr>
            <w:tcW w:w="1191" w:type="dxa"/>
          </w:tcPr>
          <w:p w:rsidR="00EC11B3" w:rsidRPr="007D1CAD" w:rsidRDefault="00EC11B3" w:rsidP="003A6E47">
            <w:pPr>
              <w:keepNext/>
              <w:keepLines/>
              <w:rPr>
                <w:b/>
                <w:sz w:val="20"/>
              </w:rPr>
            </w:pPr>
            <w:r w:rsidRPr="007D1CAD">
              <w:rPr>
                <w:b/>
                <w:sz w:val="20"/>
              </w:rPr>
              <w:t>LHS prepare</w:t>
            </w:r>
          </w:p>
          <w:p w:rsidR="00EC11B3" w:rsidRPr="007D1CAD" w:rsidRDefault="00EC11B3" w:rsidP="003A6E47">
            <w:pPr>
              <w:keepNext/>
              <w:keepLines/>
              <w:rPr>
                <w:b/>
                <w:sz w:val="20"/>
              </w:rPr>
            </w:pPr>
            <w:r w:rsidRPr="007D1CAD">
              <w:rPr>
                <w:b/>
                <w:sz w:val="20"/>
              </w:rPr>
              <w:t>Action</w:t>
            </w:r>
          </w:p>
        </w:tc>
        <w:tc>
          <w:tcPr>
            <w:tcW w:w="1187" w:type="dxa"/>
          </w:tcPr>
          <w:p w:rsidR="00EC11B3" w:rsidRPr="007D1CAD" w:rsidRDefault="00EC11B3" w:rsidP="003A6E47">
            <w:pPr>
              <w:keepNext/>
              <w:keepLines/>
              <w:rPr>
                <w:b/>
                <w:sz w:val="20"/>
              </w:rPr>
            </w:pPr>
            <w:r w:rsidRPr="007D1CAD">
              <w:rPr>
                <w:b/>
                <w:sz w:val="20"/>
              </w:rPr>
              <w:t>RHS prepare</w:t>
            </w:r>
          </w:p>
          <w:p w:rsidR="00EC11B3" w:rsidRPr="007D1CAD" w:rsidRDefault="00EC11B3" w:rsidP="003A6E47">
            <w:pPr>
              <w:keepNext/>
              <w:keepLines/>
              <w:rPr>
                <w:b/>
                <w:sz w:val="20"/>
              </w:rPr>
            </w:pPr>
            <w:r w:rsidRPr="007D1CAD">
              <w:rPr>
                <w:b/>
                <w:sz w:val="20"/>
              </w:rPr>
              <w:t>action</w:t>
            </w:r>
          </w:p>
        </w:tc>
      </w:tr>
      <w:tr w:rsidR="00EC11B3" w:rsidRPr="007D1CAD" w:rsidTr="009C4BD5">
        <w:trPr>
          <w:cantSplit/>
        </w:trPr>
        <w:tc>
          <w:tcPr>
            <w:tcW w:w="899" w:type="dxa"/>
          </w:tcPr>
          <w:p w:rsidR="00EC11B3" w:rsidRPr="007D1CAD" w:rsidRDefault="00EC11B3" w:rsidP="003A6E47">
            <w:pPr>
              <w:keepNext/>
              <w:keepLines/>
              <w:rPr>
                <w:sz w:val="20"/>
              </w:rPr>
            </w:pPr>
            <w:r w:rsidRPr="007D1CAD">
              <w:rPr>
                <w:sz w:val="20"/>
              </w:rPr>
              <w:t>0</w:t>
            </w:r>
          </w:p>
        </w:tc>
        <w:tc>
          <w:tcPr>
            <w:tcW w:w="983" w:type="dxa"/>
          </w:tcPr>
          <w:p w:rsidR="00EC11B3" w:rsidRPr="007D1CAD" w:rsidRDefault="00EC11B3" w:rsidP="003A6E47">
            <w:pPr>
              <w:keepNext/>
              <w:keepLines/>
              <w:rPr>
                <w:sz w:val="20"/>
              </w:rPr>
            </w:pPr>
            <w:r w:rsidRPr="007D1CAD">
              <w:rPr>
                <w:sz w:val="20"/>
              </w:rPr>
              <w:t>0</w:t>
            </w:r>
          </w:p>
        </w:tc>
        <w:tc>
          <w:tcPr>
            <w:tcW w:w="971" w:type="dxa"/>
          </w:tcPr>
          <w:p w:rsidR="00EC11B3" w:rsidRPr="007D1CAD" w:rsidRDefault="00EC11B3" w:rsidP="003A6E47">
            <w:pPr>
              <w:keepNext/>
              <w:keepLines/>
              <w:rPr>
                <w:sz w:val="20"/>
              </w:rPr>
            </w:pPr>
            <w:r w:rsidRPr="007D1CAD">
              <w:rPr>
                <w:sz w:val="20"/>
              </w:rPr>
              <w:t>X</w:t>
            </w:r>
          </w:p>
        </w:tc>
        <w:tc>
          <w:tcPr>
            <w:tcW w:w="1030" w:type="dxa"/>
          </w:tcPr>
          <w:p w:rsidR="00EC11B3" w:rsidRPr="007D1CAD" w:rsidRDefault="00EC11B3" w:rsidP="003A6E47">
            <w:pPr>
              <w:keepNext/>
              <w:keepLines/>
              <w:rPr>
                <w:sz w:val="20"/>
              </w:rPr>
            </w:pPr>
            <w:r w:rsidRPr="007D1CAD">
              <w:rPr>
                <w:sz w:val="20"/>
              </w:rPr>
              <w:t>X</w:t>
            </w:r>
          </w:p>
        </w:tc>
        <w:tc>
          <w:tcPr>
            <w:tcW w:w="938" w:type="dxa"/>
          </w:tcPr>
          <w:p w:rsidR="00EC11B3" w:rsidRPr="007D1CAD" w:rsidRDefault="00EC11B3" w:rsidP="003A6E47">
            <w:pPr>
              <w:keepNext/>
              <w:keepLines/>
              <w:rPr>
                <w:sz w:val="20"/>
              </w:rPr>
            </w:pPr>
            <w:r w:rsidRPr="007D1CAD">
              <w:rPr>
                <w:sz w:val="20"/>
              </w:rPr>
              <w:t>L/H</w:t>
            </w:r>
          </w:p>
        </w:tc>
        <w:tc>
          <w:tcPr>
            <w:tcW w:w="924" w:type="dxa"/>
          </w:tcPr>
          <w:p w:rsidR="00EC11B3" w:rsidRPr="007D1CAD" w:rsidRDefault="00EC11B3" w:rsidP="003A6E47">
            <w:pPr>
              <w:keepNext/>
              <w:keepLines/>
              <w:rPr>
                <w:sz w:val="20"/>
              </w:rPr>
            </w:pPr>
            <w:r w:rsidRPr="007D1CAD">
              <w:rPr>
                <w:sz w:val="20"/>
              </w:rPr>
              <w:t>L/H</w:t>
            </w:r>
          </w:p>
        </w:tc>
        <w:tc>
          <w:tcPr>
            <w:tcW w:w="1453" w:type="dxa"/>
          </w:tcPr>
          <w:p w:rsidR="00EC11B3" w:rsidRPr="007D1CAD" w:rsidRDefault="00EC11B3" w:rsidP="003A6E47">
            <w:pPr>
              <w:keepNext/>
              <w:keepLines/>
              <w:rPr>
                <w:sz w:val="20"/>
              </w:rPr>
            </w:pPr>
            <w:r w:rsidRPr="007D1CAD">
              <w:rPr>
                <w:sz w:val="20"/>
              </w:rPr>
              <w:t>-</w:t>
            </w:r>
          </w:p>
        </w:tc>
        <w:tc>
          <w:tcPr>
            <w:tcW w:w="1191" w:type="dxa"/>
          </w:tcPr>
          <w:p w:rsidR="00EC11B3" w:rsidRPr="007D1CAD" w:rsidRDefault="00EC11B3" w:rsidP="003A6E47">
            <w:pPr>
              <w:keepNext/>
              <w:keepLines/>
              <w:rPr>
                <w:sz w:val="20"/>
              </w:rPr>
            </w:pPr>
            <w:r w:rsidRPr="007D1CAD">
              <w:rPr>
                <w:sz w:val="20"/>
              </w:rPr>
              <w:t>-</w:t>
            </w:r>
          </w:p>
        </w:tc>
        <w:tc>
          <w:tcPr>
            <w:tcW w:w="1187" w:type="dxa"/>
          </w:tcPr>
          <w:p w:rsidR="00EC11B3" w:rsidRPr="007D1CAD" w:rsidRDefault="00EC11B3" w:rsidP="003A6E47">
            <w:pPr>
              <w:keepNext/>
              <w:keepLines/>
              <w:rPr>
                <w:sz w:val="20"/>
              </w:rPr>
            </w:pPr>
            <w:r w:rsidRPr="007D1CAD">
              <w:rPr>
                <w:sz w:val="20"/>
              </w:rPr>
              <w:t>-</w:t>
            </w:r>
          </w:p>
        </w:tc>
      </w:tr>
      <w:tr w:rsidR="00EC11B3" w:rsidRPr="007D1CAD" w:rsidTr="009C4BD5">
        <w:trPr>
          <w:cantSplit/>
        </w:trPr>
        <w:tc>
          <w:tcPr>
            <w:tcW w:w="899" w:type="dxa"/>
          </w:tcPr>
          <w:p w:rsidR="00EC11B3" w:rsidRPr="007D1CAD" w:rsidRDefault="00EC11B3" w:rsidP="003A6E47">
            <w:pPr>
              <w:keepNext/>
              <w:keepLines/>
              <w:rPr>
                <w:sz w:val="20"/>
              </w:rPr>
            </w:pPr>
            <w:r w:rsidRPr="007D1CAD">
              <w:rPr>
                <w:sz w:val="20"/>
              </w:rPr>
              <w:t>0</w:t>
            </w:r>
          </w:p>
        </w:tc>
        <w:tc>
          <w:tcPr>
            <w:tcW w:w="983" w:type="dxa"/>
          </w:tcPr>
          <w:p w:rsidR="00EC11B3" w:rsidRPr="007D1CAD" w:rsidRDefault="00EC11B3" w:rsidP="003A6E47">
            <w:pPr>
              <w:keepNext/>
              <w:keepLines/>
              <w:rPr>
                <w:sz w:val="20"/>
              </w:rPr>
            </w:pPr>
            <w:r w:rsidRPr="007D1CAD">
              <w:rPr>
                <w:sz w:val="20"/>
              </w:rPr>
              <w:t>0</w:t>
            </w:r>
          </w:p>
        </w:tc>
        <w:tc>
          <w:tcPr>
            <w:tcW w:w="971" w:type="dxa"/>
          </w:tcPr>
          <w:p w:rsidR="00EC11B3" w:rsidRPr="007D1CAD" w:rsidRDefault="00EC11B3" w:rsidP="003A6E47">
            <w:pPr>
              <w:keepNext/>
              <w:keepLines/>
              <w:rPr>
                <w:sz w:val="20"/>
              </w:rPr>
            </w:pPr>
            <w:r w:rsidRPr="007D1CAD">
              <w:rPr>
                <w:sz w:val="20"/>
              </w:rPr>
              <w:t>X</w:t>
            </w:r>
          </w:p>
        </w:tc>
        <w:tc>
          <w:tcPr>
            <w:tcW w:w="1030" w:type="dxa"/>
          </w:tcPr>
          <w:p w:rsidR="00EC11B3" w:rsidRPr="007D1CAD" w:rsidRDefault="00EC11B3" w:rsidP="003A6E47">
            <w:pPr>
              <w:keepNext/>
              <w:keepLines/>
              <w:rPr>
                <w:sz w:val="20"/>
              </w:rPr>
            </w:pPr>
            <w:r w:rsidRPr="007D1CAD">
              <w:rPr>
                <w:sz w:val="20"/>
              </w:rPr>
              <w:t>Y</w:t>
            </w:r>
          </w:p>
        </w:tc>
        <w:tc>
          <w:tcPr>
            <w:tcW w:w="938" w:type="dxa"/>
          </w:tcPr>
          <w:p w:rsidR="00EC11B3" w:rsidRPr="007D1CAD" w:rsidRDefault="00EC11B3" w:rsidP="003A6E47">
            <w:pPr>
              <w:keepNext/>
              <w:keepLines/>
              <w:rPr>
                <w:sz w:val="20"/>
              </w:rPr>
            </w:pPr>
            <w:r w:rsidRPr="007D1CAD">
              <w:rPr>
                <w:sz w:val="20"/>
              </w:rPr>
              <w:t>L/H</w:t>
            </w:r>
          </w:p>
        </w:tc>
        <w:tc>
          <w:tcPr>
            <w:tcW w:w="924" w:type="dxa"/>
          </w:tcPr>
          <w:p w:rsidR="00EC11B3" w:rsidRPr="007D1CAD" w:rsidRDefault="00EC11B3" w:rsidP="003A6E47">
            <w:pPr>
              <w:keepNext/>
              <w:keepLines/>
              <w:rPr>
                <w:sz w:val="20"/>
              </w:rPr>
            </w:pPr>
            <w:r w:rsidRPr="007D1CAD">
              <w:rPr>
                <w:sz w:val="20"/>
              </w:rPr>
              <w:t>L/H</w:t>
            </w:r>
          </w:p>
        </w:tc>
        <w:tc>
          <w:tcPr>
            <w:tcW w:w="1453" w:type="dxa"/>
          </w:tcPr>
          <w:p w:rsidR="00EC11B3" w:rsidRPr="007D1CAD" w:rsidRDefault="00EC11B3" w:rsidP="003A6E47">
            <w:pPr>
              <w:keepNext/>
              <w:keepLines/>
              <w:rPr>
                <w:sz w:val="20"/>
              </w:rPr>
            </w:pPr>
            <w:proofErr w:type="spellStart"/>
            <w:r w:rsidRPr="007D1CAD">
              <w:rPr>
                <w:sz w:val="20"/>
              </w:rPr>
              <w:t>DC_new</w:t>
            </w:r>
            <w:proofErr w:type="spellEnd"/>
            <w:r w:rsidR="003A70E8">
              <w:rPr>
                <w:sz w:val="20"/>
              </w:rPr>
              <w:t> </w:t>
            </w:r>
            <w:r w:rsidRPr="007D1CAD">
              <w:rPr>
                <w:sz w:val="20"/>
              </w:rPr>
              <w:t>=</w:t>
            </w:r>
            <w:r w:rsidR="003A70E8">
              <w:rPr>
                <w:sz w:val="20"/>
              </w:rPr>
              <w:t> </w:t>
            </w:r>
            <w:r w:rsidRPr="007D1CAD">
              <w:rPr>
                <w:sz w:val="20"/>
              </w:rPr>
              <w:t>Y</w:t>
            </w:r>
          </w:p>
        </w:tc>
        <w:tc>
          <w:tcPr>
            <w:tcW w:w="1191" w:type="dxa"/>
          </w:tcPr>
          <w:p w:rsidR="00EC11B3" w:rsidRPr="007D1CAD" w:rsidRDefault="00EC11B3" w:rsidP="003A6E47">
            <w:pPr>
              <w:keepNext/>
              <w:keepLines/>
              <w:rPr>
                <w:sz w:val="20"/>
              </w:rPr>
            </w:pPr>
            <w:r w:rsidRPr="007D1CAD">
              <w:rPr>
                <w:sz w:val="20"/>
              </w:rPr>
              <w:t>-</w:t>
            </w:r>
          </w:p>
        </w:tc>
        <w:tc>
          <w:tcPr>
            <w:tcW w:w="1187" w:type="dxa"/>
          </w:tcPr>
          <w:p w:rsidR="00EC11B3" w:rsidRPr="007D1CAD" w:rsidRDefault="00EC11B3" w:rsidP="003A6E47">
            <w:pPr>
              <w:keepNext/>
              <w:keepLines/>
              <w:rPr>
                <w:sz w:val="20"/>
              </w:rPr>
            </w:pPr>
            <w:r w:rsidRPr="007D1CAD">
              <w:rPr>
                <w:sz w:val="20"/>
              </w:rPr>
              <w:t>-</w:t>
            </w:r>
          </w:p>
        </w:tc>
      </w:tr>
      <w:tr w:rsidR="00EC11B3" w:rsidRPr="007D1CAD" w:rsidTr="009C4BD5">
        <w:trPr>
          <w:cantSplit/>
        </w:trPr>
        <w:tc>
          <w:tcPr>
            <w:tcW w:w="899" w:type="dxa"/>
          </w:tcPr>
          <w:p w:rsidR="00EC11B3" w:rsidRPr="007D1CAD" w:rsidRDefault="00EC11B3" w:rsidP="003A6E47">
            <w:pPr>
              <w:keepNext/>
              <w:keepLines/>
              <w:rPr>
                <w:sz w:val="20"/>
              </w:rPr>
            </w:pPr>
            <w:r w:rsidRPr="007D1CAD">
              <w:rPr>
                <w:sz w:val="20"/>
              </w:rPr>
              <w:t>0</w:t>
            </w:r>
          </w:p>
        </w:tc>
        <w:tc>
          <w:tcPr>
            <w:tcW w:w="983" w:type="dxa"/>
          </w:tcPr>
          <w:p w:rsidR="00EC11B3" w:rsidRPr="007D1CAD" w:rsidRDefault="00EC11B3" w:rsidP="003A6E47">
            <w:pPr>
              <w:keepNext/>
              <w:keepLines/>
              <w:rPr>
                <w:sz w:val="20"/>
              </w:rPr>
            </w:pPr>
            <w:r w:rsidRPr="007D1CAD">
              <w:rPr>
                <w:sz w:val="20"/>
              </w:rPr>
              <w:t>0</w:t>
            </w:r>
          </w:p>
        </w:tc>
        <w:tc>
          <w:tcPr>
            <w:tcW w:w="971" w:type="dxa"/>
          </w:tcPr>
          <w:p w:rsidR="00EC11B3" w:rsidRPr="007D1CAD" w:rsidRDefault="00EC11B3" w:rsidP="003A6E47">
            <w:pPr>
              <w:keepNext/>
              <w:keepLines/>
              <w:rPr>
                <w:sz w:val="20"/>
              </w:rPr>
            </w:pPr>
            <w:r w:rsidRPr="007D1CAD">
              <w:rPr>
                <w:sz w:val="20"/>
              </w:rPr>
              <w:t>X</w:t>
            </w:r>
          </w:p>
        </w:tc>
        <w:tc>
          <w:tcPr>
            <w:tcW w:w="1030" w:type="dxa"/>
          </w:tcPr>
          <w:p w:rsidR="00EC11B3" w:rsidRPr="007D1CAD" w:rsidRDefault="00EC11B3" w:rsidP="003A6E47">
            <w:pPr>
              <w:keepNext/>
              <w:keepLines/>
              <w:rPr>
                <w:sz w:val="20"/>
              </w:rPr>
            </w:pPr>
            <w:r w:rsidRPr="007D1CAD">
              <w:rPr>
                <w:sz w:val="20"/>
              </w:rPr>
              <w:t>0</w:t>
            </w:r>
          </w:p>
        </w:tc>
        <w:tc>
          <w:tcPr>
            <w:tcW w:w="938" w:type="dxa"/>
          </w:tcPr>
          <w:p w:rsidR="00EC11B3" w:rsidRPr="007D1CAD" w:rsidRDefault="00EC11B3" w:rsidP="003A6E47">
            <w:pPr>
              <w:keepNext/>
              <w:keepLines/>
              <w:rPr>
                <w:sz w:val="20"/>
              </w:rPr>
            </w:pPr>
            <w:r w:rsidRPr="007D1CAD">
              <w:rPr>
                <w:sz w:val="20"/>
              </w:rPr>
              <w:t>L/H</w:t>
            </w:r>
          </w:p>
        </w:tc>
        <w:tc>
          <w:tcPr>
            <w:tcW w:w="924" w:type="dxa"/>
          </w:tcPr>
          <w:p w:rsidR="00EC11B3" w:rsidRPr="007D1CAD" w:rsidRDefault="00EC11B3" w:rsidP="003A6E47">
            <w:pPr>
              <w:keepNext/>
              <w:keepLines/>
              <w:rPr>
                <w:sz w:val="20"/>
              </w:rPr>
            </w:pPr>
            <w:r w:rsidRPr="007D1CAD">
              <w:rPr>
                <w:sz w:val="20"/>
              </w:rPr>
              <w:t>L/H</w:t>
            </w:r>
          </w:p>
        </w:tc>
        <w:tc>
          <w:tcPr>
            <w:tcW w:w="1453" w:type="dxa"/>
          </w:tcPr>
          <w:p w:rsidR="00EC11B3" w:rsidRPr="007D1CAD" w:rsidRDefault="00EC11B3" w:rsidP="003A6E47">
            <w:pPr>
              <w:keepNext/>
              <w:keepLines/>
              <w:rPr>
                <w:sz w:val="20"/>
              </w:rPr>
            </w:pPr>
            <w:proofErr w:type="spellStart"/>
            <w:r w:rsidRPr="007D1CAD">
              <w:rPr>
                <w:sz w:val="20"/>
              </w:rPr>
              <w:t>DC_new</w:t>
            </w:r>
            <w:proofErr w:type="spellEnd"/>
            <w:r w:rsidR="003A70E8">
              <w:rPr>
                <w:sz w:val="20"/>
              </w:rPr>
              <w:t> </w:t>
            </w:r>
            <w:r w:rsidRPr="007D1CAD">
              <w:rPr>
                <w:sz w:val="20"/>
              </w:rPr>
              <w:t>=</w:t>
            </w:r>
            <w:r w:rsidR="003A70E8">
              <w:rPr>
                <w:sz w:val="20"/>
              </w:rPr>
              <w:t> </w:t>
            </w:r>
            <w:r w:rsidRPr="007D1CAD">
              <w:rPr>
                <w:sz w:val="20"/>
              </w:rPr>
              <w:t>0</w:t>
            </w:r>
          </w:p>
        </w:tc>
        <w:tc>
          <w:tcPr>
            <w:tcW w:w="1191" w:type="dxa"/>
          </w:tcPr>
          <w:p w:rsidR="00EC11B3" w:rsidRPr="007D1CAD" w:rsidRDefault="00EC11B3" w:rsidP="003A6E47">
            <w:pPr>
              <w:keepNext/>
              <w:keepLines/>
              <w:rPr>
                <w:sz w:val="20"/>
              </w:rPr>
            </w:pPr>
            <w:r w:rsidRPr="007D1CAD">
              <w:rPr>
                <w:sz w:val="20"/>
              </w:rPr>
              <w:t>-</w:t>
            </w:r>
          </w:p>
        </w:tc>
        <w:tc>
          <w:tcPr>
            <w:tcW w:w="1187" w:type="dxa"/>
          </w:tcPr>
          <w:p w:rsidR="00EC11B3" w:rsidRPr="007D1CAD" w:rsidRDefault="00EC11B3" w:rsidP="003A6E47">
            <w:pPr>
              <w:keepNext/>
              <w:keepLines/>
              <w:rPr>
                <w:sz w:val="20"/>
              </w:rPr>
            </w:pPr>
            <w:r w:rsidRPr="007D1CAD">
              <w:rPr>
                <w:sz w:val="20"/>
              </w:rPr>
              <w:t>-</w:t>
            </w:r>
          </w:p>
        </w:tc>
      </w:tr>
      <w:tr w:rsidR="00EC11B3" w:rsidRPr="007D1CAD" w:rsidTr="009C4BD5">
        <w:trPr>
          <w:cantSplit/>
        </w:trPr>
        <w:tc>
          <w:tcPr>
            <w:tcW w:w="899" w:type="dxa"/>
          </w:tcPr>
          <w:p w:rsidR="00EC11B3" w:rsidRPr="007D1CAD" w:rsidRDefault="00EC11B3" w:rsidP="003A6E47">
            <w:pPr>
              <w:keepNext/>
              <w:keepLines/>
              <w:rPr>
                <w:sz w:val="20"/>
              </w:rPr>
            </w:pPr>
            <w:r w:rsidRPr="007D1CAD">
              <w:rPr>
                <w:sz w:val="20"/>
              </w:rPr>
              <w:t>0</w:t>
            </w:r>
          </w:p>
        </w:tc>
        <w:tc>
          <w:tcPr>
            <w:tcW w:w="983" w:type="dxa"/>
          </w:tcPr>
          <w:p w:rsidR="00EC11B3" w:rsidRPr="007D1CAD" w:rsidRDefault="00EC11B3" w:rsidP="003A6E47">
            <w:pPr>
              <w:keepNext/>
              <w:keepLines/>
              <w:rPr>
                <w:sz w:val="20"/>
              </w:rPr>
            </w:pPr>
            <w:r w:rsidRPr="007D1CAD">
              <w:rPr>
                <w:sz w:val="20"/>
              </w:rPr>
              <w:t>0</w:t>
            </w:r>
          </w:p>
        </w:tc>
        <w:tc>
          <w:tcPr>
            <w:tcW w:w="971" w:type="dxa"/>
          </w:tcPr>
          <w:p w:rsidR="00EC11B3" w:rsidRPr="007D1CAD" w:rsidRDefault="00EC11B3" w:rsidP="003A6E47">
            <w:pPr>
              <w:keepNext/>
              <w:keepLines/>
              <w:rPr>
                <w:sz w:val="20"/>
              </w:rPr>
            </w:pPr>
            <w:r w:rsidRPr="007D1CAD">
              <w:rPr>
                <w:sz w:val="20"/>
              </w:rPr>
              <w:t>X</w:t>
            </w:r>
          </w:p>
        </w:tc>
        <w:tc>
          <w:tcPr>
            <w:tcW w:w="1030" w:type="dxa"/>
          </w:tcPr>
          <w:p w:rsidR="00EC11B3" w:rsidRPr="007D1CAD" w:rsidRDefault="00EC11B3" w:rsidP="003A6E47">
            <w:pPr>
              <w:keepNext/>
              <w:keepLines/>
              <w:rPr>
                <w:sz w:val="20"/>
              </w:rPr>
            </w:pPr>
            <w:r w:rsidRPr="007D1CAD">
              <w:rPr>
                <w:sz w:val="20"/>
              </w:rPr>
              <w:t>100</w:t>
            </w:r>
          </w:p>
        </w:tc>
        <w:tc>
          <w:tcPr>
            <w:tcW w:w="938" w:type="dxa"/>
          </w:tcPr>
          <w:p w:rsidR="00EC11B3" w:rsidRPr="007D1CAD" w:rsidRDefault="00EC11B3" w:rsidP="003A6E47">
            <w:pPr>
              <w:keepNext/>
              <w:keepLines/>
              <w:rPr>
                <w:sz w:val="20"/>
              </w:rPr>
            </w:pPr>
            <w:r w:rsidRPr="007D1CAD">
              <w:rPr>
                <w:sz w:val="20"/>
              </w:rPr>
              <w:t>L/H</w:t>
            </w:r>
          </w:p>
        </w:tc>
        <w:tc>
          <w:tcPr>
            <w:tcW w:w="924" w:type="dxa"/>
          </w:tcPr>
          <w:p w:rsidR="00EC11B3" w:rsidRPr="007D1CAD" w:rsidRDefault="00EC11B3" w:rsidP="003A6E47">
            <w:pPr>
              <w:keepNext/>
              <w:keepLines/>
              <w:rPr>
                <w:sz w:val="20"/>
              </w:rPr>
            </w:pPr>
            <w:r w:rsidRPr="007D1CAD">
              <w:rPr>
                <w:sz w:val="20"/>
              </w:rPr>
              <w:t>L/H</w:t>
            </w:r>
          </w:p>
        </w:tc>
        <w:tc>
          <w:tcPr>
            <w:tcW w:w="1453" w:type="dxa"/>
          </w:tcPr>
          <w:p w:rsidR="00EC11B3" w:rsidRPr="007D1CAD" w:rsidRDefault="00EC11B3" w:rsidP="003A6E47">
            <w:pPr>
              <w:keepNext/>
              <w:keepLines/>
              <w:rPr>
                <w:sz w:val="20"/>
              </w:rPr>
            </w:pPr>
            <w:proofErr w:type="spellStart"/>
            <w:r w:rsidRPr="007D1CAD">
              <w:rPr>
                <w:sz w:val="20"/>
              </w:rPr>
              <w:t>DC_new</w:t>
            </w:r>
            <w:proofErr w:type="spellEnd"/>
            <w:r w:rsidR="003A70E8">
              <w:rPr>
                <w:sz w:val="20"/>
              </w:rPr>
              <w:t> </w:t>
            </w:r>
            <w:r w:rsidRPr="007D1CAD">
              <w:rPr>
                <w:sz w:val="20"/>
              </w:rPr>
              <w:t>=</w:t>
            </w:r>
            <w:r w:rsidR="003A70E8">
              <w:rPr>
                <w:sz w:val="20"/>
              </w:rPr>
              <w:t> </w:t>
            </w:r>
            <w:r w:rsidRPr="007D1CAD">
              <w:rPr>
                <w:sz w:val="20"/>
              </w:rPr>
              <w:t>100</w:t>
            </w:r>
          </w:p>
        </w:tc>
        <w:tc>
          <w:tcPr>
            <w:tcW w:w="1191" w:type="dxa"/>
          </w:tcPr>
          <w:p w:rsidR="00EC11B3" w:rsidRPr="007D1CAD" w:rsidRDefault="00EC11B3" w:rsidP="003A6E47">
            <w:pPr>
              <w:keepNext/>
              <w:keepLines/>
              <w:rPr>
                <w:sz w:val="20"/>
              </w:rPr>
            </w:pPr>
            <w:r w:rsidRPr="007D1CAD">
              <w:rPr>
                <w:sz w:val="20"/>
              </w:rPr>
              <w:t>-</w:t>
            </w:r>
          </w:p>
        </w:tc>
        <w:tc>
          <w:tcPr>
            <w:tcW w:w="1187" w:type="dxa"/>
          </w:tcPr>
          <w:p w:rsidR="00EC11B3" w:rsidRPr="007D1CAD" w:rsidRDefault="00EC11B3" w:rsidP="003A6E47">
            <w:pPr>
              <w:keepNext/>
              <w:keepLines/>
              <w:rPr>
                <w:sz w:val="20"/>
              </w:rPr>
            </w:pPr>
            <w:r w:rsidRPr="007D1CAD">
              <w:rPr>
                <w:sz w:val="20"/>
              </w:rPr>
              <w:t>-</w:t>
            </w:r>
          </w:p>
        </w:tc>
      </w:tr>
      <w:tr w:rsidR="00EC11B3" w:rsidRPr="007D1CAD" w:rsidTr="009C4BD5">
        <w:trPr>
          <w:cantSplit/>
        </w:trPr>
        <w:tc>
          <w:tcPr>
            <w:tcW w:w="899" w:type="dxa"/>
          </w:tcPr>
          <w:p w:rsidR="00EC11B3" w:rsidRPr="007D1CAD" w:rsidRDefault="00EC11B3" w:rsidP="003A6E47">
            <w:pPr>
              <w:keepNext/>
              <w:keepLines/>
              <w:rPr>
                <w:sz w:val="20"/>
              </w:rPr>
            </w:pPr>
            <w:r w:rsidRPr="007D1CAD">
              <w:rPr>
                <w:sz w:val="20"/>
              </w:rPr>
              <w:t>0</w:t>
            </w:r>
          </w:p>
        </w:tc>
        <w:tc>
          <w:tcPr>
            <w:tcW w:w="983" w:type="dxa"/>
          </w:tcPr>
          <w:p w:rsidR="00EC11B3" w:rsidRPr="007D1CAD" w:rsidRDefault="00EC11B3" w:rsidP="003A6E47">
            <w:pPr>
              <w:keepNext/>
              <w:keepLines/>
              <w:rPr>
                <w:sz w:val="20"/>
              </w:rPr>
            </w:pPr>
            <w:r w:rsidRPr="007D1CAD">
              <w:rPr>
                <w:sz w:val="20"/>
              </w:rPr>
              <w:t>0</w:t>
            </w:r>
          </w:p>
        </w:tc>
        <w:tc>
          <w:tcPr>
            <w:tcW w:w="971" w:type="dxa"/>
          </w:tcPr>
          <w:p w:rsidR="00EC11B3" w:rsidRPr="007D1CAD" w:rsidRDefault="00EC11B3" w:rsidP="003A6E47">
            <w:pPr>
              <w:keepNext/>
              <w:keepLines/>
              <w:rPr>
                <w:sz w:val="20"/>
              </w:rPr>
            </w:pPr>
            <w:r w:rsidRPr="007D1CAD">
              <w:rPr>
                <w:sz w:val="20"/>
              </w:rPr>
              <w:t>0</w:t>
            </w:r>
          </w:p>
        </w:tc>
        <w:tc>
          <w:tcPr>
            <w:tcW w:w="1030" w:type="dxa"/>
          </w:tcPr>
          <w:p w:rsidR="00EC11B3" w:rsidRPr="007D1CAD" w:rsidRDefault="00EC11B3" w:rsidP="003A6E47">
            <w:pPr>
              <w:keepNext/>
              <w:keepLines/>
              <w:rPr>
                <w:sz w:val="20"/>
              </w:rPr>
            </w:pPr>
            <w:r w:rsidRPr="007D1CAD">
              <w:rPr>
                <w:sz w:val="20"/>
              </w:rPr>
              <w:t>Y</w:t>
            </w:r>
          </w:p>
        </w:tc>
        <w:tc>
          <w:tcPr>
            <w:tcW w:w="938" w:type="dxa"/>
          </w:tcPr>
          <w:p w:rsidR="00EC11B3" w:rsidRPr="007D1CAD" w:rsidRDefault="00EC11B3" w:rsidP="003A6E47">
            <w:pPr>
              <w:keepNext/>
              <w:keepLines/>
              <w:rPr>
                <w:sz w:val="20"/>
              </w:rPr>
            </w:pPr>
            <w:r w:rsidRPr="007D1CAD">
              <w:rPr>
                <w:sz w:val="20"/>
              </w:rPr>
              <w:t>L/H</w:t>
            </w:r>
          </w:p>
        </w:tc>
        <w:tc>
          <w:tcPr>
            <w:tcW w:w="924" w:type="dxa"/>
          </w:tcPr>
          <w:p w:rsidR="00EC11B3" w:rsidRPr="007D1CAD" w:rsidRDefault="00EC11B3" w:rsidP="003A6E47">
            <w:pPr>
              <w:keepNext/>
              <w:keepLines/>
              <w:rPr>
                <w:sz w:val="20"/>
              </w:rPr>
            </w:pPr>
            <w:r w:rsidRPr="007D1CAD">
              <w:rPr>
                <w:sz w:val="20"/>
              </w:rPr>
              <w:t>L/H</w:t>
            </w:r>
          </w:p>
        </w:tc>
        <w:tc>
          <w:tcPr>
            <w:tcW w:w="1453" w:type="dxa"/>
          </w:tcPr>
          <w:p w:rsidR="00EC11B3" w:rsidRPr="007D1CAD" w:rsidRDefault="00EC11B3" w:rsidP="003A6E47">
            <w:pPr>
              <w:keepNext/>
              <w:keepLines/>
              <w:rPr>
                <w:sz w:val="20"/>
              </w:rPr>
            </w:pPr>
            <w:proofErr w:type="spellStart"/>
            <w:r w:rsidRPr="007D1CAD">
              <w:rPr>
                <w:sz w:val="20"/>
              </w:rPr>
              <w:t>DC_new</w:t>
            </w:r>
            <w:proofErr w:type="spellEnd"/>
            <w:r w:rsidR="003A70E8">
              <w:rPr>
                <w:sz w:val="20"/>
              </w:rPr>
              <w:t> </w:t>
            </w:r>
            <w:r w:rsidRPr="007D1CAD">
              <w:rPr>
                <w:sz w:val="20"/>
              </w:rPr>
              <w:t>=</w:t>
            </w:r>
            <w:r w:rsidR="003A70E8">
              <w:rPr>
                <w:sz w:val="20"/>
              </w:rPr>
              <w:t> </w:t>
            </w:r>
            <w:r w:rsidRPr="007D1CAD">
              <w:rPr>
                <w:sz w:val="20"/>
              </w:rPr>
              <w:t>Y</w:t>
            </w:r>
          </w:p>
        </w:tc>
        <w:tc>
          <w:tcPr>
            <w:tcW w:w="1191" w:type="dxa"/>
          </w:tcPr>
          <w:p w:rsidR="00EC11B3" w:rsidRPr="007D1CAD" w:rsidRDefault="00EC11B3" w:rsidP="003A6E47">
            <w:pPr>
              <w:keepNext/>
              <w:keepLines/>
              <w:rPr>
                <w:sz w:val="20"/>
              </w:rPr>
            </w:pPr>
            <w:r w:rsidRPr="007D1CAD">
              <w:rPr>
                <w:sz w:val="20"/>
              </w:rPr>
              <w:t>-</w:t>
            </w:r>
          </w:p>
        </w:tc>
        <w:tc>
          <w:tcPr>
            <w:tcW w:w="1187" w:type="dxa"/>
          </w:tcPr>
          <w:p w:rsidR="00EC11B3" w:rsidRPr="007D1CAD" w:rsidRDefault="00EC11B3" w:rsidP="003A6E47">
            <w:pPr>
              <w:keepNext/>
              <w:keepLines/>
              <w:rPr>
                <w:sz w:val="20"/>
              </w:rPr>
            </w:pPr>
            <w:r w:rsidRPr="007D1CAD">
              <w:rPr>
                <w:sz w:val="20"/>
              </w:rPr>
              <w:t>-</w:t>
            </w:r>
          </w:p>
        </w:tc>
      </w:tr>
      <w:tr w:rsidR="00EC11B3" w:rsidRPr="007D1CAD" w:rsidTr="009C4BD5">
        <w:trPr>
          <w:cantSplit/>
        </w:trPr>
        <w:tc>
          <w:tcPr>
            <w:tcW w:w="899" w:type="dxa"/>
          </w:tcPr>
          <w:p w:rsidR="00EC11B3" w:rsidRPr="007D1CAD" w:rsidRDefault="00EC11B3" w:rsidP="003A6E47">
            <w:pPr>
              <w:keepNext/>
              <w:keepLines/>
              <w:rPr>
                <w:sz w:val="20"/>
              </w:rPr>
            </w:pPr>
            <w:r w:rsidRPr="007D1CAD">
              <w:rPr>
                <w:sz w:val="20"/>
              </w:rPr>
              <w:t>0</w:t>
            </w:r>
          </w:p>
        </w:tc>
        <w:tc>
          <w:tcPr>
            <w:tcW w:w="983" w:type="dxa"/>
          </w:tcPr>
          <w:p w:rsidR="00EC11B3" w:rsidRPr="007D1CAD" w:rsidRDefault="00EC11B3" w:rsidP="003A6E47">
            <w:pPr>
              <w:keepNext/>
              <w:keepLines/>
              <w:rPr>
                <w:sz w:val="20"/>
              </w:rPr>
            </w:pPr>
            <w:r w:rsidRPr="007D1CAD">
              <w:rPr>
                <w:sz w:val="20"/>
              </w:rPr>
              <w:t>0</w:t>
            </w:r>
          </w:p>
        </w:tc>
        <w:tc>
          <w:tcPr>
            <w:tcW w:w="971" w:type="dxa"/>
          </w:tcPr>
          <w:p w:rsidR="00EC11B3" w:rsidRPr="007D1CAD" w:rsidRDefault="00EC11B3" w:rsidP="003A6E47">
            <w:pPr>
              <w:keepNext/>
              <w:keepLines/>
              <w:rPr>
                <w:sz w:val="20"/>
              </w:rPr>
            </w:pPr>
            <w:r w:rsidRPr="007D1CAD">
              <w:rPr>
                <w:sz w:val="20"/>
              </w:rPr>
              <w:t>0</w:t>
            </w:r>
          </w:p>
        </w:tc>
        <w:tc>
          <w:tcPr>
            <w:tcW w:w="1030" w:type="dxa"/>
          </w:tcPr>
          <w:p w:rsidR="00EC11B3" w:rsidRPr="007D1CAD" w:rsidRDefault="00EC11B3" w:rsidP="003A6E47">
            <w:pPr>
              <w:keepNext/>
              <w:keepLines/>
              <w:rPr>
                <w:sz w:val="20"/>
              </w:rPr>
            </w:pPr>
            <w:r w:rsidRPr="007D1CAD">
              <w:rPr>
                <w:sz w:val="20"/>
              </w:rPr>
              <w:t>0</w:t>
            </w:r>
          </w:p>
        </w:tc>
        <w:tc>
          <w:tcPr>
            <w:tcW w:w="938" w:type="dxa"/>
          </w:tcPr>
          <w:p w:rsidR="00EC11B3" w:rsidRPr="007D1CAD" w:rsidRDefault="00EC11B3" w:rsidP="003A6E47">
            <w:pPr>
              <w:keepNext/>
              <w:keepLines/>
              <w:rPr>
                <w:sz w:val="20"/>
              </w:rPr>
            </w:pPr>
            <w:r w:rsidRPr="007D1CAD">
              <w:rPr>
                <w:sz w:val="20"/>
              </w:rPr>
              <w:t>L/H</w:t>
            </w:r>
          </w:p>
        </w:tc>
        <w:tc>
          <w:tcPr>
            <w:tcW w:w="924" w:type="dxa"/>
          </w:tcPr>
          <w:p w:rsidR="00EC11B3" w:rsidRPr="007D1CAD" w:rsidRDefault="00EC11B3" w:rsidP="003A6E47">
            <w:pPr>
              <w:keepNext/>
              <w:keepLines/>
              <w:rPr>
                <w:sz w:val="20"/>
              </w:rPr>
            </w:pPr>
            <w:r w:rsidRPr="007D1CAD">
              <w:rPr>
                <w:sz w:val="20"/>
              </w:rPr>
              <w:t>L/H</w:t>
            </w:r>
          </w:p>
        </w:tc>
        <w:tc>
          <w:tcPr>
            <w:tcW w:w="1453" w:type="dxa"/>
          </w:tcPr>
          <w:p w:rsidR="00EC11B3" w:rsidRPr="007D1CAD" w:rsidRDefault="00EC11B3" w:rsidP="003A6E47">
            <w:pPr>
              <w:keepNext/>
              <w:keepLines/>
              <w:rPr>
                <w:sz w:val="20"/>
              </w:rPr>
            </w:pPr>
            <w:r w:rsidRPr="007D1CAD">
              <w:rPr>
                <w:sz w:val="20"/>
              </w:rPr>
              <w:t>-</w:t>
            </w:r>
          </w:p>
        </w:tc>
        <w:tc>
          <w:tcPr>
            <w:tcW w:w="1191" w:type="dxa"/>
          </w:tcPr>
          <w:p w:rsidR="00EC11B3" w:rsidRPr="007D1CAD" w:rsidRDefault="00EC11B3" w:rsidP="003A6E47">
            <w:pPr>
              <w:keepNext/>
              <w:keepLines/>
              <w:rPr>
                <w:sz w:val="20"/>
              </w:rPr>
            </w:pPr>
            <w:r w:rsidRPr="007D1CAD">
              <w:rPr>
                <w:sz w:val="20"/>
              </w:rPr>
              <w:t>-</w:t>
            </w:r>
          </w:p>
        </w:tc>
        <w:tc>
          <w:tcPr>
            <w:tcW w:w="1187" w:type="dxa"/>
          </w:tcPr>
          <w:p w:rsidR="00EC11B3" w:rsidRPr="007D1CAD" w:rsidRDefault="00EC11B3" w:rsidP="003A6E47">
            <w:pPr>
              <w:keepNext/>
              <w:keepLines/>
              <w:rPr>
                <w:sz w:val="20"/>
              </w:rPr>
            </w:pPr>
            <w:r w:rsidRPr="007D1CAD">
              <w:rPr>
                <w:sz w:val="20"/>
              </w:rPr>
              <w:t>-</w:t>
            </w:r>
          </w:p>
        </w:tc>
      </w:tr>
      <w:tr w:rsidR="00EC11B3" w:rsidRPr="007D1CAD" w:rsidTr="009C4BD5">
        <w:trPr>
          <w:cantSplit/>
        </w:trPr>
        <w:tc>
          <w:tcPr>
            <w:tcW w:w="899" w:type="dxa"/>
          </w:tcPr>
          <w:p w:rsidR="00EC11B3" w:rsidRPr="007D1CAD" w:rsidRDefault="00EC11B3" w:rsidP="003A6E47">
            <w:pPr>
              <w:keepNext/>
              <w:keepLines/>
              <w:rPr>
                <w:sz w:val="20"/>
              </w:rPr>
            </w:pPr>
            <w:r w:rsidRPr="007D1CAD">
              <w:rPr>
                <w:sz w:val="20"/>
              </w:rPr>
              <w:t>0</w:t>
            </w:r>
          </w:p>
        </w:tc>
        <w:tc>
          <w:tcPr>
            <w:tcW w:w="983" w:type="dxa"/>
          </w:tcPr>
          <w:p w:rsidR="00EC11B3" w:rsidRPr="007D1CAD" w:rsidRDefault="00EC11B3" w:rsidP="003A6E47">
            <w:pPr>
              <w:keepNext/>
              <w:keepLines/>
              <w:rPr>
                <w:sz w:val="20"/>
              </w:rPr>
            </w:pPr>
            <w:r w:rsidRPr="007D1CAD">
              <w:rPr>
                <w:sz w:val="20"/>
              </w:rPr>
              <w:t>0</w:t>
            </w:r>
          </w:p>
        </w:tc>
        <w:tc>
          <w:tcPr>
            <w:tcW w:w="971" w:type="dxa"/>
          </w:tcPr>
          <w:p w:rsidR="00EC11B3" w:rsidRPr="007D1CAD" w:rsidRDefault="00EC11B3" w:rsidP="003A6E47">
            <w:pPr>
              <w:keepNext/>
              <w:keepLines/>
              <w:rPr>
                <w:sz w:val="20"/>
              </w:rPr>
            </w:pPr>
            <w:r w:rsidRPr="007D1CAD">
              <w:rPr>
                <w:sz w:val="20"/>
              </w:rPr>
              <w:t>0</w:t>
            </w:r>
          </w:p>
        </w:tc>
        <w:tc>
          <w:tcPr>
            <w:tcW w:w="1030" w:type="dxa"/>
          </w:tcPr>
          <w:p w:rsidR="00EC11B3" w:rsidRPr="007D1CAD" w:rsidRDefault="00EC11B3" w:rsidP="003A6E47">
            <w:pPr>
              <w:keepNext/>
              <w:keepLines/>
              <w:rPr>
                <w:sz w:val="20"/>
              </w:rPr>
            </w:pPr>
            <w:r w:rsidRPr="007D1CAD">
              <w:rPr>
                <w:sz w:val="20"/>
              </w:rPr>
              <w:t>100</w:t>
            </w:r>
          </w:p>
        </w:tc>
        <w:tc>
          <w:tcPr>
            <w:tcW w:w="938" w:type="dxa"/>
          </w:tcPr>
          <w:p w:rsidR="00EC11B3" w:rsidRPr="007D1CAD" w:rsidRDefault="00EC11B3" w:rsidP="003A6E47">
            <w:pPr>
              <w:keepNext/>
              <w:keepLines/>
              <w:rPr>
                <w:sz w:val="20"/>
              </w:rPr>
            </w:pPr>
            <w:r w:rsidRPr="007D1CAD">
              <w:rPr>
                <w:sz w:val="20"/>
              </w:rPr>
              <w:t>L/H</w:t>
            </w:r>
          </w:p>
        </w:tc>
        <w:tc>
          <w:tcPr>
            <w:tcW w:w="924" w:type="dxa"/>
          </w:tcPr>
          <w:p w:rsidR="00EC11B3" w:rsidRPr="007D1CAD" w:rsidRDefault="00EC11B3" w:rsidP="003A6E47">
            <w:pPr>
              <w:keepNext/>
              <w:keepLines/>
              <w:rPr>
                <w:sz w:val="20"/>
              </w:rPr>
            </w:pPr>
            <w:r w:rsidRPr="007D1CAD">
              <w:rPr>
                <w:sz w:val="20"/>
              </w:rPr>
              <w:t>L/H</w:t>
            </w:r>
          </w:p>
        </w:tc>
        <w:tc>
          <w:tcPr>
            <w:tcW w:w="1453" w:type="dxa"/>
          </w:tcPr>
          <w:p w:rsidR="00EC11B3" w:rsidRPr="007D1CAD" w:rsidRDefault="00EC11B3" w:rsidP="003A6E47">
            <w:pPr>
              <w:keepNext/>
              <w:keepLines/>
              <w:rPr>
                <w:sz w:val="20"/>
              </w:rPr>
            </w:pPr>
            <w:proofErr w:type="spellStart"/>
            <w:r w:rsidRPr="007D1CAD">
              <w:rPr>
                <w:sz w:val="20"/>
              </w:rPr>
              <w:t>DC_new</w:t>
            </w:r>
            <w:proofErr w:type="spellEnd"/>
            <w:r w:rsidR="003A70E8">
              <w:rPr>
                <w:sz w:val="20"/>
              </w:rPr>
              <w:t> </w:t>
            </w:r>
            <w:r w:rsidRPr="007D1CAD">
              <w:rPr>
                <w:sz w:val="20"/>
              </w:rPr>
              <w:t>=</w:t>
            </w:r>
            <w:r w:rsidR="003A70E8">
              <w:rPr>
                <w:sz w:val="20"/>
              </w:rPr>
              <w:t> </w:t>
            </w:r>
            <w:r w:rsidRPr="007D1CAD">
              <w:rPr>
                <w:sz w:val="20"/>
              </w:rPr>
              <w:t>100</w:t>
            </w:r>
          </w:p>
        </w:tc>
        <w:tc>
          <w:tcPr>
            <w:tcW w:w="1191" w:type="dxa"/>
          </w:tcPr>
          <w:p w:rsidR="00EC11B3" w:rsidRPr="007D1CAD" w:rsidRDefault="00EC11B3" w:rsidP="003A6E47">
            <w:pPr>
              <w:keepNext/>
              <w:keepLines/>
              <w:rPr>
                <w:sz w:val="20"/>
              </w:rPr>
            </w:pPr>
            <w:r w:rsidRPr="007D1CAD">
              <w:rPr>
                <w:sz w:val="20"/>
              </w:rPr>
              <w:t>-</w:t>
            </w:r>
          </w:p>
        </w:tc>
        <w:tc>
          <w:tcPr>
            <w:tcW w:w="1187" w:type="dxa"/>
          </w:tcPr>
          <w:p w:rsidR="00EC11B3" w:rsidRPr="007D1CAD" w:rsidRDefault="00EC11B3" w:rsidP="003A6E47">
            <w:pPr>
              <w:keepNext/>
              <w:keepLines/>
              <w:rPr>
                <w:sz w:val="20"/>
              </w:rPr>
            </w:pPr>
            <w:r w:rsidRPr="007D1CAD">
              <w:rPr>
                <w:sz w:val="20"/>
              </w:rPr>
              <w:t>-</w:t>
            </w:r>
          </w:p>
        </w:tc>
      </w:tr>
      <w:tr w:rsidR="00EC11B3" w:rsidRPr="007D1CAD" w:rsidTr="009C4BD5">
        <w:trPr>
          <w:cantSplit/>
        </w:trPr>
        <w:tc>
          <w:tcPr>
            <w:tcW w:w="899" w:type="dxa"/>
          </w:tcPr>
          <w:p w:rsidR="00EC11B3" w:rsidRPr="007D1CAD" w:rsidRDefault="00EC11B3" w:rsidP="003A6E47">
            <w:pPr>
              <w:keepNext/>
              <w:keepLines/>
              <w:rPr>
                <w:sz w:val="20"/>
              </w:rPr>
            </w:pPr>
            <w:r w:rsidRPr="007D1CAD">
              <w:rPr>
                <w:sz w:val="20"/>
              </w:rPr>
              <w:t>0</w:t>
            </w:r>
          </w:p>
        </w:tc>
        <w:tc>
          <w:tcPr>
            <w:tcW w:w="983" w:type="dxa"/>
          </w:tcPr>
          <w:p w:rsidR="00EC11B3" w:rsidRPr="007D1CAD" w:rsidRDefault="00EC11B3" w:rsidP="003A6E47">
            <w:pPr>
              <w:keepNext/>
              <w:keepLines/>
              <w:rPr>
                <w:sz w:val="20"/>
              </w:rPr>
            </w:pPr>
            <w:r w:rsidRPr="007D1CAD">
              <w:rPr>
                <w:sz w:val="20"/>
              </w:rPr>
              <w:t>0</w:t>
            </w:r>
          </w:p>
        </w:tc>
        <w:tc>
          <w:tcPr>
            <w:tcW w:w="971" w:type="dxa"/>
          </w:tcPr>
          <w:p w:rsidR="00EC11B3" w:rsidRPr="007D1CAD" w:rsidRDefault="00EC11B3" w:rsidP="003A6E47">
            <w:pPr>
              <w:keepNext/>
              <w:keepLines/>
              <w:rPr>
                <w:sz w:val="20"/>
              </w:rPr>
            </w:pPr>
            <w:r w:rsidRPr="007D1CAD">
              <w:rPr>
                <w:sz w:val="20"/>
              </w:rPr>
              <w:t>100</w:t>
            </w:r>
          </w:p>
        </w:tc>
        <w:tc>
          <w:tcPr>
            <w:tcW w:w="1030" w:type="dxa"/>
          </w:tcPr>
          <w:p w:rsidR="00EC11B3" w:rsidRPr="007D1CAD" w:rsidRDefault="00EC11B3" w:rsidP="003A6E47">
            <w:pPr>
              <w:keepNext/>
              <w:keepLines/>
              <w:rPr>
                <w:sz w:val="20"/>
              </w:rPr>
            </w:pPr>
            <w:r w:rsidRPr="007D1CAD">
              <w:rPr>
                <w:sz w:val="20"/>
              </w:rPr>
              <w:t>Y</w:t>
            </w:r>
          </w:p>
        </w:tc>
        <w:tc>
          <w:tcPr>
            <w:tcW w:w="938" w:type="dxa"/>
          </w:tcPr>
          <w:p w:rsidR="00EC11B3" w:rsidRPr="007D1CAD" w:rsidRDefault="00EC11B3" w:rsidP="003A6E47">
            <w:pPr>
              <w:keepNext/>
              <w:keepLines/>
              <w:rPr>
                <w:sz w:val="20"/>
              </w:rPr>
            </w:pPr>
            <w:r w:rsidRPr="007D1CAD">
              <w:rPr>
                <w:sz w:val="20"/>
              </w:rPr>
              <w:t>L/H</w:t>
            </w:r>
          </w:p>
        </w:tc>
        <w:tc>
          <w:tcPr>
            <w:tcW w:w="924" w:type="dxa"/>
          </w:tcPr>
          <w:p w:rsidR="00EC11B3" w:rsidRPr="007D1CAD" w:rsidRDefault="00EC11B3" w:rsidP="003A6E47">
            <w:pPr>
              <w:keepNext/>
              <w:keepLines/>
              <w:rPr>
                <w:sz w:val="20"/>
              </w:rPr>
            </w:pPr>
            <w:r w:rsidRPr="007D1CAD">
              <w:rPr>
                <w:sz w:val="20"/>
              </w:rPr>
              <w:t>L/H</w:t>
            </w:r>
          </w:p>
        </w:tc>
        <w:tc>
          <w:tcPr>
            <w:tcW w:w="1453" w:type="dxa"/>
          </w:tcPr>
          <w:p w:rsidR="00EC11B3" w:rsidRPr="007D1CAD" w:rsidRDefault="00EC11B3" w:rsidP="003A6E47">
            <w:pPr>
              <w:keepNext/>
              <w:keepLines/>
              <w:rPr>
                <w:sz w:val="20"/>
              </w:rPr>
            </w:pPr>
            <w:proofErr w:type="spellStart"/>
            <w:r w:rsidRPr="007D1CAD">
              <w:rPr>
                <w:sz w:val="20"/>
              </w:rPr>
              <w:t>DC_new</w:t>
            </w:r>
            <w:proofErr w:type="spellEnd"/>
            <w:r w:rsidR="003A70E8">
              <w:rPr>
                <w:sz w:val="20"/>
              </w:rPr>
              <w:t> </w:t>
            </w:r>
            <w:r w:rsidRPr="007D1CAD">
              <w:rPr>
                <w:sz w:val="20"/>
              </w:rPr>
              <w:t>=</w:t>
            </w:r>
            <w:r w:rsidR="003A70E8">
              <w:rPr>
                <w:sz w:val="20"/>
              </w:rPr>
              <w:t> </w:t>
            </w:r>
            <w:r w:rsidRPr="007D1CAD">
              <w:rPr>
                <w:sz w:val="20"/>
              </w:rPr>
              <w:t>Y</w:t>
            </w:r>
          </w:p>
        </w:tc>
        <w:tc>
          <w:tcPr>
            <w:tcW w:w="1191" w:type="dxa"/>
          </w:tcPr>
          <w:p w:rsidR="00EC11B3" w:rsidRPr="007D1CAD" w:rsidRDefault="00EC11B3" w:rsidP="003A6E47">
            <w:pPr>
              <w:keepNext/>
              <w:keepLines/>
              <w:rPr>
                <w:sz w:val="20"/>
              </w:rPr>
            </w:pPr>
            <w:r w:rsidRPr="007D1CAD">
              <w:rPr>
                <w:sz w:val="20"/>
              </w:rPr>
              <w:t>-</w:t>
            </w:r>
          </w:p>
        </w:tc>
        <w:tc>
          <w:tcPr>
            <w:tcW w:w="1187" w:type="dxa"/>
          </w:tcPr>
          <w:p w:rsidR="00EC11B3" w:rsidRPr="007D1CAD" w:rsidRDefault="00EC11B3" w:rsidP="003A6E47">
            <w:pPr>
              <w:keepNext/>
              <w:keepLines/>
              <w:rPr>
                <w:sz w:val="20"/>
              </w:rPr>
            </w:pPr>
            <w:r w:rsidRPr="007D1CAD">
              <w:rPr>
                <w:sz w:val="20"/>
              </w:rPr>
              <w:t>-</w:t>
            </w:r>
          </w:p>
        </w:tc>
      </w:tr>
      <w:tr w:rsidR="00EC11B3" w:rsidRPr="007D1CAD" w:rsidTr="009C4BD5">
        <w:trPr>
          <w:cantSplit/>
        </w:trPr>
        <w:tc>
          <w:tcPr>
            <w:tcW w:w="899" w:type="dxa"/>
          </w:tcPr>
          <w:p w:rsidR="00EC11B3" w:rsidRPr="007D1CAD" w:rsidRDefault="00EC11B3" w:rsidP="003A6E47">
            <w:pPr>
              <w:keepNext/>
              <w:keepLines/>
              <w:rPr>
                <w:sz w:val="20"/>
              </w:rPr>
            </w:pPr>
            <w:r w:rsidRPr="007D1CAD">
              <w:rPr>
                <w:sz w:val="20"/>
              </w:rPr>
              <w:t>0</w:t>
            </w:r>
          </w:p>
        </w:tc>
        <w:tc>
          <w:tcPr>
            <w:tcW w:w="983" w:type="dxa"/>
          </w:tcPr>
          <w:p w:rsidR="00EC11B3" w:rsidRPr="007D1CAD" w:rsidRDefault="00EC11B3" w:rsidP="003A6E47">
            <w:pPr>
              <w:keepNext/>
              <w:keepLines/>
              <w:rPr>
                <w:sz w:val="20"/>
              </w:rPr>
            </w:pPr>
            <w:r w:rsidRPr="007D1CAD">
              <w:rPr>
                <w:sz w:val="20"/>
              </w:rPr>
              <w:t>0</w:t>
            </w:r>
          </w:p>
        </w:tc>
        <w:tc>
          <w:tcPr>
            <w:tcW w:w="971" w:type="dxa"/>
          </w:tcPr>
          <w:p w:rsidR="00EC11B3" w:rsidRPr="007D1CAD" w:rsidRDefault="00EC11B3" w:rsidP="003A6E47">
            <w:pPr>
              <w:keepNext/>
              <w:keepLines/>
              <w:rPr>
                <w:sz w:val="20"/>
              </w:rPr>
            </w:pPr>
            <w:r w:rsidRPr="007D1CAD">
              <w:rPr>
                <w:sz w:val="20"/>
              </w:rPr>
              <w:t>100</w:t>
            </w:r>
          </w:p>
        </w:tc>
        <w:tc>
          <w:tcPr>
            <w:tcW w:w="1030" w:type="dxa"/>
          </w:tcPr>
          <w:p w:rsidR="00EC11B3" w:rsidRPr="007D1CAD" w:rsidRDefault="00EC11B3" w:rsidP="003A6E47">
            <w:pPr>
              <w:keepNext/>
              <w:keepLines/>
              <w:rPr>
                <w:sz w:val="20"/>
              </w:rPr>
            </w:pPr>
            <w:r w:rsidRPr="007D1CAD">
              <w:rPr>
                <w:sz w:val="20"/>
              </w:rPr>
              <w:t>0</w:t>
            </w:r>
          </w:p>
        </w:tc>
        <w:tc>
          <w:tcPr>
            <w:tcW w:w="938" w:type="dxa"/>
          </w:tcPr>
          <w:p w:rsidR="00EC11B3" w:rsidRPr="007D1CAD" w:rsidRDefault="00EC11B3" w:rsidP="003A6E47">
            <w:pPr>
              <w:keepNext/>
              <w:keepLines/>
              <w:rPr>
                <w:sz w:val="20"/>
              </w:rPr>
            </w:pPr>
            <w:r w:rsidRPr="007D1CAD">
              <w:rPr>
                <w:sz w:val="20"/>
              </w:rPr>
              <w:t>L/H</w:t>
            </w:r>
          </w:p>
        </w:tc>
        <w:tc>
          <w:tcPr>
            <w:tcW w:w="924" w:type="dxa"/>
          </w:tcPr>
          <w:p w:rsidR="00EC11B3" w:rsidRPr="007D1CAD" w:rsidRDefault="00EC11B3" w:rsidP="003A6E47">
            <w:pPr>
              <w:keepNext/>
              <w:keepLines/>
              <w:rPr>
                <w:sz w:val="20"/>
              </w:rPr>
            </w:pPr>
            <w:r w:rsidRPr="007D1CAD">
              <w:rPr>
                <w:sz w:val="20"/>
              </w:rPr>
              <w:t>L/H</w:t>
            </w:r>
          </w:p>
        </w:tc>
        <w:tc>
          <w:tcPr>
            <w:tcW w:w="1453" w:type="dxa"/>
          </w:tcPr>
          <w:p w:rsidR="00EC11B3" w:rsidRPr="007D1CAD" w:rsidRDefault="00EC11B3" w:rsidP="003A6E47">
            <w:pPr>
              <w:keepNext/>
              <w:keepLines/>
              <w:rPr>
                <w:sz w:val="20"/>
              </w:rPr>
            </w:pPr>
            <w:proofErr w:type="spellStart"/>
            <w:r w:rsidRPr="007D1CAD">
              <w:rPr>
                <w:sz w:val="20"/>
              </w:rPr>
              <w:t>DC_new</w:t>
            </w:r>
            <w:proofErr w:type="spellEnd"/>
            <w:r w:rsidR="003A70E8">
              <w:rPr>
                <w:sz w:val="20"/>
              </w:rPr>
              <w:t> </w:t>
            </w:r>
            <w:r w:rsidRPr="007D1CAD">
              <w:rPr>
                <w:sz w:val="20"/>
              </w:rPr>
              <w:t>=</w:t>
            </w:r>
            <w:r w:rsidR="003A70E8">
              <w:rPr>
                <w:sz w:val="20"/>
              </w:rPr>
              <w:t> </w:t>
            </w:r>
            <w:r w:rsidRPr="007D1CAD">
              <w:rPr>
                <w:sz w:val="20"/>
              </w:rPr>
              <w:t>0</w:t>
            </w:r>
          </w:p>
        </w:tc>
        <w:tc>
          <w:tcPr>
            <w:tcW w:w="1191" w:type="dxa"/>
          </w:tcPr>
          <w:p w:rsidR="00EC11B3" w:rsidRPr="007D1CAD" w:rsidRDefault="00EC11B3" w:rsidP="003A6E47">
            <w:pPr>
              <w:keepNext/>
              <w:keepLines/>
              <w:rPr>
                <w:sz w:val="20"/>
              </w:rPr>
            </w:pPr>
            <w:r w:rsidRPr="007D1CAD">
              <w:rPr>
                <w:sz w:val="20"/>
              </w:rPr>
              <w:t>-</w:t>
            </w:r>
          </w:p>
        </w:tc>
        <w:tc>
          <w:tcPr>
            <w:tcW w:w="1187" w:type="dxa"/>
          </w:tcPr>
          <w:p w:rsidR="00EC11B3" w:rsidRPr="007D1CAD" w:rsidRDefault="00EC11B3" w:rsidP="003A6E47">
            <w:pPr>
              <w:keepNext/>
              <w:keepLines/>
              <w:rPr>
                <w:sz w:val="20"/>
              </w:rPr>
            </w:pPr>
            <w:r w:rsidRPr="007D1CAD">
              <w:rPr>
                <w:sz w:val="20"/>
              </w:rPr>
              <w:t>-</w:t>
            </w:r>
          </w:p>
        </w:tc>
      </w:tr>
      <w:tr w:rsidR="00EC11B3" w:rsidRPr="007D1CAD" w:rsidTr="009C4BD5">
        <w:trPr>
          <w:cantSplit/>
        </w:trPr>
        <w:tc>
          <w:tcPr>
            <w:tcW w:w="899" w:type="dxa"/>
          </w:tcPr>
          <w:p w:rsidR="00EC11B3" w:rsidRPr="007D1CAD" w:rsidRDefault="00EC11B3" w:rsidP="003A6E47">
            <w:pPr>
              <w:keepNext/>
              <w:keepLines/>
              <w:rPr>
                <w:sz w:val="20"/>
              </w:rPr>
            </w:pPr>
            <w:r w:rsidRPr="007D1CAD">
              <w:rPr>
                <w:sz w:val="20"/>
              </w:rPr>
              <w:t>0</w:t>
            </w:r>
          </w:p>
        </w:tc>
        <w:tc>
          <w:tcPr>
            <w:tcW w:w="983" w:type="dxa"/>
          </w:tcPr>
          <w:p w:rsidR="00EC11B3" w:rsidRPr="007D1CAD" w:rsidRDefault="00EC11B3" w:rsidP="003A6E47">
            <w:pPr>
              <w:keepNext/>
              <w:keepLines/>
              <w:rPr>
                <w:sz w:val="20"/>
              </w:rPr>
            </w:pPr>
            <w:r w:rsidRPr="007D1CAD">
              <w:rPr>
                <w:sz w:val="20"/>
              </w:rPr>
              <w:t>0</w:t>
            </w:r>
          </w:p>
        </w:tc>
        <w:tc>
          <w:tcPr>
            <w:tcW w:w="971" w:type="dxa"/>
          </w:tcPr>
          <w:p w:rsidR="00EC11B3" w:rsidRPr="007D1CAD" w:rsidRDefault="00EC11B3" w:rsidP="003A6E47">
            <w:pPr>
              <w:keepNext/>
              <w:keepLines/>
              <w:rPr>
                <w:sz w:val="20"/>
              </w:rPr>
            </w:pPr>
            <w:r w:rsidRPr="007D1CAD">
              <w:rPr>
                <w:sz w:val="20"/>
              </w:rPr>
              <w:t>100</w:t>
            </w:r>
          </w:p>
        </w:tc>
        <w:tc>
          <w:tcPr>
            <w:tcW w:w="1030" w:type="dxa"/>
          </w:tcPr>
          <w:p w:rsidR="00EC11B3" w:rsidRPr="007D1CAD" w:rsidRDefault="00EC11B3" w:rsidP="003A6E47">
            <w:pPr>
              <w:keepNext/>
              <w:keepLines/>
              <w:rPr>
                <w:sz w:val="20"/>
              </w:rPr>
            </w:pPr>
            <w:r w:rsidRPr="007D1CAD">
              <w:rPr>
                <w:sz w:val="20"/>
              </w:rPr>
              <w:t>100</w:t>
            </w:r>
          </w:p>
        </w:tc>
        <w:tc>
          <w:tcPr>
            <w:tcW w:w="938" w:type="dxa"/>
          </w:tcPr>
          <w:p w:rsidR="00EC11B3" w:rsidRPr="007D1CAD" w:rsidRDefault="00EC11B3" w:rsidP="003A6E47">
            <w:pPr>
              <w:keepNext/>
              <w:keepLines/>
              <w:rPr>
                <w:sz w:val="20"/>
              </w:rPr>
            </w:pPr>
            <w:r w:rsidRPr="007D1CAD">
              <w:rPr>
                <w:sz w:val="20"/>
              </w:rPr>
              <w:t>L/H</w:t>
            </w:r>
          </w:p>
        </w:tc>
        <w:tc>
          <w:tcPr>
            <w:tcW w:w="924" w:type="dxa"/>
          </w:tcPr>
          <w:p w:rsidR="00EC11B3" w:rsidRPr="007D1CAD" w:rsidRDefault="00EC11B3" w:rsidP="003A6E47">
            <w:pPr>
              <w:keepNext/>
              <w:keepLines/>
              <w:rPr>
                <w:sz w:val="20"/>
              </w:rPr>
            </w:pPr>
            <w:r w:rsidRPr="007D1CAD">
              <w:rPr>
                <w:sz w:val="20"/>
              </w:rPr>
              <w:t>L/H</w:t>
            </w:r>
          </w:p>
        </w:tc>
        <w:tc>
          <w:tcPr>
            <w:tcW w:w="1453" w:type="dxa"/>
          </w:tcPr>
          <w:p w:rsidR="00EC11B3" w:rsidRPr="007D1CAD" w:rsidRDefault="00EC11B3" w:rsidP="003A6E47">
            <w:pPr>
              <w:keepNext/>
              <w:keepLines/>
              <w:rPr>
                <w:sz w:val="20"/>
              </w:rPr>
            </w:pPr>
            <w:r w:rsidRPr="007D1CAD">
              <w:rPr>
                <w:sz w:val="20"/>
              </w:rPr>
              <w:t>-</w:t>
            </w:r>
          </w:p>
        </w:tc>
        <w:tc>
          <w:tcPr>
            <w:tcW w:w="1191" w:type="dxa"/>
          </w:tcPr>
          <w:p w:rsidR="00EC11B3" w:rsidRPr="007D1CAD" w:rsidRDefault="00EC11B3" w:rsidP="003A6E47">
            <w:pPr>
              <w:keepNext/>
              <w:keepLines/>
              <w:rPr>
                <w:sz w:val="20"/>
              </w:rPr>
            </w:pPr>
            <w:r w:rsidRPr="007D1CAD">
              <w:rPr>
                <w:sz w:val="20"/>
              </w:rPr>
              <w:t>-</w:t>
            </w:r>
          </w:p>
        </w:tc>
        <w:tc>
          <w:tcPr>
            <w:tcW w:w="1187" w:type="dxa"/>
          </w:tcPr>
          <w:p w:rsidR="00EC11B3" w:rsidRPr="007D1CAD" w:rsidRDefault="00EC11B3" w:rsidP="003A6E47">
            <w:pPr>
              <w:keepNext/>
              <w:keepLines/>
              <w:rPr>
                <w:sz w:val="20"/>
              </w:rPr>
            </w:pPr>
            <w:r w:rsidRPr="007D1CAD">
              <w:rPr>
                <w:sz w:val="20"/>
              </w:rPr>
              <w:t>-</w:t>
            </w:r>
          </w:p>
        </w:tc>
      </w:tr>
    </w:tbl>
    <w:p w:rsidR="00EC11B3" w:rsidRDefault="003A6E47" w:rsidP="009C4BD5">
      <w:pPr>
        <w:pStyle w:val="Caption"/>
        <w:jc w:val="center"/>
      </w:pPr>
      <w:bookmarkStart w:id="106" w:name="_Toc44508241"/>
      <w:proofErr w:type="gramStart"/>
      <w:r>
        <w:t xml:space="preserve">Table </w:t>
      </w:r>
      <w:fldSimple w:instr=" SEQ Table \* ARABIC ">
        <w:r w:rsidR="00890849">
          <w:rPr>
            <w:noProof/>
          </w:rPr>
          <w:t>20</w:t>
        </w:r>
      </w:fldSimple>
      <w:r>
        <w:t>.</w:t>
      </w:r>
      <w:proofErr w:type="gramEnd"/>
      <w:r>
        <w:t xml:space="preserve"> </w:t>
      </w:r>
      <w:r w:rsidR="00B27813">
        <w:t>Action</w:t>
      </w:r>
      <w:r>
        <w:t xml:space="preserve"> Table, No PWM Enable Reconfiguration &amp; PWM Disable</w:t>
      </w:r>
      <w:r w:rsidR="00CF18D1">
        <w:t>d</w:t>
      </w:r>
      <w:bookmarkEnd w:id="106"/>
    </w:p>
    <w:p w:rsidR="009C4BD5" w:rsidRPr="009C4BD5" w:rsidRDefault="009C4BD5" w:rsidP="009C4BD5"/>
    <w:tbl>
      <w:tblPr>
        <w:tblStyle w:val="TableGrid"/>
        <w:tblW w:w="0" w:type="auto"/>
        <w:tblLook w:val="04A0" w:firstRow="1" w:lastRow="0" w:firstColumn="1" w:lastColumn="0" w:noHBand="0" w:noVBand="1"/>
      </w:tblPr>
      <w:tblGrid>
        <w:gridCol w:w="834"/>
        <w:gridCol w:w="912"/>
        <w:gridCol w:w="900"/>
        <w:gridCol w:w="956"/>
        <w:gridCol w:w="765"/>
        <w:gridCol w:w="762"/>
        <w:gridCol w:w="1440"/>
        <w:gridCol w:w="1733"/>
        <w:gridCol w:w="1274"/>
      </w:tblGrid>
      <w:tr w:rsidR="00EC11B3" w:rsidRPr="007D1CAD" w:rsidTr="00EC11B3">
        <w:trPr>
          <w:cantSplit/>
        </w:trPr>
        <w:tc>
          <w:tcPr>
            <w:tcW w:w="928" w:type="dxa"/>
          </w:tcPr>
          <w:p w:rsidR="00EC11B3" w:rsidRPr="007D1CAD" w:rsidRDefault="00EC11B3" w:rsidP="003A6E47">
            <w:pPr>
              <w:keepNext/>
              <w:keepLines/>
              <w:rPr>
                <w:b/>
                <w:sz w:val="20"/>
              </w:rPr>
            </w:pPr>
            <w:proofErr w:type="spellStart"/>
            <w:r w:rsidRPr="007D1CAD">
              <w:rPr>
                <w:b/>
                <w:sz w:val="20"/>
              </w:rPr>
              <w:t>En_old</w:t>
            </w:r>
            <w:proofErr w:type="spellEnd"/>
          </w:p>
        </w:tc>
        <w:tc>
          <w:tcPr>
            <w:tcW w:w="1006" w:type="dxa"/>
          </w:tcPr>
          <w:p w:rsidR="00EC11B3" w:rsidRPr="007D1CAD" w:rsidRDefault="00EC11B3" w:rsidP="003A6E47">
            <w:pPr>
              <w:keepNext/>
              <w:keepLines/>
              <w:rPr>
                <w:b/>
                <w:sz w:val="20"/>
              </w:rPr>
            </w:pPr>
            <w:proofErr w:type="spellStart"/>
            <w:r w:rsidRPr="007D1CAD">
              <w:rPr>
                <w:b/>
                <w:sz w:val="20"/>
              </w:rPr>
              <w:t>En_new</w:t>
            </w:r>
            <w:proofErr w:type="spellEnd"/>
          </w:p>
        </w:tc>
        <w:tc>
          <w:tcPr>
            <w:tcW w:w="994" w:type="dxa"/>
          </w:tcPr>
          <w:p w:rsidR="00EC11B3" w:rsidRPr="007D1CAD" w:rsidRDefault="00EC11B3" w:rsidP="003A6E47">
            <w:pPr>
              <w:keepNext/>
              <w:keepLines/>
              <w:rPr>
                <w:b/>
                <w:sz w:val="20"/>
              </w:rPr>
            </w:pPr>
            <w:proofErr w:type="spellStart"/>
            <w:r w:rsidRPr="007D1CAD">
              <w:rPr>
                <w:b/>
                <w:sz w:val="20"/>
              </w:rPr>
              <w:t>DC_cur</w:t>
            </w:r>
            <w:proofErr w:type="spellEnd"/>
          </w:p>
        </w:tc>
        <w:tc>
          <w:tcPr>
            <w:tcW w:w="1050" w:type="dxa"/>
          </w:tcPr>
          <w:p w:rsidR="00EC11B3" w:rsidRPr="007D1CAD" w:rsidRDefault="00EC11B3" w:rsidP="003A6E47">
            <w:pPr>
              <w:keepNext/>
              <w:keepLines/>
              <w:rPr>
                <w:b/>
                <w:sz w:val="20"/>
              </w:rPr>
            </w:pPr>
            <w:proofErr w:type="spellStart"/>
            <w:r w:rsidRPr="007D1CAD">
              <w:rPr>
                <w:b/>
                <w:sz w:val="20"/>
              </w:rPr>
              <w:t>DC_new</w:t>
            </w:r>
            <w:proofErr w:type="spellEnd"/>
          </w:p>
        </w:tc>
        <w:tc>
          <w:tcPr>
            <w:tcW w:w="1369" w:type="dxa"/>
          </w:tcPr>
          <w:p w:rsidR="00EC11B3" w:rsidRPr="007D1CAD" w:rsidRDefault="00EC11B3" w:rsidP="003A6E47">
            <w:pPr>
              <w:keepNext/>
              <w:keepLines/>
              <w:rPr>
                <w:b/>
                <w:sz w:val="20"/>
              </w:rPr>
            </w:pPr>
            <w:r w:rsidRPr="007D1CAD">
              <w:rPr>
                <w:b/>
                <w:sz w:val="20"/>
              </w:rPr>
              <w:t xml:space="preserve">PWM State </w:t>
            </w:r>
          </w:p>
          <w:p w:rsidR="00EC11B3" w:rsidRPr="007D1CAD" w:rsidRDefault="00EC11B3" w:rsidP="003A6E47">
            <w:pPr>
              <w:keepNext/>
              <w:keepLines/>
              <w:rPr>
                <w:b/>
                <w:sz w:val="20"/>
              </w:rPr>
            </w:pPr>
            <w:r w:rsidRPr="007D1CAD">
              <w:rPr>
                <w:b/>
                <w:sz w:val="20"/>
              </w:rPr>
              <w:t>cur</w:t>
            </w:r>
          </w:p>
        </w:tc>
        <w:tc>
          <w:tcPr>
            <w:tcW w:w="1319" w:type="dxa"/>
          </w:tcPr>
          <w:p w:rsidR="00EC11B3" w:rsidRPr="007D1CAD" w:rsidRDefault="00EC11B3" w:rsidP="003A6E47">
            <w:pPr>
              <w:keepNext/>
              <w:keepLines/>
              <w:rPr>
                <w:b/>
                <w:sz w:val="20"/>
              </w:rPr>
            </w:pPr>
            <w:r w:rsidRPr="007D1CAD">
              <w:rPr>
                <w:b/>
                <w:sz w:val="20"/>
              </w:rPr>
              <w:t>PWM State</w:t>
            </w:r>
          </w:p>
          <w:p w:rsidR="00EC11B3" w:rsidRPr="007D1CAD" w:rsidRDefault="00EC11B3" w:rsidP="003A6E47">
            <w:pPr>
              <w:keepNext/>
              <w:keepLines/>
              <w:rPr>
                <w:b/>
                <w:sz w:val="20"/>
              </w:rPr>
            </w:pPr>
            <w:r w:rsidRPr="007D1CAD">
              <w:rPr>
                <w:b/>
                <w:sz w:val="20"/>
              </w:rPr>
              <w:t>new</w:t>
            </w:r>
          </w:p>
        </w:tc>
        <w:tc>
          <w:tcPr>
            <w:tcW w:w="1440" w:type="dxa"/>
          </w:tcPr>
          <w:p w:rsidR="00EC11B3" w:rsidRPr="007D1CAD" w:rsidRDefault="00EC11B3" w:rsidP="003A6E47">
            <w:pPr>
              <w:keepNext/>
              <w:keepLines/>
              <w:rPr>
                <w:b/>
                <w:sz w:val="20"/>
              </w:rPr>
            </w:pPr>
            <w:r w:rsidRPr="007D1CAD">
              <w:rPr>
                <w:b/>
                <w:sz w:val="20"/>
              </w:rPr>
              <w:t>Latch</w:t>
            </w:r>
          </w:p>
        </w:tc>
        <w:tc>
          <w:tcPr>
            <w:tcW w:w="2012" w:type="dxa"/>
          </w:tcPr>
          <w:p w:rsidR="00EC11B3" w:rsidRPr="007D1CAD" w:rsidRDefault="00EC11B3" w:rsidP="003A6E47">
            <w:pPr>
              <w:keepNext/>
              <w:keepLines/>
              <w:rPr>
                <w:b/>
                <w:sz w:val="20"/>
              </w:rPr>
            </w:pPr>
            <w:r w:rsidRPr="007D1CAD">
              <w:rPr>
                <w:b/>
                <w:sz w:val="20"/>
              </w:rPr>
              <w:t>LHS prepare</w:t>
            </w:r>
          </w:p>
          <w:p w:rsidR="00EC11B3" w:rsidRPr="007D1CAD" w:rsidRDefault="00EC11B3" w:rsidP="003A6E47">
            <w:pPr>
              <w:keepNext/>
              <w:keepLines/>
              <w:rPr>
                <w:b/>
                <w:sz w:val="20"/>
              </w:rPr>
            </w:pPr>
            <w:r w:rsidRPr="007D1CAD">
              <w:rPr>
                <w:b/>
                <w:sz w:val="20"/>
              </w:rPr>
              <w:t>Action</w:t>
            </w:r>
          </w:p>
        </w:tc>
        <w:tc>
          <w:tcPr>
            <w:tcW w:w="2011" w:type="dxa"/>
          </w:tcPr>
          <w:p w:rsidR="00EC11B3" w:rsidRPr="007D1CAD" w:rsidRDefault="00EC11B3" w:rsidP="003A6E47">
            <w:pPr>
              <w:keepNext/>
              <w:keepLines/>
              <w:rPr>
                <w:b/>
                <w:sz w:val="20"/>
              </w:rPr>
            </w:pPr>
            <w:r w:rsidRPr="007D1CAD">
              <w:rPr>
                <w:b/>
                <w:sz w:val="20"/>
              </w:rPr>
              <w:t>RHS prepare</w:t>
            </w:r>
          </w:p>
          <w:p w:rsidR="00EC11B3" w:rsidRPr="007D1CAD" w:rsidRDefault="00296BAC" w:rsidP="003A6E47">
            <w:pPr>
              <w:keepNext/>
              <w:keepLines/>
              <w:rPr>
                <w:b/>
                <w:sz w:val="20"/>
              </w:rPr>
            </w:pPr>
            <w:r w:rsidRPr="007D1CAD">
              <w:rPr>
                <w:b/>
                <w:sz w:val="20"/>
              </w:rPr>
              <w:t>A</w:t>
            </w:r>
            <w:r w:rsidR="00EC11B3" w:rsidRPr="007D1CAD">
              <w:rPr>
                <w:b/>
                <w:sz w:val="20"/>
              </w:rPr>
              <w:t>ction</w:t>
            </w:r>
          </w:p>
        </w:tc>
      </w:tr>
      <w:tr w:rsidR="00EC11B3" w:rsidRPr="007D1CAD" w:rsidTr="00EC11B3">
        <w:trPr>
          <w:cantSplit/>
        </w:trPr>
        <w:tc>
          <w:tcPr>
            <w:tcW w:w="928" w:type="dxa"/>
          </w:tcPr>
          <w:p w:rsidR="00EC11B3" w:rsidRPr="007D1CAD" w:rsidRDefault="00EC11B3" w:rsidP="003A6E47">
            <w:pPr>
              <w:keepNext/>
              <w:keepLines/>
              <w:rPr>
                <w:sz w:val="20"/>
              </w:rPr>
            </w:pPr>
            <w:r w:rsidRPr="007D1CAD">
              <w:rPr>
                <w:sz w:val="20"/>
              </w:rPr>
              <w:t>1</w:t>
            </w:r>
          </w:p>
        </w:tc>
        <w:tc>
          <w:tcPr>
            <w:tcW w:w="1006" w:type="dxa"/>
          </w:tcPr>
          <w:p w:rsidR="00EC11B3" w:rsidRPr="007D1CAD" w:rsidRDefault="00EC11B3" w:rsidP="003A6E47">
            <w:pPr>
              <w:keepNext/>
              <w:keepLines/>
              <w:rPr>
                <w:sz w:val="20"/>
              </w:rPr>
            </w:pPr>
            <w:r w:rsidRPr="007D1CAD">
              <w:rPr>
                <w:sz w:val="20"/>
              </w:rPr>
              <w:t>1</w:t>
            </w:r>
          </w:p>
        </w:tc>
        <w:tc>
          <w:tcPr>
            <w:tcW w:w="994" w:type="dxa"/>
          </w:tcPr>
          <w:p w:rsidR="00EC11B3" w:rsidRPr="007D1CAD" w:rsidRDefault="00EC11B3" w:rsidP="003A6E47">
            <w:pPr>
              <w:keepNext/>
              <w:keepLines/>
              <w:rPr>
                <w:sz w:val="20"/>
              </w:rPr>
            </w:pPr>
            <w:r w:rsidRPr="007D1CAD">
              <w:rPr>
                <w:sz w:val="20"/>
              </w:rPr>
              <w:t>X</w:t>
            </w:r>
          </w:p>
        </w:tc>
        <w:tc>
          <w:tcPr>
            <w:tcW w:w="1050" w:type="dxa"/>
          </w:tcPr>
          <w:p w:rsidR="00EC11B3" w:rsidRPr="007D1CAD" w:rsidRDefault="00EC11B3" w:rsidP="003A6E47">
            <w:pPr>
              <w:keepNext/>
              <w:keepLines/>
              <w:rPr>
                <w:sz w:val="20"/>
              </w:rPr>
            </w:pPr>
            <w:r w:rsidRPr="007D1CAD">
              <w:rPr>
                <w:sz w:val="20"/>
              </w:rPr>
              <w:t>X</w:t>
            </w:r>
          </w:p>
        </w:tc>
        <w:tc>
          <w:tcPr>
            <w:tcW w:w="1369" w:type="dxa"/>
          </w:tcPr>
          <w:p w:rsidR="00EC11B3" w:rsidRPr="007D1CAD" w:rsidRDefault="00EC11B3" w:rsidP="003A6E47">
            <w:pPr>
              <w:keepNext/>
              <w:keepLines/>
              <w:rPr>
                <w:sz w:val="20"/>
              </w:rPr>
            </w:pPr>
            <w:proofErr w:type="spellStart"/>
            <w:r w:rsidRPr="007D1CAD">
              <w:rPr>
                <w:sz w:val="20"/>
              </w:rPr>
              <w:t>DC_x</w:t>
            </w:r>
            <w:proofErr w:type="spellEnd"/>
          </w:p>
        </w:tc>
        <w:tc>
          <w:tcPr>
            <w:tcW w:w="1319" w:type="dxa"/>
          </w:tcPr>
          <w:p w:rsidR="00EC11B3" w:rsidRPr="007D1CAD" w:rsidRDefault="00EC11B3" w:rsidP="003A6E47">
            <w:pPr>
              <w:keepNext/>
              <w:keepLines/>
              <w:rPr>
                <w:sz w:val="20"/>
              </w:rPr>
            </w:pPr>
            <w:proofErr w:type="spellStart"/>
            <w:r w:rsidRPr="007D1CAD">
              <w:rPr>
                <w:sz w:val="20"/>
              </w:rPr>
              <w:t>DC_x</w:t>
            </w:r>
            <w:proofErr w:type="spellEnd"/>
          </w:p>
        </w:tc>
        <w:tc>
          <w:tcPr>
            <w:tcW w:w="1440" w:type="dxa"/>
          </w:tcPr>
          <w:p w:rsidR="00EC11B3" w:rsidRPr="007D1CAD" w:rsidRDefault="00EC11B3" w:rsidP="003A6E47">
            <w:pPr>
              <w:keepNext/>
              <w:keepLines/>
              <w:rPr>
                <w:sz w:val="20"/>
              </w:rPr>
            </w:pPr>
            <w:r w:rsidRPr="007D1CAD">
              <w:rPr>
                <w:sz w:val="20"/>
              </w:rPr>
              <w:t>-</w:t>
            </w:r>
          </w:p>
        </w:tc>
        <w:tc>
          <w:tcPr>
            <w:tcW w:w="2012" w:type="dxa"/>
          </w:tcPr>
          <w:p w:rsidR="00EC11B3" w:rsidRPr="007D1CAD" w:rsidRDefault="00EC11B3" w:rsidP="003A6E47">
            <w:pPr>
              <w:keepNext/>
              <w:keepLines/>
              <w:rPr>
                <w:sz w:val="20"/>
              </w:rPr>
            </w:pPr>
            <w:r w:rsidRPr="007D1CAD">
              <w:rPr>
                <w:sz w:val="20"/>
              </w:rPr>
              <w:t>-</w:t>
            </w:r>
          </w:p>
        </w:tc>
        <w:tc>
          <w:tcPr>
            <w:tcW w:w="2011" w:type="dxa"/>
          </w:tcPr>
          <w:p w:rsidR="00EC11B3" w:rsidRPr="007D1CAD" w:rsidRDefault="00EC11B3" w:rsidP="003A6E47">
            <w:pPr>
              <w:keepNext/>
              <w:keepLines/>
              <w:rPr>
                <w:sz w:val="20"/>
              </w:rPr>
            </w:pPr>
            <w:r w:rsidRPr="007D1CAD">
              <w:rPr>
                <w:sz w:val="20"/>
              </w:rPr>
              <w:t>-</w:t>
            </w:r>
          </w:p>
        </w:tc>
      </w:tr>
      <w:tr w:rsidR="00EC11B3" w:rsidRPr="007D1CAD" w:rsidTr="00EC11B3">
        <w:trPr>
          <w:cantSplit/>
        </w:trPr>
        <w:tc>
          <w:tcPr>
            <w:tcW w:w="928" w:type="dxa"/>
          </w:tcPr>
          <w:p w:rsidR="00EC11B3" w:rsidRPr="007D1CAD" w:rsidRDefault="00EC11B3" w:rsidP="003A6E47">
            <w:pPr>
              <w:keepNext/>
              <w:keepLines/>
              <w:rPr>
                <w:sz w:val="20"/>
              </w:rPr>
            </w:pPr>
            <w:r w:rsidRPr="007D1CAD">
              <w:rPr>
                <w:sz w:val="20"/>
              </w:rPr>
              <w:t>1</w:t>
            </w:r>
          </w:p>
        </w:tc>
        <w:tc>
          <w:tcPr>
            <w:tcW w:w="1006" w:type="dxa"/>
          </w:tcPr>
          <w:p w:rsidR="00EC11B3" w:rsidRPr="007D1CAD" w:rsidRDefault="00EC11B3" w:rsidP="003A6E47">
            <w:pPr>
              <w:keepNext/>
              <w:keepLines/>
              <w:rPr>
                <w:sz w:val="20"/>
              </w:rPr>
            </w:pPr>
            <w:r w:rsidRPr="007D1CAD">
              <w:rPr>
                <w:sz w:val="20"/>
              </w:rPr>
              <w:t>1</w:t>
            </w:r>
          </w:p>
        </w:tc>
        <w:tc>
          <w:tcPr>
            <w:tcW w:w="994" w:type="dxa"/>
          </w:tcPr>
          <w:p w:rsidR="00EC11B3" w:rsidRPr="007D1CAD" w:rsidRDefault="00EC11B3" w:rsidP="003A6E47">
            <w:pPr>
              <w:keepNext/>
              <w:keepLines/>
              <w:rPr>
                <w:sz w:val="20"/>
              </w:rPr>
            </w:pPr>
            <w:r w:rsidRPr="007D1CAD">
              <w:rPr>
                <w:sz w:val="20"/>
              </w:rPr>
              <w:t>X</w:t>
            </w:r>
          </w:p>
        </w:tc>
        <w:tc>
          <w:tcPr>
            <w:tcW w:w="1050" w:type="dxa"/>
          </w:tcPr>
          <w:p w:rsidR="00EC11B3" w:rsidRPr="007D1CAD" w:rsidRDefault="00EC11B3" w:rsidP="003A6E47">
            <w:pPr>
              <w:keepNext/>
              <w:keepLines/>
              <w:rPr>
                <w:sz w:val="20"/>
              </w:rPr>
            </w:pPr>
            <w:r w:rsidRPr="007D1CAD">
              <w:rPr>
                <w:sz w:val="20"/>
              </w:rPr>
              <w:t>Y</w:t>
            </w:r>
          </w:p>
        </w:tc>
        <w:tc>
          <w:tcPr>
            <w:tcW w:w="1369" w:type="dxa"/>
          </w:tcPr>
          <w:p w:rsidR="00EC11B3" w:rsidRPr="007D1CAD" w:rsidRDefault="00EC11B3" w:rsidP="003A6E47">
            <w:pPr>
              <w:keepNext/>
              <w:keepLines/>
              <w:rPr>
                <w:sz w:val="20"/>
              </w:rPr>
            </w:pPr>
            <w:proofErr w:type="spellStart"/>
            <w:r w:rsidRPr="007D1CAD">
              <w:rPr>
                <w:sz w:val="20"/>
              </w:rPr>
              <w:t>DC_x</w:t>
            </w:r>
            <w:proofErr w:type="spellEnd"/>
          </w:p>
        </w:tc>
        <w:tc>
          <w:tcPr>
            <w:tcW w:w="1319" w:type="dxa"/>
          </w:tcPr>
          <w:p w:rsidR="00EC11B3" w:rsidRPr="007D1CAD" w:rsidRDefault="00EC11B3" w:rsidP="003A6E47">
            <w:pPr>
              <w:keepNext/>
              <w:keepLines/>
              <w:rPr>
                <w:sz w:val="20"/>
              </w:rPr>
            </w:pPr>
            <w:proofErr w:type="spellStart"/>
            <w:r w:rsidRPr="007D1CAD">
              <w:rPr>
                <w:sz w:val="20"/>
              </w:rPr>
              <w:t>DC_y</w:t>
            </w:r>
            <w:proofErr w:type="spellEnd"/>
          </w:p>
        </w:tc>
        <w:tc>
          <w:tcPr>
            <w:tcW w:w="1440" w:type="dxa"/>
          </w:tcPr>
          <w:p w:rsidR="00EC11B3" w:rsidRPr="007D1CAD" w:rsidRDefault="00EC11B3" w:rsidP="003A6E47">
            <w:pPr>
              <w:keepNext/>
              <w:keepLines/>
              <w:rPr>
                <w:sz w:val="20"/>
              </w:rPr>
            </w:pPr>
            <w:proofErr w:type="spellStart"/>
            <w:r w:rsidRPr="007D1CAD">
              <w:rPr>
                <w:sz w:val="20"/>
              </w:rPr>
              <w:t>DC_new</w:t>
            </w:r>
            <w:proofErr w:type="spellEnd"/>
            <w:r w:rsidR="003A70E8">
              <w:rPr>
                <w:sz w:val="20"/>
              </w:rPr>
              <w:t> </w:t>
            </w:r>
            <w:r w:rsidRPr="007D1CAD">
              <w:rPr>
                <w:sz w:val="20"/>
              </w:rPr>
              <w:t>=</w:t>
            </w:r>
            <w:r w:rsidR="003A70E8">
              <w:rPr>
                <w:sz w:val="20"/>
              </w:rPr>
              <w:t> </w:t>
            </w:r>
            <w:r w:rsidRPr="007D1CAD">
              <w:rPr>
                <w:sz w:val="20"/>
              </w:rPr>
              <w:t>Y</w:t>
            </w:r>
          </w:p>
        </w:tc>
        <w:tc>
          <w:tcPr>
            <w:tcW w:w="2012" w:type="dxa"/>
          </w:tcPr>
          <w:p w:rsidR="00EC11B3" w:rsidRPr="007D1CAD" w:rsidRDefault="00EC11B3" w:rsidP="003A6E47">
            <w:pPr>
              <w:keepNext/>
              <w:keepLines/>
              <w:rPr>
                <w:sz w:val="20"/>
              </w:rPr>
            </w:pPr>
            <w:r w:rsidRPr="007D1CAD">
              <w:rPr>
                <w:sz w:val="20"/>
              </w:rPr>
              <w:t>CMP SR</w:t>
            </w:r>
            <w:r w:rsidR="003A70E8">
              <w:rPr>
                <w:sz w:val="20"/>
              </w:rPr>
              <w:t> </w:t>
            </w:r>
            <w:r w:rsidRPr="007D1CAD">
              <w:rPr>
                <w:sz w:val="20"/>
              </w:rPr>
              <w:t>=</w:t>
            </w:r>
          </w:p>
          <w:p w:rsidR="00EC11B3" w:rsidRPr="007D1CAD" w:rsidRDefault="00EC11B3" w:rsidP="003A6E47">
            <w:pPr>
              <w:keepNext/>
              <w:keepLines/>
              <w:rPr>
                <w:sz w:val="20"/>
              </w:rPr>
            </w:pPr>
            <w:r w:rsidRPr="007D1CAD">
              <w:rPr>
                <w:sz w:val="20"/>
              </w:rPr>
              <w:t>PRD</w:t>
            </w:r>
            <w:r w:rsidRPr="007D1CAD">
              <w:rPr>
                <w:sz w:val="20"/>
              </w:rPr>
              <w:sym w:font="Symbol" w:char="F02D"/>
            </w:r>
            <w:r w:rsidRPr="007D1CAD">
              <w:rPr>
                <w:sz w:val="20"/>
              </w:rPr>
              <w:t>DC_LHS_Y</w:t>
            </w:r>
          </w:p>
        </w:tc>
        <w:tc>
          <w:tcPr>
            <w:tcW w:w="2011" w:type="dxa"/>
          </w:tcPr>
          <w:p w:rsidR="00EC11B3" w:rsidRPr="007D1CAD" w:rsidRDefault="00EC11B3" w:rsidP="003A6E47">
            <w:pPr>
              <w:keepNext/>
              <w:keepLines/>
              <w:rPr>
                <w:sz w:val="20"/>
              </w:rPr>
            </w:pPr>
            <w:r w:rsidRPr="007D1CAD">
              <w:rPr>
                <w:sz w:val="20"/>
              </w:rPr>
              <w:t>-</w:t>
            </w:r>
          </w:p>
        </w:tc>
      </w:tr>
      <w:tr w:rsidR="00EC11B3" w:rsidRPr="007D1CAD" w:rsidTr="00EC11B3">
        <w:trPr>
          <w:cantSplit/>
        </w:trPr>
        <w:tc>
          <w:tcPr>
            <w:tcW w:w="928" w:type="dxa"/>
          </w:tcPr>
          <w:p w:rsidR="00EC11B3" w:rsidRPr="007D1CAD" w:rsidRDefault="00EC11B3" w:rsidP="003A6E47">
            <w:pPr>
              <w:keepNext/>
              <w:keepLines/>
              <w:rPr>
                <w:sz w:val="20"/>
              </w:rPr>
            </w:pPr>
            <w:r w:rsidRPr="007D1CAD">
              <w:rPr>
                <w:sz w:val="20"/>
              </w:rPr>
              <w:t>1</w:t>
            </w:r>
          </w:p>
        </w:tc>
        <w:tc>
          <w:tcPr>
            <w:tcW w:w="1006" w:type="dxa"/>
          </w:tcPr>
          <w:p w:rsidR="00EC11B3" w:rsidRPr="007D1CAD" w:rsidRDefault="00EC11B3" w:rsidP="003A6E47">
            <w:pPr>
              <w:keepNext/>
              <w:keepLines/>
              <w:rPr>
                <w:sz w:val="20"/>
              </w:rPr>
            </w:pPr>
            <w:r w:rsidRPr="007D1CAD">
              <w:rPr>
                <w:sz w:val="20"/>
              </w:rPr>
              <w:t>1</w:t>
            </w:r>
          </w:p>
        </w:tc>
        <w:tc>
          <w:tcPr>
            <w:tcW w:w="994" w:type="dxa"/>
          </w:tcPr>
          <w:p w:rsidR="00EC11B3" w:rsidRPr="007D1CAD" w:rsidRDefault="00EC11B3" w:rsidP="003A6E47">
            <w:pPr>
              <w:keepNext/>
              <w:keepLines/>
              <w:rPr>
                <w:sz w:val="20"/>
              </w:rPr>
            </w:pPr>
            <w:r w:rsidRPr="007D1CAD">
              <w:rPr>
                <w:sz w:val="20"/>
              </w:rPr>
              <w:t>X</w:t>
            </w:r>
          </w:p>
        </w:tc>
        <w:tc>
          <w:tcPr>
            <w:tcW w:w="1050" w:type="dxa"/>
          </w:tcPr>
          <w:p w:rsidR="00EC11B3" w:rsidRPr="007D1CAD" w:rsidRDefault="00EC11B3" w:rsidP="003A6E47">
            <w:pPr>
              <w:keepNext/>
              <w:keepLines/>
              <w:rPr>
                <w:sz w:val="20"/>
              </w:rPr>
            </w:pPr>
            <w:r w:rsidRPr="007D1CAD">
              <w:rPr>
                <w:sz w:val="20"/>
              </w:rPr>
              <w:t>0</w:t>
            </w:r>
          </w:p>
        </w:tc>
        <w:tc>
          <w:tcPr>
            <w:tcW w:w="1369" w:type="dxa"/>
          </w:tcPr>
          <w:p w:rsidR="00EC11B3" w:rsidRPr="007D1CAD" w:rsidRDefault="00EC11B3" w:rsidP="003A6E47">
            <w:pPr>
              <w:keepNext/>
              <w:keepLines/>
              <w:rPr>
                <w:sz w:val="20"/>
              </w:rPr>
            </w:pPr>
            <w:proofErr w:type="spellStart"/>
            <w:r w:rsidRPr="007D1CAD">
              <w:rPr>
                <w:sz w:val="20"/>
              </w:rPr>
              <w:t>DC_x</w:t>
            </w:r>
            <w:proofErr w:type="spellEnd"/>
          </w:p>
        </w:tc>
        <w:tc>
          <w:tcPr>
            <w:tcW w:w="1319" w:type="dxa"/>
          </w:tcPr>
          <w:p w:rsidR="00EC11B3" w:rsidRPr="007D1CAD" w:rsidRDefault="00EC11B3" w:rsidP="003A6E47">
            <w:pPr>
              <w:keepNext/>
              <w:keepLines/>
              <w:rPr>
                <w:sz w:val="20"/>
              </w:rPr>
            </w:pPr>
            <w:r w:rsidRPr="007D1CAD">
              <w:rPr>
                <w:sz w:val="20"/>
              </w:rPr>
              <w:t>L/H</w:t>
            </w:r>
          </w:p>
        </w:tc>
        <w:tc>
          <w:tcPr>
            <w:tcW w:w="1440" w:type="dxa"/>
          </w:tcPr>
          <w:p w:rsidR="00EC11B3" w:rsidRPr="007D1CAD" w:rsidRDefault="00EC11B3" w:rsidP="003A6E47">
            <w:pPr>
              <w:keepNext/>
              <w:keepLines/>
              <w:rPr>
                <w:sz w:val="20"/>
              </w:rPr>
            </w:pPr>
            <w:proofErr w:type="spellStart"/>
            <w:r w:rsidRPr="007D1CAD">
              <w:rPr>
                <w:sz w:val="20"/>
              </w:rPr>
              <w:t>DC_new</w:t>
            </w:r>
            <w:proofErr w:type="spellEnd"/>
            <w:r w:rsidR="003A70E8">
              <w:rPr>
                <w:sz w:val="20"/>
              </w:rPr>
              <w:t> </w:t>
            </w:r>
            <w:r w:rsidRPr="007D1CAD">
              <w:rPr>
                <w:sz w:val="20"/>
              </w:rPr>
              <w:t>=</w:t>
            </w:r>
            <w:r w:rsidR="003A70E8">
              <w:rPr>
                <w:sz w:val="20"/>
              </w:rPr>
              <w:t> </w:t>
            </w:r>
            <w:r w:rsidRPr="007D1CAD">
              <w:rPr>
                <w:sz w:val="20"/>
              </w:rPr>
              <w:t>0</w:t>
            </w:r>
          </w:p>
        </w:tc>
        <w:tc>
          <w:tcPr>
            <w:tcW w:w="2012" w:type="dxa"/>
          </w:tcPr>
          <w:p w:rsidR="00EC11B3" w:rsidRPr="007D1CAD" w:rsidRDefault="00EC11B3" w:rsidP="003A6E47">
            <w:pPr>
              <w:keepNext/>
              <w:keepLines/>
              <w:rPr>
                <w:sz w:val="20"/>
              </w:rPr>
            </w:pPr>
            <w:r w:rsidRPr="007D1CAD">
              <w:rPr>
                <w:sz w:val="20"/>
              </w:rPr>
              <w:t>CMP SR</w:t>
            </w:r>
            <w:r w:rsidR="003A70E8">
              <w:rPr>
                <w:sz w:val="20"/>
              </w:rPr>
              <w:t> </w:t>
            </w:r>
            <w:r w:rsidRPr="007D1CAD">
              <w:rPr>
                <w:sz w:val="20"/>
              </w:rPr>
              <w:t>=</w:t>
            </w:r>
            <w:r w:rsidR="003A70E8">
              <w:rPr>
                <w:sz w:val="20"/>
              </w:rPr>
              <w:t> </w:t>
            </w:r>
            <w:r w:rsidRPr="007D1CAD">
              <w:rPr>
                <w:sz w:val="20"/>
              </w:rPr>
              <w:t xml:space="preserve">PRD </w:t>
            </w:r>
          </w:p>
          <w:p w:rsidR="00EC11B3" w:rsidRPr="007D1CAD" w:rsidRDefault="00EC11B3" w:rsidP="003A6E47">
            <w:pPr>
              <w:keepNext/>
              <w:keepLines/>
              <w:rPr>
                <w:sz w:val="20"/>
              </w:rPr>
            </w:pPr>
            <w:r w:rsidRPr="007D1CAD">
              <w:rPr>
                <w:sz w:val="20"/>
              </w:rPr>
              <w:t>&amp; Disable SR update</w:t>
            </w:r>
          </w:p>
        </w:tc>
        <w:tc>
          <w:tcPr>
            <w:tcW w:w="2011" w:type="dxa"/>
          </w:tcPr>
          <w:p w:rsidR="00EC11B3" w:rsidRPr="007D1CAD" w:rsidRDefault="00EC11B3" w:rsidP="003A6E47">
            <w:pPr>
              <w:keepNext/>
              <w:keepLines/>
              <w:rPr>
                <w:sz w:val="20"/>
              </w:rPr>
            </w:pPr>
            <w:r w:rsidRPr="007D1CAD">
              <w:rPr>
                <w:sz w:val="20"/>
              </w:rPr>
              <w:t>-</w:t>
            </w:r>
          </w:p>
        </w:tc>
      </w:tr>
      <w:tr w:rsidR="00EC11B3" w:rsidRPr="007D1CAD" w:rsidTr="00EC11B3">
        <w:trPr>
          <w:cantSplit/>
        </w:trPr>
        <w:tc>
          <w:tcPr>
            <w:tcW w:w="928" w:type="dxa"/>
          </w:tcPr>
          <w:p w:rsidR="00EC11B3" w:rsidRPr="007D1CAD" w:rsidRDefault="00EC11B3" w:rsidP="003A6E47">
            <w:pPr>
              <w:keepNext/>
              <w:keepLines/>
              <w:rPr>
                <w:sz w:val="20"/>
              </w:rPr>
            </w:pPr>
            <w:r w:rsidRPr="007D1CAD">
              <w:rPr>
                <w:sz w:val="20"/>
              </w:rPr>
              <w:t>1</w:t>
            </w:r>
          </w:p>
        </w:tc>
        <w:tc>
          <w:tcPr>
            <w:tcW w:w="1006" w:type="dxa"/>
          </w:tcPr>
          <w:p w:rsidR="00EC11B3" w:rsidRPr="007D1CAD" w:rsidRDefault="00EC11B3" w:rsidP="003A6E47">
            <w:pPr>
              <w:keepNext/>
              <w:keepLines/>
              <w:rPr>
                <w:sz w:val="20"/>
              </w:rPr>
            </w:pPr>
            <w:r w:rsidRPr="007D1CAD">
              <w:rPr>
                <w:sz w:val="20"/>
              </w:rPr>
              <w:t>1</w:t>
            </w:r>
          </w:p>
        </w:tc>
        <w:tc>
          <w:tcPr>
            <w:tcW w:w="994" w:type="dxa"/>
          </w:tcPr>
          <w:p w:rsidR="00EC11B3" w:rsidRPr="007D1CAD" w:rsidRDefault="00EC11B3" w:rsidP="003A6E47">
            <w:pPr>
              <w:keepNext/>
              <w:keepLines/>
              <w:rPr>
                <w:sz w:val="20"/>
              </w:rPr>
            </w:pPr>
            <w:r w:rsidRPr="007D1CAD">
              <w:rPr>
                <w:sz w:val="20"/>
              </w:rPr>
              <w:t>X</w:t>
            </w:r>
          </w:p>
        </w:tc>
        <w:tc>
          <w:tcPr>
            <w:tcW w:w="1050" w:type="dxa"/>
          </w:tcPr>
          <w:p w:rsidR="00EC11B3" w:rsidRPr="007D1CAD" w:rsidRDefault="00EC11B3" w:rsidP="003A6E47">
            <w:pPr>
              <w:keepNext/>
              <w:keepLines/>
              <w:rPr>
                <w:sz w:val="20"/>
              </w:rPr>
            </w:pPr>
            <w:r w:rsidRPr="007D1CAD">
              <w:rPr>
                <w:sz w:val="20"/>
              </w:rPr>
              <w:t>100</w:t>
            </w:r>
          </w:p>
        </w:tc>
        <w:tc>
          <w:tcPr>
            <w:tcW w:w="1369" w:type="dxa"/>
          </w:tcPr>
          <w:p w:rsidR="00EC11B3" w:rsidRPr="007D1CAD" w:rsidRDefault="00EC11B3" w:rsidP="003A6E47">
            <w:pPr>
              <w:keepNext/>
              <w:keepLines/>
              <w:rPr>
                <w:sz w:val="20"/>
              </w:rPr>
            </w:pPr>
            <w:proofErr w:type="spellStart"/>
            <w:r w:rsidRPr="007D1CAD">
              <w:rPr>
                <w:sz w:val="20"/>
              </w:rPr>
              <w:t>DC_x</w:t>
            </w:r>
            <w:proofErr w:type="spellEnd"/>
          </w:p>
        </w:tc>
        <w:tc>
          <w:tcPr>
            <w:tcW w:w="1319" w:type="dxa"/>
          </w:tcPr>
          <w:p w:rsidR="00EC11B3" w:rsidRPr="007D1CAD" w:rsidRDefault="00EC11B3" w:rsidP="003A6E47">
            <w:pPr>
              <w:keepNext/>
              <w:keepLines/>
              <w:rPr>
                <w:sz w:val="20"/>
              </w:rPr>
            </w:pPr>
            <w:r w:rsidRPr="007D1CAD">
              <w:rPr>
                <w:sz w:val="20"/>
              </w:rPr>
              <w:t>H/L</w:t>
            </w:r>
          </w:p>
        </w:tc>
        <w:tc>
          <w:tcPr>
            <w:tcW w:w="1440" w:type="dxa"/>
          </w:tcPr>
          <w:p w:rsidR="00EC11B3" w:rsidRPr="007D1CAD" w:rsidRDefault="00EC11B3" w:rsidP="003A6E47">
            <w:pPr>
              <w:keepNext/>
              <w:keepLines/>
              <w:rPr>
                <w:sz w:val="20"/>
              </w:rPr>
            </w:pPr>
            <w:proofErr w:type="spellStart"/>
            <w:r w:rsidRPr="007D1CAD">
              <w:rPr>
                <w:sz w:val="20"/>
              </w:rPr>
              <w:t>DC_new</w:t>
            </w:r>
            <w:proofErr w:type="spellEnd"/>
            <w:r w:rsidR="003A70E8">
              <w:rPr>
                <w:sz w:val="20"/>
              </w:rPr>
              <w:t> </w:t>
            </w:r>
            <w:r w:rsidRPr="007D1CAD">
              <w:rPr>
                <w:sz w:val="20"/>
              </w:rPr>
              <w:t>=</w:t>
            </w:r>
            <w:r w:rsidR="003A70E8">
              <w:rPr>
                <w:sz w:val="20"/>
              </w:rPr>
              <w:t> </w:t>
            </w:r>
            <w:r w:rsidRPr="007D1CAD">
              <w:rPr>
                <w:sz w:val="20"/>
              </w:rPr>
              <w:t>100</w:t>
            </w:r>
          </w:p>
        </w:tc>
        <w:tc>
          <w:tcPr>
            <w:tcW w:w="2012" w:type="dxa"/>
          </w:tcPr>
          <w:p w:rsidR="00EC11B3" w:rsidRPr="007D1CAD" w:rsidRDefault="00EC11B3" w:rsidP="003A6E47">
            <w:pPr>
              <w:keepNext/>
              <w:keepLines/>
              <w:rPr>
                <w:sz w:val="20"/>
              </w:rPr>
            </w:pPr>
            <w:r w:rsidRPr="007D1CAD">
              <w:rPr>
                <w:sz w:val="20"/>
              </w:rPr>
              <w:t>-</w:t>
            </w:r>
          </w:p>
        </w:tc>
        <w:tc>
          <w:tcPr>
            <w:tcW w:w="2011" w:type="dxa"/>
          </w:tcPr>
          <w:p w:rsidR="00EC11B3" w:rsidRPr="007D1CAD" w:rsidRDefault="00EC11B3" w:rsidP="003A6E47">
            <w:pPr>
              <w:keepNext/>
              <w:keepLines/>
              <w:rPr>
                <w:sz w:val="20"/>
              </w:rPr>
            </w:pPr>
            <w:r w:rsidRPr="007D1CAD">
              <w:rPr>
                <w:sz w:val="20"/>
              </w:rPr>
              <w:t>CMP SR</w:t>
            </w:r>
            <w:r w:rsidR="003A70E8">
              <w:rPr>
                <w:sz w:val="20"/>
              </w:rPr>
              <w:t> </w:t>
            </w:r>
            <w:r w:rsidRPr="007D1CAD">
              <w:rPr>
                <w:sz w:val="20"/>
              </w:rPr>
              <w:t>=</w:t>
            </w:r>
            <w:r w:rsidR="003A70E8">
              <w:rPr>
                <w:sz w:val="20"/>
              </w:rPr>
              <w:t> </w:t>
            </w:r>
            <w:r w:rsidRPr="007D1CAD">
              <w:rPr>
                <w:sz w:val="20"/>
              </w:rPr>
              <w:t>PRD</w:t>
            </w:r>
          </w:p>
          <w:p w:rsidR="00EC11B3" w:rsidRPr="007D1CAD" w:rsidRDefault="00EC11B3" w:rsidP="003A6E47">
            <w:pPr>
              <w:keepNext/>
              <w:keepLines/>
              <w:rPr>
                <w:sz w:val="20"/>
              </w:rPr>
            </w:pPr>
            <w:r w:rsidRPr="007D1CAD">
              <w:rPr>
                <w:sz w:val="20"/>
              </w:rPr>
              <w:t>&amp; Disable SR update</w:t>
            </w:r>
          </w:p>
        </w:tc>
      </w:tr>
      <w:tr w:rsidR="00EC11B3" w:rsidRPr="007D1CAD" w:rsidTr="00EC11B3">
        <w:trPr>
          <w:cantSplit/>
        </w:trPr>
        <w:tc>
          <w:tcPr>
            <w:tcW w:w="928" w:type="dxa"/>
          </w:tcPr>
          <w:p w:rsidR="00EC11B3" w:rsidRPr="007D1CAD" w:rsidRDefault="00EC11B3" w:rsidP="003A6E47">
            <w:pPr>
              <w:keepNext/>
              <w:keepLines/>
              <w:rPr>
                <w:sz w:val="20"/>
              </w:rPr>
            </w:pPr>
            <w:r w:rsidRPr="007D1CAD">
              <w:rPr>
                <w:sz w:val="20"/>
              </w:rPr>
              <w:t>1</w:t>
            </w:r>
          </w:p>
        </w:tc>
        <w:tc>
          <w:tcPr>
            <w:tcW w:w="1006" w:type="dxa"/>
          </w:tcPr>
          <w:p w:rsidR="00EC11B3" w:rsidRPr="007D1CAD" w:rsidRDefault="00EC11B3" w:rsidP="003A6E47">
            <w:pPr>
              <w:keepNext/>
              <w:keepLines/>
              <w:rPr>
                <w:sz w:val="20"/>
              </w:rPr>
            </w:pPr>
            <w:r w:rsidRPr="007D1CAD">
              <w:rPr>
                <w:sz w:val="20"/>
              </w:rPr>
              <w:t>1</w:t>
            </w:r>
          </w:p>
        </w:tc>
        <w:tc>
          <w:tcPr>
            <w:tcW w:w="994" w:type="dxa"/>
          </w:tcPr>
          <w:p w:rsidR="00EC11B3" w:rsidRPr="007D1CAD" w:rsidRDefault="00EC11B3" w:rsidP="003A6E47">
            <w:pPr>
              <w:keepNext/>
              <w:keepLines/>
              <w:rPr>
                <w:sz w:val="20"/>
              </w:rPr>
            </w:pPr>
            <w:r w:rsidRPr="007D1CAD">
              <w:rPr>
                <w:sz w:val="20"/>
              </w:rPr>
              <w:t>0</w:t>
            </w:r>
          </w:p>
        </w:tc>
        <w:tc>
          <w:tcPr>
            <w:tcW w:w="1050" w:type="dxa"/>
          </w:tcPr>
          <w:p w:rsidR="00EC11B3" w:rsidRPr="007D1CAD" w:rsidRDefault="00EC11B3" w:rsidP="003A6E47">
            <w:pPr>
              <w:keepNext/>
              <w:keepLines/>
              <w:rPr>
                <w:sz w:val="20"/>
              </w:rPr>
            </w:pPr>
            <w:r w:rsidRPr="007D1CAD">
              <w:rPr>
                <w:sz w:val="20"/>
              </w:rPr>
              <w:t>Y</w:t>
            </w:r>
          </w:p>
        </w:tc>
        <w:tc>
          <w:tcPr>
            <w:tcW w:w="1369" w:type="dxa"/>
          </w:tcPr>
          <w:p w:rsidR="00EC11B3" w:rsidRPr="007D1CAD" w:rsidRDefault="00EC11B3" w:rsidP="003A6E47">
            <w:pPr>
              <w:keepNext/>
              <w:keepLines/>
              <w:rPr>
                <w:sz w:val="20"/>
              </w:rPr>
            </w:pPr>
            <w:r w:rsidRPr="007D1CAD">
              <w:rPr>
                <w:sz w:val="20"/>
              </w:rPr>
              <w:t>L/H</w:t>
            </w:r>
          </w:p>
        </w:tc>
        <w:tc>
          <w:tcPr>
            <w:tcW w:w="1319" w:type="dxa"/>
          </w:tcPr>
          <w:p w:rsidR="00EC11B3" w:rsidRPr="007D1CAD" w:rsidRDefault="00EC11B3" w:rsidP="003A6E47">
            <w:pPr>
              <w:keepNext/>
              <w:keepLines/>
              <w:rPr>
                <w:sz w:val="20"/>
              </w:rPr>
            </w:pPr>
            <w:proofErr w:type="spellStart"/>
            <w:r w:rsidRPr="007D1CAD">
              <w:rPr>
                <w:sz w:val="20"/>
              </w:rPr>
              <w:t>DC_y</w:t>
            </w:r>
            <w:proofErr w:type="spellEnd"/>
          </w:p>
        </w:tc>
        <w:tc>
          <w:tcPr>
            <w:tcW w:w="1440" w:type="dxa"/>
          </w:tcPr>
          <w:p w:rsidR="00EC11B3" w:rsidRPr="007D1CAD" w:rsidRDefault="00EC11B3" w:rsidP="003A6E47">
            <w:pPr>
              <w:keepNext/>
              <w:keepLines/>
              <w:rPr>
                <w:sz w:val="20"/>
              </w:rPr>
            </w:pPr>
            <w:proofErr w:type="spellStart"/>
            <w:r w:rsidRPr="007D1CAD">
              <w:rPr>
                <w:sz w:val="20"/>
              </w:rPr>
              <w:t>DC_new</w:t>
            </w:r>
            <w:proofErr w:type="spellEnd"/>
            <w:r w:rsidR="003A70E8">
              <w:rPr>
                <w:sz w:val="20"/>
              </w:rPr>
              <w:t> </w:t>
            </w:r>
            <w:r w:rsidRPr="007D1CAD">
              <w:rPr>
                <w:sz w:val="20"/>
              </w:rPr>
              <w:t>=</w:t>
            </w:r>
            <w:r w:rsidR="003A70E8">
              <w:rPr>
                <w:sz w:val="20"/>
              </w:rPr>
              <w:t> </w:t>
            </w:r>
            <w:r w:rsidRPr="007D1CAD">
              <w:rPr>
                <w:sz w:val="20"/>
              </w:rPr>
              <w:t>Y</w:t>
            </w:r>
          </w:p>
        </w:tc>
        <w:tc>
          <w:tcPr>
            <w:tcW w:w="2012" w:type="dxa"/>
          </w:tcPr>
          <w:p w:rsidR="00EC11B3" w:rsidRPr="007D1CAD" w:rsidRDefault="00EC11B3" w:rsidP="003A6E47">
            <w:pPr>
              <w:keepNext/>
              <w:keepLines/>
              <w:rPr>
                <w:sz w:val="20"/>
              </w:rPr>
            </w:pPr>
            <w:r w:rsidRPr="007D1CAD">
              <w:rPr>
                <w:sz w:val="20"/>
              </w:rPr>
              <w:t>CMP SR</w:t>
            </w:r>
            <w:r w:rsidR="003A70E8">
              <w:rPr>
                <w:sz w:val="20"/>
              </w:rPr>
              <w:t> </w:t>
            </w:r>
            <w:r w:rsidRPr="007D1CAD">
              <w:rPr>
                <w:sz w:val="20"/>
              </w:rPr>
              <w:t>= PRD</w:t>
            </w:r>
            <w:r w:rsidRPr="007D1CAD">
              <w:rPr>
                <w:sz w:val="20"/>
              </w:rPr>
              <w:sym w:font="Symbol" w:char="F02D"/>
            </w:r>
            <w:r w:rsidRPr="007D1CAD">
              <w:rPr>
                <w:sz w:val="20"/>
              </w:rPr>
              <w:t>DC_LHS_Y</w:t>
            </w:r>
          </w:p>
          <w:p w:rsidR="00EC11B3" w:rsidRPr="007D1CAD" w:rsidRDefault="00EC11B3" w:rsidP="003A6E47">
            <w:pPr>
              <w:keepNext/>
              <w:keepLines/>
              <w:rPr>
                <w:sz w:val="20"/>
              </w:rPr>
            </w:pPr>
            <w:r w:rsidRPr="007D1CAD">
              <w:rPr>
                <w:sz w:val="20"/>
              </w:rPr>
              <w:t>&amp; Enable SR update</w:t>
            </w:r>
          </w:p>
        </w:tc>
        <w:tc>
          <w:tcPr>
            <w:tcW w:w="2011" w:type="dxa"/>
          </w:tcPr>
          <w:p w:rsidR="00EC11B3" w:rsidRPr="007D1CAD" w:rsidRDefault="00EC11B3" w:rsidP="003A6E47">
            <w:pPr>
              <w:keepNext/>
              <w:keepLines/>
              <w:rPr>
                <w:sz w:val="20"/>
              </w:rPr>
            </w:pPr>
            <w:r w:rsidRPr="007D1CAD">
              <w:rPr>
                <w:sz w:val="20"/>
              </w:rPr>
              <w:t>-</w:t>
            </w:r>
          </w:p>
        </w:tc>
      </w:tr>
      <w:tr w:rsidR="00EC11B3" w:rsidRPr="007D1CAD" w:rsidTr="00EC11B3">
        <w:trPr>
          <w:cantSplit/>
        </w:trPr>
        <w:tc>
          <w:tcPr>
            <w:tcW w:w="928" w:type="dxa"/>
          </w:tcPr>
          <w:p w:rsidR="00EC11B3" w:rsidRPr="007D1CAD" w:rsidRDefault="00EC11B3" w:rsidP="003A6E47">
            <w:pPr>
              <w:keepNext/>
              <w:keepLines/>
              <w:rPr>
                <w:sz w:val="20"/>
              </w:rPr>
            </w:pPr>
            <w:r w:rsidRPr="007D1CAD">
              <w:rPr>
                <w:sz w:val="20"/>
              </w:rPr>
              <w:t>1</w:t>
            </w:r>
          </w:p>
        </w:tc>
        <w:tc>
          <w:tcPr>
            <w:tcW w:w="1006" w:type="dxa"/>
          </w:tcPr>
          <w:p w:rsidR="00EC11B3" w:rsidRPr="007D1CAD" w:rsidRDefault="00EC11B3" w:rsidP="003A6E47">
            <w:pPr>
              <w:keepNext/>
              <w:keepLines/>
              <w:rPr>
                <w:sz w:val="20"/>
              </w:rPr>
            </w:pPr>
            <w:r w:rsidRPr="007D1CAD">
              <w:rPr>
                <w:sz w:val="20"/>
              </w:rPr>
              <w:t>1</w:t>
            </w:r>
          </w:p>
        </w:tc>
        <w:tc>
          <w:tcPr>
            <w:tcW w:w="994" w:type="dxa"/>
          </w:tcPr>
          <w:p w:rsidR="00EC11B3" w:rsidRPr="007D1CAD" w:rsidRDefault="00EC11B3" w:rsidP="003A6E47">
            <w:pPr>
              <w:keepNext/>
              <w:keepLines/>
              <w:rPr>
                <w:sz w:val="20"/>
              </w:rPr>
            </w:pPr>
            <w:r w:rsidRPr="007D1CAD">
              <w:rPr>
                <w:sz w:val="20"/>
              </w:rPr>
              <w:t>0</w:t>
            </w:r>
          </w:p>
        </w:tc>
        <w:tc>
          <w:tcPr>
            <w:tcW w:w="1050" w:type="dxa"/>
          </w:tcPr>
          <w:p w:rsidR="00EC11B3" w:rsidRPr="007D1CAD" w:rsidRDefault="00EC11B3" w:rsidP="003A6E47">
            <w:pPr>
              <w:keepNext/>
              <w:keepLines/>
              <w:rPr>
                <w:sz w:val="20"/>
              </w:rPr>
            </w:pPr>
            <w:r w:rsidRPr="007D1CAD">
              <w:rPr>
                <w:sz w:val="20"/>
              </w:rPr>
              <w:t>0</w:t>
            </w:r>
          </w:p>
        </w:tc>
        <w:tc>
          <w:tcPr>
            <w:tcW w:w="1369" w:type="dxa"/>
          </w:tcPr>
          <w:p w:rsidR="00EC11B3" w:rsidRPr="007D1CAD" w:rsidRDefault="00EC11B3" w:rsidP="003A6E47">
            <w:pPr>
              <w:keepNext/>
              <w:keepLines/>
              <w:rPr>
                <w:sz w:val="20"/>
              </w:rPr>
            </w:pPr>
            <w:r w:rsidRPr="007D1CAD">
              <w:rPr>
                <w:sz w:val="20"/>
              </w:rPr>
              <w:t>L/H</w:t>
            </w:r>
          </w:p>
        </w:tc>
        <w:tc>
          <w:tcPr>
            <w:tcW w:w="1319" w:type="dxa"/>
          </w:tcPr>
          <w:p w:rsidR="00EC11B3" w:rsidRPr="007D1CAD" w:rsidRDefault="00EC11B3" w:rsidP="003A6E47">
            <w:pPr>
              <w:keepNext/>
              <w:keepLines/>
              <w:rPr>
                <w:sz w:val="20"/>
              </w:rPr>
            </w:pPr>
            <w:r w:rsidRPr="007D1CAD">
              <w:rPr>
                <w:sz w:val="20"/>
              </w:rPr>
              <w:t>L/H</w:t>
            </w:r>
          </w:p>
        </w:tc>
        <w:tc>
          <w:tcPr>
            <w:tcW w:w="1440" w:type="dxa"/>
          </w:tcPr>
          <w:p w:rsidR="00EC11B3" w:rsidRPr="007D1CAD" w:rsidRDefault="00EC11B3" w:rsidP="003A6E47">
            <w:pPr>
              <w:keepNext/>
              <w:keepLines/>
              <w:rPr>
                <w:sz w:val="20"/>
              </w:rPr>
            </w:pPr>
            <w:r w:rsidRPr="007D1CAD">
              <w:rPr>
                <w:sz w:val="20"/>
              </w:rPr>
              <w:t>-</w:t>
            </w:r>
          </w:p>
        </w:tc>
        <w:tc>
          <w:tcPr>
            <w:tcW w:w="2012" w:type="dxa"/>
          </w:tcPr>
          <w:p w:rsidR="00EC11B3" w:rsidRPr="007D1CAD" w:rsidRDefault="00EC11B3" w:rsidP="003A6E47">
            <w:pPr>
              <w:keepNext/>
              <w:keepLines/>
              <w:rPr>
                <w:sz w:val="20"/>
              </w:rPr>
            </w:pPr>
            <w:r w:rsidRPr="007D1CAD">
              <w:rPr>
                <w:sz w:val="20"/>
              </w:rPr>
              <w:t>-</w:t>
            </w:r>
          </w:p>
        </w:tc>
        <w:tc>
          <w:tcPr>
            <w:tcW w:w="2011" w:type="dxa"/>
          </w:tcPr>
          <w:p w:rsidR="00EC11B3" w:rsidRPr="007D1CAD" w:rsidRDefault="00EC11B3" w:rsidP="003A6E47">
            <w:pPr>
              <w:keepNext/>
              <w:keepLines/>
              <w:rPr>
                <w:sz w:val="20"/>
              </w:rPr>
            </w:pPr>
            <w:r w:rsidRPr="007D1CAD">
              <w:rPr>
                <w:sz w:val="20"/>
              </w:rPr>
              <w:t>-</w:t>
            </w:r>
          </w:p>
        </w:tc>
      </w:tr>
      <w:tr w:rsidR="00EC11B3" w:rsidRPr="007D1CAD" w:rsidTr="00EC11B3">
        <w:trPr>
          <w:cantSplit/>
        </w:trPr>
        <w:tc>
          <w:tcPr>
            <w:tcW w:w="928" w:type="dxa"/>
          </w:tcPr>
          <w:p w:rsidR="00EC11B3" w:rsidRPr="007D1CAD" w:rsidRDefault="00EC11B3" w:rsidP="003A6E47">
            <w:pPr>
              <w:keepNext/>
              <w:keepLines/>
              <w:rPr>
                <w:sz w:val="20"/>
              </w:rPr>
            </w:pPr>
            <w:r w:rsidRPr="007D1CAD">
              <w:rPr>
                <w:sz w:val="20"/>
              </w:rPr>
              <w:t>1</w:t>
            </w:r>
          </w:p>
        </w:tc>
        <w:tc>
          <w:tcPr>
            <w:tcW w:w="1006" w:type="dxa"/>
          </w:tcPr>
          <w:p w:rsidR="00EC11B3" w:rsidRPr="007D1CAD" w:rsidRDefault="00EC11B3" w:rsidP="003A6E47">
            <w:pPr>
              <w:keepNext/>
              <w:keepLines/>
              <w:rPr>
                <w:sz w:val="20"/>
              </w:rPr>
            </w:pPr>
            <w:r w:rsidRPr="007D1CAD">
              <w:rPr>
                <w:sz w:val="20"/>
              </w:rPr>
              <w:t>1</w:t>
            </w:r>
          </w:p>
        </w:tc>
        <w:tc>
          <w:tcPr>
            <w:tcW w:w="994" w:type="dxa"/>
          </w:tcPr>
          <w:p w:rsidR="00EC11B3" w:rsidRPr="007D1CAD" w:rsidRDefault="00EC11B3" w:rsidP="003A6E47">
            <w:pPr>
              <w:keepNext/>
              <w:keepLines/>
              <w:rPr>
                <w:sz w:val="20"/>
              </w:rPr>
            </w:pPr>
            <w:r w:rsidRPr="007D1CAD">
              <w:rPr>
                <w:sz w:val="20"/>
              </w:rPr>
              <w:t>0</w:t>
            </w:r>
          </w:p>
        </w:tc>
        <w:tc>
          <w:tcPr>
            <w:tcW w:w="1050" w:type="dxa"/>
          </w:tcPr>
          <w:p w:rsidR="00EC11B3" w:rsidRPr="007D1CAD" w:rsidRDefault="00EC11B3" w:rsidP="003A6E47">
            <w:pPr>
              <w:keepNext/>
              <w:keepLines/>
              <w:rPr>
                <w:sz w:val="20"/>
              </w:rPr>
            </w:pPr>
            <w:r w:rsidRPr="007D1CAD">
              <w:rPr>
                <w:sz w:val="20"/>
              </w:rPr>
              <w:t>100</w:t>
            </w:r>
          </w:p>
        </w:tc>
        <w:tc>
          <w:tcPr>
            <w:tcW w:w="1369" w:type="dxa"/>
          </w:tcPr>
          <w:p w:rsidR="00EC11B3" w:rsidRPr="007D1CAD" w:rsidRDefault="00EC11B3" w:rsidP="003A6E47">
            <w:pPr>
              <w:keepNext/>
              <w:keepLines/>
              <w:rPr>
                <w:sz w:val="20"/>
              </w:rPr>
            </w:pPr>
            <w:r w:rsidRPr="007D1CAD">
              <w:rPr>
                <w:sz w:val="20"/>
              </w:rPr>
              <w:t>L/H</w:t>
            </w:r>
          </w:p>
        </w:tc>
        <w:tc>
          <w:tcPr>
            <w:tcW w:w="1319" w:type="dxa"/>
          </w:tcPr>
          <w:p w:rsidR="00EC11B3" w:rsidRPr="007D1CAD" w:rsidRDefault="00EC11B3" w:rsidP="003A6E47">
            <w:pPr>
              <w:keepNext/>
              <w:keepLines/>
              <w:rPr>
                <w:sz w:val="20"/>
              </w:rPr>
            </w:pPr>
            <w:r w:rsidRPr="007D1CAD">
              <w:rPr>
                <w:sz w:val="20"/>
              </w:rPr>
              <w:t>H/L</w:t>
            </w:r>
          </w:p>
        </w:tc>
        <w:tc>
          <w:tcPr>
            <w:tcW w:w="1440" w:type="dxa"/>
          </w:tcPr>
          <w:p w:rsidR="00EC11B3" w:rsidRPr="007D1CAD" w:rsidRDefault="00EC11B3" w:rsidP="003A6E47">
            <w:pPr>
              <w:keepNext/>
              <w:keepLines/>
              <w:rPr>
                <w:sz w:val="20"/>
              </w:rPr>
            </w:pPr>
            <w:proofErr w:type="spellStart"/>
            <w:r w:rsidRPr="007D1CAD">
              <w:rPr>
                <w:sz w:val="20"/>
              </w:rPr>
              <w:t>DC_new</w:t>
            </w:r>
            <w:proofErr w:type="spellEnd"/>
            <w:r w:rsidR="003A70E8">
              <w:rPr>
                <w:sz w:val="20"/>
              </w:rPr>
              <w:t> </w:t>
            </w:r>
            <w:r w:rsidRPr="007D1CAD">
              <w:rPr>
                <w:sz w:val="20"/>
              </w:rPr>
              <w:t>=</w:t>
            </w:r>
            <w:r w:rsidR="003A70E8">
              <w:rPr>
                <w:sz w:val="20"/>
              </w:rPr>
              <w:t> </w:t>
            </w:r>
            <w:r w:rsidRPr="007D1CAD">
              <w:rPr>
                <w:sz w:val="20"/>
              </w:rPr>
              <w:t>100</w:t>
            </w:r>
          </w:p>
        </w:tc>
        <w:tc>
          <w:tcPr>
            <w:tcW w:w="2012" w:type="dxa"/>
          </w:tcPr>
          <w:p w:rsidR="00EC11B3" w:rsidRPr="007D1CAD" w:rsidRDefault="00346E80" w:rsidP="003A6E47">
            <w:pPr>
              <w:keepNext/>
              <w:keepLines/>
              <w:rPr>
                <w:sz w:val="20"/>
              </w:rPr>
            </w:pPr>
            <w:r>
              <w:rPr>
                <w:sz w:val="20"/>
              </w:rPr>
              <w:t>CMP SR</w:t>
            </w:r>
            <w:r w:rsidR="003A70E8">
              <w:rPr>
                <w:sz w:val="20"/>
              </w:rPr>
              <w:t> </w:t>
            </w:r>
            <w:r>
              <w:rPr>
                <w:sz w:val="20"/>
              </w:rPr>
              <w:t>=</w:t>
            </w:r>
            <w:r w:rsidR="003A70E8">
              <w:rPr>
                <w:sz w:val="20"/>
              </w:rPr>
              <w:t> </w:t>
            </w:r>
            <w:r w:rsidR="00B74F23">
              <w:rPr>
                <w:sz w:val="20"/>
              </w:rPr>
              <w:t>EV</w:t>
            </w:r>
          </w:p>
          <w:p w:rsidR="00EC11B3" w:rsidRPr="007D1CAD" w:rsidRDefault="00EC11B3" w:rsidP="003A6E47">
            <w:pPr>
              <w:keepNext/>
              <w:keepLines/>
              <w:rPr>
                <w:sz w:val="20"/>
              </w:rPr>
            </w:pPr>
            <w:r w:rsidRPr="007D1CAD">
              <w:rPr>
                <w:sz w:val="20"/>
              </w:rPr>
              <w:t>&amp; Enable SR update</w:t>
            </w:r>
          </w:p>
        </w:tc>
        <w:tc>
          <w:tcPr>
            <w:tcW w:w="2011" w:type="dxa"/>
          </w:tcPr>
          <w:p w:rsidR="00EC11B3" w:rsidRPr="007D1CAD" w:rsidRDefault="00EC11B3" w:rsidP="003A6E47">
            <w:pPr>
              <w:keepNext/>
              <w:keepLines/>
              <w:rPr>
                <w:sz w:val="20"/>
              </w:rPr>
            </w:pPr>
            <w:r w:rsidRPr="007D1CAD">
              <w:rPr>
                <w:sz w:val="20"/>
              </w:rPr>
              <w:t>CMP SR</w:t>
            </w:r>
            <w:r w:rsidR="003A70E8">
              <w:rPr>
                <w:sz w:val="20"/>
              </w:rPr>
              <w:t> </w:t>
            </w:r>
            <w:r w:rsidRPr="007D1CAD">
              <w:rPr>
                <w:sz w:val="20"/>
              </w:rPr>
              <w:t>=</w:t>
            </w:r>
            <w:r w:rsidR="003A70E8">
              <w:rPr>
                <w:sz w:val="20"/>
              </w:rPr>
              <w:t> </w:t>
            </w:r>
            <w:r w:rsidRPr="007D1CAD">
              <w:rPr>
                <w:sz w:val="20"/>
              </w:rPr>
              <w:t>PRD</w:t>
            </w:r>
          </w:p>
          <w:p w:rsidR="00EC11B3" w:rsidRPr="007D1CAD" w:rsidRDefault="00EC11B3" w:rsidP="003A6E47">
            <w:pPr>
              <w:keepNext/>
              <w:keepLines/>
              <w:rPr>
                <w:sz w:val="20"/>
              </w:rPr>
            </w:pPr>
            <w:r w:rsidRPr="007D1CAD">
              <w:rPr>
                <w:sz w:val="20"/>
              </w:rPr>
              <w:t>&amp; Disable SR update</w:t>
            </w:r>
          </w:p>
        </w:tc>
      </w:tr>
      <w:tr w:rsidR="00EC11B3" w:rsidRPr="007D1CAD" w:rsidTr="00EC11B3">
        <w:trPr>
          <w:cantSplit/>
        </w:trPr>
        <w:tc>
          <w:tcPr>
            <w:tcW w:w="928" w:type="dxa"/>
          </w:tcPr>
          <w:p w:rsidR="00EC11B3" w:rsidRPr="007D1CAD" w:rsidRDefault="00EC11B3" w:rsidP="003A6E47">
            <w:pPr>
              <w:keepNext/>
              <w:keepLines/>
              <w:rPr>
                <w:sz w:val="20"/>
              </w:rPr>
            </w:pPr>
            <w:r w:rsidRPr="007D1CAD">
              <w:rPr>
                <w:sz w:val="20"/>
              </w:rPr>
              <w:t>1</w:t>
            </w:r>
          </w:p>
        </w:tc>
        <w:tc>
          <w:tcPr>
            <w:tcW w:w="1006" w:type="dxa"/>
          </w:tcPr>
          <w:p w:rsidR="00EC11B3" w:rsidRPr="007D1CAD" w:rsidRDefault="00EC11B3" w:rsidP="003A6E47">
            <w:pPr>
              <w:keepNext/>
              <w:keepLines/>
              <w:rPr>
                <w:sz w:val="20"/>
              </w:rPr>
            </w:pPr>
            <w:r w:rsidRPr="007D1CAD">
              <w:rPr>
                <w:sz w:val="20"/>
              </w:rPr>
              <w:t>1</w:t>
            </w:r>
          </w:p>
        </w:tc>
        <w:tc>
          <w:tcPr>
            <w:tcW w:w="994" w:type="dxa"/>
          </w:tcPr>
          <w:p w:rsidR="00EC11B3" w:rsidRPr="007D1CAD" w:rsidRDefault="00EC11B3" w:rsidP="003A6E47">
            <w:pPr>
              <w:keepNext/>
              <w:keepLines/>
              <w:rPr>
                <w:sz w:val="20"/>
              </w:rPr>
            </w:pPr>
            <w:r w:rsidRPr="007D1CAD">
              <w:rPr>
                <w:sz w:val="20"/>
              </w:rPr>
              <w:t>100</w:t>
            </w:r>
          </w:p>
        </w:tc>
        <w:tc>
          <w:tcPr>
            <w:tcW w:w="1050" w:type="dxa"/>
          </w:tcPr>
          <w:p w:rsidR="00EC11B3" w:rsidRPr="007D1CAD" w:rsidRDefault="00EC11B3" w:rsidP="003A6E47">
            <w:pPr>
              <w:keepNext/>
              <w:keepLines/>
              <w:rPr>
                <w:sz w:val="20"/>
              </w:rPr>
            </w:pPr>
            <w:r w:rsidRPr="007D1CAD">
              <w:rPr>
                <w:sz w:val="20"/>
              </w:rPr>
              <w:t>Y</w:t>
            </w:r>
          </w:p>
        </w:tc>
        <w:tc>
          <w:tcPr>
            <w:tcW w:w="1369" w:type="dxa"/>
          </w:tcPr>
          <w:p w:rsidR="00EC11B3" w:rsidRPr="007D1CAD" w:rsidRDefault="00EC11B3" w:rsidP="003A6E47">
            <w:pPr>
              <w:keepNext/>
              <w:keepLines/>
              <w:rPr>
                <w:sz w:val="20"/>
              </w:rPr>
            </w:pPr>
            <w:r w:rsidRPr="007D1CAD">
              <w:rPr>
                <w:sz w:val="20"/>
              </w:rPr>
              <w:t>H/L</w:t>
            </w:r>
          </w:p>
        </w:tc>
        <w:tc>
          <w:tcPr>
            <w:tcW w:w="1319" w:type="dxa"/>
          </w:tcPr>
          <w:p w:rsidR="00EC11B3" w:rsidRPr="007D1CAD" w:rsidRDefault="00EC11B3" w:rsidP="003A6E47">
            <w:pPr>
              <w:keepNext/>
              <w:keepLines/>
              <w:rPr>
                <w:sz w:val="20"/>
              </w:rPr>
            </w:pPr>
            <w:proofErr w:type="spellStart"/>
            <w:r w:rsidRPr="007D1CAD">
              <w:rPr>
                <w:sz w:val="20"/>
              </w:rPr>
              <w:t>DC_y</w:t>
            </w:r>
            <w:proofErr w:type="spellEnd"/>
          </w:p>
        </w:tc>
        <w:tc>
          <w:tcPr>
            <w:tcW w:w="1440" w:type="dxa"/>
          </w:tcPr>
          <w:p w:rsidR="00EC11B3" w:rsidRPr="007D1CAD" w:rsidRDefault="00EC11B3" w:rsidP="003A6E47">
            <w:pPr>
              <w:keepNext/>
              <w:keepLines/>
              <w:rPr>
                <w:sz w:val="20"/>
              </w:rPr>
            </w:pPr>
            <w:proofErr w:type="spellStart"/>
            <w:r w:rsidRPr="007D1CAD">
              <w:rPr>
                <w:sz w:val="20"/>
              </w:rPr>
              <w:t>DC_new</w:t>
            </w:r>
            <w:proofErr w:type="spellEnd"/>
            <w:r w:rsidR="003A70E8">
              <w:rPr>
                <w:sz w:val="20"/>
              </w:rPr>
              <w:t> </w:t>
            </w:r>
            <w:r w:rsidRPr="007D1CAD">
              <w:rPr>
                <w:sz w:val="20"/>
              </w:rPr>
              <w:t>=</w:t>
            </w:r>
            <w:r w:rsidR="003A70E8">
              <w:rPr>
                <w:sz w:val="20"/>
              </w:rPr>
              <w:t> </w:t>
            </w:r>
            <w:r w:rsidRPr="007D1CAD">
              <w:rPr>
                <w:sz w:val="20"/>
              </w:rPr>
              <w:t>Y</w:t>
            </w:r>
          </w:p>
        </w:tc>
        <w:tc>
          <w:tcPr>
            <w:tcW w:w="2012" w:type="dxa"/>
          </w:tcPr>
          <w:p w:rsidR="00EC11B3" w:rsidRPr="007D1CAD" w:rsidRDefault="00EC11B3" w:rsidP="003A6E47">
            <w:pPr>
              <w:keepNext/>
              <w:keepLines/>
              <w:rPr>
                <w:sz w:val="20"/>
              </w:rPr>
            </w:pPr>
            <w:r w:rsidRPr="007D1CAD">
              <w:rPr>
                <w:sz w:val="20"/>
              </w:rPr>
              <w:t>-</w:t>
            </w:r>
          </w:p>
        </w:tc>
        <w:tc>
          <w:tcPr>
            <w:tcW w:w="2011" w:type="dxa"/>
          </w:tcPr>
          <w:p w:rsidR="00EC11B3" w:rsidRPr="007D1CAD" w:rsidRDefault="00EC11B3" w:rsidP="003A6E47">
            <w:pPr>
              <w:keepNext/>
              <w:keepLines/>
              <w:rPr>
                <w:sz w:val="20"/>
              </w:rPr>
            </w:pPr>
            <w:r w:rsidRPr="007D1CAD">
              <w:rPr>
                <w:sz w:val="20"/>
              </w:rPr>
              <w:t>CMP SR</w:t>
            </w:r>
            <w:r w:rsidR="003A70E8">
              <w:rPr>
                <w:sz w:val="20"/>
              </w:rPr>
              <w:t> </w:t>
            </w:r>
            <w:r w:rsidRPr="007D1CAD">
              <w:rPr>
                <w:sz w:val="20"/>
              </w:rPr>
              <w:t>=</w:t>
            </w:r>
          </w:p>
          <w:p w:rsidR="00EC11B3" w:rsidRPr="007D1CAD" w:rsidRDefault="00EC11B3" w:rsidP="003A6E47">
            <w:pPr>
              <w:keepNext/>
              <w:keepLines/>
              <w:rPr>
                <w:sz w:val="20"/>
              </w:rPr>
            </w:pPr>
            <w:r w:rsidRPr="007D1CAD">
              <w:rPr>
                <w:sz w:val="20"/>
              </w:rPr>
              <w:t>DC_RHS_Y</w:t>
            </w:r>
          </w:p>
          <w:p w:rsidR="00EC11B3" w:rsidRPr="007D1CAD" w:rsidRDefault="00EC11B3" w:rsidP="003A6E47">
            <w:pPr>
              <w:keepNext/>
              <w:keepLines/>
              <w:rPr>
                <w:sz w:val="20"/>
              </w:rPr>
            </w:pPr>
            <w:r w:rsidRPr="007D1CAD">
              <w:rPr>
                <w:sz w:val="20"/>
              </w:rPr>
              <w:t>&amp; Enable SR update</w:t>
            </w:r>
          </w:p>
        </w:tc>
      </w:tr>
      <w:tr w:rsidR="00EC11B3" w:rsidRPr="007D1CAD" w:rsidTr="00EC11B3">
        <w:trPr>
          <w:cantSplit/>
        </w:trPr>
        <w:tc>
          <w:tcPr>
            <w:tcW w:w="928" w:type="dxa"/>
          </w:tcPr>
          <w:p w:rsidR="00EC11B3" w:rsidRPr="007D1CAD" w:rsidRDefault="00EC11B3" w:rsidP="003A6E47">
            <w:pPr>
              <w:keepNext/>
              <w:keepLines/>
              <w:rPr>
                <w:sz w:val="20"/>
              </w:rPr>
            </w:pPr>
            <w:r w:rsidRPr="007D1CAD">
              <w:rPr>
                <w:sz w:val="20"/>
              </w:rPr>
              <w:t>1</w:t>
            </w:r>
          </w:p>
        </w:tc>
        <w:tc>
          <w:tcPr>
            <w:tcW w:w="1006" w:type="dxa"/>
          </w:tcPr>
          <w:p w:rsidR="00EC11B3" w:rsidRPr="007D1CAD" w:rsidRDefault="00EC11B3" w:rsidP="003A6E47">
            <w:pPr>
              <w:keepNext/>
              <w:keepLines/>
              <w:rPr>
                <w:sz w:val="20"/>
              </w:rPr>
            </w:pPr>
            <w:r w:rsidRPr="007D1CAD">
              <w:rPr>
                <w:sz w:val="20"/>
              </w:rPr>
              <w:t>1</w:t>
            </w:r>
          </w:p>
        </w:tc>
        <w:tc>
          <w:tcPr>
            <w:tcW w:w="994" w:type="dxa"/>
          </w:tcPr>
          <w:p w:rsidR="00EC11B3" w:rsidRPr="007D1CAD" w:rsidRDefault="00EC11B3" w:rsidP="003A6E47">
            <w:pPr>
              <w:keepNext/>
              <w:keepLines/>
              <w:rPr>
                <w:sz w:val="20"/>
              </w:rPr>
            </w:pPr>
            <w:r w:rsidRPr="007D1CAD">
              <w:rPr>
                <w:sz w:val="20"/>
              </w:rPr>
              <w:t>100</w:t>
            </w:r>
          </w:p>
        </w:tc>
        <w:tc>
          <w:tcPr>
            <w:tcW w:w="1050" w:type="dxa"/>
          </w:tcPr>
          <w:p w:rsidR="00EC11B3" w:rsidRPr="007D1CAD" w:rsidRDefault="00EC11B3" w:rsidP="003A6E47">
            <w:pPr>
              <w:keepNext/>
              <w:keepLines/>
              <w:rPr>
                <w:sz w:val="20"/>
              </w:rPr>
            </w:pPr>
            <w:r w:rsidRPr="007D1CAD">
              <w:rPr>
                <w:sz w:val="20"/>
              </w:rPr>
              <w:t>0</w:t>
            </w:r>
          </w:p>
        </w:tc>
        <w:tc>
          <w:tcPr>
            <w:tcW w:w="1369" w:type="dxa"/>
          </w:tcPr>
          <w:p w:rsidR="00EC11B3" w:rsidRPr="007D1CAD" w:rsidRDefault="00EC11B3" w:rsidP="003A6E47">
            <w:pPr>
              <w:keepNext/>
              <w:keepLines/>
              <w:rPr>
                <w:sz w:val="20"/>
              </w:rPr>
            </w:pPr>
            <w:r w:rsidRPr="007D1CAD">
              <w:rPr>
                <w:sz w:val="20"/>
              </w:rPr>
              <w:t>H/L</w:t>
            </w:r>
          </w:p>
        </w:tc>
        <w:tc>
          <w:tcPr>
            <w:tcW w:w="1319" w:type="dxa"/>
          </w:tcPr>
          <w:p w:rsidR="00EC11B3" w:rsidRPr="007D1CAD" w:rsidRDefault="00EC11B3" w:rsidP="003A6E47">
            <w:pPr>
              <w:keepNext/>
              <w:keepLines/>
              <w:rPr>
                <w:sz w:val="20"/>
              </w:rPr>
            </w:pPr>
            <w:r w:rsidRPr="007D1CAD">
              <w:rPr>
                <w:sz w:val="20"/>
              </w:rPr>
              <w:t>L/H</w:t>
            </w:r>
          </w:p>
        </w:tc>
        <w:tc>
          <w:tcPr>
            <w:tcW w:w="1440" w:type="dxa"/>
          </w:tcPr>
          <w:p w:rsidR="00EC11B3" w:rsidRPr="007D1CAD" w:rsidRDefault="00EC11B3" w:rsidP="003A6E47">
            <w:pPr>
              <w:keepNext/>
              <w:keepLines/>
              <w:rPr>
                <w:sz w:val="20"/>
              </w:rPr>
            </w:pPr>
            <w:proofErr w:type="spellStart"/>
            <w:r w:rsidRPr="007D1CAD">
              <w:rPr>
                <w:sz w:val="20"/>
              </w:rPr>
              <w:t>DC_new</w:t>
            </w:r>
            <w:proofErr w:type="spellEnd"/>
            <w:r w:rsidR="003A70E8">
              <w:rPr>
                <w:sz w:val="20"/>
              </w:rPr>
              <w:t> </w:t>
            </w:r>
            <w:r w:rsidRPr="007D1CAD">
              <w:rPr>
                <w:sz w:val="20"/>
              </w:rPr>
              <w:t>=</w:t>
            </w:r>
            <w:r w:rsidR="003A70E8">
              <w:rPr>
                <w:sz w:val="20"/>
              </w:rPr>
              <w:t> </w:t>
            </w:r>
            <w:r w:rsidRPr="007D1CAD">
              <w:rPr>
                <w:sz w:val="20"/>
              </w:rPr>
              <w:t>0</w:t>
            </w:r>
          </w:p>
        </w:tc>
        <w:tc>
          <w:tcPr>
            <w:tcW w:w="2012" w:type="dxa"/>
          </w:tcPr>
          <w:p w:rsidR="00EC11B3" w:rsidRPr="007D1CAD" w:rsidRDefault="00346E80" w:rsidP="003A6E47">
            <w:pPr>
              <w:keepNext/>
              <w:keepLines/>
              <w:rPr>
                <w:sz w:val="20"/>
              </w:rPr>
            </w:pPr>
            <w:r>
              <w:rPr>
                <w:sz w:val="20"/>
              </w:rPr>
              <w:t>CMP SR</w:t>
            </w:r>
            <w:r w:rsidR="003A70E8">
              <w:rPr>
                <w:sz w:val="20"/>
              </w:rPr>
              <w:t> </w:t>
            </w:r>
            <w:r>
              <w:rPr>
                <w:sz w:val="20"/>
              </w:rPr>
              <w:t>=</w:t>
            </w:r>
            <w:r w:rsidR="003A70E8">
              <w:rPr>
                <w:sz w:val="20"/>
              </w:rPr>
              <w:t> </w:t>
            </w:r>
            <w:r w:rsidR="00B74F23">
              <w:rPr>
                <w:sz w:val="20"/>
              </w:rPr>
              <w:t>EV</w:t>
            </w:r>
          </w:p>
          <w:p w:rsidR="00EC11B3" w:rsidRPr="007D1CAD" w:rsidRDefault="00EC11B3" w:rsidP="003A6E47">
            <w:pPr>
              <w:keepNext/>
              <w:keepLines/>
              <w:rPr>
                <w:sz w:val="20"/>
              </w:rPr>
            </w:pPr>
            <w:r w:rsidRPr="007D1CAD">
              <w:rPr>
                <w:sz w:val="20"/>
              </w:rPr>
              <w:t>&amp; Enable SR update</w:t>
            </w:r>
          </w:p>
        </w:tc>
        <w:tc>
          <w:tcPr>
            <w:tcW w:w="2011" w:type="dxa"/>
          </w:tcPr>
          <w:p w:rsidR="00EC11B3" w:rsidRPr="007D1CAD" w:rsidRDefault="00EC11B3" w:rsidP="003A6E47">
            <w:pPr>
              <w:keepNext/>
              <w:keepLines/>
              <w:rPr>
                <w:sz w:val="20"/>
              </w:rPr>
            </w:pPr>
            <w:r w:rsidRPr="007D1CAD">
              <w:rPr>
                <w:sz w:val="20"/>
              </w:rPr>
              <w:t>CMP SR</w:t>
            </w:r>
            <w:r w:rsidR="003A70E8">
              <w:rPr>
                <w:sz w:val="20"/>
              </w:rPr>
              <w:t> </w:t>
            </w:r>
            <w:r w:rsidRPr="007D1CAD">
              <w:rPr>
                <w:sz w:val="20"/>
              </w:rPr>
              <w:t>=</w:t>
            </w:r>
            <w:r w:rsidR="003A70E8">
              <w:rPr>
                <w:sz w:val="20"/>
              </w:rPr>
              <w:t> </w:t>
            </w:r>
            <w:r w:rsidRPr="007D1CAD">
              <w:rPr>
                <w:sz w:val="20"/>
              </w:rPr>
              <w:t>PRD</w:t>
            </w:r>
          </w:p>
          <w:p w:rsidR="00EC11B3" w:rsidRPr="007D1CAD" w:rsidRDefault="00EC11B3" w:rsidP="003A6E47">
            <w:pPr>
              <w:keepNext/>
              <w:keepLines/>
              <w:rPr>
                <w:sz w:val="20"/>
              </w:rPr>
            </w:pPr>
            <w:r w:rsidRPr="007D1CAD">
              <w:rPr>
                <w:sz w:val="20"/>
              </w:rPr>
              <w:t>&amp; Disable SR update</w:t>
            </w:r>
          </w:p>
        </w:tc>
      </w:tr>
      <w:tr w:rsidR="00EC11B3" w:rsidRPr="007D1CAD" w:rsidTr="00EC11B3">
        <w:trPr>
          <w:cantSplit/>
        </w:trPr>
        <w:tc>
          <w:tcPr>
            <w:tcW w:w="928" w:type="dxa"/>
          </w:tcPr>
          <w:p w:rsidR="00EC11B3" w:rsidRPr="007D1CAD" w:rsidRDefault="00EC11B3" w:rsidP="003A6E47">
            <w:pPr>
              <w:keepNext/>
              <w:keepLines/>
              <w:rPr>
                <w:sz w:val="20"/>
              </w:rPr>
            </w:pPr>
            <w:r w:rsidRPr="007D1CAD">
              <w:rPr>
                <w:sz w:val="20"/>
              </w:rPr>
              <w:t>1</w:t>
            </w:r>
          </w:p>
        </w:tc>
        <w:tc>
          <w:tcPr>
            <w:tcW w:w="1006" w:type="dxa"/>
          </w:tcPr>
          <w:p w:rsidR="00EC11B3" w:rsidRPr="007D1CAD" w:rsidRDefault="00EC11B3" w:rsidP="003A6E47">
            <w:pPr>
              <w:keepNext/>
              <w:keepLines/>
              <w:rPr>
                <w:sz w:val="20"/>
              </w:rPr>
            </w:pPr>
            <w:r w:rsidRPr="007D1CAD">
              <w:rPr>
                <w:sz w:val="20"/>
              </w:rPr>
              <w:t>1</w:t>
            </w:r>
          </w:p>
        </w:tc>
        <w:tc>
          <w:tcPr>
            <w:tcW w:w="994" w:type="dxa"/>
          </w:tcPr>
          <w:p w:rsidR="00EC11B3" w:rsidRPr="007D1CAD" w:rsidRDefault="00EC11B3" w:rsidP="003A6E47">
            <w:pPr>
              <w:keepNext/>
              <w:keepLines/>
              <w:rPr>
                <w:sz w:val="20"/>
              </w:rPr>
            </w:pPr>
            <w:r w:rsidRPr="007D1CAD">
              <w:rPr>
                <w:sz w:val="20"/>
              </w:rPr>
              <w:t>100</w:t>
            </w:r>
          </w:p>
        </w:tc>
        <w:tc>
          <w:tcPr>
            <w:tcW w:w="1050" w:type="dxa"/>
          </w:tcPr>
          <w:p w:rsidR="00EC11B3" w:rsidRPr="007D1CAD" w:rsidRDefault="00EC11B3" w:rsidP="003A6E47">
            <w:pPr>
              <w:keepNext/>
              <w:keepLines/>
              <w:rPr>
                <w:sz w:val="20"/>
              </w:rPr>
            </w:pPr>
            <w:r w:rsidRPr="007D1CAD">
              <w:rPr>
                <w:sz w:val="20"/>
              </w:rPr>
              <w:t>100</w:t>
            </w:r>
          </w:p>
        </w:tc>
        <w:tc>
          <w:tcPr>
            <w:tcW w:w="1369" w:type="dxa"/>
          </w:tcPr>
          <w:p w:rsidR="00EC11B3" w:rsidRPr="007D1CAD" w:rsidRDefault="00EC11B3" w:rsidP="003A6E47">
            <w:pPr>
              <w:keepNext/>
              <w:keepLines/>
              <w:rPr>
                <w:sz w:val="20"/>
              </w:rPr>
            </w:pPr>
            <w:r w:rsidRPr="007D1CAD">
              <w:rPr>
                <w:sz w:val="20"/>
              </w:rPr>
              <w:t>H/L</w:t>
            </w:r>
          </w:p>
        </w:tc>
        <w:tc>
          <w:tcPr>
            <w:tcW w:w="1319" w:type="dxa"/>
          </w:tcPr>
          <w:p w:rsidR="00EC11B3" w:rsidRPr="007D1CAD" w:rsidRDefault="00EC11B3" w:rsidP="003A6E47">
            <w:pPr>
              <w:keepNext/>
              <w:keepLines/>
              <w:rPr>
                <w:sz w:val="20"/>
              </w:rPr>
            </w:pPr>
            <w:r w:rsidRPr="007D1CAD">
              <w:rPr>
                <w:sz w:val="20"/>
              </w:rPr>
              <w:t>H/L</w:t>
            </w:r>
          </w:p>
        </w:tc>
        <w:tc>
          <w:tcPr>
            <w:tcW w:w="1440" w:type="dxa"/>
          </w:tcPr>
          <w:p w:rsidR="00EC11B3" w:rsidRPr="007D1CAD" w:rsidRDefault="00EC11B3" w:rsidP="003A6E47">
            <w:pPr>
              <w:keepNext/>
              <w:keepLines/>
              <w:rPr>
                <w:sz w:val="20"/>
              </w:rPr>
            </w:pPr>
            <w:r w:rsidRPr="007D1CAD">
              <w:rPr>
                <w:sz w:val="20"/>
              </w:rPr>
              <w:t>-</w:t>
            </w:r>
          </w:p>
        </w:tc>
        <w:tc>
          <w:tcPr>
            <w:tcW w:w="2012" w:type="dxa"/>
          </w:tcPr>
          <w:p w:rsidR="00EC11B3" w:rsidRPr="007D1CAD" w:rsidRDefault="00EC11B3" w:rsidP="003A6E47">
            <w:pPr>
              <w:keepNext/>
              <w:keepLines/>
              <w:rPr>
                <w:sz w:val="20"/>
              </w:rPr>
            </w:pPr>
            <w:r w:rsidRPr="007D1CAD">
              <w:rPr>
                <w:sz w:val="20"/>
              </w:rPr>
              <w:t>-</w:t>
            </w:r>
          </w:p>
        </w:tc>
        <w:tc>
          <w:tcPr>
            <w:tcW w:w="2011" w:type="dxa"/>
          </w:tcPr>
          <w:p w:rsidR="00EC11B3" w:rsidRPr="007D1CAD" w:rsidRDefault="00EC11B3" w:rsidP="00CF18D1">
            <w:pPr>
              <w:keepNext/>
              <w:keepLines/>
              <w:rPr>
                <w:sz w:val="20"/>
              </w:rPr>
            </w:pPr>
            <w:r w:rsidRPr="007D1CAD">
              <w:rPr>
                <w:sz w:val="20"/>
              </w:rPr>
              <w:t>-</w:t>
            </w:r>
          </w:p>
        </w:tc>
      </w:tr>
    </w:tbl>
    <w:p w:rsidR="00EE416B" w:rsidRDefault="00CF18D1" w:rsidP="009C4BD5">
      <w:pPr>
        <w:pStyle w:val="Caption"/>
        <w:jc w:val="center"/>
      </w:pPr>
      <w:bookmarkStart w:id="107" w:name="_Toc44508242"/>
      <w:r>
        <w:t xml:space="preserve">Table </w:t>
      </w:r>
      <w:fldSimple w:instr=" SEQ Table \* ARABIC ">
        <w:r w:rsidR="00890849">
          <w:rPr>
            <w:noProof/>
          </w:rPr>
          <w:t>21</w:t>
        </w:r>
      </w:fldSimple>
      <w:r>
        <w:t>.</w:t>
      </w:r>
      <w:r w:rsidR="00B27813">
        <w:t>Action</w:t>
      </w:r>
      <w:r w:rsidRPr="00804038">
        <w:t xml:space="preserve"> Table, No PWM Enab</w:t>
      </w:r>
      <w:r>
        <w:t>le Reconfiguration &amp; PWM Enabled</w:t>
      </w:r>
      <w:bookmarkEnd w:id="107"/>
    </w:p>
    <w:p w:rsidR="009C4BD5" w:rsidRPr="009C4BD5" w:rsidRDefault="009C4BD5" w:rsidP="009C4BD5"/>
    <w:tbl>
      <w:tblPr>
        <w:tblStyle w:val="TableGrid"/>
        <w:tblW w:w="0" w:type="auto"/>
        <w:tblLook w:val="04A0" w:firstRow="1" w:lastRow="0" w:firstColumn="1" w:lastColumn="0" w:noHBand="0" w:noVBand="1"/>
      </w:tblPr>
      <w:tblGrid>
        <w:gridCol w:w="841"/>
        <w:gridCol w:w="919"/>
        <w:gridCol w:w="907"/>
        <w:gridCol w:w="964"/>
        <w:gridCol w:w="815"/>
        <w:gridCol w:w="808"/>
        <w:gridCol w:w="1440"/>
        <w:gridCol w:w="1756"/>
        <w:gridCol w:w="1126"/>
      </w:tblGrid>
      <w:tr w:rsidR="00EC11B3" w:rsidRPr="000023AB" w:rsidTr="00EC11B3">
        <w:trPr>
          <w:cantSplit/>
        </w:trPr>
        <w:tc>
          <w:tcPr>
            <w:tcW w:w="845" w:type="dxa"/>
          </w:tcPr>
          <w:p w:rsidR="00EC11B3" w:rsidRPr="000023AB" w:rsidRDefault="00EC11B3" w:rsidP="003A6E47">
            <w:pPr>
              <w:keepNext/>
              <w:keepLines/>
              <w:rPr>
                <w:b/>
                <w:sz w:val="20"/>
              </w:rPr>
            </w:pPr>
            <w:proofErr w:type="spellStart"/>
            <w:r w:rsidRPr="000023AB">
              <w:rPr>
                <w:b/>
                <w:sz w:val="20"/>
              </w:rPr>
              <w:lastRenderedPageBreak/>
              <w:t>En_old</w:t>
            </w:r>
            <w:proofErr w:type="spellEnd"/>
          </w:p>
        </w:tc>
        <w:tc>
          <w:tcPr>
            <w:tcW w:w="923" w:type="dxa"/>
          </w:tcPr>
          <w:p w:rsidR="00EC11B3" w:rsidRPr="000023AB" w:rsidRDefault="00EC11B3" w:rsidP="003A6E47">
            <w:pPr>
              <w:keepNext/>
              <w:keepLines/>
              <w:rPr>
                <w:b/>
                <w:sz w:val="20"/>
              </w:rPr>
            </w:pPr>
            <w:proofErr w:type="spellStart"/>
            <w:r w:rsidRPr="000023AB">
              <w:rPr>
                <w:b/>
                <w:sz w:val="20"/>
              </w:rPr>
              <w:t>En_new</w:t>
            </w:r>
            <w:proofErr w:type="spellEnd"/>
          </w:p>
        </w:tc>
        <w:tc>
          <w:tcPr>
            <w:tcW w:w="911" w:type="dxa"/>
          </w:tcPr>
          <w:p w:rsidR="00EC11B3" w:rsidRPr="000023AB" w:rsidRDefault="00EC11B3" w:rsidP="003A6E47">
            <w:pPr>
              <w:keepNext/>
              <w:keepLines/>
              <w:rPr>
                <w:b/>
                <w:sz w:val="20"/>
              </w:rPr>
            </w:pPr>
            <w:proofErr w:type="spellStart"/>
            <w:r w:rsidRPr="000023AB">
              <w:rPr>
                <w:b/>
                <w:sz w:val="20"/>
              </w:rPr>
              <w:t>DC_cur</w:t>
            </w:r>
            <w:proofErr w:type="spellEnd"/>
          </w:p>
        </w:tc>
        <w:tc>
          <w:tcPr>
            <w:tcW w:w="967" w:type="dxa"/>
          </w:tcPr>
          <w:p w:rsidR="00EC11B3" w:rsidRPr="000023AB" w:rsidRDefault="00EC11B3" w:rsidP="003A6E47">
            <w:pPr>
              <w:keepNext/>
              <w:keepLines/>
              <w:rPr>
                <w:b/>
                <w:sz w:val="20"/>
              </w:rPr>
            </w:pPr>
            <w:proofErr w:type="spellStart"/>
            <w:r w:rsidRPr="000023AB">
              <w:rPr>
                <w:b/>
                <w:sz w:val="20"/>
              </w:rPr>
              <w:t>DC_new</w:t>
            </w:r>
            <w:proofErr w:type="spellEnd"/>
          </w:p>
        </w:tc>
        <w:tc>
          <w:tcPr>
            <w:tcW w:w="837" w:type="dxa"/>
          </w:tcPr>
          <w:p w:rsidR="00EC11B3" w:rsidRDefault="00EC11B3" w:rsidP="003A6E47">
            <w:pPr>
              <w:keepNext/>
              <w:keepLines/>
              <w:rPr>
                <w:b/>
                <w:sz w:val="20"/>
              </w:rPr>
            </w:pPr>
            <w:r w:rsidRPr="000023AB">
              <w:rPr>
                <w:b/>
                <w:sz w:val="20"/>
              </w:rPr>
              <w:t xml:space="preserve">PWM State </w:t>
            </w:r>
          </w:p>
          <w:p w:rsidR="00EC11B3" w:rsidRPr="000023AB" w:rsidRDefault="00EC11B3" w:rsidP="003A6E47">
            <w:pPr>
              <w:keepNext/>
              <w:keepLines/>
              <w:rPr>
                <w:b/>
                <w:sz w:val="20"/>
              </w:rPr>
            </w:pPr>
            <w:r w:rsidRPr="000023AB">
              <w:rPr>
                <w:b/>
                <w:sz w:val="20"/>
              </w:rPr>
              <w:t>cur</w:t>
            </w:r>
          </w:p>
        </w:tc>
        <w:tc>
          <w:tcPr>
            <w:tcW w:w="828" w:type="dxa"/>
          </w:tcPr>
          <w:p w:rsidR="00EC11B3" w:rsidRDefault="00EC11B3" w:rsidP="003A6E47">
            <w:pPr>
              <w:keepNext/>
              <w:keepLines/>
              <w:rPr>
                <w:b/>
                <w:sz w:val="20"/>
              </w:rPr>
            </w:pPr>
            <w:r>
              <w:rPr>
                <w:b/>
                <w:sz w:val="20"/>
              </w:rPr>
              <w:t>PWM State</w:t>
            </w:r>
          </w:p>
          <w:p w:rsidR="00EC11B3" w:rsidRPr="000023AB" w:rsidRDefault="00EC11B3" w:rsidP="003A6E47">
            <w:pPr>
              <w:keepNext/>
              <w:keepLines/>
              <w:rPr>
                <w:b/>
                <w:sz w:val="20"/>
              </w:rPr>
            </w:pPr>
            <w:r w:rsidRPr="000023AB">
              <w:rPr>
                <w:b/>
                <w:sz w:val="20"/>
              </w:rPr>
              <w:t>new</w:t>
            </w:r>
          </w:p>
        </w:tc>
        <w:tc>
          <w:tcPr>
            <w:tcW w:w="1357" w:type="dxa"/>
          </w:tcPr>
          <w:p w:rsidR="00EC11B3" w:rsidRPr="000023AB" w:rsidRDefault="00EC11B3" w:rsidP="003A6E47">
            <w:pPr>
              <w:keepNext/>
              <w:keepLines/>
              <w:rPr>
                <w:b/>
                <w:sz w:val="20"/>
              </w:rPr>
            </w:pPr>
            <w:r w:rsidRPr="000023AB">
              <w:rPr>
                <w:b/>
                <w:sz w:val="20"/>
              </w:rPr>
              <w:t>Latch</w:t>
            </w:r>
          </w:p>
        </w:tc>
        <w:tc>
          <w:tcPr>
            <w:tcW w:w="1766" w:type="dxa"/>
          </w:tcPr>
          <w:p w:rsidR="00EC11B3" w:rsidRDefault="00EC11B3" w:rsidP="003A6E47">
            <w:pPr>
              <w:keepNext/>
              <w:keepLines/>
              <w:rPr>
                <w:b/>
                <w:sz w:val="20"/>
              </w:rPr>
            </w:pPr>
            <w:r w:rsidRPr="000023AB">
              <w:rPr>
                <w:b/>
                <w:sz w:val="20"/>
              </w:rPr>
              <w:t xml:space="preserve">LHS </w:t>
            </w:r>
            <w:r>
              <w:rPr>
                <w:b/>
                <w:sz w:val="20"/>
              </w:rPr>
              <w:t>prepare</w:t>
            </w:r>
          </w:p>
          <w:p w:rsidR="00EC11B3" w:rsidRPr="000023AB" w:rsidRDefault="00EC11B3" w:rsidP="003A6E47">
            <w:pPr>
              <w:keepNext/>
              <w:keepLines/>
              <w:rPr>
                <w:b/>
                <w:sz w:val="20"/>
              </w:rPr>
            </w:pPr>
            <w:r w:rsidRPr="000023AB">
              <w:rPr>
                <w:b/>
                <w:sz w:val="20"/>
              </w:rPr>
              <w:t>Action</w:t>
            </w:r>
          </w:p>
        </w:tc>
        <w:tc>
          <w:tcPr>
            <w:tcW w:w="1142" w:type="dxa"/>
          </w:tcPr>
          <w:p w:rsidR="00EC11B3" w:rsidRDefault="00EC11B3" w:rsidP="003A6E47">
            <w:pPr>
              <w:keepNext/>
              <w:keepLines/>
              <w:rPr>
                <w:b/>
                <w:sz w:val="20"/>
              </w:rPr>
            </w:pPr>
            <w:r w:rsidRPr="000023AB">
              <w:rPr>
                <w:b/>
                <w:sz w:val="20"/>
              </w:rPr>
              <w:t xml:space="preserve">RHS </w:t>
            </w:r>
            <w:r>
              <w:rPr>
                <w:b/>
                <w:sz w:val="20"/>
              </w:rPr>
              <w:t>prepare</w:t>
            </w:r>
          </w:p>
          <w:p w:rsidR="00EC11B3" w:rsidRPr="000023AB" w:rsidRDefault="00EC11B3" w:rsidP="003A6E47">
            <w:pPr>
              <w:keepNext/>
              <w:keepLines/>
              <w:rPr>
                <w:b/>
                <w:sz w:val="20"/>
              </w:rPr>
            </w:pPr>
            <w:r w:rsidRPr="000023AB">
              <w:rPr>
                <w:b/>
                <w:sz w:val="20"/>
              </w:rPr>
              <w:t>action</w:t>
            </w:r>
          </w:p>
        </w:tc>
      </w:tr>
      <w:tr w:rsidR="00EC11B3" w:rsidRPr="000023AB" w:rsidTr="00EC11B3">
        <w:trPr>
          <w:cantSplit/>
        </w:trPr>
        <w:tc>
          <w:tcPr>
            <w:tcW w:w="845" w:type="dxa"/>
          </w:tcPr>
          <w:p w:rsidR="00EC11B3" w:rsidRPr="000023AB" w:rsidRDefault="00EC11B3" w:rsidP="003A6E47">
            <w:pPr>
              <w:keepNext/>
              <w:keepLines/>
              <w:rPr>
                <w:sz w:val="20"/>
              </w:rPr>
            </w:pPr>
            <w:r>
              <w:rPr>
                <w:sz w:val="20"/>
              </w:rPr>
              <w:t>0</w:t>
            </w:r>
          </w:p>
        </w:tc>
        <w:tc>
          <w:tcPr>
            <w:tcW w:w="923" w:type="dxa"/>
          </w:tcPr>
          <w:p w:rsidR="00EC11B3" w:rsidRPr="000023AB" w:rsidRDefault="00EC11B3" w:rsidP="003A6E47">
            <w:pPr>
              <w:keepNext/>
              <w:keepLines/>
              <w:rPr>
                <w:sz w:val="20"/>
              </w:rPr>
            </w:pPr>
            <w:r>
              <w:rPr>
                <w:sz w:val="20"/>
              </w:rPr>
              <w:t>1</w:t>
            </w:r>
          </w:p>
        </w:tc>
        <w:tc>
          <w:tcPr>
            <w:tcW w:w="911" w:type="dxa"/>
          </w:tcPr>
          <w:p w:rsidR="00EC11B3" w:rsidRPr="000023AB" w:rsidRDefault="00EC11B3" w:rsidP="003A6E47">
            <w:pPr>
              <w:keepNext/>
              <w:keepLines/>
              <w:rPr>
                <w:sz w:val="20"/>
              </w:rPr>
            </w:pPr>
            <w:r>
              <w:rPr>
                <w:sz w:val="20"/>
              </w:rPr>
              <w:t>X</w:t>
            </w:r>
          </w:p>
        </w:tc>
        <w:tc>
          <w:tcPr>
            <w:tcW w:w="967" w:type="dxa"/>
          </w:tcPr>
          <w:p w:rsidR="00EC11B3" w:rsidRPr="000023AB" w:rsidRDefault="00EC11B3" w:rsidP="003A6E47">
            <w:pPr>
              <w:keepNext/>
              <w:keepLines/>
              <w:rPr>
                <w:sz w:val="20"/>
              </w:rPr>
            </w:pPr>
            <w:r>
              <w:rPr>
                <w:sz w:val="20"/>
              </w:rPr>
              <w:t>X</w:t>
            </w:r>
          </w:p>
        </w:tc>
        <w:tc>
          <w:tcPr>
            <w:tcW w:w="837" w:type="dxa"/>
          </w:tcPr>
          <w:p w:rsidR="00EC11B3" w:rsidRPr="000023AB" w:rsidRDefault="00EC11B3" w:rsidP="003A6E47">
            <w:pPr>
              <w:keepNext/>
              <w:keepLines/>
              <w:rPr>
                <w:sz w:val="20"/>
              </w:rPr>
            </w:pPr>
            <w:r>
              <w:rPr>
                <w:sz w:val="20"/>
              </w:rPr>
              <w:t>L/H</w:t>
            </w:r>
          </w:p>
        </w:tc>
        <w:tc>
          <w:tcPr>
            <w:tcW w:w="828" w:type="dxa"/>
          </w:tcPr>
          <w:p w:rsidR="00EC11B3" w:rsidRPr="000023AB" w:rsidRDefault="00EC11B3" w:rsidP="003A6E47">
            <w:pPr>
              <w:keepNext/>
              <w:keepLines/>
              <w:rPr>
                <w:sz w:val="20"/>
              </w:rPr>
            </w:pPr>
            <w:proofErr w:type="spellStart"/>
            <w:r>
              <w:rPr>
                <w:sz w:val="20"/>
              </w:rPr>
              <w:t>DC_x</w:t>
            </w:r>
            <w:proofErr w:type="spellEnd"/>
          </w:p>
        </w:tc>
        <w:tc>
          <w:tcPr>
            <w:tcW w:w="1357" w:type="dxa"/>
          </w:tcPr>
          <w:p w:rsidR="00EC11B3" w:rsidRPr="000023AB" w:rsidRDefault="00EC11B3" w:rsidP="003A6E47">
            <w:pPr>
              <w:keepNext/>
              <w:keepLines/>
              <w:rPr>
                <w:sz w:val="20"/>
              </w:rPr>
            </w:pPr>
            <w:proofErr w:type="spellStart"/>
            <w:r>
              <w:rPr>
                <w:sz w:val="20"/>
              </w:rPr>
              <w:t>En_new</w:t>
            </w:r>
            <w:proofErr w:type="spellEnd"/>
            <w:r w:rsidR="00296BAC">
              <w:rPr>
                <w:sz w:val="20"/>
              </w:rPr>
              <w:t> </w:t>
            </w:r>
            <w:r>
              <w:rPr>
                <w:sz w:val="20"/>
              </w:rPr>
              <w:t>=</w:t>
            </w:r>
            <w:r w:rsidR="00296BAC">
              <w:rPr>
                <w:sz w:val="20"/>
              </w:rPr>
              <w:t> </w:t>
            </w:r>
            <w:r>
              <w:rPr>
                <w:sz w:val="20"/>
              </w:rPr>
              <w:t>1</w:t>
            </w:r>
          </w:p>
        </w:tc>
        <w:tc>
          <w:tcPr>
            <w:tcW w:w="1766" w:type="dxa"/>
          </w:tcPr>
          <w:p w:rsidR="00EC11B3" w:rsidRDefault="00EC11B3" w:rsidP="003A6E47">
            <w:pPr>
              <w:keepNext/>
              <w:keepLines/>
              <w:rPr>
                <w:sz w:val="20"/>
              </w:rPr>
            </w:pPr>
            <w:r>
              <w:rPr>
                <w:sz w:val="20"/>
              </w:rPr>
              <w:t>CMP SR</w:t>
            </w:r>
            <w:r w:rsidR="00296BAC">
              <w:rPr>
                <w:sz w:val="20"/>
              </w:rPr>
              <w:t> </w:t>
            </w:r>
            <w:r>
              <w:rPr>
                <w:sz w:val="20"/>
              </w:rPr>
              <w:t>=</w:t>
            </w:r>
          </w:p>
          <w:p w:rsidR="00EC11B3" w:rsidRDefault="00EC11B3" w:rsidP="003A6E47">
            <w:pPr>
              <w:keepNext/>
              <w:keepLines/>
              <w:rPr>
                <w:sz w:val="20"/>
              </w:rPr>
            </w:pPr>
            <w:r>
              <w:rPr>
                <w:sz w:val="20"/>
              </w:rPr>
              <w:t>PRD</w:t>
            </w:r>
            <w:r>
              <w:rPr>
                <w:sz w:val="20"/>
              </w:rPr>
              <w:sym w:font="Symbol" w:char="F02D"/>
            </w:r>
            <w:r>
              <w:rPr>
                <w:sz w:val="20"/>
              </w:rPr>
              <w:t>DC_LHS_X</w:t>
            </w:r>
          </w:p>
          <w:p w:rsidR="00EC11B3" w:rsidRPr="000023AB" w:rsidRDefault="00EC11B3" w:rsidP="003A6E47">
            <w:pPr>
              <w:keepNext/>
              <w:keepLines/>
              <w:rPr>
                <w:sz w:val="20"/>
              </w:rPr>
            </w:pPr>
            <w:r>
              <w:rPr>
                <w:sz w:val="20"/>
              </w:rPr>
              <w:t>&amp; Enable SR update</w:t>
            </w:r>
          </w:p>
        </w:tc>
        <w:tc>
          <w:tcPr>
            <w:tcW w:w="1142" w:type="dxa"/>
          </w:tcPr>
          <w:p w:rsidR="00EC11B3" w:rsidRPr="000023AB" w:rsidRDefault="00EC11B3" w:rsidP="003A6E47">
            <w:pPr>
              <w:keepNext/>
              <w:keepLines/>
              <w:rPr>
                <w:sz w:val="20"/>
              </w:rPr>
            </w:pPr>
            <w:r>
              <w:rPr>
                <w:sz w:val="20"/>
              </w:rPr>
              <w:t>-</w:t>
            </w:r>
          </w:p>
        </w:tc>
      </w:tr>
      <w:tr w:rsidR="00EC11B3" w:rsidRPr="000023AB" w:rsidTr="00EC11B3">
        <w:trPr>
          <w:cantSplit/>
        </w:trPr>
        <w:tc>
          <w:tcPr>
            <w:tcW w:w="845" w:type="dxa"/>
          </w:tcPr>
          <w:p w:rsidR="00EC11B3" w:rsidRDefault="00EC11B3" w:rsidP="003A6E47">
            <w:pPr>
              <w:keepNext/>
              <w:keepLines/>
              <w:rPr>
                <w:sz w:val="20"/>
              </w:rPr>
            </w:pPr>
            <w:r>
              <w:rPr>
                <w:sz w:val="20"/>
              </w:rPr>
              <w:t>0</w:t>
            </w:r>
          </w:p>
        </w:tc>
        <w:tc>
          <w:tcPr>
            <w:tcW w:w="923" w:type="dxa"/>
          </w:tcPr>
          <w:p w:rsidR="00EC11B3" w:rsidRPr="000023AB" w:rsidRDefault="00EC11B3" w:rsidP="003A6E47">
            <w:pPr>
              <w:keepNext/>
              <w:keepLines/>
              <w:rPr>
                <w:sz w:val="20"/>
              </w:rPr>
            </w:pPr>
            <w:r>
              <w:rPr>
                <w:sz w:val="20"/>
              </w:rPr>
              <w:t>1</w:t>
            </w:r>
          </w:p>
        </w:tc>
        <w:tc>
          <w:tcPr>
            <w:tcW w:w="911" w:type="dxa"/>
          </w:tcPr>
          <w:p w:rsidR="00EC11B3" w:rsidRPr="000023AB" w:rsidRDefault="00EC11B3" w:rsidP="003A6E47">
            <w:pPr>
              <w:keepNext/>
              <w:keepLines/>
              <w:rPr>
                <w:sz w:val="20"/>
              </w:rPr>
            </w:pPr>
            <w:r>
              <w:rPr>
                <w:sz w:val="20"/>
              </w:rPr>
              <w:t>X</w:t>
            </w:r>
          </w:p>
        </w:tc>
        <w:tc>
          <w:tcPr>
            <w:tcW w:w="967" w:type="dxa"/>
          </w:tcPr>
          <w:p w:rsidR="00EC11B3" w:rsidRPr="000023AB" w:rsidRDefault="00EC11B3" w:rsidP="003A6E47">
            <w:pPr>
              <w:keepNext/>
              <w:keepLines/>
              <w:rPr>
                <w:sz w:val="20"/>
              </w:rPr>
            </w:pPr>
            <w:r>
              <w:rPr>
                <w:sz w:val="20"/>
              </w:rPr>
              <w:t>Y</w:t>
            </w:r>
          </w:p>
        </w:tc>
        <w:tc>
          <w:tcPr>
            <w:tcW w:w="837" w:type="dxa"/>
          </w:tcPr>
          <w:p w:rsidR="00EC11B3" w:rsidRPr="000023AB" w:rsidRDefault="00EC11B3" w:rsidP="003A6E47">
            <w:pPr>
              <w:keepNext/>
              <w:keepLines/>
              <w:rPr>
                <w:sz w:val="20"/>
              </w:rPr>
            </w:pPr>
            <w:r>
              <w:rPr>
                <w:sz w:val="20"/>
              </w:rPr>
              <w:t>L/H</w:t>
            </w:r>
          </w:p>
        </w:tc>
        <w:tc>
          <w:tcPr>
            <w:tcW w:w="828" w:type="dxa"/>
          </w:tcPr>
          <w:p w:rsidR="00EC11B3" w:rsidRPr="000023AB" w:rsidRDefault="00EC11B3" w:rsidP="003A6E47">
            <w:pPr>
              <w:keepNext/>
              <w:keepLines/>
              <w:rPr>
                <w:sz w:val="20"/>
              </w:rPr>
            </w:pPr>
            <w:proofErr w:type="spellStart"/>
            <w:r>
              <w:rPr>
                <w:sz w:val="20"/>
              </w:rPr>
              <w:t>DC_y</w:t>
            </w:r>
            <w:proofErr w:type="spellEnd"/>
          </w:p>
        </w:tc>
        <w:tc>
          <w:tcPr>
            <w:tcW w:w="1357" w:type="dxa"/>
          </w:tcPr>
          <w:p w:rsidR="00EC11B3" w:rsidRDefault="00EC11B3" w:rsidP="003A6E47">
            <w:pPr>
              <w:keepNext/>
              <w:keepLines/>
              <w:rPr>
                <w:sz w:val="20"/>
              </w:rPr>
            </w:pPr>
            <w:proofErr w:type="spellStart"/>
            <w:r>
              <w:rPr>
                <w:sz w:val="20"/>
              </w:rPr>
              <w:t>En_new</w:t>
            </w:r>
            <w:proofErr w:type="spellEnd"/>
            <w:r w:rsidR="00296BAC">
              <w:rPr>
                <w:sz w:val="20"/>
              </w:rPr>
              <w:t> </w:t>
            </w:r>
            <w:r>
              <w:rPr>
                <w:sz w:val="20"/>
              </w:rPr>
              <w:t>=</w:t>
            </w:r>
            <w:r w:rsidR="00296BAC">
              <w:rPr>
                <w:sz w:val="20"/>
              </w:rPr>
              <w:t> </w:t>
            </w:r>
            <w:r>
              <w:rPr>
                <w:sz w:val="20"/>
              </w:rPr>
              <w:t>1,</w:t>
            </w:r>
          </w:p>
          <w:p w:rsidR="00EC11B3" w:rsidRPr="000023AB" w:rsidRDefault="00EC11B3" w:rsidP="003A6E47">
            <w:pPr>
              <w:keepNext/>
              <w:keepLines/>
              <w:rPr>
                <w:sz w:val="20"/>
              </w:rPr>
            </w:pPr>
            <w:proofErr w:type="spellStart"/>
            <w:r>
              <w:rPr>
                <w:sz w:val="20"/>
              </w:rPr>
              <w:t>DC_new</w:t>
            </w:r>
            <w:proofErr w:type="spellEnd"/>
            <w:r w:rsidR="00296BAC">
              <w:rPr>
                <w:sz w:val="20"/>
              </w:rPr>
              <w:t> </w:t>
            </w:r>
            <w:r>
              <w:rPr>
                <w:sz w:val="20"/>
              </w:rPr>
              <w:t>=</w:t>
            </w:r>
            <w:r w:rsidR="00296BAC">
              <w:rPr>
                <w:sz w:val="20"/>
              </w:rPr>
              <w:t> </w:t>
            </w:r>
            <w:r>
              <w:rPr>
                <w:sz w:val="20"/>
              </w:rPr>
              <w:t>Y</w:t>
            </w:r>
          </w:p>
        </w:tc>
        <w:tc>
          <w:tcPr>
            <w:tcW w:w="1766" w:type="dxa"/>
          </w:tcPr>
          <w:p w:rsidR="00EC11B3" w:rsidRDefault="00EC11B3" w:rsidP="003A6E47">
            <w:pPr>
              <w:keepNext/>
              <w:keepLines/>
              <w:rPr>
                <w:sz w:val="20"/>
              </w:rPr>
            </w:pPr>
            <w:r>
              <w:rPr>
                <w:sz w:val="20"/>
              </w:rPr>
              <w:t xml:space="preserve">CMP </w:t>
            </w:r>
            <w:r w:rsidRPr="00A90FCC">
              <w:rPr>
                <w:sz w:val="20"/>
              </w:rPr>
              <w:t>SR</w:t>
            </w:r>
            <w:r w:rsidR="00296BAC">
              <w:rPr>
                <w:sz w:val="20"/>
              </w:rPr>
              <w:t> </w:t>
            </w:r>
            <w:r>
              <w:rPr>
                <w:sz w:val="20"/>
              </w:rPr>
              <w:t>=</w:t>
            </w:r>
          </w:p>
          <w:p w:rsidR="00EC11B3" w:rsidRDefault="00EC11B3" w:rsidP="003A6E47">
            <w:pPr>
              <w:keepNext/>
              <w:keepLines/>
              <w:rPr>
                <w:sz w:val="20"/>
              </w:rPr>
            </w:pPr>
            <w:r>
              <w:rPr>
                <w:sz w:val="20"/>
              </w:rPr>
              <w:t>PRD</w:t>
            </w:r>
            <w:r>
              <w:rPr>
                <w:sz w:val="20"/>
              </w:rPr>
              <w:sym w:font="Symbol" w:char="F02D"/>
            </w:r>
            <w:r>
              <w:rPr>
                <w:sz w:val="20"/>
              </w:rPr>
              <w:t>DC_LHS_Y</w:t>
            </w:r>
          </w:p>
          <w:p w:rsidR="00EC11B3" w:rsidRPr="000023AB" w:rsidRDefault="00EC11B3" w:rsidP="003A6E47">
            <w:pPr>
              <w:keepNext/>
              <w:keepLines/>
              <w:rPr>
                <w:sz w:val="20"/>
              </w:rPr>
            </w:pPr>
            <w:r>
              <w:rPr>
                <w:sz w:val="20"/>
              </w:rPr>
              <w:t>&amp; Enable SR update</w:t>
            </w:r>
          </w:p>
        </w:tc>
        <w:tc>
          <w:tcPr>
            <w:tcW w:w="1142" w:type="dxa"/>
          </w:tcPr>
          <w:p w:rsidR="00EC11B3" w:rsidRPr="000023AB" w:rsidRDefault="00EC11B3" w:rsidP="003A6E47">
            <w:pPr>
              <w:keepNext/>
              <w:keepLines/>
              <w:rPr>
                <w:sz w:val="20"/>
              </w:rPr>
            </w:pPr>
            <w:r>
              <w:rPr>
                <w:sz w:val="20"/>
              </w:rPr>
              <w:t>-</w:t>
            </w:r>
          </w:p>
        </w:tc>
      </w:tr>
      <w:tr w:rsidR="00EC11B3" w:rsidRPr="000023AB" w:rsidTr="00EC11B3">
        <w:trPr>
          <w:cantSplit/>
        </w:trPr>
        <w:tc>
          <w:tcPr>
            <w:tcW w:w="845" w:type="dxa"/>
          </w:tcPr>
          <w:p w:rsidR="00EC11B3" w:rsidRPr="000023AB" w:rsidRDefault="00EC11B3" w:rsidP="003A6E47">
            <w:pPr>
              <w:keepNext/>
              <w:keepLines/>
              <w:rPr>
                <w:sz w:val="20"/>
              </w:rPr>
            </w:pPr>
            <w:r>
              <w:rPr>
                <w:sz w:val="20"/>
              </w:rPr>
              <w:t>0</w:t>
            </w:r>
          </w:p>
        </w:tc>
        <w:tc>
          <w:tcPr>
            <w:tcW w:w="923" w:type="dxa"/>
          </w:tcPr>
          <w:p w:rsidR="00EC11B3" w:rsidRPr="000023AB" w:rsidRDefault="00EC11B3" w:rsidP="003A6E47">
            <w:pPr>
              <w:keepNext/>
              <w:keepLines/>
              <w:rPr>
                <w:sz w:val="20"/>
              </w:rPr>
            </w:pPr>
            <w:r>
              <w:rPr>
                <w:sz w:val="20"/>
              </w:rPr>
              <w:t>1</w:t>
            </w:r>
          </w:p>
        </w:tc>
        <w:tc>
          <w:tcPr>
            <w:tcW w:w="911" w:type="dxa"/>
          </w:tcPr>
          <w:p w:rsidR="00EC11B3" w:rsidRPr="000023AB" w:rsidRDefault="00EC11B3" w:rsidP="003A6E47">
            <w:pPr>
              <w:keepNext/>
              <w:keepLines/>
              <w:rPr>
                <w:sz w:val="20"/>
              </w:rPr>
            </w:pPr>
            <w:r>
              <w:rPr>
                <w:sz w:val="20"/>
              </w:rPr>
              <w:t>X</w:t>
            </w:r>
          </w:p>
        </w:tc>
        <w:tc>
          <w:tcPr>
            <w:tcW w:w="967" w:type="dxa"/>
          </w:tcPr>
          <w:p w:rsidR="00EC11B3" w:rsidRPr="000023AB" w:rsidRDefault="00EC11B3" w:rsidP="003A6E47">
            <w:pPr>
              <w:keepNext/>
              <w:keepLines/>
              <w:rPr>
                <w:sz w:val="20"/>
              </w:rPr>
            </w:pPr>
            <w:r>
              <w:rPr>
                <w:sz w:val="20"/>
              </w:rPr>
              <w:t>0</w:t>
            </w:r>
          </w:p>
        </w:tc>
        <w:tc>
          <w:tcPr>
            <w:tcW w:w="837" w:type="dxa"/>
          </w:tcPr>
          <w:p w:rsidR="00EC11B3" w:rsidRPr="000023AB" w:rsidRDefault="00EC11B3" w:rsidP="003A6E47">
            <w:pPr>
              <w:keepNext/>
              <w:keepLines/>
              <w:rPr>
                <w:sz w:val="20"/>
              </w:rPr>
            </w:pPr>
            <w:r>
              <w:rPr>
                <w:sz w:val="20"/>
              </w:rPr>
              <w:t>L/H</w:t>
            </w:r>
          </w:p>
        </w:tc>
        <w:tc>
          <w:tcPr>
            <w:tcW w:w="828" w:type="dxa"/>
          </w:tcPr>
          <w:p w:rsidR="00EC11B3" w:rsidRPr="000023AB" w:rsidRDefault="00EC11B3" w:rsidP="003A6E47">
            <w:pPr>
              <w:keepNext/>
              <w:keepLines/>
              <w:rPr>
                <w:sz w:val="20"/>
              </w:rPr>
            </w:pPr>
            <w:r>
              <w:rPr>
                <w:sz w:val="20"/>
              </w:rPr>
              <w:t>L/H</w:t>
            </w:r>
          </w:p>
        </w:tc>
        <w:tc>
          <w:tcPr>
            <w:tcW w:w="1357" w:type="dxa"/>
          </w:tcPr>
          <w:p w:rsidR="00EC11B3" w:rsidRDefault="00EC11B3" w:rsidP="003A6E47">
            <w:pPr>
              <w:keepNext/>
              <w:keepLines/>
              <w:rPr>
                <w:sz w:val="20"/>
              </w:rPr>
            </w:pPr>
            <w:proofErr w:type="spellStart"/>
            <w:r>
              <w:rPr>
                <w:sz w:val="20"/>
              </w:rPr>
              <w:t>En_new</w:t>
            </w:r>
            <w:proofErr w:type="spellEnd"/>
            <w:r w:rsidR="00296BAC">
              <w:rPr>
                <w:sz w:val="20"/>
              </w:rPr>
              <w:t> </w:t>
            </w:r>
            <w:r>
              <w:rPr>
                <w:sz w:val="20"/>
              </w:rPr>
              <w:t>=</w:t>
            </w:r>
            <w:r w:rsidR="00296BAC">
              <w:rPr>
                <w:sz w:val="20"/>
              </w:rPr>
              <w:t> </w:t>
            </w:r>
            <w:r>
              <w:rPr>
                <w:sz w:val="20"/>
              </w:rPr>
              <w:t>1,</w:t>
            </w:r>
          </w:p>
          <w:p w:rsidR="00EC11B3" w:rsidRPr="000023AB" w:rsidRDefault="00EC11B3" w:rsidP="003A6E47">
            <w:pPr>
              <w:keepNext/>
              <w:keepLines/>
              <w:rPr>
                <w:sz w:val="20"/>
              </w:rPr>
            </w:pPr>
            <w:proofErr w:type="spellStart"/>
            <w:r>
              <w:rPr>
                <w:sz w:val="20"/>
              </w:rPr>
              <w:t>DC_new</w:t>
            </w:r>
            <w:proofErr w:type="spellEnd"/>
            <w:r w:rsidR="00296BAC">
              <w:rPr>
                <w:sz w:val="20"/>
              </w:rPr>
              <w:t> </w:t>
            </w:r>
            <w:r>
              <w:rPr>
                <w:sz w:val="20"/>
              </w:rPr>
              <w:t>=</w:t>
            </w:r>
            <w:r w:rsidR="00296BAC">
              <w:rPr>
                <w:sz w:val="20"/>
              </w:rPr>
              <w:t> </w:t>
            </w:r>
            <w:r>
              <w:rPr>
                <w:sz w:val="20"/>
              </w:rPr>
              <w:t>0</w:t>
            </w:r>
          </w:p>
        </w:tc>
        <w:tc>
          <w:tcPr>
            <w:tcW w:w="1766" w:type="dxa"/>
          </w:tcPr>
          <w:p w:rsidR="00EC11B3" w:rsidRPr="000023AB" w:rsidRDefault="00EC11B3" w:rsidP="003A6E47">
            <w:pPr>
              <w:keepNext/>
              <w:keepLines/>
              <w:rPr>
                <w:sz w:val="20"/>
              </w:rPr>
            </w:pPr>
            <w:r>
              <w:rPr>
                <w:sz w:val="20"/>
              </w:rPr>
              <w:t>-</w:t>
            </w:r>
          </w:p>
        </w:tc>
        <w:tc>
          <w:tcPr>
            <w:tcW w:w="1142" w:type="dxa"/>
          </w:tcPr>
          <w:p w:rsidR="00EC11B3" w:rsidRPr="000023AB" w:rsidRDefault="00EC11B3" w:rsidP="003A6E47">
            <w:pPr>
              <w:keepNext/>
              <w:keepLines/>
              <w:rPr>
                <w:sz w:val="20"/>
              </w:rPr>
            </w:pPr>
            <w:r>
              <w:rPr>
                <w:sz w:val="20"/>
              </w:rPr>
              <w:t>-</w:t>
            </w:r>
          </w:p>
        </w:tc>
      </w:tr>
      <w:tr w:rsidR="00EC11B3" w:rsidRPr="000023AB" w:rsidTr="00EC11B3">
        <w:trPr>
          <w:cantSplit/>
        </w:trPr>
        <w:tc>
          <w:tcPr>
            <w:tcW w:w="845" w:type="dxa"/>
          </w:tcPr>
          <w:p w:rsidR="00EC11B3" w:rsidRDefault="00EC11B3" w:rsidP="003A6E47">
            <w:pPr>
              <w:keepNext/>
              <w:keepLines/>
              <w:rPr>
                <w:sz w:val="20"/>
              </w:rPr>
            </w:pPr>
            <w:r>
              <w:rPr>
                <w:sz w:val="20"/>
              </w:rPr>
              <w:t>0</w:t>
            </w:r>
          </w:p>
        </w:tc>
        <w:tc>
          <w:tcPr>
            <w:tcW w:w="923" w:type="dxa"/>
          </w:tcPr>
          <w:p w:rsidR="00EC11B3" w:rsidRPr="000023AB" w:rsidRDefault="00EC11B3" w:rsidP="003A6E47">
            <w:pPr>
              <w:keepNext/>
              <w:keepLines/>
              <w:rPr>
                <w:sz w:val="20"/>
              </w:rPr>
            </w:pPr>
            <w:r>
              <w:rPr>
                <w:sz w:val="20"/>
              </w:rPr>
              <w:t>1</w:t>
            </w:r>
          </w:p>
        </w:tc>
        <w:tc>
          <w:tcPr>
            <w:tcW w:w="911" w:type="dxa"/>
          </w:tcPr>
          <w:p w:rsidR="00EC11B3" w:rsidRPr="000023AB" w:rsidRDefault="00EC11B3" w:rsidP="003A6E47">
            <w:pPr>
              <w:keepNext/>
              <w:keepLines/>
              <w:rPr>
                <w:sz w:val="20"/>
              </w:rPr>
            </w:pPr>
            <w:r>
              <w:rPr>
                <w:sz w:val="20"/>
              </w:rPr>
              <w:t>X</w:t>
            </w:r>
          </w:p>
        </w:tc>
        <w:tc>
          <w:tcPr>
            <w:tcW w:w="967" w:type="dxa"/>
          </w:tcPr>
          <w:p w:rsidR="00EC11B3" w:rsidRPr="000023AB" w:rsidRDefault="00EC11B3" w:rsidP="003A6E47">
            <w:pPr>
              <w:keepNext/>
              <w:keepLines/>
              <w:rPr>
                <w:sz w:val="20"/>
              </w:rPr>
            </w:pPr>
            <w:r>
              <w:rPr>
                <w:sz w:val="20"/>
              </w:rPr>
              <w:t>100</w:t>
            </w:r>
          </w:p>
        </w:tc>
        <w:tc>
          <w:tcPr>
            <w:tcW w:w="837" w:type="dxa"/>
          </w:tcPr>
          <w:p w:rsidR="00EC11B3" w:rsidRPr="000023AB" w:rsidRDefault="00EC11B3" w:rsidP="003A6E47">
            <w:pPr>
              <w:keepNext/>
              <w:keepLines/>
              <w:rPr>
                <w:sz w:val="20"/>
              </w:rPr>
            </w:pPr>
            <w:r>
              <w:rPr>
                <w:sz w:val="20"/>
              </w:rPr>
              <w:t>L/H</w:t>
            </w:r>
          </w:p>
        </w:tc>
        <w:tc>
          <w:tcPr>
            <w:tcW w:w="828" w:type="dxa"/>
          </w:tcPr>
          <w:p w:rsidR="00EC11B3" w:rsidRPr="000023AB" w:rsidRDefault="00EC11B3" w:rsidP="003A6E47">
            <w:pPr>
              <w:keepNext/>
              <w:keepLines/>
              <w:rPr>
                <w:sz w:val="20"/>
              </w:rPr>
            </w:pPr>
            <w:r>
              <w:rPr>
                <w:sz w:val="20"/>
              </w:rPr>
              <w:t>H/L</w:t>
            </w:r>
          </w:p>
        </w:tc>
        <w:tc>
          <w:tcPr>
            <w:tcW w:w="1357" w:type="dxa"/>
          </w:tcPr>
          <w:p w:rsidR="00EC11B3" w:rsidRDefault="00EC11B3" w:rsidP="003A6E47">
            <w:pPr>
              <w:keepNext/>
              <w:keepLines/>
              <w:rPr>
                <w:sz w:val="20"/>
              </w:rPr>
            </w:pPr>
            <w:proofErr w:type="spellStart"/>
            <w:r>
              <w:rPr>
                <w:sz w:val="20"/>
              </w:rPr>
              <w:t>En_new</w:t>
            </w:r>
            <w:proofErr w:type="spellEnd"/>
            <w:r w:rsidR="00296BAC">
              <w:rPr>
                <w:sz w:val="20"/>
              </w:rPr>
              <w:t> </w:t>
            </w:r>
            <w:r>
              <w:rPr>
                <w:sz w:val="20"/>
              </w:rPr>
              <w:t>=</w:t>
            </w:r>
            <w:r w:rsidR="00296BAC">
              <w:rPr>
                <w:sz w:val="20"/>
              </w:rPr>
              <w:t> </w:t>
            </w:r>
            <w:r>
              <w:rPr>
                <w:sz w:val="20"/>
              </w:rPr>
              <w:t>1,</w:t>
            </w:r>
          </w:p>
          <w:p w:rsidR="00EC11B3" w:rsidRPr="000023AB" w:rsidRDefault="00EC11B3" w:rsidP="003A6E47">
            <w:pPr>
              <w:keepNext/>
              <w:keepLines/>
              <w:rPr>
                <w:sz w:val="20"/>
              </w:rPr>
            </w:pPr>
            <w:proofErr w:type="spellStart"/>
            <w:r>
              <w:rPr>
                <w:sz w:val="20"/>
              </w:rPr>
              <w:t>DC_new</w:t>
            </w:r>
            <w:proofErr w:type="spellEnd"/>
            <w:r w:rsidR="00296BAC">
              <w:rPr>
                <w:sz w:val="20"/>
              </w:rPr>
              <w:t> </w:t>
            </w:r>
            <w:r>
              <w:rPr>
                <w:sz w:val="20"/>
              </w:rPr>
              <w:t>=</w:t>
            </w:r>
            <w:r w:rsidR="00296BAC">
              <w:rPr>
                <w:sz w:val="20"/>
              </w:rPr>
              <w:t> </w:t>
            </w:r>
            <w:r>
              <w:rPr>
                <w:sz w:val="20"/>
              </w:rPr>
              <w:t>100</w:t>
            </w:r>
          </w:p>
        </w:tc>
        <w:tc>
          <w:tcPr>
            <w:tcW w:w="1766" w:type="dxa"/>
          </w:tcPr>
          <w:p w:rsidR="00EC11B3" w:rsidRDefault="00346E80" w:rsidP="003A6E47">
            <w:pPr>
              <w:keepNext/>
              <w:keepLines/>
              <w:rPr>
                <w:sz w:val="20"/>
              </w:rPr>
            </w:pPr>
            <w:r>
              <w:rPr>
                <w:sz w:val="20"/>
              </w:rPr>
              <w:t>CMP SR</w:t>
            </w:r>
            <w:r w:rsidR="00296BAC">
              <w:rPr>
                <w:sz w:val="20"/>
              </w:rPr>
              <w:t> </w:t>
            </w:r>
            <w:r>
              <w:rPr>
                <w:sz w:val="20"/>
              </w:rPr>
              <w:t>=</w:t>
            </w:r>
            <w:r w:rsidR="00296BAC">
              <w:rPr>
                <w:sz w:val="20"/>
              </w:rPr>
              <w:t> </w:t>
            </w:r>
            <w:r w:rsidR="00B74F23">
              <w:rPr>
                <w:sz w:val="20"/>
              </w:rPr>
              <w:t>EV</w:t>
            </w:r>
          </w:p>
          <w:p w:rsidR="00EC11B3" w:rsidRPr="000023AB" w:rsidRDefault="00EC11B3" w:rsidP="003A6E47">
            <w:pPr>
              <w:keepNext/>
              <w:keepLines/>
              <w:rPr>
                <w:sz w:val="20"/>
              </w:rPr>
            </w:pPr>
            <w:r>
              <w:rPr>
                <w:sz w:val="20"/>
              </w:rPr>
              <w:t>&amp; Enable SR update</w:t>
            </w:r>
          </w:p>
        </w:tc>
        <w:tc>
          <w:tcPr>
            <w:tcW w:w="1142" w:type="dxa"/>
          </w:tcPr>
          <w:p w:rsidR="00EC11B3" w:rsidRDefault="00EC11B3" w:rsidP="003A6E47">
            <w:pPr>
              <w:keepNext/>
              <w:keepLines/>
              <w:rPr>
                <w:sz w:val="20"/>
              </w:rPr>
            </w:pPr>
            <w:r>
              <w:rPr>
                <w:sz w:val="20"/>
              </w:rPr>
              <w:t>CMP SR</w:t>
            </w:r>
            <w:r w:rsidR="00296BAC">
              <w:rPr>
                <w:sz w:val="20"/>
              </w:rPr>
              <w:t> </w:t>
            </w:r>
            <w:r>
              <w:rPr>
                <w:sz w:val="20"/>
              </w:rPr>
              <w:t>=</w:t>
            </w:r>
            <w:r w:rsidR="00296BAC">
              <w:rPr>
                <w:sz w:val="20"/>
              </w:rPr>
              <w:t> </w:t>
            </w:r>
            <w:r>
              <w:rPr>
                <w:sz w:val="20"/>
              </w:rPr>
              <w:t>PRD</w:t>
            </w:r>
          </w:p>
          <w:p w:rsidR="00EC11B3" w:rsidRPr="000023AB" w:rsidRDefault="00EC11B3" w:rsidP="003A6E47">
            <w:pPr>
              <w:keepNext/>
              <w:keepLines/>
              <w:rPr>
                <w:sz w:val="20"/>
              </w:rPr>
            </w:pPr>
            <w:r>
              <w:rPr>
                <w:sz w:val="20"/>
              </w:rPr>
              <w:t>&amp; Disable SR update</w:t>
            </w:r>
          </w:p>
        </w:tc>
      </w:tr>
      <w:tr w:rsidR="00EC11B3" w:rsidRPr="000023AB" w:rsidTr="00EC11B3">
        <w:trPr>
          <w:cantSplit/>
        </w:trPr>
        <w:tc>
          <w:tcPr>
            <w:tcW w:w="845" w:type="dxa"/>
          </w:tcPr>
          <w:p w:rsidR="00EC11B3" w:rsidRDefault="00EC11B3" w:rsidP="003A6E47">
            <w:pPr>
              <w:keepNext/>
              <w:keepLines/>
              <w:rPr>
                <w:sz w:val="20"/>
              </w:rPr>
            </w:pPr>
            <w:r>
              <w:rPr>
                <w:sz w:val="20"/>
              </w:rPr>
              <w:t>0</w:t>
            </w:r>
          </w:p>
        </w:tc>
        <w:tc>
          <w:tcPr>
            <w:tcW w:w="923" w:type="dxa"/>
          </w:tcPr>
          <w:p w:rsidR="00EC11B3" w:rsidRPr="000023AB" w:rsidRDefault="00EC11B3" w:rsidP="003A6E47">
            <w:pPr>
              <w:keepNext/>
              <w:keepLines/>
              <w:rPr>
                <w:sz w:val="20"/>
              </w:rPr>
            </w:pPr>
            <w:r>
              <w:rPr>
                <w:sz w:val="20"/>
              </w:rPr>
              <w:t>1</w:t>
            </w:r>
          </w:p>
        </w:tc>
        <w:tc>
          <w:tcPr>
            <w:tcW w:w="911" w:type="dxa"/>
          </w:tcPr>
          <w:p w:rsidR="00EC11B3" w:rsidRPr="000023AB" w:rsidRDefault="00EC11B3" w:rsidP="003A6E47">
            <w:pPr>
              <w:keepNext/>
              <w:keepLines/>
              <w:rPr>
                <w:sz w:val="20"/>
              </w:rPr>
            </w:pPr>
            <w:r>
              <w:rPr>
                <w:sz w:val="20"/>
              </w:rPr>
              <w:t>0</w:t>
            </w:r>
          </w:p>
        </w:tc>
        <w:tc>
          <w:tcPr>
            <w:tcW w:w="967" w:type="dxa"/>
          </w:tcPr>
          <w:p w:rsidR="00EC11B3" w:rsidRPr="000023AB" w:rsidRDefault="00EC11B3" w:rsidP="003A6E47">
            <w:pPr>
              <w:keepNext/>
              <w:keepLines/>
              <w:rPr>
                <w:sz w:val="20"/>
              </w:rPr>
            </w:pPr>
            <w:r>
              <w:rPr>
                <w:sz w:val="20"/>
              </w:rPr>
              <w:t>Y</w:t>
            </w:r>
          </w:p>
        </w:tc>
        <w:tc>
          <w:tcPr>
            <w:tcW w:w="837" w:type="dxa"/>
          </w:tcPr>
          <w:p w:rsidR="00EC11B3" w:rsidRPr="000023AB" w:rsidRDefault="00EC11B3" w:rsidP="003A6E47">
            <w:pPr>
              <w:keepNext/>
              <w:keepLines/>
              <w:rPr>
                <w:sz w:val="20"/>
              </w:rPr>
            </w:pPr>
            <w:r>
              <w:rPr>
                <w:sz w:val="20"/>
              </w:rPr>
              <w:t>L/H</w:t>
            </w:r>
          </w:p>
        </w:tc>
        <w:tc>
          <w:tcPr>
            <w:tcW w:w="828" w:type="dxa"/>
          </w:tcPr>
          <w:p w:rsidR="00EC11B3" w:rsidRPr="000023AB" w:rsidRDefault="00EC11B3" w:rsidP="003A6E47">
            <w:pPr>
              <w:keepNext/>
              <w:keepLines/>
              <w:rPr>
                <w:sz w:val="20"/>
              </w:rPr>
            </w:pPr>
            <w:proofErr w:type="spellStart"/>
            <w:r>
              <w:rPr>
                <w:sz w:val="20"/>
              </w:rPr>
              <w:t>DC_y</w:t>
            </w:r>
            <w:proofErr w:type="spellEnd"/>
          </w:p>
        </w:tc>
        <w:tc>
          <w:tcPr>
            <w:tcW w:w="1357" w:type="dxa"/>
          </w:tcPr>
          <w:p w:rsidR="00EC11B3" w:rsidRDefault="00EC11B3" w:rsidP="003A6E47">
            <w:pPr>
              <w:keepNext/>
              <w:keepLines/>
              <w:rPr>
                <w:sz w:val="20"/>
              </w:rPr>
            </w:pPr>
            <w:proofErr w:type="spellStart"/>
            <w:r>
              <w:rPr>
                <w:sz w:val="20"/>
              </w:rPr>
              <w:t>En_new</w:t>
            </w:r>
            <w:proofErr w:type="spellEnd"/>
            <w:r w:rsidR="00296BAC">
              <w:rPr>
                <w:sz w:val="20"/>
              </w:rPr>
              <w:t> </w:t>
            </w:r>
            <w:r>
              <w:rPr>
                <w:sz w:val="20"/>
              </w:rPr>
              <w:t>=</w:t>
            </w:r>
            <w:r w:rsidR="00296BAC">
              <w:rPr>
                <w:sz w:val="20"/>
              </w:rPr>
              <w:t> </w:t>
            </w:r>
            <w:r>
              <w:rPr>
                <w:sz w:val="20"/>
              </w:rPr>
              <w:t>1,</w:t>
            </w:r>
          </w:p>
          <w:p w:rsidR="00EC11B3" w:rsidRPr="000023AB" w:rsidRDefault="00EC11B3" w:rsidP="003A6E47">
            <w:pPr>
              <w:keepNext/>
              <w:keepLines/>
              <w:rPr>
                <w:sz w:val="20"/>
              </w:rPr>
            </w:pPr>
            <w:proofErr w:type="spellStart"/>
            <w:r>
              <w:rPr>
                <w:sz w:val="20"/>
              </w:rPr>
              <w:t>DC_new</w:t>
            </w:r>
            <w:proofErr w:type="spellEnd"/>
            <w:r w:rsidR="00296BAC">
              <w:rPr>
                <w:sz w:val="20"/>
              </w:rPr>
              <w:t> </w:t>
            </w:r>
            <w:r>
              <w:rPr>
                <w:sz w:val="20"/>
              </w:rPr>
              <w:t>=</w:t>
            </w:r>
            <w:r w:rsidR="00296BAC">
              <w:rPr>
                <w:sz w:val="20"/>
              </w:rPr>
              <w:t> </w:t>
            </w:r>
            <w:r>
              <w:rPr>
                <w:sz w:val="20"/>
              </w:rPr>
              <w:t>Y</w:t>
            </w:r>
          </w:p>
        </w:tc>
        <w:tc>
          <w:tcPr>
            <w:tcW w:w="1766" w:type="dxa"/>
          </w:tcPr>
          <w:p w:rsidR="00EC11B3" w:rsidRDefault="00EC11B3" w:rsidP="003A6E47">
            <w:pPr>
              <w:keepNext/>
              <w:keepLines/>
              <w:rPr>
                <w:sz w:val="20"/>
              </w:rPr>
            </w:pPr>
            <w:r>
              <w:rPr>
                <w:sz w:val="20"/>
              </w:rPr>
              <w:t xml:space="preserve">CMP </w:t>
            </w:r>
            <w:r w:rsidRPr="00A90FCC">
              <w:rPr>
                <w:sz w:val="20"/>
              </w:rPr>
              <w:t>SR</w:t>
            </w:r>
            <w:r w:rsidR="00296BAC">
              <w:rPr>
                <w:sz w:val="20"/>
              </w:rPr>
              <w:t> </w:t>
            </w:r>
            <w:r>
              <w:rPr>
                <w:sz w:val="20"/>
              </w:rPr>
              <w:t>= PRD</w:t>
            </w:r>
            <w:r>
              <w:rPr>
                <w:sz w:val="20"/>
              </w:rPr>
              <w:sym w:font="Symbol" w:char="F02D"/>
            </w:r>
            <w:r>
              <w:rPr>
                <w:sz w:val="20"/>
              </w:rPr>
              <w:t>DC_LHS_Y</w:t>
            </w:r>
          </w:p>
          <w:p w:rsidR="00EC11B3" w:rsidRPr="000023AB" w:rsidRDefault="00EC11B3" w:rsidP="003A6E47">
            <w:pPr>
              <w:keepNext/>
              <w:keepLines/>
              <w:rPr>
                <w:sz w:val="20"/>
              </w:rPr>
            </w:pPr>
            <w:r>
              <w:rPr>
                <w:sz w:val="20"/>
              </w:rPr>
              <w:t>&amp; Enable SR update</w:t>
            </w:r>
          </w:p>
        </w:tc>
        <w:tc>
          <w:tcPr>
            <w:tcW w:w="1142" w:type="dxa"/>
          </w:tcPr>
          <w:p w:rsidR="00EC11B3" w:rsidRPr="000023AB" w:rsidRDefault="00EC11B3" w:rsidP="003A6E47">
            <w:pPr>
              <w:keepNext/>
              <w:keepLines/>
              <w:rPr>
                <w:sz w:val="20"/>
              </w:rPr>
            </w:pPr>
            <w:r>
              <w:rPr>
                <w:sz w:val="20"/>
              </w:rPr>
              <w:t>-</w:t>
            </w:r>
          </w:p>
        </w:tc>
      </w:tr>
      <w:tr w:rsidR="00EC11B3" w:rsidRPr="000023AB" w:rsidTr="00EC11B3">
        <w:trPr>
          <w:cantSplit/>
        </w:trPr>
        <w:tc>
          <w:tcPr>
            <w:tcW w:w="845" w:type="dxa"/>
          </w:tcPr>
          <w:p w:rsidR="00EC11B3" w:rsidRDefault="00EC11B3" w:rsidP="003A6E47">
            <w:pPr>
              <w:keepNext/>
              <w:keepLines/>
              <w:rPr>
                <w:sz w:val="20"/>
              </w:rPr>
            </w:pPr>
            <w:r>
              <w:rPr>
                <w:sz w:val="20"/>
              </w:rPr>
              <w:t>0</w:t>
            </w:r>
          </w:p>
        </w:tc>
        <w:tc>
          <w:tcPr>
            <w:tcW w:w="923" w:type="dxa"/>
          </w:tcPr>
          <w:p w:rsidR="00EC11B3" w:rsidRPr="000023AB" w:rsidRDefault="00EC11B3" w:rsidP="003A6E47">
            <w:pPr>
              <w:keepNext/>
              <w:keepLines/>
              <w:rPr>
                <w:sz w:val="20"/>
              </w:rPr>
            </w:pPr>
            <w:r>
              <w:rPr>
                <w:sz w:val="20"/>
              </w:rPr>
              <w:t>1</w:t>
            </w:r>
          </w:p>
        </w:tc>
        <w:tc>
          <w:tcPr>
            <w:tcW w:w="911" w:type="dxa"/>
          </w:tcPr>
          <w:p w:rsidR="00EC11B3" w:rsidRPr="000023AB" w:rsidRDefault="00EC11B3" w:rsidP="003A6E47">
            <w:pPr>
              <w:keepNext/>
              <w:keepLines/>
              <w:rPr>
                <w:sz w:val="20"/>
              </w:rPr>
            </w:pPr>
            <w:r>
              <w:rPr>
                <w:sz w:val="20"/>
              </w:rPr>
              <w:t>0</w:t>
            </w:r>
          </w:p>
        </w:tc>
        <w:tc>
          <w:tcPr>
            <w:tcW w:w="967" w:type="dxa"/>
          </w:tcPr>
          <w:p w:rsidR="00EC11B3" w:rsidRPr="000023AB" w:rsidRDefault="00EC11B3" w:rsidP="003A6E47">
            <w:pPr>
              <w:keepNext/>
              <w:keepLines/>
              <w:rPr>
                <w:sz w:val="20"/>
              </w:rPr>
            </w:pPr>
            <w:r>
              <w:rPr>
                <w:sz w:val="20"/>
              </w:rPr>
              <w:t>0</w:t>
            </w:r>
          </w:p>
        </w:tc>
        <w:tc>
          <w:tcPr>
            <w:tcW w:w="837" w:type="dxa"/>
          </w:tcPr>
          <w:p w:rsidR="00EC11B3" w:rsidRPr="000023AB" w:rsidRDefault="00EC11B3" w:rsidP="003A6E47">
            <w:pPr>
              <w:keepNext/>
              <w:keepLines/>
              <w:rPr>
                <w:sz w:val="20"/>
              </w:rPr>
            </w:pPr>
            <w:r>
              <w:rPr>
                <w:sz w:val="20"/>
              </w:rPr>
              <w:t>L/H</w:t>
            </w:r>
          </w:p>
        </w:tc>
        <w:tc>
          <w:tcPr>
            <w:tcW w:w="828" w:type="dxa"/>
          </w:tcPr>
          <w:p w:rsidR="00EC11B3" w:rsidRPr="000023AB" w:rsidRDefault="00EC11B3" w:rsidP="003A6E47">
            <w:pPr>
              <w:keepNext/>
              <w:keepLines/>
              <w:rPr>
                <w:sz w:val="20"/>
              </w:rPr>
            </w:pPr>
            <w:r>
              <w:rPr>
                <w:sz w:val="20"/>
              </w:rPr>
              <w:t>L/H</w:t>
            </w:r>
          </w:p>
        </w:tc>
        <w:tc>
          <w:tcPr>
            <w:tcW w:w="1357" w:type="dxa"/>
          </w:tcPr>
          <w:p w:rsidR="00EC11B3" w:rsidRPr="000023AB" w:rsidRDefault="00EC11B3" w:rsidP="003A6E47">
            <w:pPr>
              <w:keepNext/>
              <w:keepLines/>
              <w:rPr>
                <w:sz w:val="20"/>
              </w:rPr>
            </w:pPr>
            <w:proofErr w:type="spellStart"/>
            <w:r>
              <w:rPr>
                <w:sz w:val="20"/>
              </w:rPr>
              <w:t>En_new</w:t>
            </w:r>
            <w:proofErr w:type="spellEnd"/>
            <w:r w:rsidR="00296BAC">
              <w:rPr>
                <w:sz w:val="20"/>
              </w:rPr>
              <w:t> </w:t>
            </w:r>
            <w:r>
              <w:rPr>
                <w:sz w:val="20"/>
              </w:rPr>
              <w:t>=</w:t>
            </w:r>
            <w:r w:rsidR="00296BAC">
              <w:rPr>
                <w:sz w:val="20"/>
              </w:rPr>
              <w:t> </w:t>
            </w:r>
            <w:r>
              <w:rPr>
                <w:sz w:val="20"/>
              </w:rPr>
              <w:t>1</w:t>
            </w:r>
          </w:p>
        </w:tc>
        <w:tc>
          <w:tcPr>
            <w:tcW w:w="1766" w:type="dxa"/>
          </w:tcPr>
          <w:p w:rsidR="00EC11B3" w:rsidRPr="000023AB" w:rsidRDefault="00EC11B3" w:rsidP="003A6E47">
            <w:pPr>
              <w:keepNext/>
              <w:keepLines/>
              <w:rPr>
                <w:sz w:val="20"/>
              </w:rPr>
            </w:pPr>
            <w:r>
              <w:rPr>
                <w:sz w:val="20"/>
              </w:rPr>
              <w:t>-</w:t>
            </w:r>
          </w:p>
        </w:tc>
        <w:tc>
          <w:tcPr>
            <w:tcW w:w="1142" w:type="dxa"/>
          </w:tcPr>
          <w:p w:rsidR="00EC11B3" w:rsidRPr="000023AB" w:rsidRDefault="00EC11B3" w:rsidP="003A6E47">
            <w:pPr>
              <w:keepNext/>
              <w:keepLines/>
              <w:rPr>
                <w:sz w:val="20"/>
              </w:rPr>
            </w:pPr>
            <w:r>
              <w:rPr>
                <w:sz w:val="20"/>
              </w:rPr>
              <w:t>-</w:t>
            </w:r>
          </w:p>
        </w:tc>
      </w:tr>
      <w:tr w:rsidR="00EC11B3" w:rsidRPr="000023AB" w:rsidTr="00EC11B3">
        <w:trPr>
          <w:cantSplit/>
        </w:trPr>
        <w:tc>
          <w:tcPr>
            <w:tcW w:w="845" w:type="dxa"/>
          </w:tcPr>
          <w:p w:rsidR="00EC11B3" w:rsidRDefault="00EC11B3" w:rsidP="003A6E47">
            <w:pPr>
              <w:keepNext/>
              <w:keepLines/>
              <w:rPr>
                <w:sz w:val="20"/>
              </w:rPr>
            </w:pPr>
            <w:r>
              <w:rPr>
                <w:sz w:val="20"/>
              </w:rPr>
              <w:t>0</w:t>
            </w:r>
          </w:p>
        </w:tc>
        <w:tc>
          <w:tcPr>
            <w:tcW w:w="923" w:type="dxa"/>
          </w:tcPr>
          <w:p w:rsidR="00EC11B3" w:rsidRPr="000023AB" w:rsidRDefault="00EC11B3" w:rsidP="003A6E47">
            <w:pPr>
              <w:keepNext/>
              <w:keepLines/>
              <w:rPr>
                <w:sz w:val="20"/>
              </w:rPr>
            </w:pPr>
            <w:r>
              <w:rPr>
                <w:sz w:val="20"/>
              </w:rPr>
              <w:t>1</w:t>
            </w:r>
          </w:p>
        </w:tc>
        <w:tc>
          <w:tcPr>
            <w:tcW w:w="911" w:type="dxa"/>
          </w:tcPr>
          <w:p w:rsidR="00EC11B3" w:rsidRPr="000023AB" w:rsidRDefault="00EC11B3" w:rsidP="003A6E47">
            <w:pPr>
              <w:keepNext/>
              <w:keepLines/>
              <w:rPr>
                <w:sz w:val="20"/>
              </w:rPr>
            </w:pPr>
            <w:r>
              <w:rPr>
                <w:sz w:val="20"/>
              </w:rPr>
              <w:t>0</w:t>
            </w:r>
          </w:p>
        </w:tc>
        <w:tc>
          <w:tcPr>
            <w:tcW w:w="967" w:type="dxa"/>
          </w:tcPr>
          <w:p w:rsidR="00EC11B3" w:rsidRPr="000023AB" w:rsidRDefault="00EC11B3" w:rsidP="003A6E47">
            <w:pPr>
              <w:keepNext/>
              <w:keepLines/>
              <w:rPr>
                <w:sz w:val="20"/>
              </w:rPr>
            </w:pPr>
            <w:r>
              <w:rPr>
                <w:sz w:val="20"/>
              </w:rPr>
              <w:t>100</w:t>
            </w:r>
          </w:p>
        </w:tc>
        <w:tc>
          <w:tcPr>
            <w:tcW w:w="837" w:type="dxa"/>
          </w:tcPr>
          <w:p w:rsidR="00EC11B3" w:rsidRPr="000023AB" w:rsidRDefault="00EC11B3" w:rsidP="003A6E47">
            <w:pPr>
              <w:keepNext/>
              <w:keepLines/>
              <w:rPr>
                <w:sz w:val="20"/>
              </w:rPr>
            </w:pPr>
            <w:r>
              <w:rPr>
                <w:sz w:val="20"/>
              </w:rPr>
              <w:t>L/H</w:t>
            </w:r>
          </w:p>
        </w:tc>
        <w:tc>
          <w:tcPr>
            <w:tcW w:w="828" w:type="dxa"/>
          </w:tcPr>
          <w:p w:rsidR="00EC11B3" w:rsidRPr="000023AB" w:rsidRDefault="00EC11B3" w:rsidP="003A6E47">
            <w:pPr>
              <w:keepNext/>
              <w:keepLines/>
              <w:rPr>
                <w:sz w:val="20"/>
              </w:rPr>
            </w:pPr>
            <w:r>
              <w:rPr>
                <w:sz w:val="20"/>
              </w:rPr>
              <w:t>H/L</w:t>
            </w:r>
          </w:p>
        </w:tc>
        <w:tc>
          <w:tcPr>
            <w:tcW w:w="1357" w:type="dxa"/>
          </w:tcPr>
          <w:p w:rsidR="00EC11B3" w:rsidRDefault="00EC11B3" w:rsidP="003A6E47">
            <w:pPr>
              <w:keepNext/>
              <w:keepLines/>
              <w:rPr>
                <w:sz w:val="20"/>
              </w:rPr>
            </w:pPr>
            <w:proofErr w:type="spellStart"/>
            <w:r>
              <w:rPr>
                <w:sz w:val="20"/>
              </w:rPr>
              <w:t>En_new</w:t>
            </w:r>
            <w:proofErr w:type="spellEnd"/>
            <w:r w:rsidR="00296BAC">
              <w:rPr>
                <w:sz w:val="20"/>
              </w:rPr>
              <w:t> </w:t>
            </w:r>
            <w:r>
              <w:rPr>
                <w:sz w:val="20"/>
              </w:rPr>
              <w:t>=</w:t>
            </w:r>
            <w:r w:rsidR="00296BAC">
              <w:rPr>
                <w:sz w:val="20"/>
              </w:rPr>
              <w:t> </w:t>
            </w:r>
            <w:r>
              <w:rPr>
                <w:sz w:val="20"/>
              </w:rPr>
              <w:t>1,</w:t>
            </w:r>
          </w:p>
          <w:p w:rsidR="00EC11B3" w:rsidRPr="000023AB" w:rsidRDefault="00EC11B3" w:rsidP="003A6E47">
            <w:pPr>
              <w:keepNext/>
              <w:keepLines/>
              <w:rPr>
                <w:sz w:val="20"/>
              </w:rPr>
            </w:pPr>
            <w:proofErr w:type="spellStart"/>
            <w:r>
              <w:rPr>
                <w:sz w:val="20"/>
              </w:rPr>
              <w:t>DC_new</w:t>
            </w:r>
            <w:proofErr w:type="spellEnd"/>
            <w:r w:rsidR="00296BAC">
              <w:rPr>
                <w:sz w:val="20"/>
              </w:rPr>
              <w:t> </w:t>
            </w:r>
            <w:r>
              <w:rPr>
                <w:sz w:val="20"/>
              </w:rPr>
              <w:t>=</w:t>
            </w:r>
            <w:r w:rsidR="00296BAC">
              <w:rPr>
                <w:sz w:val="20"/>
              </w:rPr>
              <w:t> </w:t>
            </w:r>
            <w:r>
              <w:rPr>
                <w:sz w:val="20"/>
              </w:rPr>
              <w:t>100</w:t>
            </w:r>
          </w:p>
        </w:tc>
        <w:tc>
          <w:tcPr>
            <w:tcW w:w="1766" w:type="dxa"/>
          </w:tcPr>
          <w:p w:rsidR="00EC11B3" w:rsidRDefault="00346E80" w:rsidP="003A6E47">
            <w:pPr>
              <w:keepNext/>
              <w:keepLines/>
              <w:rPr>
                <w:sz w:val="20"/>
              </w:rPr>
            </w:pPr>
            <w:r>
              <w:rPr>
                <w:sz w:val="20"/>
              </w:rPr>
              <w:t>CMP SR</w:t>
            </w:r>
            <w:r w:rsidR="00296BAC">
              <w:rPr>
                <w:sz w:val="20"/>
              </w:rPr>
              <w:t> </w:t>
            </w:r>
            <w:r>
              <w:rPr>
                <w:sz w:val="20"/>
              </w:rPr>
              <w:t>=</w:t>
            </w:r>
            <w:r w:rsidR="00296BAC">
              <w:rPr>
                <w:sz w:val="20"/>
              </w:rPr>
              <w:t> </w:t>
            </w:r>
            <w:r w:rsidR="00B74F23">
              <w:rPr>
                <w:sz w:val="20"/>
              </w:rPr>
              <w:t>EV</w:t>
            </w:r>
          </w:p>
          <w:p w:rsidR="00EC11B3" w:rsidRPr="000023AB" w:rsidRDefault="00EC11B3" w:rsidP="003A6E47">
            <w:pPr>
              <w:keepNext/>
              <w:keepLines/>
              <w:rPr>
                <w:sz w:val="20"/>
              </w:rPr>
            </w:pPr>
            <w:r>
              <w:rPr>
                <w:sz w:val="20"/>
              </w:rPr>
              <w:t>&amp; Enable SR update</w:t>
            </w:r>
          </w:p>
        </w:tc>
        <w:tc>
          <w:tcPr>
            <w:tcW w:w="1142" w:type="dxa"/>
          </w:tcPr>
          <w:p w:rsidR="00EC11B3" w:rsidRDefault="00EC11B3" w:rsidP="003A6E47">
            <w:pPr>
              <w:keepNext/>
              <w:keepLines/>
              <w:rPr>
                <w:sz w:val="20"/>
              </w:rPr>
            </w:pPr>
            <w:r>
              <w:rPr>
                <w:sz w:val="20"/>
              </w:rPr>
              <w:t>CMP SR</w:t>
            </w:r>
            <w:r w:rsidR="00296BAC">
              <w:rPr>
                <w:sz w:val="20"/>
              </w:rPr>
              <w:t> </w:t>
            </w:r>
            <w:r>
              <w:rPr>
                <w:sz w:val="20"/>
              </w:rPr>
              <w:t>=</w:t>
            </w:r>
            <w:r w:rsidR="00296BAC">
              <w:rPr>
                <w:sz w:val="20"/>
              </w:rPr>
              <w:t> </w:t>
            </w:r>
            <w:r>
              <w:rPr>
                <w:sz w:val="20"/>
              </w:rPr>
              <w:t>PRD</w:t>
            </w:r>
          </w:p>
          <w:p w:rsidR="00EC11B3" w:rsidRPr="000023AB" w:rsidRDefault="00EC11B3" w:rsidP="003A6E47">
            <w:pPr>
              <w:keepNext/>
              <w:keepLines/>
              <w:rPr>
                <w:sz w:val="20"/>
              </w:rPr>
            </w:pPr>
            <w:r>
              <w:rPr>
                <w:sz w:val="20"/>
              </w:rPr>
              <w:t>&amp; Disable SR update</w:t>
            </w:r>
          </w:p>
        </w:tc>
      </w:tr>
      <w:tr w:rsidR="00EC11B3" w:rsidRPr="000023AB" w:rsidTr="00EC11B3">
        <w:trPr>
          <w:cantSplit/>
        </w:trPr>
        <w:tc>
          <w:tcPr>
            <w:tcW w:w="845" w:type="dxa"/>
          </w:tcPr>
          <w:p w:rsidR="00EC11B3" w:rsidRDefault="00EC11B3" w:rsidP="003A6E47">
            <w:pPr>
              <w:keepNext/>
              <w:keepLines/>
              <w:rPr>
                <w:sz w:val="20"/>
              </w:rPr>
            </w:pPr>
            <w:r>
              <w:rPr>
                <w:sz w:val="20"/>
              </w:rPr>
              <w:t>0</w:t>
            </w:r>
          </w:p>
        </w:tc>
        <w:tc>
          <w:tcPr>
            <w:tcW w:w="923" w:type="dxa"/>
          </w:tcPr>
          <w:p w:rsidR="00EC11B3" w:rsidRPr="000023AB" w:rsidRDefault="00EC11B3" w:rsidP="003A6E47">
            <w:pPr>
              <w:keepNext/>
              <w:keepLines/>
              <w:rPr>
                <w:sz w:val="20"/>
              </w:rPr>
            </w:pPr>
            <w:r>
              <w:rPr>
                <w:sz w:val="20"/>
              </w:rPr>
              <w:t>1</w:t>
            </w:r>
          </w:p>
        </w:tc>
        <w:tc>
          <w:tcPr>
            <w:tcW w:w="911" w:type="dxa"/>
          </w:tcPr>
          <w:p w:rsidR="00EC11B3" w:rsidRPr="000023AB" w:rsidRDefault="00EC11B3" w:rsidP="003A6E47">
            <w:pPr>
              <w:keepNext/>
              <w:keepLines/>
              <w:rPr>
                <w:sz w:val="20"/>
              </w:rPr>
            </w:pPr>
            <w:r>
              <w:rPr>
                <w:sz w:val="20"/>
              </w:rPr>
              <w:t>100</w:t>
            </w:r>
          </w:p>
        </w:tc>
        <w:tc>
          <w:tcPr>
            <w:tcW w:w="967" w:type="dxa"/>
          </w:tcPr>
          <w:p w:rsidR="00EC11B3" w:rsidRPr="000023AB" w:rsidRDefault="00EC11B3" w:rsidP="003A6E47">
            <w:pPr>
              <w:keepNext/>
              <w:keepLines/>
              <w:rPr>
                <w:sz w:val="20"/>
              </w:rPr>
            </w:pPr>
            <w:r>
              <w:rPr>
                <w:sz w:val="20"/>
              </w:rPr>
              <w:t>Y</w:t>
            </w:r>
          </w:p>
        </w:tc>
        <w:tc>
          <w:tcPr>
            <w:tcW w:w="837" w:type="dxa"/>
          </w:tcPr>
          <w:p w:rsidR="00EC11B3" w:rsidRPr="000023AB" w:rsidRDefault="00EC11B3" w:rsidP="003A6E47">
            <w:pPr>
              <w:keepNext/>
              <w:keepLines/>
              <w:rPr>
                <w:sz w:val="20"/>
              </w:rPr>
            </w:pPr>
            <w:r>
              <w:rPr>
                <w:sz w:val="20"/>
              </w:rPr>
              <w:t>L/H</w:t>
            </w:r>
          </w:p>
        </w:tc>
        <w:tc>
          <w:tcPr>
            <w:tcW w:w="828" w:type="dxa"/>
          </w:tcPr>
          <w:p w:rsidR="00EC11B3" w:rsidRPr="000023AB" w:rsidRDefault="00EC11B3" w:rsidP="003A6E47">
            <w:pPr>
              <w:keepNext/>
              <w:keepLines/>
              <w:rPr>
                <w:sz w:val="20"/>
              </w:rPr>
            </w:pPr>
            <w:proofErr w:type="spellStart"/>
            <w:r>
              <w:rPr>
                <w:sz w:val="20"/>
              </w:rPr>
              <w:t>DC_y</w:t>
            </w:r>
            <w:proofErr w:type="spellEnd"/>
          </w:p>
        </w:tc>
        <w:tc>
          <w:tcPr>
            <w:tcW w:w="1357" w:type="dxa"/>
          </w:tcPr>
          <w:p w:rsidR="00EC11B3" w:rsidRDefault="00EC11B3" w:rsidP="003A6E47">
            <w:pPr>
              <w:keepNext/>
              <w:keepLines/>
              <w:rPr>
                <w:sz w:val="20"/>
              </w:rPr>
            </w:pPr>
            <w:proofErr w:type="spellStart"/>
            <w:r>
              <w:rPr>
                <w:sz w:val="20"/>
              </w:rPr>
              <w:t>En_new</w:t>
            </w:r>
            <w:proofErr w:type="spellEnd"/>
            <w:r w:rsidR="00296BAC">
              <w:rPr>
                <w:sz w:val="20"/>
              </w:rPr>
              <w:t> </w:t>
            </w:r>
            <w:r>
              <w:rPr>
                <w:sz w:val="20"/>
              </w:rPr>
              <w:t>=</w:t>
            </w:r>
            <w:r w:rsidR="00296BAC">
              <w:rPr>
                <w:sz w:val="20"/>
              </w:rPr>
              <w:t> </w:t>
            </w:r>
            <w:r>
              <w:rPr>
                <w:sz w:val="20"/>
              </w:rPr>
              <w:t>1,</w:t>
            </w:r>
          </w:p>
          <w:p w:rsidR="00EC11B3" w:rsidRPr="000023AB" w:rsidRDefault="00EC11B3" w:rsidP="003A6E47">
            <w:pPr>
              <w:keepNext/>
              <w:keepLines/>
              <w:rPr>
                <w:sz w:val="20"/>
              </w:rPr>
            </w:pPr>
            <w:proofErr w:type="spellStart"/>
            <w:r>
              <w:rPr>
                <w:sz w:val="20"/>
              </w:rPr>
              <w:t>DC_new</w:t>
            </w:r>
            <w:proofErr w:type="spellEnd"/>
            <w:r w:rsidR="00296BAC">
              <w:rPr>
                <w:sz w:val="20"/>
              </w:rPr>
              <w:t> </w:t>
            </w:r>
            <w:r>
              <w:rPr>
                <w:sz w:val="20"/>
              </w:rPr>
              <w:t>=</w:t>
            </w:r>
            <w:r w:rsidR="00296BAC">
              <w:rPr>
                <w:sz w:val="20"/>
              </w:rPr>
              <w:t> </w:t>
            </w:r>
            <w:r>
              <w:rPr>
                <w:sz w:val="20"/>
              </w:rPr>
              <w:t>Y</w:t>
            </w:r>
          </w:p>
        </w:tc>
        <w:tc>
          <w:tcPr>
            <w:tcW w:w="1766" w:type="dxa"/>
          </w:tcPr>
          <w:p w:rsidR="00EC11B3" w:rsidRDefault="00EC11B3" w:rsidP="003A6E47">
            <w:pPr>
              <w:keepNext/>
              <w:keepLines/>
              <w:rPr>
                <w:sz w:val="20"/>
              </w:rPr>
            </w:pPr>
            <w:r>
              <w:rPr>
                <w:sz w:val="20"/>
              </w:rPr>
              <w:t>CMP SR</w:t>
            </w:r>
            <w:r w:rsidR="00296BAC">
              <w:rPr>
                <w:sz w:val="20"/>
              </w:rPr>
              <w:t> </w:t>
            </w:r>
            <w:r>
              <w:rPr>
                <w:sz w:val="20"/>
              </w:rPr>
              <w:t>=</w:t>
            </w:r>
          </w:p>
          <w:p w:rsidR="00EC11B3" w:rsidRDefault="00EC11B3" w:rsidP="003A6E47">
            <w:pPr>
              <w:keepNext/>
              <w:keepLines/>
              <w:rPr>
                <w:sz w:val="20"/>
              </w:rPr>
            </w:pPr>
            <w:r>
              <w:rPr>
                <w:sz w:val="20"/>
              </w:rPr>
              <w:t>PRD</w:t>
            </w:r>
            <w:r>
              <w:rPr>
                <w:sz w:val="20"/>
              </w:rPr>
              <w:sym w:font="Symbol" w:char="F02D"/>
            </w:r>
            <w:r>
              <w:rPr>
                <w:sz w:val="20"/>
              </w:rPr>
              <w:t>DC_LHS_Y</w:t>
            </w:r>
          </w:p>
          <w:p w:rsidR="00EC11B3" w:rsidRPr="000023AB" w:rsidRDefault="00EC11B3" w:rsidP="003A6E47">
            <w:pPr>
              <w:keepNext/>
              <w:keepLines/>
              <w:rPr>
                <w:sz w:val="20"/>
              </w:rPr>
            </w:pPr>
            <w:r>
              <w:rPr>
                <w:sz w:val="20"/>
              </w:rPr>
              <w:t>&amp; Enable SR update</w:t>
            </w:r>
          </w:p>
        </w:tc>
        <w:tc>
          <w:tcPr>
            <w:tcW w:w="1142" w:type="dxa"/>
          </w:tcPr>
          <w:p w:rsidR="00EC11B3" w:rsidRPr="000023AB" w:rsidRDefault="00EC11B3" w:rsidP="003A6E47">
            <w:pPr>
              <w:keepNext/>
              <w:keepLines/>
              <w:rPr>
                <w:sz w:val="20"/>
              </w:rPr>
            </w:pPr>
            <w:r>
              <w:rPr>
                <w:sz w:val="20"/>
              </w:rPr>
              <w:t>-</w:t>
            </w:r>
          </w:p>
        </w:tc>
      </w:tr>
      <w:tr w:rsidR="00EC11B3" w:rsidRPr="000023AB" w:rsidTr="00EC11B3">
        <w:trPr>
          <w:cantSplit/>
        </w:trPr>
        <w:tc>
          <w:tcPr>
            <w:tcW w:w="845" w:type="dxa"/>
          </w:tcPr>
          <w:p w:rsidR="00EC11B3" w:rsidRDefault="00EC11B3" w:rsidP="003A6E47">
            <w:pPr>
              <w:keepNext/>
              <w:keepLines/>
              <w:rPr>
                <w:sz w:val="20"/>
              </w:rPr>
            </w:pPr>
            <w:r>
              <w:rPr>
                <w:sz w:val="20"/>
              </w:rPr>
              <w:t>0</w:t>
            </w:r>
          </w:p>
        </w:tc>
        <w:tc>
          <w:tcPr>
            <w:tcW w:w="923" w:type="dxa"/>
          </w:tcPr>
          <w:p w:rsidR="00EC11B3" w:rsidRPr="000023AB" w:rsidRDefault="00EC11B3" w:rsidP="003A6E47">
            <w:pPr>
              <w:keepNext/>
              <w:keepLines/>
              <w:rPr>
                <w:sz w:val="20"/>
              </w:rPr>
            </w:pPr>
            <w:r>
              <w:rPr>
                <w:sz w:val="20"/>
              </w:rPr>
              <w:t>1</w:t>
            </w:r>
          </w:p>
        </w:tc>
        <w:tc>
          <w:tcPr>
            <w:tcW w:w="911" w:type="dxa"/>
          </w:tcPr>
          <w:p w:rsidR="00EC11B3" w:rsidRPr="000023AB" w:rsidRDefault="00EC11B3" w:rsidP="003A6E47">
            <w:pPr>
              <w:keepNext/>
              <w:keepLines/>
              <w:rPr>
                <w:sz w:val="20"/>
              </w:rPr>
            </w:pPr>
            <w:r>
              <w:rPr>
                <w:sz w:val="20"/>
              </w:rPr>
              <w:t>100</w:t>
            </w:r>
          </w:p>
        </w:tc>
        <w:tc>
          <w:tcPr>
            <w:tcW w:w="967" w:type="dxa"/>
          </w:tcPr>
          <w:p w:rsidR="00EC11B3" w:rsidRPr="000023AB" w:rsidRDefault="00EC11B3" w:rsidP="003A6E47">
            <w:pPr>
              <w:keepNext/>
              <w:keepLines/>
              <w:rPr>
                <w:sz w:val="20"/>
              </w:rPr>
            </w:pPr>
            <w:r>
              <w:rPr>
                <w:sz w:val="20"/>
              </w:rPr>
              <w:t>0</w:t>
            </w:r>
          </w:p>
        </w:tc>
        <w:tc>
          <w:tcPr>
            <w:tcW w:w="837" w:type="dxa"/>
          </w:tcPr>
          <w:p w:rsidR="00EC11B3" w:rsidRPr="000023AB" w:rsidRDefault="00EC11B3" w:rsidP="003A6E47">
            <w:pPr>
              <w:keepNext/>
              <w:keepLines/>
              <w:rPr>
                <w:sz w:val="20"/>
              </w:rPr>
            </w:pPr>
            <w:r>
              <w:rPr>
                <w:sz w:val="20"/>
              </w:rPr>
              <w:t>L/H</w:t>
            </w:r>
          </w:p>
        </w:tc>
        <w:tc>
          <w:tcPr>
            <w:tcW w:w="828" w:type="dxa"/>
          </w:tcPr>
          <w:p w:rsidR="00EC11B3" w:rsidRPr="000023AB" w:rsidRDefault="00EC11B3" w:rsidP="003A6E47">
            <w:pPr>
              <w:keepNext/>
              <w:keepLines/>
              <w:rPr>
                <w:sz w:val="20"/>
              </w:rPr>
            </w:pPr>
            <w:r>
              <w:rPr>
                <w:sz w:val="20"/>
              </w:rPr>
              <w:t>L/H</w:t>
            </w:r>
          </w:p>
        </w:tc>
        <w:tc>
          <w:tcPr>
            <w:tcW w:w="1357" w:type="dxa"/>
          </w:tcPr>
          <w:p w:rsidR="00EC11B3" w:rsidRDefault="00EC11B3" w:rsidP="003A6E47">
            <w:pPr>
              <w:keepNext/>
              <w:keepLines/>
              <w:rPr>
                <w:sz w:val="20"/>
              </w:rPr>
            </w:pPr>
            <w:proofErr w:type="spellStart"/>
            <w:r>
              <w:rPr>
                <w:sz w:val="20"/>
              </w:rPr>
              <w:t>En_new</w:t>
            </w:r>
            <w:proofErr w:type="spellEnd"/>
            <w:r w:rsidR="00296BAC">
              <w:rPr>
                <w:sz w:val="20"/>
              </w:rPr>
              <w:t> </w:t>
            </w:r>
            <w:r>
              <w:rPr>
                <w:sz w:val="20"/>
              </w:rPr>
              <w:t>=</w:t>
            </w:r>
            <w:r w:rsidR="00296BAC">
              <w:rPr>
                <w:sz w:val="20"/>
              </w:rPr>
              <w:t> </w:t>
            </w:r>
            <w:r>
              <w:rPr>
                <w:sz w:val="20"/>
              </w:rPr>
              <w:t>1,</w:t>
            </w:r>
          </w:p>
          <w:p w:rsidR="00EC11B3" w:rsidRPr="000023AB" w:rsidRDefault="00EC11B3" w:rsidP="003A6E47">
            <w:pPr>
              <w:keepNext/>
              <w:keepLines/>
              <w:rPr>
                <w:sz w:val="20"/>
              </w:rPr>
            </w:pPr>
            <w:proofErr w:type="spellStart"/>
            <w:r>
              <w:rPr>
                <w:sz w:val="20"/>
              </w:rPr>
              <w:t>DC_new</w:t>
            </w:r>
            <w:proofErr w:type="spellEnd"/>
            <w:r w:rsidR="00296BAC">
              <w:rPr>
                <w:sz w:val="20"/>
              </w:rPr>
              <w:t> </w:t>
            </w:r>
            <w:r>
              <w:rPr>
                <w:sz w:val="20"/>
              </w:rPr>
              <w:t>=</w:t>
            </w:r>
            <w:r w:rsidR="00296BAC">
              <w:rPr>
                <w:sz w:val="20"/>
              </w:rPr>
              <w:t> </w:t>
            </w:r>
            <w:r>
              <w:rPr>
                <w:sz w:val="20"/>
              </w:rPr>
              <w:t>0</w:t>
            </w:r>
          </w:p>
        </w:tc>
        <w:tc>
          <w:tcPr>
            <w:tcW w:w="1766" w:type="dxa"/>
          </w:tcPr>
          <w:p w:rsidR="00EC11B3" w:rsidRPr="000023AB" w:rsidRDefault="00EC11B3" w:rsidP="003A6E47">
            <w:pPr>
              <w:keepNext/>
              <w:keepLines/>
              <w:rPr>
                <w:sz w:val="20"/>
              </w:rPr>
            </w:pPr>
            <w:r>
              <w:rPr>
                <w:sz w:val="20"/>
              </w:rPr>
              <w:t>-</w:t>
            </w:r>
          </w:p>
        </w:tc>
        <w:tc>
          <w:tcPr>
            <w:tcW w:w="1142" w:type="dxa"/>
          </w:tcPr>
          <w:p w:rsidR="00EC11B3" w:rsidRPr="000023AB" w:rsidRDefault="00EC11B3" w:rsidP="003A6E47">
            <w:pPr>
              <w:keepNext/>
              <w:keepLines/>
              <w:rPr>
                <w:sz w:val="20"/>
              </w:rPr>
            </w:pPr>
            <w:r>
              <w:rPr>
                <w:sz w:val="20"/>
              </w:rPr>
              <w:t>-</w:t>
            </w:r>
          </w:p>
        </w:tc>
      </w:tr>
      <w:tr w:rsidR="00EC11B3" w:rsidRPr="000023AB" w:rsidTr="00EC11B3">
        <w:trPr>
          <w:cantSplit/>
        </w:trPr>
        <w:tc>
          <w:tcPr>
            <w:tcW w:w="845" w:type="dxa"/>
          </w:tcPr>
          <w:p w:rsidR="00EC11B3" w:rsidRDefault="00EC11B3" w:rsidP="003A6E47">
            <w:pPr>
              <w:keepNext/>
              <w:keepLines/>
              <w:rPr>
                <w:sz w:val="20"/>
              </w:rPr>
            </w:pPr>
            <w:r>
              <w:rPr>
                <w:sz w:val="20"/>
              </w:rPr>
              <w:t>0</w:t>
            </w:r>
          </w:p>
        </w:tc>
        <w:tc>
          <w:tcPr>
            <w:tcW w:w="923" w:type="dxa"/>
          </w:tcPr>
          <w:p w:rsidR="00EC11B3" w:rsidRPr="000023AB" w:rsidRDefault="00EC11B3" w:rsidP="003A6E47">
            <w:pPr>
              <w:keepNext/>
              <w:keepLines/>
              <w:rPr>
                <w:sz w:val="20"/>
              </w:rPr>
            </w:pPr>
            <w:r>
              <w:rPr>
                <w:sz w:val="20"/>
              </w:rPr>
              <w:t>1</w:t>
            </w:r>
          </w:p>
        </w:tc>
        <w:tc>
          <w:tcPr>
            <w:tcW w:w="911" w:type="dxa"/>
          </w:tcPr>
          <w:p w:rsidR="00EC11B3" w:rsidRPr="000023AB" w:rsidRDefault="00EC11B3" w:rsidP="003A6E47">
            <w:pPr>
              <w:keepNext/>
              <w:keepLines/>
              <w:rPr>
                <w:sz w:val="20"/>
              </w:rPr>
            </w:pPr>
            <w:r>
              <w:rPr>
                <w:sz w:val="20"/>
              </w:rPr>
              <w:t>100</w:t>
            </w:r>
          </w:p>
        </w:tc>
        <w:tc>
          <w:tcPr>
            <w:tcW w:w="967" w:type="dxa"/>
          </w:tcPr>
          <w:p w:rsidR="00EC11B3" w:rsidRPr="000023AB" w:rsidRDefault="00EC11B3" w:rsidP="003A6E47">
            <w:pPr>
              <w:keepNext/>
              <w:keepLines/>
              <w:rPr>
                <w:sz w:val="20"/>
              </w:rPr>
            </w:pPr>
            <w:r>
              <w:rPr>
                <w:sz w:val="20"/>
              </w:rPr>
              <w:t>100</w:t>
            </w:r>
          </w:p>
        </w:tc>
        <w:tc>
          <w:tcPr>
            <w:tcW w:w="837" w:type="dxa"/>
          </w:tcPr>
          <w:p w:rsidR="00EC11B3" w:rsidRPr="000023AB" w:rsidRDefault="00EC11B3" w:rsidP="003A6E47">
            <w:pPr>
              <w:keepNext/>
              <w:keepLines/>
              <w:rPr>
                <w:sz w:val="20"/>
              </w:rPr>
            </w:pPr>
            <w:r>
              <w:rPr>
                <w:sz w:val="20"/>
              </w:rPr>
              <w:t>L/H</w:t>
            </w:r>
          </w:p>
        </w:tc>
        <w:tc>
          <w:tcPr>
            <w:tcW w:w="828" w:type="dxa"/>
          </w:tcPr>
          <w:p w:rsidR="00EC11B3" w:rsidRPr="000023AB" w:rsidRDefault="00EC11B3" w:rsidP="003A6E47">
            <w:pPr>
              <w:keepNext/>
              <w:keepLines/>
              <w:rPr>
                <w:sz w:val="20"/>
              </w:rPr>
            </w:pPr>
            <w:r>
              <w:rPr>
                <w:sz w:val="20"/>
              </w:rPr>
              <w:t>H/L</w:t>
            </w:r>
          </w:p>
        </w:tc>
        <w:tc>
          <w:tcPr>
            <w:tcW w:w="1357" w:type="dxa"/>
          </w:tcPr>
          <w:p w:rsidR="00EC11B3" w:rsidRPr="000023AB" w:rsidRDefault="00EC11B3" w:rsidP="003A6E47">
            <w:pPr>
              <w:keepNext/>
              <w:keepLines/>
              <w:rPr>
                <w:sz w:val="20"/>
              </w:rPr>
            </w:pPr>
            <w:proofErr w:type="spellStart"/>
            <w:r>
              <w:rPr>
                <w:sz w:val="20"/>
              </w:rPr>
              <w:t>En_new</w:t>
            </w:r>
            <w:proofErr w:type="spellEnd"/>
            <w:r w:rsidR="00296BAC">
              <w:rPr>
                <w:sz w:val="20"/>
              </w:rPr>
              <w:t> </w:t>
            </w:r>
            <w:r>
              <w:rPr>
                <w:sz w:val="20"/>
              </w:rPr>
              <w:t>=</w:t>
            </w:r>
            <w:r w:rsidR="00296BAC">
              <w:rPr>
                <w:sz w:val="20"/>
              </w:rPr>
              <w:t> </w:t>
            </w:r>
            <w:r>
              <w:rPr>
                <w:sz w:val="20"/>
              </w:rPr>
              <w:t>1</w:t>
            </w:r>
          </w:p>
        </w:tc>
        <w:tc>
          <w:tcPr>
            <w:tcW w:w="1766" w:type="dxa"/>
          </w:tcPr>
          <w:p w:rsidR="00EC11B3" w:rsidRDefault="00346E80" w:rsidP="003A6E47">
            <w:pPr>
              <w:keepNext/>
              <w:keepLines/>
              <w:rPr>
                <w:sz w:val="20"/>
              </w:rPr>
            </w:pPr>
            <w:r>
              <w:rPr>
                <w:sz w:val="20"/>
              </w:rPr>
              <w:t>CMP SR</w:t>
            </w:r>
            <w:r w:rsidR="00296BAC">
              <w:rPr>
                <w:sz w:val="20"/>
              </w:rPr>
              <w:t> </w:t>
            </w:r>
            <w:r>
              <w:rPr>
                <w:sz w:val="20"/>
              </w:rPr>
              <w:t>=</w:t>
            </w:r>
            <w:r w:rsidR="00296BAC">
              <w:rPr>
                <w:sz w:val="20"/>
              </w:rPr>
              <w:t> </w:t>
            </w:r>
            <w:r w:rsidR="00B74F23">
              <w:rPr>
                <w:sz w:val="20"/>
              </w:rPr>
              <w:t>EV</w:t>
            </w:r>
          </w:p>
          <w:p w:rsidR="00EC11B3" w:rsidRPr="000023AB" w:rsidRDefault="00EC11B3" w:rsidP="003A6E47">
            <w:pPr>
              <w:keepNext/>
              <w:keepLines/>
              <w:rPr>
                <w:sz w:val="20"/>
              </w:rPr>
            </w:pPr>
            <w:r>
              <w:rPr>
                <w:sz w:val="20"/>
              </w:rPr>
              <w:t>&amp; Enable SR update</w:t>
            </w:r>
          </w:p>
        </w:tc>
        <w:tc>
          <w:tcPr>
            <w:tcW w:w="1142" w:type="dxa"/>
          </w:tcPr>
          <w:p w:rsidR="00EC11B3" w:rsidRDefault="00EC11B3" w:rsidP="003A6E47">
            <w:pPr>
              <w:keepNext/>
              <w:keepLines/>
              <w:rPr>
                <w:sz w:val="20"/>
              </w:rPr>
            </w:pPr>
            <w:r>
              <w:rPr>
                <w:sz w:val="20"/>
              </w:rPr>
              <w:t>CMP SR</w:t>
            </w:r>
            <w:r w:rsidR="00296BAC">
              <w:rPr>
                <w:sz w:val="20"/>
              </w:rPr>
              <w:t> </w:t>
            </w:r>
            <w:r>
              <w:rPr>
                <w:sz w:val="20"/>
              </w:rPr>
              <w:t>=</w:t>
            </w:r>
            <w:r w:rsidR="00296BAC">
              <w:rPr>
                <w:sz w:val="20"/>
              </w:rPr>
              <w:t> </w:t>
            </w:r>
            <w:r>
              <w:rPr>
                <w:sz w:val="20"/>
              </w:rPr>
              <w:t>PRD</w:t>
            </w:r>
          </w:p>
          <w:p w:rsidR="00EC11B3" w:rsidRPr="000023AB" w:rsidRDefault="00EC11B3" w:rsidP="00CF18D1">
            <w:pPr>
              <w:keepNext/>
              <w:keepLines/>
              <w:rPr>
                <w:sz w:val="20"/>
              </w:rPr>
            </w:pPr>
            <w:r>
              <w:rPr>
                <w:sz w:val="20"/>
              </w:rPr>
              <w:t>&amp; Disable SR update</w:t>
            </w:r>
          </w:p>
        </w:tc>
      </w:tr>
    </w:tbl>
    <w:p w:rsidR="00EC11B3" w:rsidRDefault="00CF18D1" w:rsidP="009C4BD5">
      <w:pPr>
        <w:pStyle w:val="Caption"/>
        <w:jc w:val="center"/>
      </w:pPr>
      <w:bookmarkStart w:id="108" w:name="_Toc44508243"/>
      <w:proofErr w:type="gramStart"/>
      <w:r>
        <w:t xml:space="preserve">Table </w:t>
      </w:r>
      <w:fldSimple w:instr=" SEQ Table \* ARABIC ">
        <w:r w:rsidR="00890849">
          <w:rPr>
            <w:noProof/>
          </w:rPr>
          <w:t>22</w:t>
        </w:r>
      </w:fldSimple>
      <w:r>
        <w:t>.</w:t>
      </w:r>
      <w:proofErr w:type="gramEnd"/>
      <w:r>
        <w:t xml:space="preserve"> </w:t>
      </w:r>
      <w:r w:rsidR="00B27813">
        <w:t>Action</w:t>
      </w:r>
      <w:r>
        <w:t xml:space="preserve"> Table, </w:t>
      </w:r>
      <w:r w:rsidRPr="00CD783D">
        <w:t xml:space="preserve">PWM Enable Reconfiguration &amp; PWM </w:t>
      </w:r>
      <w:r>
        <w:t>Enable</w:t>
      </w:r>
      <w:bookmarkEnd w:id="108"/>
    </w:p>
    <w:tbl>
      <w:tblPr>
        <w:tblStyle w:val="TableGrid"/>
        <w:tblW w:w="0" w:type="auto"/>
        <w:tblLook w:val="04A0" w:firstRow="1" w:lastRow="0" w:firstColumn="1" w:lastColumn="0" w:noHBand="0" w:noVBand="1"/>
      </w:tblPr>
      <w:tblGrid>
        <w:gridCol w:w="831"/>
        <w:gridCol w:w="910"/>
        <w:gridCol w:w="898"/>
        <w:gridCol w:w="954"/>
        <w:gridCol w:w="750"/>
        <w:gridCol w:w="748"/>
        <w:gridCol w:w="1440"/>
        <w:gridCol w:w="1948"/>
        <w:gridCol w:w="1097"/>
      </w:tblGrid>
      <w:tr w:rsidR="00EC11B3" w:rsidRPr="000023AB" w:rsidTr="00EC11B3">
        <w:trPr>
          <w:cantSplit/>
        </w:trPr>
        <w:tc>
          <w:tcPr>
            <w:tcW w:w="928" w:type="dxa"/>
          </w:tcPr>
          <w:p w:rsidR="00EC11B3" w:rsidRPr="000023AB" w:rsidRDefault="00EC11B3" w:rsidP="003A6E47">
            <w:pPr>
              <w:keepNext/>
              <w:keepLines/>
              <w:rPr>
                <w:b/>
                <w:sz w:val="20"/>
              </w:rPr>
            </w:pPr>
            <w:proofErr w:type="spellStart"/>
            <w:r w:rsidRPr="000023AB">
              <w:rPr>
                <w:b/>
                <w:sz w:val="20"/>
              </w:rPr>
              <w:lastRenderedPageBreak/>
              <w:t>En_old</w:t>
            </w:r>
            <w:proofErr w:type="spellEnd"/>
          </w:p>
        </w:tc>
        <w:tc>
          <w:tcPr>
            <w:tcW w:w="1006" w:type="dxa"/>
          </w:tcPr>
          <w:p w:rsidR="00EC11B3" w:rsidRPr="000023AB" w:rsidRDefault="00EC11B3" w:rsidP="003A6E47">
            <w:pPr>
              <w:keepNext/>
              <w:keepLines/>
              <w:rPr>
                <w:b/>
                <w:sz w:val="20"/>
              </w:rPr>
            </w:pPr>
            <w:proofErr w:type="spellStart"/>
            <w:r w:rsidRPr="000023AB">
              <w:rPr>
                <w:b/>
                <w:sz w:val="20"/>
              </w:rPr>
              <w:t>En_new</w:t>
            </w:r>
            <w:proofErr w:type="spellEnd"/>
          </w:p>
        </w:tc>
        <w:tc>
          <w:tcPr>
            <w:tcW w:w="994" w:type="dxa"/>
          </w:tcPr>
          <w:p w:rsidR="00EC11B3" w:rsidRPr="000023AB" w:rsidRDefault="00EC11B3" w:rsidP="003A6E47">
            <w:pPr>
              <w:keepNext/>
              <w:keepLines/>
              <w:rPr>
                <w:b/>
                <w:sz w:val="20"/>
              </w:rPr>
            </w:pPr>
            <w:proofErr w:type="spellStart"/>
            <w:r w:rsidRPr="000023AB">
              <w:rPr>
                <w:b/>
                <w:sz w:val="20"/>
              </w:rPr>
              <w:t>DC_cur</w:t>
            </w:r>
            <w:proofErr w:type="spellEnd"/>
          </w:p>
        </w:tc>
        <w:tc>
          <w:tcPr>
            <w:tcW w:w="1050" w:type="dxa"/>
          </w:tcPr>
          <w:p w:rsidR="00EC11B3" w:rsidRPr="000023AB" w:rsidRDefault="00EC11B3" w:rsidP="003A6E47">
            <w:pPr>
              <w:keepNext/>
              <w:keepLines/>
              <w:rPr>
                <w:b/>
                <w:sz w:val="20"/>
              </w:rPr>
            </w:pPr>
            <w:proofErr w:type="spellStart"/>
            <w:r w:rsidRPr="000023AB">
              <w:rPr>
                <w:b/>
                <w:sz w:val="20"/>
              </w:rPr>
              <w:t>DC_new</w:t>
            </w:r>
            <w:proofErr w:type="spellEnd"/>
          </w:p>
        </w:tc>
        <w:tc>
          <w:tcPr>
            <w:tcW w:w="1369" w:type="dxa"/>
          </w:tcPr>
          <w:p w:rsidR="00EC11B3" w:rsidRDefault="00EC11B3" w:rsidP="003A6E47">
            <w:pPr>
              <w:keepNext/>
              <w:keepLines/>
              <w:rPr>
                <w:b/>
                <w:sz w:val="20"/>
              </w:rPr>
            </w:pPr>
            <w:r w:rsidRPr="000023AB">
              <w:rPr>
                <w:b/>
                <w:sz w:val="20"/>
              </w:rPr>
              <w:t xml:space="preserve">PWM State </w:t>
            </w:r>
          </w:p>
          <w:p w:rsidR="00EC11B3" w:rsidRPr="000023AB" w:rsidRDefault="00EC11B3" w:rsidP="003A6E47">
            <w:pPr>
              <w:keepNext/>
              <w:keepLines/>
              <w:rPr>
                <w:b/>
                <w:sz w:val="20"/>
              </w:rPr>
            </w:pPr>
            <w:r w:rsidRPr="000023AB">
              <w:rPr>
                <w:b/>
                <w:sz w:val="20"/>
              </w:rPr>
              <w:t>Cur</w:t>
            </w:r>
          </w:p>
        </w:tc>
        <w:tc>
          <w:tcPr>
            <w:tcW w:w="1319" w:type="dxa"/>
          </w:tcPr>
          <w:p w:rsidR="00EC11B3" w:rsidRDefault="00EC11B3" w:rsidP="003A6E47">
            <w:pPr>
              <w:keepNext/>
              <w:keepLines/>
              <w:rPr>
                <w:b/>
                <w:sz w:val="20"/>
              </w:rPr>
            </w:pPr>
            <w:r>
              <w:rPr>
                <w:b/>
                <w:sz w:val="20"/>
              </w:rPr>
              <w:t>PWM State</w:t>
            </w:r>
          </w:p>
          <w:p w:rsidR="00EC11B3" w:rsidRPr="000023AB" w:rsidRDefault="00EC11B3" w:rsidP="003A6E47">
            <w:pPr>
              <w:keepNext/>
              <w:keepLines/>
              <w:rPr>
                <w:b/>
                <w:sz w:val="20"/>
              </w:rPr>
            </w:pPr>
            <w:r w:rsidRPr="000023AB">
              <w:rPr>
                <w:b/>
                <w:sz w:val="20"/>
              </w:rPr>
              <w:t>new</w:t>
            </w:r>
          </w:p>
        </w:tc>
        <w:tc>
          <w:tcPr>
            <w:tcW w:w="1440" w:type="dxa"/>
          </w:tcPr>
          <w:p w:rsidR="00EC11B3" w:rsidRPr="000023AB" w:rsidRDefault="00EC11B3" w:rsidP="003A6E47">
            <w:pPr>
              <w:keepNext/>
              <w:keepLines/>
              <w:rPr>
                <w:b/>
                <w:sz w:val="20"/>
              </w:rPr>
            </w:pPr>
            <w:r w:rsidRPr="000023AB">
              <w:rPr>
                <w:b/>
                <w:sz w:val="20"/>
              </w:rPr>
              <w:t>Latch</w:t>
            </w:r>
          </w:p>
        </w:tc>
        <w:tc>
          <w:tcPr>
            <w:tcW w:w="2012" w:type="dxa"/>
          </w:tcPr>
          <w:p w:rsidR="00EC11B3" w:rsidRDefault="00EC11B3" w:rsidP="003A6E47">
            <w:pPr>
              <w:keepNext/>
              <w:keepLines/>
              <w:rPr>
                <w:b/>
                <w:sz w:val="20"/>
              </w:rPr>
            </w:pPr>
            <w:r w:rsidRPr="000023AB">
              <w:rPr>
                <w:b/>
                <w:sz w:val="20"/>
              </w:rPr>
              <w:t xml:space="preserve">LHS </w:t>
            </w:r>
            <w:r>
              <w:rPr>
                <w:b/>
                <w:sz w:val="20"/>
              </w:rPr>
              <w:t>prepare</w:t>
            </w:r>
          </w:p>
          <w:p w:rsidR="00EC11B3" w:rsidRPr="000023AB" w:rsidRDefault="00EC11B3" w:rsidP="003A6E47">
            <w:pPr>
              <w:keepNext/>
              <w:keepLines/>
              <w:rPr>
                <w:b/>
                <w:sz w:val="20"/>
              </w:rPr>
            </w:pPr>
            <w:r w:rsidRPr="000023AB">
              <w:rPr>
                <w:b/>
                <w:sz w:val="20"/>
              </w:rPr>
              <w:t>Action</w:t>
            </w:r>
          </w:p>
        </w:tc>
        <w:tc>
          <w:tcPr>
            <w:tcW w:w="2011" w:type="dxa"/>
          </w:tcPr>
          <w:p w:rsidR="00EC11B3" w:rsidRDefault="00EC11B3" w:rsidP="003A6E47">
            <w:pPr>
              <w:keepNext/>
              <w:keepLines/>
              <w:rPr>
                <w:b/>
                <w:sz w:val="20"/>
              </w:rPr>
            </w:pPr>
            <w:r w:rsidRPr="000023AB">
              <w:rPr>
                <w:b/>
                <w:sz w:val="20"/>
              </w:rPr>
              <w:t xml:space="preserve">RHS </w:t>
            </w:r>
            <w:r>
              <w:rPr>
                <w:b/>
                <w:sz w:val="20"/>
              </w:rPr>
              <w:t>prepare</w:t>
            </w:r>
          </w:p>
          <w:p w:rsidR="00EC11B3" w:rsidRPr="000023AB" w:rsidRDefault="00EC11B3" w:rsidP="003A6E47">
            <w:pPr>
              <w:keepNext/>
              <w:keepLines/>
              <w:rPr>
                <w:b/>
                <w:sz w:val="20"/>
              </w:rPr>
            </w:pPr>
            <w:r w:rsidRPr="000023AB">
              <w:rPr>
                <w:b/>
                <w:sz w:val="20"/>
              </w:rPr>
              <w:t>action</w:t>
            </w:r>
          </w:p>
        </w:tc>
      </w:tr>
      <w:tr w:rsidR="00EC11B3" w:rsidRPr="000023AB" w:rsidTr="00EC11B3">
        <w:trPr>
          <w:cantSplit/>
        </w:trPr>
        <w:tc>
          <w:tcPr>
            <w:tcW w:w="928" w:type="dxa"/>
          </w:tcPr>
          <w:p w:rsidR="00EC11B3" w:rsidRPr="000023AB" w:rsidRDefault="00EC11B3" w:rsidP="003A6E47">
            <w:pPr>
              <w:keepNext/>
              <w:keepLines/>
              <w:rPr>
                <w:sz w:val="20"/>
              </w:rPr>
            </w:pPr>
            <w:r>
              <w:rPr>
                <w:sz w:val="20"/>
              </w:rPr>
              <w:t>1</w:t>
            </w:r>
          </w:p>
        </w:tc>
        <w:tc>
          <w:tcPr>
            <w:tcW w:w="1006" w:type="dxa"/>
          </w:tcPr>
          <w:p w:rsidR="00EC11B3" w:rsidRPr="000023AB" w:rsidRDefault="00EC11B3" w:rsidP="003A6E47">
            <w:pPr>
              <w:keepNext/>
              <w:keepLines/>
              <w:rPr>
                <w:sz w:val="20"/>
              </w:rPr>
            </w:pPr>
            <w:r>
              <w:rPr>
                <w:sz w:val="20"/>
              </w:rPr>
              <w:t>0</w:t>
            </w:r>
          </w:p>
        </w:tc>
        <w:tc>
          <w:tcPr>
            <w:tcW w:w="994" w:type="dxa"/>
          </w:tcPr>
          <w:p w:rsidR="00EC11B3" w:rsidRPr="000023AB" w:rsidRDefault="00EC11B3" w:rsidP="003A6E47">
            <w:pPr>
              <w:keepNext/>
              <w:keepLines/>
              <w:rPr>
                <w:sz w:val="20"/>
              </w:rPr>
            </w:pPr>
            <w:r>
              <w:rPr>
                <w:sz w:val="20"/>
              </w:rPr>
              <w:t>X</w:t>
            </w:r>
          </w:p>
        </w:tc>
        <w:tc>
          <w:tcPr>
            <w:tcW w:w="1050" w:type="dxa"/>
          </w:tcPr>
          <w:p w:rsidR="00EC11B3" w:rsidRPr="000023AB" w:rsidRDefault="00EC11B3" w:rsidP="003A6E47">
            <w:pPr>
              <w:keepNext/>
              <w:keepLines/>
              <w:rPr>
                <w:sz w:val="20"/>
              </w:rPr>
            </w:pPr>
            <w:r>
              <w:rPr>
                <w:sz w:val="20"/>
              </w:rPr>
              <w:t>X</w:t>
            </w:r>
          </w:p>
        </w:tc>
        <w:tc>
          <w:tcPr>
            <w:tcW w:w="1369" w:type="dxa"/>
          </w:tcPr>
          <w:p w:rsidR="00EC11B3" w:rsidRPr="000023AB" w:rsidRDefault="00EC11B3" w:rsidP="003A6E47">
            <w:pPr>
              <w:keepNext/>
              <w:keepLines/>
              <w:rPr>
                <w:sz w:val="20"/>
              </w:rPr>
            </w:pPr>
            <w:proofErr w:type="spellStart"/>
            <w:r>
              <w:rPr>
                <w:sz w:val="20"/>
              </w:rPr>
              <w:t>DC_x</w:t>
            </w:r>
            <w:proofErr w:type="spellEnd"/>
          </w:p>
        </w:tc>
        <w:tc>
          <w:tcPr>
            <w:tcW w:w="1319" w:type="dxa"/>
          </w:tcPr>
          <w:p w:rsidR="00EC11B3" w:rsidRPr="000023AB" w:rsidRDefault="00EC11B3" w:rsidP="003A6E47">
            <w:pPr>
              <w:keepNext/>
              <w:keepLines/>
              <w:rPr>
                <w:sz w:val="20"/>
              </w:rPr>
            </w:pPr>
            <w:r>
              <w:rPr>
                <w:sz w:val="20"/>
              </w:rPr>
              <w:t>L/H</w:t>
            </w:r>
          </w:p>
        </w:tc>
        <w:tc>
          <w:tcPr>
            <w:tcW w:w="1440" w:type="dxa"/>
          </w:tcPr>
          <w:p w:rsidR="00EC11B3" w:rsidRPr="000023AB" w:rsidRDefault="00EC11B3" w:rsidP="003A6E47">
            <w:pPr>
              <w:keepNext/>
              <w:keepLines/>
              <w:rPr>
                <w:sz w:val="20"/>
              </w:rPr>
            </w:pPr>
            <w:proofErr w:type="spellStart"/>
            <w:r>
              <w:rPr>
                <w:sz w:val="20"/>
              </w:rPr>
              <w:t>En_new</w:t>
            </w:r>
            <w:proofErr w:type="spellEnd"/>
            <w:r w:rsidR="00296BAC">
              <w:rPr>
                <w:sz w:val="20"/>
              </w:rPr>
              <w:t> </w:t>
            </w:r>
            <w:r>
              <w:rPr>
                <w:sz w:val="20"/>
              </w:rPr>
              <w:t>=</w:t>
            </w:r>
            <w:r w:rsidR="00296BAC">
              <w:rPr>
                <w:sz w:val="20"/>
              </w:rPr>
              <w:t> </w:t>
            </w:r>
            <w:r>
              <w:rPr>
                <w:sz w:val="20"/>
              </w:rPr>
              <w:t>0</w:t>
            </w:r>
          </w:p>
        </w:tc>
        <w:tc>
          <w:tcPr>
            <w:tcW w:w="2012" w:type="dxa"/>
          </w:tcPr>
          <w:p w:rsidR="00EC11B3" w:rsidRDefault="00EC11B3" w:rsidP="003A6E47">
            <w:pPr>
              <w:keepNext/>
              <w:keepLines/>
              <w:rPr>
                <w:sz w:val="20"/>
              </w:rPr>
            </w:pPr>
            <w:r>
              <w:rPr>
                <w:sz w:val="20"/>
              </w:rPr>
              <w:t>CMP SR</w:t>
            </w:r>
            <w:r w:rsidR="00296BAC">
              <w:rPr>
                <w:sz w:val="20"/>
              </w:rPr>
              <w:t> </w:t>
            </w:r>
            <w:r>
              <w:rPr>
                <w:sz w:val="20"/>
              </w:rPr>
              <w:t>=</w:t>
            </w:r>
            <w:r w:rsidR="00296BAC">
              <w:rPr>
                <w:sz w:val="20"/>
              </w:rPr>
              <w:t> </w:t>
            </w:r>
            <w:r>
              <w:rPr>
                <w:sz w:val="20"/>
              </w:rPr>
              <w:t>PRD</w:t>
            </w:r>
          </w:p>
          <w:p w:rsidR="00EC11B3" w:rsidRPr="000023AB" w:rsidRDefault="00EC11B3" w:rsidP="003A6E47">
            <w:pPr>
              <w:keepNext/>
              <w:keepLines/>
              <w:rPr>
                <w:sz w:val="20"/>
              </w:rPr>
            </w:pPr>
            <w:r>
              <w:rPr>
                <w:sz w:val="20"/>
              </w:rPr>
              <w:t>&amp; Disable SR update</w:t>
            </w:r>
          </w:p>
        </w:tc>
        <w:tc>
          <w:tcPr>
            <w:tcW w:w="2011" w:type="dxa"/>
          </w:tcPr>
          <w:p w:rsidR="00EC11B3" w:rsidRPr="000023AB" w:rsidRDefault="00EC11B3" w:rsidP="003A6E47">
            <w:pPr>
              <w:keepNext/>
              <w:keepLines/>
              <w:rPr>
                <w:sz w:val="20"/>
              </w:rPr>
            </w:pPr>
            <w:r>
              <w:rPr>
                <w:sz w:val="20"/>
              </w:rPr>
              <w:t>-</w:t>
            </w:r>
          </w:p>
        </w:tc>
      </w:tr>
      <w:tr w:rsidR="00EC11B3" w:rsidRPr="000023AB" w:rsidTr="00EC11B3">
        <w:trPr>
          <w:cantSplit/>
        </w:trPr>
        <w:tc>
          <w:tcPr>
            <w:tcW w:w="928" w:type="dxa"/>
          </w:tcPr>
          <w:p w:rsidR="00EC11B3" w:rsidRDefault="00EC11B3" w:rsidP="003A6E47">
            <w:pPr>
              <w:keepNext/>
              <w:keepLines/>
              <w:rPr>
                <w:sz w:val="20"/>
              </w:rPr>
            </w:pPr>
            <w:r>
              <w:rPr>
                <w:sz w:val="20"/>
              </w:rPr>
              <w:t>1</w:t>
            </w:r>
          </w:p>
        </w:tc>
        <w:tc>
          <w:tcPr>
            <w:tcW w:w="1006" w:type="dxa"/>
          </w:tcPr>
          <w:p w:rsidR="00EC11B3" w:rsidRPr="000023AB" w:rsidRDefault="00EC11B3" w:rsidP="003A6E47">
            <w:pPr>
              <w:keepNext/>
              <w:keepLines/>
              <w:rPr>
                <w:sz w:val="20"/>
              </w:rPr>
            </w:pPr>
            <w:r>
              <w:rPr>
                <w:sz w:val="20"/>
              </w:rPr>
              <w:t>0</w:t>
            </w:r>
          </w:p>
        </w:tc>
        <w:tc>
          <w:tcPr>
            <w:tcW w:w="994" w:type="dxa"/>
          </w:tcPr>
          <w:p w:rsidR="00EC11B3" w:rsidRPr="000023AB" w:rsidRDefault="00EC11B3" w:rsidP="003A6E47">
            <w:pPr>
              <w:keepNext/>
              <w:keepLines/>
              <w:rPr>
                <w:sz w:val="20"/>
              </w:rPr>
            </w:pPr>
            <w:r>
              <w:rPr>
                <w:sz w:val="20"/>
              </w:rPr>
              <w:t>X</w:t>
            </w:r>
          </w:p>
        </w:tc>
        <w:tc>
          <w:tcPr>
            <w:tcW w:w="1050" w:type="dxa"/>
          </w:tcPr>
          <w:p w:rsidR="00EC11B3" w:rsidRPr="000023AB" w:rsidRDefault="00EC11B3" w:rsidP="003A6E47">
            <w:pPr>
              <w:keepNext/>
              <w:keepLines/>
              <w:rPr>
                <w:sz w:val="20"/>
              </w:rPr>
            </w:pPr>
            <w:r>
              <w:rPr>
                <w:sz w:val="20"/>
              </w:rPr>
              <w:t>Y</w:t>
            </w:r>
          </w:p>
        </w:tc>
        <w:tc>
          <w:tcPr>
            <w:tcW w:w="1369" w:type="dxa"/>
          </w:tcPr>
          <w:p w:rsidR="00EC11B3" w:rsidRPr="000023AB" w:rsidRDefault="00EC11B3" w:rsidP="003A6E47">
            <w:pPr>
              <w:keepNext/>
              <w:keepLines/>
              <w:rPr>
                <w:sz w:val="20"/>
              </w:rPr>
            </w:pPr>
            <w:proofErr w:type="spellStart"/>
            <w:r>
              <w:rPr>
                <w:sz w:val="20"/>
              </w:rPr>
              <w:t>DC_x</w:t>
            </w:r>
            <w:proofErr w:type="spellEnd"/>
          </w:p>
        </w:tc>
        <w:tc>
          <w:tcPr>
            <w:tcW w:w="1319" w:type="dxa"/>
          </w:tcPr>
          <w:p w:rsidR="00EC11B3" w:rsidRPr="000023AB" w:rsidRDefault="00EC11B3" w:rsidP="003A6E47">
            <w:pPr>
              <w:keepNext/>
              <w:keepLines/>
              <w:rPr>
                <w:sz w:val="20"/>
              </w:rPr>
            </w:pPr>
            <w:r>
              <w:rPr>
                <w:sz w:val="20"/>
              </w:rPr>
              <w:t>L/H</w:t>
            </w:r>
          </w:p>
        </w:tc>
        <w:tc>
          <w:tcPr>
            <w:tcW w:w="1440" w:type="dxa"/>
          </w:tcPr>
          <w:p w:rsidR="00EC11B3" w:rsidRDefault="00EC11B3" w:rsidP="003A6E47">
            <w:pPr>
              <w:keepNext/>
              <w:keepLines/>
              <w:rPr>
                <w:sz w:val="20"/>
              </w:rPr>
            </w:pPr>
            <w:proofErr w:type="spellStart"/>
            <w:r>
              <w:rPr>
                <w:sz w:val="20"/>
              </w:rPr>
              <w:t>En_new</w:t>
            </w:r>
            <w:proofErr w:type="spellEnd"/>
            <w:r w:rsidR="00296BAC">
              <w:rPr>
                <w:sz w:val="20"/>
              </w:rPr>
              <w:t> </w:t>
            </w:r>
            <w:r>
              <w:rPr>
                <w:sz w:val="20"/>
              </w:rPr>
              <w:t>=</w:t>
            </w:r>
            <w:r w:rsidR="00296BAC">
              <w:rPr>
                <w:sz w:val="20"/>
              </w:rPr>
              <w:t> </w:t>
            </w:r>
            <w:r>
              <w:rPr>
                <w:sz w:val="20"/>
              </w:rPr>
              <w:t>0,</w:t>
            </w:r>
          </w:p>
          <w:p w:rsidR="00EC11B3" w:rsidRPr="000023AB" w:rsidRDefault="00EC11B3" w:rsidP="003A6E47">
            <w:pPr>
              <w:keepNext/>
              <w:keepLines/>
              <w:rPr>
                <w:sz w:val="20"/>
              </w:rPr>
            </w:pPr>
            <w:proofErr w:type="spellStart"/>
            <w:r>
              <w:rPr>
                <w:sz w:val="20"/>
              </w:rPr>
              <w:t>DC_new</w:t>
            </w:r>
            <w:proofErr w:type="spellEnd"/>
            <w:r w:rsidR="00296BAC">
              <w:rPr>
                <w:sz w:val="20"/>
              </w:rPr>
              <w:t> </w:t>
            </w:r>
            <w:r>
              <w:rPr>
                <w:sz w:val="20"/>
              </w:rPr>
              <w:t>=</w:t>
            </w:r>
            <w:r w:rsidR="00296BAC">
              <w:rPr>
                <w:sz w:val="20"/>
              </w:rPr>
              <w:t> </w:t>
            </w:r>
            <w:r>
              <w:rPr>
                <w:sz w:val="20"/>
              </w:rPr>
              <w:t>Y</w:t>
            </w:r>
          </w:p>
        </w:tc>
        <w:tc>
          <w:tcPr>
            <w:tcW w:w="2012" w:type="dxa"/>
          </w:tcPr>
          <w:p w:rsidR="00EC11B3" w:rsidRDefault="00EC11B3" w:rsidP="003A6E47">
            <w:pPr>
              <w:keepNext/>
              <w:keepLines/>
              <w:rPr>
                <w:sz w:val="20"/>
              </w:rPr>
            </w:pPr>
            <w:r>
              <w:rPr>
                <w:sz w:val="20"/>
              </w:rPr>
              <w:t>CMP SR</w:t>
            </w:r>
            <w:r w:rsidR="00296BAC">
              <w:rPr>
                <w:sz w:val="20"/>
              </w:rPr>
              <w:t> </w:t>
            </w:r>
            <w:r>
              <w:rPr>
                <w:sz w:val="20"/>
              </w:rPr>
              <w:t>=</w:t>
            </w:r>
            <w:r w:rsidR="00296BAC">
              <w:rPr>
                <w:sz w:val="20"/>
              </w:rPr>
              <w:t> </w:t>
            </w:r>
            <w:r>
              <w:rPr>
                <w:sz w:val="20"/>
              </w:rPr>
              <w:t>PRD</w:t>
            </w:r>
          </w:p>
          <w:p w:rsidR="00EC11B3" w:rsidRPr="000023AB" w:rsidRDefault="00EC11B3" w:rsidP="003A6E47">
            <w:pPr>
              <w:keepNext/>
              <w:keepLines/>
              <w:rPr>
                <w:sz w:val="20"/>
              </w:rPr>
            </w:pPr>
            <w:r>
              <w:rPr>
                <w:sz w:val="20"/>
              </w:rPr>
              <w:t>&amp; Disable SR update</w:t>
            </w:r>
          </w:p>
        </w:tc>
        <w:tc>
          <w:tcPr>
            <w:tcW w:w="2011" w:type="dxa"/>
          </w:tcPr>
          <w:p w:rsidR="00EC11B3" w:rsidRPr="000023AB" w:rsidRDefault="00EC11B3" w:rsidP="003A6E47">
            <w:pPr>
              <w:keepNext/>
              <w:keepLines/>
              <w:rPr>
                <w:sz w:val="20"/>
              </w:rPr>
            </w:pPr>
            <w:r>
              <w:rPr>
                <w:sz w:val="20"/>
              </w:rPr>
              <w:t>-</w:t>
            </w:r>
          </w:p>
        </w:tc>
      </w:tr>
      <w:tr w:rsidR="00EC11B3" w:rsidRPr="000023AB" w:rsidTr="00EC11B3">
        <w:trPr>
          <w:cantSplit/>
        </w:trPr>
        <w:tc>
          <w:tcPr>
            <w:tcW w:w="928" w:type="dxa"/>
          </w:tcPr>
          <w:p w:rsidR="00EC11B3" w:rsidRPr="000023AB" w:rsidRDefault="00EC11B3" w:rsidP="003A6E47">
            <w:pPr>
              <w:keepNext/>
              <w:keepLines/>
              <w:rPr>
                <w:sz w:val="20"/>
              </w:rPr>
            </w:pPr>
            <w:r>
              <w:rPr>
                <w:sz w:val="20"/>
              </w:rPr>
              <w:t>1</w:t>
            </w:r>
          </w:p>
        </w:tc>
        <w:tc>
          <w:tcPr>
            <w:tcW w:w="1006" w:type="dxa"/>
          </w:tcPr>
          <w:p w:rsidR="00EC11B3" w:rsidRPr="000023AB" w:rsidRDefault="00EC11B3" w:rsidP="003A6E47">
            <w:pPr>
              <w:keepNext/>
              <w:keepLines/>
              <w:rPr>
                <w:sz w:val="20"/>
              </w:rPr>
            </w:pPr>
            <w:r>
              <w:rPr>
                <w:sz w:val="20"/>
              </w:rPr>
              <w:t>0</w:t>
            </w:r>
          </w:p>
        </w:tc>
        <w:tc>
          <w:tcPr>
            <w:tcW w:w="994" w:type="dxa"/>
          </w:tcPr>
          <w:p w:rsidR="00EC11B3" w:rsidRPr="000023AB" w:rsidRDefault="00EC11B3" w:rsidP="003A6E47">
            <w:pPr>
              <w:keepNext/>
              <w:keepLines/>
              <w:rPr>
                <w:sz w:val="20"/>
              </w:rPr>
            </w:pPr>
            <w:r>
              <w:rPr>
                <w:sz w:val="20"/>
              </w:rPr>
              <w:t>X</w:t>
            </w:r>
          </w:p>
        </w:tc>
        <w:tc>
          <w:tcPr>
            <w:tcW w:w="1050" w:type="dxa"/>
          </w:tcPr>
          <w:p w:rsidR="00EC11B3" w:rsidRPr="000023AB" w:rsidRDefault="00EC11B3" w:rsidP="003A6E47">
            <w:pPr>
              <w:keepNext/>
              <w:keepLines/>
              <w:rPr>
                <w:sz w:val="20"/>
              </w:rPr>
            </w:pPr>
            <w:r>
              <w:rPr>
                <w:sz w:val="20"/>
              </w:rPr>
              <w:t>0</w:t>
            </w:r>
          </w:p>
        </w:tc>
        <w:tc>
          <w:tcPr>
            <w:tcW w:w="1369" w:type="dxa"/>
          </w:tcPr>
          <w:p w:rsidR="00EC11B3" w:rsidRPr="000023AB" w:rsidRDefault="00EC11B3" w:rsidP="003A6E47">
            <w:pPr>
              <w:keepNext/>
              <w:keepLines/>
              <w:rPr>
                <w:sz w:val="20"/>
              </w:rPr>
            </w:pPr>
            <w:proofErr w:type="spellStart"/>
            <w:r>
              <w:rPr>
                <w:sz w:val="20"/>
              </w:rPr>
              <w:t>DC_x</w:t>
            </w:r>
            <w:proofErr w:type="spellEnd"/>
          </w:p>
        </w:tc>
        <w:tc>
          <w:tcPr>
            <w:tcW w:w="1319" w:type="dxa"/>
          </w:tcPr>
          <w:p w:rsidR="00EC11B3" w:rsidRPr="000023AB" w:rsidRDefault="00EC11B3" w:rsidP="003A6E47">
            <w:pPr>
              <w:keepNext/>
              <w:keepLines/>
              <w:rPr>
                <w:sz w:val="20"/>
              </w:rPr>
            </w:pPr>
            <w:r>
              <w:rPr>
                <w:sz w:val="20"/>
              </w:rPr>
              <w:t>L/H</w:t>
            </w:r>
          </w:p>
        </w:tc>
        <w:tc>
          <w:tcPr>
            <w:tcW w:w="1440" w:type="dxa"/>
          </w:tcPr>
          <w:p w:rsidR="00EC11B3" w:rsidRDefault="00EC11B3" w:rsidP="003A6E47">
            <w:pPr>
              <w:keepNext/>
              <w:keepLines/>
              <w:rPr>
                <w:sz w:val="20"/>
              </w:rPr>
            </w:pPr>
            <w:proofErr w:type="spellStart"/>
            <w:r>
              <w:rPr>
                <w:sz w:val="20"/>
              </w:rPr>
              <w:t>En_new</w:t>
            </w:r>
            <w:proofErr w:type="spellEnd"/>
            <w:r w:rsidR="00296BAC">
              <w:rPr>
                <w:sz w:val="20"/>
              </w:rPr>
              <w:t> </w:t>
            </w:r>
            <w:r>
              <w:rPr>
                <w:sz w:val="20"/>
              </w:rPr>
              <w:t>=</w:t>
            </w:r>
            <w:r w:rsidR="00296BAC">
              <w:rPr>
                <w:sz w:val="20"/>
              </w:rPr>
              <w:t> </w:t>
            </w:r>
            <w:r>
              <w:rPr>
                <w:sz w:val="20"/>
              </w:rPr>
              <w:t>0,</w:t>
            </w:r>
          </w:p>
          <w:p w:rsidR="00EC11B3" w:rsidRPr="000023AB" w:rsidRDefault="00EC11B3" w:rsidP="003A6E47">
            <w:pPr>
              <w:keepNext/>
              <w:keepLines/>
              <w:rPr>
                <w:sz w:val="20"/>
              </w:rPr>
            </w:pPr>
            <w:proofErr w:type="spellStart"/>
            <w:r>
              <w:rPr>
                <w:sz w:val="20"/>
              </w:rPr>
              <w:t>DC_new</w:t>
            </w:r>
            <w:proofErr w:type="spellEnd"/>
            <w:r w:rsidR="00296BAC">
              <w:rPr>
                <w:sz w:val="20"/>
              </w:rPr>
              <w:t> </w:t>
            </w:r>
            <w:r>
              <w:rPr>
                <w:sz w:val="20"/>
              </w:rPr>
              <w:t>=</w:t>
            </w:r>
            <w:r w:rsidR="00296BAC">
              <w:rPr>
                <w:sz w:val="20"/>
              </w:rPr>
              <w:t> </w:t>
            </w:r>
            <w:r>
              <w:rPr>
                <w:sz w:val="20"/>
              </w:rPr>
              <w:t>0</w:t>
            </w:r>
          </w:p>
        </w:tc>
        <w:tc>
          <w:tcPr>
            <w:tcW w:w="2012" w:type="dxa"/>
          </w:tcPr>
          <w:p w:rsidR="00EC11B3" w:rsidRDefault="00EC11B3" w:rsidP="003A6E47">
            <w:pPr>
              <w:keepNext/>
              <w:keepLines/>
              <w:rPr>
                <w:sz w:val="20"/>
              </w:rPr>
            </w:pPr>
            <w:r>
              <w:rPr>
                <w:sz w:val="20"/>
              </w:rPr>
              <w:t>CMP SR</w:t>
            </w:r>
            <w:r w:rsidR="00296BAC">
              <w:rPr>
                <w:sz w:val="20"/>
              </w:rPr>
              <w:t> </w:t>
            </w:r>
            <w:r>
              <w:rPr>
                <w:sz w:val="20"/>
              </w:rPr>
              <w:t>=</w:t>
            </w:r>
            <w:r w:rsidR="00296BAC">
              <w:rPr>
                <w:sz w:val="20"/>
              </w:rPr>
              <w:t> </w:t>
            </w:r>
            <w:r>
              <w:rPr>
                <w:sz w:val="20"/>
              </w:rPr>
              <w:t>PRD</w:t>
            </w:r>
          </w:p>
          <w:p w:rsidR="00EC11B3" w:rsidRPr="000023AB" w:rsidRDefault="00EC11B3" w:rsidP="003A6E47">
            <w:pPr>
              <w:keepNext/>
              <w:keepLines/>
              <w:rPr>
                <w:sz w:val="20"/>
              </w:rPr>
            </w:pPr>
            <w:r>
              <w:rPr>
                <w:sz w:val="20"/>
              </w:rPr>
              <w:t>&amp; Disable SR update</w:t>
            </w:r>
          </w:p>
        </w:tc>
        <w:tc>
          <w:tcPr>
            <w:tcW w:w="2011" w:type="dxa"/>
          </w:tcPr>
          <w:p w:rsidR="00EC11B3" w:rsidRPr="000023AB" w:rsidRDefault="00EC11B3" w:rsidP="003A6E47">
            <w:pPr>
              <w:keepNext/>
              <w:keepLines/>
              <w:rPr>
                <w:sz w:val="20"/>
              </w:rPr>
            </w:pPr>
            <w:r>
              <w:rPr>
                <w:sz w:val="20"/>
              </w:rPr>
              <w:t>-</w:t>
            </w:r>
          </w:p>
        </w:tc>
      </w:tr>
      <w:tr w:rsidR="00EC11B3" w:rsidRPr="000023AB" w:rsidTr="00EC11B3">
        <w:trPr>
          <w:cantSplit/>
        </w:trPr>
        <w:tc>
          <w:tcPr>
            <w:tcW w:w="928" w:type="dxa"/>
          </w:tcPr>
          <w:p w:rsidR="00EC11B3" w:rsidRDefault="00EC11B3" w:rsidP="003A6E47">
            <w:pPr>
              <w:keepNext/>
              <w:keepLines/>
              <w:rPr>
                <w:sz w:val="20"/>
              </w:rPr>
            </w:pPr>
            <w:r>
              <w:rPr>
                <w:sz w:val="20"/>
              </w:rPr>
              <w:t>1</w:t>
            </w:r>
          </w:p>
        </w:tc>
        <w:tc>
          <w:tcPr>
            <w:tcW w:w="1006" w:type="dxa"/>
          </w:tcPr>
          <w:p w:rsidR="00EC11B3" w:rsidRPr="000023AB" w:rsidRDefault="00EC11B3" w:rsidP="003A6E47">
            <w:pPr>
              <w:keepNext/>
              <w:keepLines/>
              <w:rPr>
                <w:sz w:val="20"/>
              </w:rPr>
            </w:pPr>
            <w:r>
              <w:rPr>
                <w:sz w:val="20"/>
              </w:rPr>
              <w:t>0</w:t>
            </w:r>
          </w:p>
        </w:tc>
        <w:tc>
          <w:tcPr>
            <w:tcW w:w="994" w:type="dxa"/>
          </w:tcPr>
          <w:p w:rsidR="00EC11B3" w:rsidRPr="000023AB" w:rsidRDefault="00EC11B3" w:rsidP="003A6E47">
            <w:pPr>
              <w:keepNext/>
              <w:keepLines/>
              <w:rPr>
                <w:sz w:val="20"/>
              </w:rPr>
            </w:pPr>
            <w:r>
              <w:rPr>
                <w:sz w:val="20"/>
              </w:rPr>
              <w:t>X</w:t>
            </w:r>
          </w:p>
        </w:tc>
        <w:tc>
          <w:tcPr>
            <w:tcW w:w="1050" w:type="dxa"/>
          </w:tcPr>
          <w:p w:rsidR="00EC11B3" w:rsidRPr="000023AB" w:rsidRDefault="00EC11B3" w:rsidP="003A6E47">
            <w:pPr>
              <w:keepNext/>
              <w:keepLines/>
              <w:rPr>
                <w:sz w:val="20"/>
              </w:rPr>
            </w:pPr>
            <w:r>
              <w:rPr>
                <w:sz w:val="20"/>
              </w:rPr>
              <w:t>100</w:t>
            </w:r>
          </w:p>
        </w:tc>
        <w:tc>
          <w:tcPr>
            <w:tcW w:w="1369" w:type="dxa"/>
          </w:tcPr>
          <w:p w:rsidR="00EC11B3" w:rsidRPr="000023AB" w:rsidRDefault="00EC11B3" w:rsidP="003A6E47">
            <w:pPr>
              <w:keepNext/>
              <w:keepLines/>
              <w:rPr>
                <w:sz w:val="20"/>
              </w:rPr>
            </w:pPr>
            <w:proofErr w:type="spellStart"/>
            <w:r>
              <w:rPr>
                <w:sz w:val="20"/>
              </w:rPr>
              <w:t>DC_x</w:t>
            </w:r>
            <w:proofErr w:type="spellEnd"/>
          </w:p>
        </w:tc>
        <w:tc>
          <w:tcPr>
            <w:tcW w:w="1319" w:type="dxa"/>
          </w:tcPr>
          <w:p w:rsidR="00EC11B3" w:rsidRPr="000023AB" w:rsidRDefault="00EC11B3" w:rsidP="003A6E47">
            <w:pPr>
              <w:keepNext/>
              <w:keepLines/>
              <w:rPr>
                <w:sz w:val="20"/>
              </w:rPr>
            </w:pPr>
            <w:r>
              <w:rPr>
                <w:sz w:val="20"/>
              </w:rPr>
              <w:t>L/H</w:t>
            </w:r>
          </w:p>
        </w:tc>
        <w:tc>
          <w:tcPr>
            <w:tcW w:w="1440" w:type="dxa"/>
          </w:tcPr>
          <w:p w:rsidR="00EC11B3" w:rsidRDefault="00EC11B3" w:rsidP="003A6E47">
            <w:pPr>
              <w:keepNext/>
              <w:keepLines/>
              <w:rPr>
                <w:sz w:val="20"/>
              </w:rPr>
            </w:pPr>
            <w:proofErr w:type="spellStart"/>
            <w:r>
              <w:rPr>
                <w:sz w:val="20"/>
              </w:rPr>
              <w:t>En_new</w:t>
            </w:r>
            <w:proofErr w:type="spellEnd"/>
            <w:r w:rsidR="00296BAC">
              <w:rPr>
                <w:sz w:val="20"/>
              </w:rPr>
              <w:t> </w:t>
            </w:r>
            <w:r>
              <w:rPr>
                <w:sz w:val="20"/>
              </w:rPr>
              <w:t>=</w:t>
            </w:r>
            <w:r w:rsidR="00296BAC">
              <w:rPr>
                <w:sz w:val="20"/>
              </w:rPr>
              <w:t> </w:t>
            </w:r>
            <w:r>
              <w:rPr>
                <w:sz w:val="20"/>
              </w:rPr>
              <w:t>0,</w:t>
            </w:r>
          </w:p>
          <w:p w:rsidR="00EC11B3" w:rsidRPr="000023AB" w:rsidRDefault="00EC11B3" w:rsidP="003A6E47">
            <w:pPr>
              <w:keepNext/>
              <w:keepLines/>
              <w:rPr>
                <w:sz w:val="20"/>
              </w:rPr>
            </w:pPr>
            <w:proofErr w:type="spellStart"/>
            <w:r>
              <w:rPr>
                <w:sz w:val="20"/>
              </w:rPr>
              <w:t>DC_new</w:t>
            </w:r>
            <w:proofErr w:type="spellEnd"/>
            <w:r w:rsidR="00296BAC">
              <w:rPr>
                <w:sz w:val="20"/>
              </w:rPr>
              <w:t> </w:t>
            </w:r>
            <w:r>
              <w:rPr>
                <w:sz w:val="20"/>
              </w:rPr>
              <w:t>=</w:t>
            </w:r>
            <w:r w:rsidR="00296BAC">
              <w:rPr>
                <w:sz w:val="20"/>
              </w:rPr>
              <w:t> </w:t>
            </w:r>
            <w:r>
              <w:rPr>
                <w:sz w:val="20"/>
              </w:rPr>
              <w:t>100</w:t>
            </w:r>
          </w:p>
        </w:tc>
        <w:tc>
          <w:tcPr>
            <w:tcW w:w="2012" w:type="dxa"/>
          </w:tcPr>
          <w:p w:rsidR="00EC11B3" w:rsidRDefault="00346E80" w:rsidP="003A6E47">
            <w:pPr>
              <w:keepNext/>
              <w:keepLines/>
              <w:rPr>
                <w:sz w:val="20"/>
              </w:rPr>
            </w:pPr>
            <w:r>
              <w:rPr>
                <w:sz w:val="20"/>
              </w:rPr>
              <w:t>CMP SR</w:t>
            </w:r>
            <w:r w:rsidR="00296BAC">
              <w:rPr>
                <w:sz w:val="20"/>
              </w:rPr>
              <w:t> </w:t>
            </w:r>
            <w:r>
              <w:rPr>
                <w:sz w:val="20"/>
              </w:rPr>
              <w:t>=</w:t>
            </w:r>
            <w:r w:rsidR="00296BAC">
              <w:rPr>
                <w:sz w:val="20"/>
              </w:rPr>
              <w:t> </w:t>
            </w:r>
            <w:r w:rsidR="00B74F23">
              <w:rPr>
                <w:sz w:val="20"/>
              </w:rPr>
              <w:t>EV</w:t>
            </w:r>
          </w:p>
          <w:p w:rsidR="00EC11B3" w:rsidRPr="000023AB" w:rsidRDefault="00EC11B3" w:rsidP="003A6E47">
            <w:pPr>
              <w:keepNext/>
              <w:keepLines/>
              <w:rPr>
                <w:sz w:val="20"/>
              </w:rPr>
            </w:pPr>
            <w:r>
              <w:rPr>
                <w:sz w:val="20"/>
              </w:rPr>
              <w:t>&amp; Enable SR update</w:t>
            </w:r>
          </w:p>
        </w:tc>
        <w:tc>
          <w:tcPr>
            <w:tcW w:w="2011" w:type="dxa"/>
          </w:tcPr>
          <w:p w:rsidR="00EC11B3" w:rsidRPr="000023AB" w:rsidRDefault="00EC11B3" w:rsidP="003A6E47">
            <w:pPr>
              <w:keepNext/>
              <w:keepLines/>
              <w:rPr>
                <w:sz w:val="20"/>
              </w:rPr>
            </w:pPr>
            <w:r>
              <w:rPr>
                <w:sz w:val="20"/>
              </w:rPr>
              <w:t>-</w:t>
            </w:r>
          </w:p>
        </w:tc>
      </w:tr>
      <w:tr w:rsidR="00EC11B3" w:rsidRPr="000023AB" w:rsidTr="00EC11B3">
        <w:trPr>
          <w:cantSplit/>
        </w:trPr>
        <w:tc>
          <w:tcPr>
            <w:tcW w:w="928" w:type="dxa"/>
          </w:tcPr>
          <w:p w:rsidR="00EC11B3" w:rsidRDefault="00EC11B3" w:rsidP="003A6E47">
            <w:pPr>
              <w:keepNext/>
              <w:keepLines/>
              <w:rPr>
                <w:sz w:val="20"/>
              </w:rPr>
            </w:pPr>
            <w:r>
              <w:rPr>
                <w:sz w:val="20"/>
              </w:rPr>
              <w:t>1</w:t>
            </w:r>
          </w:p>
        </w:tc>
        <w:tc>
          <w:tcPr>
            <w:tcW w:w="1006" w:type="dxa"/>
          </w:tcPr>
          <w:p w:rsidR="00EC11B3" w:rsidRPr="000023AB" w:rsidRDefault="00EC11B3" w:rsidP="003A6E47">
            <w:pPr>
              <w:keepNext/>
              <w:keepLines/>
              <w:rPr>
                <w:sz w:val="20"/>
              </w:rPr>
            </w:pPr>
            <w:r>
              <w:rPr>
                <w:sz w:val="20"/>
              </w:rPr>
              <w:t>0</w:t>
            </w:r>
          </w:p>
        </w:tc>
        <w:tc>
          <w:tcPr>
            <w:tcW w:w="994" w:type="dxa"/>
          </w:tcPr>
          <w:p w:rsidR="00EC11B3" w:rsidRPr="000023AB" w:rsidRDefault="00EC11B3" w:rsidP="003A6E47">
            <w:pPr>
              <w:keepNext/>
              <w:keepLines/>
              <w:rPr>
                <w:sz w:val="20"/>
              </w:rPr>
            </w:pPr>
            <w:r>
              <w:rPr>
                <w:sz w:val="20"/>
              </w:rPr>
              <w:t>0</w:t>
            </w:r>
          </w:p>
        </w:tc>
        <w:tc>
          <w:tcPr>
            <w:tcW w:w="1050" w:type="dxa"/>
          </w:tcPr>
          <w:p w:rsidR="00EC11B3" w:rsidRPr="000023AB" w:rsidRDefault="00EC11B3" w:rsidP="003A6E47">
            <w:pPr>
              <w:keepNext/>
              <w:keepLines/>
              <w:rPr>
                <w:sz w:val="20"/>
              </w:rPr>
            </w:pPr>
            <w:r>
              <w:rPr>
                <w:sz w:val="20"/>
              </w:rPr>
              <w:t>Y</w:t>
            </w:r>
          </w:p>
        </w:tc>
        <w:tc>
          <w:tcPr>
            <w:tcW w:w="1369" w:type="dxa"/>
          </w:tcPr>
          <w:p w:rsidR="00EC11B3" w:rsidRPr="000023AB" w:rsidRDefault="00EC11B3" w:rsidP="003A6E47">
            <w:pPr>
              <w:keepNext/>
              <w:keepLines/>
              <w:rPr>
                <w:sz w:val="20"/>
              </w:rPr>
            </w:pPr>
            <w:r>
              <w:rPr>
                <w:sz w:val="20"/>
              </w:rPr>
              <w:t>L/H</w:t>
            </w:r>
          </w:p>
        </w:tc>
        <w:tc>
          <w:tcPr>
            <w:tcW w:w="1319" w:type="dxa"/>
          </w:tcPr>
          <w:p w:rsidR="00EC11B3" w:rsidRPr="000023AB" w:rsidRDefault="00EC11B3" w:rsidP="003A6E47">
            <w:pPr>
              <w:keepNext/>
              <w:keepLines/>
              <w:rPr>
                <w:sz w:val="20"/>
              </w:rPr>
            </w:pPr>
            <w:r>
              <w:rPr>
                <w:sz w:val="20"/>
              </w:rPr>
              <w:t>L/H</w:t>
            </w:r>
          </w:p>
        </w:tc>
        <w:tc>
          <w:tcPr>
            <w:tcW w:w="1440" w:type="dxa"/>
          </w:tcPr>
          <w:p w:rsidR="00EC11B3" w:rsidRDefault="00EC11B3" w:rsidP="003A6E47">
            <w:pPr>
              <w:keepNext/>
              <w:keepLines/>
              <w:rPr>
                <w:sz w:val="20"/>
              </w:rPr>
            </w:pPr>
            <w:proofErr w:type="spellStart"/>
            <w:r>
              <w:rPr>
                <w:sz w:val="20"/>
              </w:rPr>
              <w:t>En_new</w:t>
            </w:r>
            <w:proofErr w:type="spellEnd"/>
            <w:r w:rsidR="00296BAC">
              <w:rPr>
                <w:sz w:val="20"/>
              </w:rPr>
              <w:t> </w:t>
            </w:r>
            <w:r>
              <w:rPr>
                <w:sz w:val="20"/>
              </w:rPr>
              <w:t>=</w:t>
            </w:r>
            <w:r w:rsidR="00296BAC">
              <w:rPr>
                <w:sz w:val="20"/>
              </w:rPr>
              <w:t> </w:t>
            </w:r>
            <w:r>
              <w:rPr>
                <w:sz w:val="20"/>
              </w:rPr>
              <w:t>0,</w:t>
            </w:r>
          </w:p>
          <w:p w:rsidR="00EC11B3" w:rsidRPr="000023AB" w:rsidRDefault="00EC11B3" w:rsidP="003A6E47">
            <w:pPr>
              <w:keepNext/>
              <w:keepLines/>
              <w:rPr>
                <w:sz w:val="20"/>
              </w:rPr>
            </w:pPr>
            <w:proofErr w:type="spellStart"/>
            <w:r>
              <w:rPr>
                <w:sz w:val="20"/>
              </w:rPr>
              <w:t>DC_new</w:t>
            </w:r>
            <w:proofErr w:type="spellEnd"/>
            <w:r w:rsidR="00296BAC">
              <w:rPr>
                <w:sz w:val="20"/>
              </w:rPr>
              <w:t> </w:t>
            </w:r>
            <w:r>
              <w:rPr>
                <w:sz w:val="20"/>
              </w:rPr>
              <w:t>=</w:t>
            </w:r>
            <w:r w:rsidR="00296BAC">
              <w:rPr>
                <w:sz w:val="20"/>
              </w:rPr>
              <w:t> </w:t>
            </w:r>
            <w:r>
              <w:rPr>
                <w:sz w:val="20"/>
              </w:rPr>
              <w:t>Y</w:t>
            </w:r>
          </w:p>
        </w:tc>
        <w:tc>
          <w:tcPr>
            <w:tcW w:w="2012" w:type="dxa"/>
          </w:tcPr>
          <w:p w:rsidR="00EC11B3" w:rsidRPr="000023AB" w:rsidRDefault="00EC11B3" w:rsidP="003A6E47">
            <w:pPr>
              <w:keepNext/>
              <w:keepLines/>
              <w:rPr>
                <w:sz w:val="20"/>
              </w:rPr>
            </w:pPr>
            <w:r>
              <w:rPr>
                <w:sz w:val="20"/>
              </w:rPr>
              <w:t>-</w:t>
            </w:r>
          </w:p>
        </w:tc>
        <w:tc>
          <w:tcPr>
            <w:tcW w:w="2011" w:type="dxa"/>
          </w:tcPr>
          <w:p w:rsidR="00EC11B3" w:rsidRPr="000023AB" w:rsidRDefault="00EC11B3" w:rsidP="003A6E47">
            <w:pPr>
              <w:keepNext/>
              <w:keepLines/>
              <w:rPr>
                <w:sz w:val="20"/>
              </w:rPr>
            </w:pPr>
            <w:r>
              <w:rPr>
                <w:sz w:val="20"/>
              </w:rPr>
              <w:t>-</w:t>
            </w:r>
          </w:p>
        </w:tc>
      </w:tr>
      <w:tr w:rsidR="00EC11B3" w:rsidRPr="000023AB" w:rsidTr="00EC11B3">
        <w:trPr>
          <w:cantSplit/>
        </w:trPr>
        <w:tc>
          <w:tcPr>
            <w:tcW w:w="928" w:type="dxa"/>
          </w:tcPr>
          <w:p w:rsidR="00EC11B3" w:rsidRDefault="00EC11B3" w:rsidP="003A6E47">
            <w:pPr>
              <w:keepNext/>
              <w:keepLines/>
              <w:rPr>
                <w:sz w:val="20"/>
              </w:rPr>
            </w:pPr>
            <w:r>
              <w:rPr>
                <w:sz w:val="20"/>
              </w:rPr>
              <w:t>1</w:t>
            </w:r>
          </w:p>
        </w:tc>
        <w:tc>
          <w:tcPr>
            <w:tcW w:w="1006" w:type="dxa"/>
          </w:tcPr>
          <w:p w:rsidR="00EC11B3" w:rsidRPr="000023AB" w:rsidRDefault="00EC11B3" w:rsidP="003A6E47">
            <w:pPr>
              <w:keepNext/>
              <w:keepLines/>
              <w:rPr>
                <w:sz w:val="20"/>
              </w:rPr>
            </w:pPr>
            <w:r>
              <w:rPr>
                <w:sz w:val="20"/>
              </w:rPr>
              <w:t>0</w:t>
            </w:r>
          </w:p>
        </w:tc>
        <w:tc>
          <w:tcPr>
            <w:tcW w:w="994" w:type="dxa"/>
          </w:tcPr>
          <w:p w:rsidR="00EC11B3" w:rsidRPr="000023AB" w:rsidRDefault="00EC11B3" w:rsidP="003A6E47">
            <w:pPr>
              <w:keepNext/>
              <w:keepLines/>
              <w:rPr>
                <w:sz w:val="20"/>
              </w:rPr>
            </w:pPr>
            <w:r>
              <w:rPr>
                <w:sz w:val="20"/>
              </w:rPr>
              <w:t>0</w:t>
            </w:r>
          </w:p>
        </w:tc>
        <w:tc>
          <w:tcPr>
            <w:tcW w:w="1050" w:type="dxa"/>
          </w:tcPr>
          <w:p w:rsidR="00EC11B3" w:rsidRPr="000023AB" w:rsidRDefault="00EC11B3" w:rsidP="003A6E47">
            <w:pPr>
              <w:keepNext/>
              <w:keepLines/>
              <w:rPr>
                <w:sz w:val="20"/>
              </w:rPr>
            </w:pPr>
            <w:r>
              <w:rPr>
                <w:sz w:val="20"/>
              </w:rPr>
              <w:t>0</w:t>
            </w:r>
          </w:p>
        </w:tc>
        <w:tc>
          <w:tcPr>
            <w:tcW w:w="1369" w:type="dxa"/>
          </w:tcPr>
          <w:p w:rsidR="00EC11B3" w:rsidRPr="000023AB" w:rsidRDefault="00EC11B3" w:rsidP="003A6E47">
            <w:pPr>
              <w:keepNext/>
              <w:keepLines/>
              <w:rPr>
                <w:sz w:val="20"/>
              </w:rPr>
            </w:pPr>
            <w:r>
              <w:rPr>
                <w:sz w:val="20"/>
              </w:rPr>
              <w:t>L/H</w:t>
            </w:r>
          </w:p>
        </w:tc>
        <w:tc>
          <w:tcPr>
            <w:tcW w:w="1319" w:type="dxa"/>
          </w:tcPr>
          <w:p w:rsidR="00EC11B3" w:rsidRPr="000023AB" w:rsidRDefault="00EC11B3" w:rsidP="003A6E47">
            <w:pPr>
              <w:keepNext/>
              <w:keepLines/>
              <w:rPr>
                <w:sz w:val="20"/>
              </w:rPr>
            </w:pPr>
            <w:r>
              <w:rPr>
                <w:sz w:val="20"/>
              </w:rPr>
              <w:t>L/H</w:t>
            </w:r>
          </w:p>
        </w:tc>
        <w:tc>
          <w:tcPr>
            <w:tcW w:w="1440" w:type="dxa"/>
          </w:tcPr>
          <w:p w:rsidR="00EC11B3" w:rsidRPr="000023AB" w:rsidRDefault="00EC11B3" w:rsidP="003A6E47">
            <w:pPr>
              <w:keepNext/>
              <w:keepLines/>
              <w:rPr>
                <w:sz w:val="20"/>
              </w:rPr>
            </w:pPr>
            <w:proofErr w:type="spellStart"/>
            <w:r>
              <w:rPr>
                <w:sz w:val="20"/>
              </w:rPr>
              <w:t>En_new</w:t>
            </w:r>
            <w:proofErr w:type="spellEnd"/>
            <w:r w:rsidR="00296BAC">
              <w:rPr>
                <w:sz w:val="20"/>
              </w:rPr>
              <w:t> </w:t>
            </w:r>
            <w:r>
              <w:rPr>
                <w:sz w:val="20"/>
              </w:rPr>
              <w:t>=</w:t>
            </w:r>
            <w:r w:rsidR="00296BAC">
              <w:rPr>
                <w:sz w:val="20"/>
              </w:rPr>
              <w:t> </w:t>
            </w:r>
            <w:r>
              <w:rPr>
                <w:sz w:val="20"/>
              </w:rPr>
              <w:t>0</w:t>
            </w:r>
          </w:p>
        </w:tc>
        <w:tc>
          <w:tcPr>
            <w:tcW w:w="2012" w:type="dxa"/>
          </w:tcPr>
          <w:p w:rsidR="00EC11B3" w:rsidRPr="000023AB" w:rsidRDefault="00EC11B3" w:rsidP="003A6E47">
            <w:pPr>
              <w:keepNext/>
              <w:keepLines/>
              <w:rPr>
                <w:sz w:val="20"/>
              </w:rPr>
            </w:pPr>
            <w:r>
              <w:rPr>
                <w:sz w:val="20"/>
              </w:rPr>
              <w:t>-</w:t>
            </w:r>
          </w:p>
        </w:tc>
        <w:tc>
          <w:tcPr>
            <w:tcW w:w="2011" w:type="dxa"/>
          </w:tcPr>
          <w:p w:rsidR="00EC11B3" w:rsidRPr="000023AB" w:rsidRDefault="00EC11B3" w:rsidP="003A6E47">
            <w:pPr>
              <w:keepNext/>
              <w:keepLines/>
              <w:rPr>
                <w:sz w:val="20"/>
              </w:rPr>
            </w:pPr>
            <w:r>
              <w:rPr>
                <w:sz w:val="20"/>
              </w:rPr>
              <w:t>-</w:t>
            </w:r>
          </w:p>
        </w:tc>
      </w:tr>
      <w:tr w:rsidR="00EC11B3" w:rsidRPr="000023AB" w:rsidTr="00EC11B3">
        <w:trPr>
          <w:cantSplit/>
        </w:trPr>
        <w:tc>
          <w:tcPr>
            <w:tcW w:w="928" w:type="dxa"/>
          </w:tcPr>
          <w:p w:rsidR="00EC11B3" w:rsidRDefault="00EC11B3" w:rsidP="003A6E47">
            <w:pPr>
              <w:keepNext/>
              <w:keepLines/>
              <w:rPr>
                <w:sz w:val="20"/>
              </w:rPr>
            </w:pPr>
            <w:r>
              <w:rPr>
                <w:sz w:val="20"/>
              </w:rPr>
              <w:t>1</w:t>
            </w:r>
          </w:p>
        </w:tc>
        <w:tc>
          <w:tcPr>
            <w:tcW w:w="1006" w:type="dxa"/>
          </w:tcPr>
          <w:p w:rsidR="00EC11B3" w:rsidRPr="000023AB" w:rsidRDefault="00EC11B3" w:rsidP="003A6E47">
            <w:pPr>
              <w:keepNext/>
              <w:keepLines/>
              <w:rPr>
                <w:sz w:val="20"/>
              </w:rPr>
            </w:pPr>
            <w:r>
              <w:rPr>
                <w:sz w:val="20"/>
              </w:rPr>
              <w:t>0</w:t>
            </w:r>
          </w:p>
        </w:tc>
        <w:tc>
          <w:tcPr>
            <w:tcW w:w="994" w:type="dxa"/>
          </w:tcPr>
          <w:p w:rsidR="00EC11B3" w:rsidRPr="000023AB" w:rsidRDefault="00EC11B3" w:rsidP="003A6E47">
            <w:pPr>
              <w:keepNext/>
              <w:keepLines/>
              <w:rPr>
                <w:sz w:val="20"/>
              </w:rPr>
            </w:pPr>
            <w:r>
              <w:rPr>
                <w:sz w:val="20"/>
              </w:rPr>
              <w:t>0</w:t>
            </w:r>
          </w:p>
        </w:tc>
        <w:tc>
          <w:tcPr>
            <w:tcW w:w="1050" w:type="dxa"/>
          </w:tcPr>
          <w:p w:rsidR="00EC11B3" w:rsidRPr="000023AB" w:rsidRDefault="00EC11B3" w:rsidP="003A6E47">
            <w:pPr>
              <w:keepNext/>
              <w:keepLines/>
              <w:rPr>
                <w:sz w:val="20"/>
              </w:rPr>
            </w:pPr>
            <w:r>
              <w:rPr>
                <w:sz w:val="20"/>
              </w:rPr>
              <w:t>100</w:t>
            </w:r>
          </w:p>
        </w:tc>
        <w:tc>
          <w:tcPr>
            <w:tcW w:w="1369" w:type="dxa"/>
          </w:tcPr>
          <w:p w:rsidR="00EC11B3" w:rsidRPr="000023AB" w:rsidRDefault="00EC11B3" w:rsidP="003A6E47">
            <w:pPr>
              <w:keepNext/>
              <w:keepLines/>
              <w:rPr>
                <w:sz w:val="20"/>
              </w:rPr>
            </w:pPr>
            <w:r>
              <w:rPr>
                <w:sz w:val="20"/>
              </w:rPr>
              <w:t>L/H</w:t>
            </w:r>
          </w:p>
        </w:tc>
        <w:tc>
          <w:tcPr>
            <w:tcW w:w="1319" w:type="dxa"/>
          </w:tcPr>
          <w:p w:rsidR="00EC11B3" w:rsidRPr="000023AB" w:rsidRDefault="00EC11B3" w:rsidP="003A6E47">
            <w:pPr>
              <w:keepNext/>
              <w:keepLines/>
              <w:rPr>
                <w:sz w:val="20"/>
              </w:rPr>
            </w:pPr>
            <w:r>
              <w:rPr>
                <w:sz w:val="20"/>
              </w:rPr>
              <w:t>L/H</w:t>
            </w:r>
          </w:p>
        </w:tc>
        <w:tc>
          <w:tcPr>
            <w:tcW w:w="1440" w:type="dxa"/>
          </w:tcPr>
          <w:p w:rsidR="00EC11B3" w:rsidRDefault="00EC11B3" w:rsidP="003A6E47">
            <w:pPr>
              <w:keepNext/>
              <w:keepLines/>
              <w:rPr>
                <w:sz w:val="20"/>
              </w:rPr>
            </w:pPr>
            <w:proofErr w:type="spellStart"/>
            <w:r>
              <w:rPr>
                <w:sz w:val="20"/>
              </w:rPr>
              <w:t>En_new</w:t>
            </w:r>
            <w:proofErr w:type="spellEnd"/>
            <w:r w:rsidR="00296BAC">
              <w:rPr>
                <w:sz w:val="20"/>
              </w:rPr>
              <w:t> </w:t>
            </w:r>
            <w:r>
              <w:rPr>
                <w:sz w:val="20"/>
              </w:rPr>
              <w:t>=</w:t>
            </w:r>
            <w:r w:rsidR="00296BAC">
              <w:rPr>
                <w:sz w:val="20"/>
              </w:rPr>
              <w:t> </w:t>
            </w:r>
            <w:r>
              <w:rPr>
                <w:sz w:val="20"/>
              </w:rPr>
              <w:t>0,</w:t>
            </w:r>
          </w:p>
          <w:p w:rsidR="00EC11B3" w:rsidRPr="000023AB" w:rsidRDefault="00EC11B3" w:rsidP="003A6E47">
            <w:pPr>
              <w:keepNext/>
              <w:keepLines/>
              <w:rPr>
                <w:sz w:val="20"/>
              </w:rPr>
            </w:pPr>
            <w:proofErr w:type="spellStart"/>
            <w:r>
              <w:rPr>
                <w:sz w:val="20"/>
              </w:rPr>
              <w:t>DC_new</w:t>
            </w:r>
            <w:proofErr w:type="spellEnd"/>
            <w:r w:rsidR="00296BAC">
              <w:rPr>
                <w:sz w:val="20"/>
              </w:rPr>
              <w:t> </w:t>
            </w:r>
            <w:r>
              <w:rPr>
                <w:sz w:val="20"/>
              </w:rPr>
              <w:t>=</w:t>
            </w:r>
            <w:r w:rsidR="00296BAC">
              <w:rPr>
                <w:sz w:val="20"/>
              </w:rPr>
              <w:t> </w:t>
            </w:r>
            <w:r>
              <w:rPr>
                <w:sz w:val="20"/>
              </w:rPr>
              <w:t>100</w:t>
            </w:r>
          </w:p>
        </w:tc>
        <w:tc>
          <w:tcPr>
            <w:tcW w:w="2012" w:type="dxa"/>
          </w:tcPr>
          <w:p w:rsidR="00EC11B3" w:rsidRPr="000023AB" w:rsidRDefault="00EC11B3" w:rsidP="003A6E47">
            <w:pPr>
              <w:keepNext/>
              <w:keepLines/>
              <w:tabs>
                <w:tab w:val="right" w:pos="1796"/>
              </w:tabs>
              <w:rPr>
                <w:sz w:val="20"/>
              </w:rPr>
            </w:pPr>
            <w:r>
              <w:rPr>
                <w:sz w:val="20"/>
              </w:rPr>
              <w:t>-</w:t>
            </w:r>
            <w:r>
              <w:rPr>
                <w:sz w:val="20"/>
              </w:rPr>
              <w:tab/>
            </w:r>
          </w:p>
        </w:tc>
        <w:tc>
          <w:tcPr>
            <w:tcW w:w="2011" w:type="dxa"/>
          </w:tcPr>
          <w:p w:rsidR="00EC11B3" w:rsidRPr="000023AB" w:rsidRDefault="00EC11B3" w:rsidP="003A6E47">
            <w:pPr>
              <w:keepNext/>
              <w:keepLines/>
              <w:rPr>
                <w:sz w:val="20"/>
              </w:rPr>
            </w:pPr>
            <w:r>
              <w:rPr>
                <w:sz w:val="20"/>
              </w:rPr>
              <w:t>-</w:t>
            </w:r>
          </w:p>
        </w:tc>
      </w:tr>
      <w:tr w:rsidR="00EC11B3" w:rsidRPr="000023AB" w:rsidTr="00EC11B3">
        <w:trPr>
          <w:cantSplit/>
        </w:trPr>
        <w:tc>
          <w:tcPr>
            <w:tcW w:w="928" w:type="dxa"/>
          </w:tcPr>
          <w:p w:rsidR="00EC11B3" w:rsidRDefault="00EC11B3" w:rsidP="003A6E47">
            <w:pPr>
              <w:keepNext/>
              <w:keepLines/>
              <w:rPr>
                <w:sz w:val="20"/>
              </w:rPr>
            </w:pPr>
            <w:r>
              <w:rPr>
                <w:sz w:val="20"/>
              </w:rPr>
              <w:t>1</w:t>
            </w:r>
          </w:p>
        </w:tc>
        <w:tc>
          <w:tcPr>
            <w:tcW w:w="1006" w:type="dxa"/>
          </w:tcPr>
          <w:p w:rsidR="00EC11B3" w:rsidRPr="000023AB" w:rsidRDefault="00EC11B3" w:rsidP="003A6E47">
            <w:pPr>
              <w:keepNext/>
              <w:keepLines/>
              <w:rPr>
                <w:sz w:val="20"/>
              </w:rPr>
            </w:pPr>
            <w:r>
              <w:rPr>
                <w:sz w:val="20"/>
              </w:rPr>
              <w:t>0</w:t>
            </w:r>
          </w:p>
        </w:tc>
        <w:tc>
          <w:tcPr>
            <w:tcW w:w="994" w:type="dxa"/>
          </w:tcPr>
          <w:p w:rsidR="00EC11B3" w:rsidRPr="000023AB" w:rsidRDefault="00EC11B3" w:rsidP="003A6E47">
            <w:pPr>
              <w:keepNext/>
              <w:keepLines/>
              <w:rPr>
                <w:sz w:val="20"/>
              </w:rPr>
            </w:pPr>
            <w:r>
              <w:rPr>
                <w:sz w:val="20"/>
              </w:rPr>
              <w:t>100</w:t>
            </w:r>
          </w:p>
        </w:tc>
        <w:tc>
          <w:tcPr>
            <w:tcW w:w="1050" w:type="dxa"/>
          </w:tcPr>
          <w:p w:rsidR="00EC11B3" w:rsidRPr="000023AB" w:rsidRDefault="00EC11B3" w:rsidP="003A6E47">
            <w:pPr>
              <w:keepNext/>
              <w:keepLines/>
              <w:rPr>
                <w:sz w:val="20"/>
              </w:rPr>
            </w:pPr>
            <w:r>
              <w:rPr>
                <w:sz w:val="20"/>
              </w:rPr>
              <w:t>Y</w:t>
            </w:r>
          </w:p>
        </w:tc>
        <w:tc>
          <w:tcPr>
            <w:tcW w:w="1369" w:type="dxa"/>
          </w:tcPr>
          <w:p w:rsidR="00EC11B3" w:rsidRPr="000023AB" w:rsidRDefault="00EC11B3" w:rsidP="003A6E47">
            <w:pPr>
              <w:keepNext/>
              <w:keepLines/>
              <w:rPr>
                <w:sz w:val="20"/>
              </w:rPr>
            </w:pPr>
            <w:r>
              <w:rPr>
                <w:sz w:val="20"/>
              </w:rPr>
              <w:t>H/L</w:t>
            </w:r>
          </w:p>
        </w:tc>
        <w:tc>
          <w:tcPr>
            <w:tcW w:w="1319" w:type="dxa"/>
          </w:tcPr>
          <w:p w:rsidR="00EC11B3" w:rsidRPr="000023AB" w:rsidRDefault="00EC11B3" w:rsidP="003A6E47">
            <w:pPr>
              <w:keepNext/>
              <w:keepLines/>
              <w:rPr>
                <w:sz w:val="20"/>
              </w:rPr>
            </w:pPr>
            <w:r>
              <w:rPr>
                <w:sz w:val="20"/>
              </w:rPr>
              <w:t>L/H</w:t>
            </w:r>
          </w:p>
        </w:tc>
        <w:tc>
          <w:tcPr>
            <w:tcW w:w="1440" w:type="dxa"/>
          </w:tcPr>
          <w:p w:rsidR="00EC11B3" w:rsidRDefault="00EC11B3" w:rsidP="003A6E47">
            <w:pPr>
              <w:keepNext/>
              <w:keepLines/>
              <w:rPr>
                <w:sz w:val="20"/>
              </w:rPr>
            </w:pPr>
            <w:proofErr w:type="spellStart"/>
            <w:r>
              <w:rPr>
                <w:sz w:val="20"/>
              </w:rPr>
              <w:t>En_new</w:t>
            </w:r>
            <w:proofErr w:type="spellEnd"/>
            <w:r w:rsidR="00296BAC">
              <w:rPr>
                <w:sz w:val="20"/>
              </w:rPr>
              <w:t> </w:t>
            </w:r>
            <w:r>
              <w:rPr>
                <w:sz w:val="20"/>
              </w:rPr>
              <w:t>=</w:t>
            </w:r>
            <w:r w:rsidR="00296BAC">
              <w:rPr>
                <w:sz w:val="20"/>
              </w:rPr>
              <w:t> </w:t>
            </w:r>
            <w:r>
              <w:rPr>
                <w:sz w:val="20"/>
              </w:rPr>
              <w:t>0,</w:t>
            </w:r>
          </w:p>
          <w:p w:rsidR="00EC11B3" w:rsidRPr="000023AB" w:rsidRDefault="00EC11B3" w:rsidP="003A6E47">
            <w:pPr>
              <w:keepNext/>
              <w:keepLines/>
              <w:rPr>
                <w:sz w:val="20"/>
              </w:rPr>
            </w:pPr>
            <w:proofErr w:type="spellStart"/>
            <w:r>
              <w:rPr>
                <w:sz w:val="20"/>
              </w:rPr>
              <w:t>DC_new</w:t>
            </w:r>
            <w:proofErr w:type="spellEnd"/>
            <w:r w:rsidR="00296BAC">
              <w:rPr>
                <w:sz w:val="20"/>
              </w:rPr>
              <w:t> </w:t>
            </w:r>
            <w:r>
              <w:rPr>
                <w:sz w:val="20"/>
              </w:rPr>
              <w:t>=</w:t>
            </w:r>
            <w:r w:rsidR="00296BAC">
              <w:rPr>
                <w:sz w:val="20"/>
              </w:rPr>
              <w:t> </w:t>
            </w:r>
            <w:r>
              <w:rPr>
                <w:sz w:val="20"/>
              </w:rPr>
              <w:t>Y</w:t>
            </w:r>
          </w:p>
        </w:tc>
        <w:tc>
          <w:tcPr>
            <w:tcW w:w="2012" w:type="dxa"/>
          </w:tcPr>
          <w:p w:rsidR="00EC11B3" w:rsidRDefault="00346E80" w:rsidP="003A6E47">
            <w:pPr>
              <w:keepNext/>
              <w:keepLines/>
              <w:rPr>
                <w:sz w:val="20"/>
              </w:rPr>
            </w:pPr>
            <w:r>
              <w:rPr>
                <w:sz w:val="20"/>
              </w:rPr>
              <w:t>CMP SR</w:t>
            </w:r>
            <w:r w:rsidR="00296BAC">
              <w:rPr>
                <w:sz w:val="20"/>
              </w:rPr>
              <w:t> </w:t>
            </w:r>
            <w:r>
              <w:rPr>
                <w:sz w:val="20"/>
              </w:rPr>
              <w:t>=</w:t>
            </w:r>
            <w:r w:rsidR="00296BAC">
              <w:rPr>
                <w:sz w:val="20"/>
              </w:rPr>
              <w:t> </w:t>
            </w:r>
            <w:r w:rsidR="00B74F23">
              <w:rPr>
                <w:sz w:val="20"/>
              </w:rPr>
              <w:t>EV</w:t>
            </w:r>
          </w:p>
          <w:p w:rsidR="00EC11B3" w:rsidRPr="000023AB" w:rsidRDefault="00EC11B3" w:rsidP="003A6E47">
            <w:pPr>
              <w:keepNext/>
              <w:keepLines/>
              <w:rPr>
                <w:sz w:val="20"/>
              </w:rPr>
            </w:pPr>
            <w:r>
              <w:rPr>
                <w:sz w:val="20"/>
              </w:rPr>
              <w:t>&amp; Enable SR update</w:t>
            </w:r>
          </w:p>
        </w:tc>
        <w:tc>
          <w:tcPr>
            <w:tcW w:w="2011" w:type="dxa"/>
          </w:tcPr>
          <w:p w:rsidR="00EC11B3" w:rsidRDefault="00EC11B3" w:rsidP="003A6E47">
            <w:pPr>
              <w:keepNext/>
              <w:keepLines/>
              <w:rPr>
                <w:sz w:val="20"/>
              </w:rPr>
            </w:pPr>
            <w:r>
              <w:rPr>
                <w:sz w:val="20"/>
              </w:rPr>
              <w:t>CMP SR</w:t>
            </w:r>
            <w:r w:rsidR="00296BAC">
              <w:rPr>
                <w:sz w:val="20"/>
              </w:rPr>
              <w:t> </w:t>
            </w:r>
            <w:r>
              <w:rPr>
                <w:sz w:val="20"/>
              </w:rPr>
              <w:t>=</w:t>
            </w:r>
            <w:r w:rsidR="00296BAC">
              <w:rPr>
                <w:sz w:val="20"/>
              </w:rPr>
              <w:t> </w:t>
            </w:r>
            <w:r>
              <w:rPr>
                <w:sz w:val="20"/>
              </w:rPr>
              <w:t>PRD</w:t>
            </w:r>
          </w:p>
          <w:p w:rsidR="00EC11B3" w:rsidRPr="000023AB" w:rsidRDefault="00EC11B3" w:rsidP="003A6E47">
            <w:pPr>
              <w:keepNext/>
              <w:keepLines/>
              <w:rPr>
                <w:sz w:val="20"/>
              </w:rPr>
            </w:pPr>
            <w:r>
              <w:rPr>
                <w:sz w:val="20"/>
              </w:rPr>
              <w:t>&amp; Disable SR update</w:t>
            </w:r>
          </w:p>
        </w:tc>
      </w:tr>
      <w:tr w:rsidR="00EC11B3" w:rsidRPr="000023AB" w:rsidTr="00EC11B3">
        <w:trPr>
          <w:cantSplit/>
        </w:trPr>
        <w:tc>
          <w:tcPr>
            <w:tcW w:w="928" w:type="dxa"/>
          </w:tcPr>
          <w:p w:rsidR="00EC11B3" w:rsidRDefault="00EC11B3" w:rsidP="003A6E47">
            <w:pPr>
              <w:keepNext/>
              <w:keepLines/>
              <w:rPr>
                <w:sz w:val="20"/>
              </w:rPr>
            </w:pPr>
            <w:r>
              <w:rPr>
                <w:sz w:val="20"/>
              </w:rPr>
              <w:t>1</w:t>
            </w:r>
          </w:p>
        </w:tc>
        <w:tc>
          <w:tcPr>
            <w:tcW w:w="1006" w:type="dxa"/>
          </w:tcPr>
          <w:p w:rsidR="00EC11B3" w:rsidRPr="000023AB" w:rsidRDefault="00EC11B3" w:rsidP="003A6E47">
            <w:pPr>
              <w:keepNext/>
              <w:keepLines/>
              <w:rPr>
                <w:sz w:val="20"/>
              </w:rPr>
            </w:pPr>
            <w:r>
              <w:rPr>
                <w:sz w:val="20"/>
              </w:rPr>
              <w:t>0</w:t>
            </w:r>
          </w:p>
        </w:tc>
        <w:tc>
          <w:tcPr>
            <w:tcW w:w="994" w:type="dxa"/>
          </w:tcPr>
          <w:p w:rsidR="00EC11B3" w:rsidRPr="000023AB" w:rsidRDefault="00EC11B3" w:rsidP="003A6E47">
            <w:pPr>
              <w:keepNext/>
              <w:keepLines/>
              <w:rPr>
                <w:sz w:val="20"/>
              </w:rPr>
            </w:pPr>
            <w:r>
              <w:rPr>
                <w:sz w:val="20"/>
              </w:rPr>
              <w:t>100</w:t>
            </w:r>
          </w:p>
        </w:tc>
        <w:tc>
          <w:tcPr>
            <w:tcW w:w="1050" w:type="dxa"/>
          </w:tcPr>
          <w:p w:rsidR="00EC11B3" w:rsidRPr="000023AB" w:rsidRDefault="00EC11B3" w:rsidP="003A6E47">
            <w:pPr>
              <w:keepNext/>
              <w:keepLines/>
              <w:rPr>
                <w:sz w:val="20"/>
              </w:rPr>
            </w:pPr>
            <w:r>
              <w:rPr>
                <w:sz w:val="20"/>
              </w:rPr>
              <w:t>0</w:t>
            </w:r>
          </w:p>
        </w:tc>
        <w:tc>
          <w:tcPr>
            <w:tcW w:w="1369" w:type="dxa"/>
          </w:tcPr>
          <w:p w:rsidR="00EC11B3" w:rsidRPr="000023AB" w:rsidRDefault="00EC11B3" w:rsidP="003A6E47">
            <w:pPr>
              <w:keepNext/>
              <w:keepLines/>
              <w:rPr>
                <w:sz w:val="20"/>
              </w:rPr>
            </w:pPr>
            <w:r>
              <w:rPr>
                <w:sz w:val="20"/>
              </w:rPr>
              <w:t>H/L</w:t>
            </w:r>
          </w:p>
        </w:tc>
        <w:tc>
          <w:tcPr>
            <w:tcW w:w="1319" w:type="dxa"/>
          </w:tcPr>
          <w:p w:rsidR="00EC11B3" w:rsidRPr="000023AB" w:rsidRDefault="00EC11B3" w:rsidP="003A6E47">
            <w:pPr>
              <w:keepNext/>
              <w:keepLines/>
              <w:rPr>
                <w:sz w:val="20"/>
              </w:rPr>
            </w:pPr>
            <w:r>
              <w:rPr>
                <w:sz w:val="20"/>
              </w:rPr>
              <w:t>L/H</w:t>
            </w:r>
          </w:p>
        </w:tc>
        <w:tc>
          <w:tcPr>
            <w:tcW w:w="1440" w:type="dxa"/>
          </w:tcPr>
          <w:p w:rsidR="00EC11B3" w:rsidRDefault="00EC11B3" w:rsidP="003A6E47">
            <w:pPr>
              <w:keepNext/>
              <w:keepLines/>
              <w:rPr>
                <w:sz w:val="20"/>
              </w:rPr>
            </w:pPr>
            <w:proofErr w:type="spellStart"/>
            <w:r>
              <w:rPr>
                <w:sz w:val="20"/>
              </w:rPr>
              <w:t>En_new</w:t>
            </w:r>
            <w:proofErr w:type="spellEnd"/>
            <w:r w:rsidR="00296BAC">
              <w:rPr>
                <w:sz w:val="20"/>
              </w:rPr>
              <w:t> </w:t>
            </w:r>
            <w:r>
              <w:rPr>
                <w:sz w:val="20"/>
              </w:rPr>
              <w:t>=</w:t>
            </w:r>
            <w:r w:rsidR="00296BAC">
              <w:rPr>
                <w:sz w:val="20"/>
              </w:rPr>
              <w:t> </w:t>
            </w:r>
            <w:r>
              <w:rPr>
                <w:sz w:val="20"/>
              </w:rPr>
              <w:t>0,</w:t>
            </w:r>
          </w:p>
          <w:p w:rsidR="00EC11B3" w:rsidRPr="000023AB" w:rsidRDefault="00EC11B3" w:rsidP="003A6E47">
            <w:pPr>
              <w:keepNext/>
              <w:keepLines/>
              <w:rPr>
                <w:sz w:val="20"/>
              </w:rPr>
            </w:pPr>
            <w:proofErr w:type="spellStart"/>
            <w:r>
              <w:rPr>
                <w:sz w:val="20"/>
              </w:rPr>
              <w:t>DC_new</w:t>
            </w:r>
            <w:proofErr w:type="spellEnd"/>
            <w:r w:rsidR="00296BAC">
              <w:rPr>
                <w:sz w:val="20"/>
              </w:rPr>
              <w:t> </w:t>
            </w:r>
            <w:r>
              <w:rPr>
                <w:sz w:val="20"/>
              </w:rPr>
              <w:t>=</w:t>
            </w:r>
            <w:r w:rsidR="00296BAC">
              <w:rPr>
                <w:sz w:val="20"/>
              </w:rPr>
              <w:t> </w:t>
            </w:r>
            <w:r>
              <w:rPr>
                <w:sz w:val="20"/>
              </w:rPr>
              <w:t>0</w:t>
            </w:r>
          </w:p>
        </w:tc>
        <w:tc>
          <w:tcPr>
            <w:tcW w:w="2012" w:type="dxa"/>
          </w:tcPr>
          <w:p w:rsidR="00EC11B3" w:rsidRDefault="00346E80" w:rsidP="003A6E47">
            <w:pPr>
              <w:keepNext/>
              <w:keepLines/>
              <w:rPr>
                <w:sz w:val="20"/>
              </w:rPr>
            </w:pPr>
            <w:r>
              <w:rPr>
                <w:sz w:val="20"/>
              </w:rPr>
              <w:t>CMP SR</w:t>
            </w:r>
            <w:r w:rsidR="00296BAC">
              <w:rPr>
                <w:sz w:val="20"/>
              </w:rPr>
              <w:t> </w:t>
            </w:r>
            <w:r>
              <w:rPr>
                <w:sz w:val="20"/>
              </w:rPr>
              <w:t>=</w:t>
            </w:r>
            <w:r w:rsidR="00296BAC">
              <w:rPr>
                <w:sz w:val="20"/>
              </w:rPr>
              <w:t> </w:t>
            </w:r>
            <w:r w:rsidR="00B74F23">
              <w:rPr>
                <w:sz w:val="20"/>
              </w:rPr>
              <w:t>EV</w:t>
            </w:r>
          </w:p>
          <w:p w:rsidR="00EC11B3" w:rsidRPr="000023AB" w:rsidRDefault="00EC11B3" w:rsidP="003A6E47">
            <w:pPr>
              <w:keepNext/>
              <w:keepLines/>
              <w:rPr>
                <w:sz w:val="20"/>
              </w:rPr>
            </w:pPr>
            <w:r>
              <w:rPr>
                <w:sz w:val="20"/>
              </w:rPr>
              <w:t>&amp; Enable SR update</w:t>
            </w:r>
          </w:p>
        </w:tc>
        <w:tc>
          <w:tcPr>
            <w:tcW w:w="2011" w:type="dxa"/>
          </w:tcPr>
          <w:p w:rsidR="00EC11B3" w:rsidRDefault="00EC11B3" w:rsidP="003A6E47">
            <w:pPr>
              <w:keepNext/>
              <w:keepLines/>
              <w:rPr>
                <w:sz w:val="20"/>
              </w:rPr>
            </w:pPr>
            <w:r>
              <w:rPr>
                <w:sz w:val="20"/>
              </w:rPr>
              <w:t>CMP SR</w:t>
            </w:r>
            <w:r w:rsidR="00296BAC">
              <w:rPr>
                <w:sz w:val="20"/>
              </w:rPr>
              <w:t> </w:t>
            </w:r>
            <w:r>
              <w:rPr>
                <w:sz w:val="20"/>
              </w:rPr>
              <w:t>=</w:t>
            </w:r>
            <w:r w:rsidR="00296BAC">
              <w:rPr>
                <w:sz w:val="20"/>
              </w:rPr>
              <w:t> </w:t>
            </w:r>
            <w:r>
              <w:rPr>
                <w:sz w:val="20"/>
              </w:rPr>
              <w:t>PRD</w:t>
            </w:r>
          </w:p>
          <w:p w:rsidR="00EC11B3" w:rsidRPr="000023AB" w:rsidRDefault="00EC11B3" w:rsidP="003A6E47">
            <w:pPr>
              <w:keepNext/>
              <w:keepLines/>
              <w:rPr>
                <w:sz w:val="20"/>
              </w:rPr>
            </w:pPr>
            <w:r>
              <w:rPr>
                <w:sz w:val="20"/>
              </w:rPr>
              <w:t>&amp; Disable SR update</w:t>
            </w:r>
          </w:p>
        </w:tc>
      </w:tr>
      <w:tr w:rsidR="00EC11B3" w:rsidRPr="000023AB" w:rsidTr="00EC11B3">
        <w:trPr>
          <w:cantSplit/>
        </w:trPr>
        <w:tc>
          <w:tcPr>
            <w:tcW w:w="928" w:type="dxa"/>
          </w:tcPr>
          <w:p w:rsidR="00EC11B3" w:rsidRDefault="00EC11B3" w:rsidP="003A6E47">
            <w:pPr>
              <w:keepNext/>
              <w:keepLines/>
              <w:rPr>
                <w:sz w:val="20"/>
              </w:rPr>
            </w:pPr>
            <w:r>
              <w:rPr>
                <w:sz w:val="20"/>
              </w:rPr>
              <w:t>1</w:t>
            </w:r>
          </w:p>
        </w:tc>
        <w:tc>
          <w:tcPr>
            <w:tcW w:w="1006" w:type="dxa"/>
          </w:tcPr>
          <w:p w:rsidR="00EC11B3" w:rsidRPr="000023AB" w:rsidRDefault="00EC11B3" w:rsidP="003A6E47">
            <w:pPr>
              <w:keepNext/>
              <w:keepLines/>
              <w:rPr>
                <w:sz w:val="20"/>
              </w:rPr>
            </w:pPr>
            <w:r>
              <w:rPr>
                <w:sz w:val="20"/>
              </w:rPr>
              <w:t>0</w:t>
            </w:r>
          </w:p>
        </w:tc>
        <w:tc>
          <w:tcPr>
            <w:tcW w:w="994" w:type="dxa"/>
          </w:tcPr>
          <w:p w:rsidR="00EC11B3" w:rsidRPr="000023AB" w:rsidRDefault="00EC11B3" w:rsidP="003A6E47">
            <w:pPr>
              <w:keepNext/>
              <w:keepLines/>
              <w:rPr>
                <w:sz w:val="20"/>
              </w:rPr>
            </w:pPr>
            <w:r>
              <w:rPr>
                <w:sz w:val="20"/>
              </w:rPr>
              <w:t>100</w:t>
            </w:r>
          </w:p>
        </w:tc>
        <w:tc>
          <w:tcPr>
            <w:tcW w:w="1050" w:type="dxa"/>
          </w:tcPr>
          <w:p w:rsidR="00EC11B3" w:rsidRPr="000023AB" w:rsidRDefault="00EC11B3" w:rsidP="003A6E47">
            <w:pPr>
              <w:keepNext/>
              <w:keepLines/>
              <w:rPr>
                <w:sz w:val="20"/>
              </w:rPr>
            </w:pPr>
            <w:r>
              <w:rPr>
                <w:sz w:val="20"/>
              </w:rPr>
              <w:t>100</w:t>
            </w:r>
          </w:p>
        </w:tc>
        <w:tc>
          <w:tcPr>
            <w:tcW w:w="1369" w:type="dxa"/>
          </w:tcPr>
          <w:p w:rsidR="00EC11B3" w:rsidRPr="000023AB" w:rsidRDefault="00EC11B3" w:rsidP="003A6E47">
            <w:pPr>
              <w:keepNext/>
              <w:keepLines/>
              <w:rPr>
                <w:sz w:val="20"/>
              </w:rPr>
            </w:pPr>
            <w:r>
              <w:rPr>
                <w:sz w:val="20"/>
              </w:rPr>
              <w:t>H/L</w:t>
            </w:r>
          </w:p>
        </w:tc>
        <w:tc>
          <w:tcPr>
            <w:tcW w:w="1319" w:type="dxa"/>
          </w:tcPr>
          <w:p w:rsidR="00EC11B3" w:rsidRPr="000023AB" w:rsidRDefault="00EC11B3" w:rsidP="003A6E47">
            <w:pPr>
              <w:keepNext/>
              <w:keepLines/>
              <w:rPr>
                <w:sz w:val="20"/>
              </w:rPr>
            </w:pPr>
            <w:r>
              <w:rPr>
                <w:sz w:val="20"/>
              </w:rPr>
              <w:t>L/H</w:t>
            </w:r>
          </w:p>
        </w:tc>
        <w:tc>
          <w:tcPr>
            <w:tcW w:w="1440" w:type="dxa"/>
          </w:tcPr>
          <w:p w:rsidR="00EC11B3" w:rsidRPr="000023AB" w:rsidRDefault="00EC11B3" w:rsidP="003A6E47">
            <w:pPr>
              <w:keepNext/>
              <w:keepLines/>
              <w:rPr>
                <w:sz w:val="20"/>
              </w:rPr>
            </w:pPr>
            <w:proofErr w:type="spellStart"/>
            <w:r>
              <w:rPr>
                <w:sz w:val="20"/>
              </w:rPr>
              <w:t>En_new</w:t>
            </w:r>
            <w:proofErr w:type="spellEnd"/>
            <w:r w:rsidR="00296BAC">
              <w:rPr>
                <w:sz w:val="20"/>
              </w:rPr>
              <w:t> </w:t>
            </w:r>
            <w:r>
              <w:rPr>
                <w:sz w:val="20"/>
              </w:rPr>
              <w:t>=</w:t>
            </w:r>
            <w:r w:rsidR="00296BAC">
              <w:rPr>
                <w:sz w:val="20"/>
              </w:rPr>
              <w:t> </w:t>
            </w:r>
            <w:r>
              <w:rPr>
                <w:sz w:val="20"/>
              </w:rPr>
              <w:t>0</w:t>
            </w:r>
          </w:p>
        </w:tc>
        <w:tc>
          <w:tcPr>
            <w:tcW w:w="2012" w:type="dxa"/>
          </w:tcPr>
          <w:p w:rsidR="00EC11B3" w:rsidRDefault="00346E80" w:rsidP="003A6E47">
            <w:pPr>
              <w:keepNext/>
              <w:keepLines/>
              <w:rPr>
                <w:sz w:val="20"/>
              </w:rPr>
            </w:pPr>
            <w:r>
              <w:rPr>
                <w:sz w:val="20"/>
              </w:rPr>
              <w:t>CMP SR</w:t>
            </w:r>
            <w:r w:rsidR="00296BAC">
              <w:rPr>
                <w:sz w:val="20"/>
              </w:rPr>
              <w:t> </w:t>
            </w:r>
            <w:r>
              <w:rPr>
                <w:sz w:val="20"/>
              </w:rPr>
              <w:t>=</w:t>
            </w:r>
            <w:r w:rsidR="00296BAC">
              <w:rPr>
                <w:sz w:val="20"/>
              </w:rPr>
              <w:t> </w:t>
            </w:r>
            <w:r w:rsidR="00B74F23">
              <w:rPr>
                <w:sz w:val="20"/>
              </w:rPr>
              <w:t>EV</w:t>
            </w:r>
          </w:p>
          <w:p w:rsidR="00EC11B3" w:rsidRPr="000023AB" w:rsidRDefault="00EC11B3" w:rsidP="003A6E47">
            <w:pPr>
              <w:keepNext/>
              <w:keepLines/>
              <w:rPr>
                <w:sz w:val="20"/>
              </w:rPr>
            </w:pPr>
            <w:r>
              <w:rPr>
                <w:sz w:val="20"/>
              </w:rPr>
              <w:t>&amp; Enable SR update</w:t>
            </w:r>
          </w:p>
        </w:tc>
        <w:tc>
          <w:tcPr>
            <w:tcW w:w="2011" w:type="dxa"/>
          </w:tcPr>
          <w:p w:rsidR="00EC11B3" w:rsidRDefault="00EC11B3" w:rsidP="003A6E47">
            <w:pPr>
              <w:keepNext/>
              <w:keepLines/>
              <w:rPr>
                <w:sz w:val="20"/>
              </w:rPr>
            </w:pPr>
            <w:r>
              <w:rPr>
                <w:sz w:val="20"/>
              </w:rPr>
              <w:t>CMP SR</w:t>
            </w:r>
            <w:r w:rsidR="00296BAC">
              <w:rPr>
                <w:sz w:val="20"/>
              </w:rPr>
              <w:t> </w:t>
            </w:r>
            <w:r>
              <w:rPr>
                <w:sz w:val="20"/>
              </w:rPr>
              <w:t>=</w:t>
            </w:r>
            <w:r w:rsidR="00296BAC">
              <w:rPr>
                <w:sz w:val="20"/>
              </w:rPr>
              <w:t> </w:t>
            </w:r>
            <w:r>
              <w:rPr>
                <w:sz w:val="20"/>
              </w:rPr>
              <w:t>PRD</w:t>
            </w:r>
          </w:p>
          <w:p w:rsidR="00EC11B3" w:rsidRPr="000023AB" w:rsidRDefault="00EC11B3" w:rsidP="00CF18D1">
            <w:pPr>
              <w:keepNext/>
              <w:keepLines/>
              <w:rPr>
                <w:sz w:val="20"/>
              </w:rPr>
            </w:pPr>
            <w:r>
              <w:rPr>
                <w:sz w:val="20"/>
              </w:rPr>
              <w:t>&amp; Disable SR update</w:t>
            </w:r>
          </w:p>
        </w:tc>
      </w:tr>
    </w:tbl>
    <w:p w:rsidR="00EC11B3" w:rsidRPr="00EC11B3" w:rsidRDefault="00CF18D1" w:rsidP="00F921CF">
      <w:pPr>
        <w:pStyle w:val="Caption"/>
        <w:jc w:val="center"/>
      </w:pPr>
      <w:bookmarkStart w:id="109" w:name="_Ref9417580"/>
      <w:bookmarkStart w:id="110" w:name="_Toc44508244"/>
      <w:proofErr w:type="gramStart"/>
      <w:r>
        <w:t xml:space="preserve">Table </w:t>
      </w:r>
      <w:fldSimple w:instr=" SEQ Table \* ARABIC ">
        <w:r w:rsidR="00890849">
          <w:rPr>
            <w:noProof/>
          </w:rPr>
          <w:t>23</w:t>
        </w:r>
      </w:fldSimple>
      <w:bookmarkEnd w:id="109"/>
      <w:r>
        <w:t>.</w:t>
      </w:r>
      <w:proofErr w:type="gramEnd"/>
      <w:r w:rsidR="00B27813">
        <w:t xml:space="preserve"> Action</w:t>
      </w:r>
      <w:r>
        <w:t xml:space="preserve"> Table, </w:t>
      </w:r>
      <w:r w:rsidRPr="001B37D3">
        <w:t>PWM Enable Reconfiguration</w:t>
      </w:r>
      <w:r>
        <w:t xml:space="preserve"> &amp; PWM Disable</w:t>
      </w:r>
      <w:bookmarkEnd w:id="110"/>
    </w:p>
    <w:p w:rsidR="00710720" w:rsidRDefault="00997F85" w:rsidP="00710720">
      <w:pPr>
        <w:pStyle w:val="Heading3"/>
      </w:pPr>
      <w:bookmarkStart w:id="111" w:name="_Toc44508279"/>
      <w:r>
        <w:t>Host &amp; PRU Firmware Communication</w:t>
      </w:r>
      <w:bookmarkEnd w:id="111"/>
    </w:p>
    <w:p w:rsidR="00B71A0E" w:rsidRDefault="00B71A0E" w:rsidP="00B71A0E">
      <w:pPr>
        <w:pStyle w:val="Heading4"/>
      </w:pPr>
      <w:bookmarkStart w:id="112" w:name="_Toc44508280"/>
      <w:r>
        <w:t>Initialization</w:t>
      </w:r>
      <w:bookmarkEnd w:id="112"/>
    </w:p>
    <w:p w:rsidR="00CF675B" w:rsidRDefault="007B3011" w:rsidP="007B3011">
      <w:r>
        <w:t xml:space="preserve">Host and PRU interaction for FW initialization is shown below in </w:t>
      </w:r>
      <w:r>
        <w:fldChar w:fldCharType="begin"/>
      </w:r>
      <w:r>
        <w:instrText xml:space="preserve"> REF _Ref9342709 \h </w:instrText>
      </w:r>
      <w:r>
        <w:fldChar w:fldCharType="separate"/>
      </w:r>
      <w:r w:rsidR="004A5C59">
        <w:t xml:space="preserve">Figure </w:t>
      </w:r>
      <w:r w:rsidR="004A5C59">
        <w:rPr>
          <w:noProof/>
        </w:rPr>
        <w:t>5</w:t>
      </w:r>
      <w:r>
        <w:fldChar w:fldCharType="end"/>
      </w:r>
      <w:r>
        <w:t xml:space="preserve">. </w:t>
      </w:r>
    </w:p>
    <w:p w:rsidR="00CF675B" w:rsidRDefault="00CF675B" w:rsidP="007B3011"/>
    <w:p w:rsidR="007B3011" w:rsidRDefault="00CF675B" w:rsidP="007B3011">
      <w:r>
        <w:t xml:space="preserve">The primary responsibilities of the Host for PRU FW initialization include: (1) configuring the IEP clock; (2) loading the FW PRU IMEM and DMEM images; (3) writing PRU FW registers with desired non-default values; and (4) initiating execution of the PRU FW. The </w:t>
      </w:r>
      <w:r w:rsidR="007B3011">
        <w:t xml:space="preserve">FW registers are initialized to default values on load of PRU FW DMEM image (FW register default values are described below in Section </w:t>
      </w:r>
      <w:r w:rsidR="007B3011">
        <w:fldChar w:fldCharType="begin"/>
      </w:r>
      <w:r w:rsidR="007B3011">
        <w:instrText xml:space="preserve"> REF _Ref9342841 \r \h </w:instrText>
      </w:r>
      <w:r w:rsidR="007B3011">
        <w:fldChar w:fldCharType="separate"/>
      </w:r>
      <w:r w:rsidR="004A5C59">
        <w:t>5.1</w:t>
      </w:r>
      <w:r w:rsidR="007B3011">
        <w:fldChar w:fldCharType="end"/>
      </w:r>
      <w:r>
        <w:t>), and any non-default values must be written after load of the FW DMEM image.</w:t>
      </w:r>
    </w:p>
    <w:p w:rsidR="00CF675B" w:rsidRDefault="00CF675B" w:rsidP="007B3011"/>
    <w:p w:rsidR="00A64FF2" w:rsidRDefault="00CF675B" w:rsidP="007B3011">
      <w:r>
        <w:t>The PRU FW parses the information provided by the Host in the PRU FW registers</w:t>
      </w:r>
      <w:r w:rsidR="00183D7E">
        <w:t xml:space="preserve"> and applies the requested initial configuration</w:t>
      </w:r>
      <w:r>
        <w:t xml:space="preserve">. </w:t>
      </w:r>
      <w:r w:rsidR="00B71A0E">
        <w:t>The following parameters are only parsed (and associated configuration applied) at FW initialization time:</w:t>
      </w:r>
    </w:p>
    <w:p w:rsidR="00A64FF2" w:rsidRDefault="00A64FF2" w:rsidP="007B3011"/>
    <w:p w:rsidR="00A64FF2" w:rsidRDefault="00183D7E" w:rsidP="0018052B">
      <w:pPr>
        <w:pStyle w:val="ListParagraph"/>
        <w:numPr>
          <w:ilvl w:val="0"/>
          <w:numId w:val="12"/>
        </w:numPr>
      </w:pPr>
      <w:r>
        <w:t xml:space="preserve">PWM_CTRL FW register, </w:t>
      </w:r>
      <w:r w:rsidR="00A64FF2">
        <w:t xml:space="preserve">IEP0 &amp; IEP1 Global Enable: IEP and PWM registers are only configured when the associated Global Enable bit is set. This allows the FW to use IEP0 PWMs, IEP1 PWMs, or IEP0 and IEP1 PWMs. Further, the IEP PWM FW image can be simultaneously executed from PRU0 and </w:t>
      </w:r>
      <w:proofErr w:type="gramStart"/>
      <w:r w:rsidR="00A64FF2">
        <w:t>PRU1,</w:t>
      </w:r>
      <w:proofErr w:type="gramEnd"/>
      <w:r w:rsidR="00A64FF2">
        <w:t xml:space="preserve"> provided the Global Enable </w:t>
      </w:r>
      <w:r>
        <w:t xml:space="preserve">settings </w:t>
      </w:r>
      <w:r w:rsidR="00A64FF2">
        <w:t xml:space="preserve">are </w:t>
      </w:r>
      <w:r w:rsidR="00A64FF2">
        <w:lastRenderedPageBreak/>
        <w:t xml:space="preserve">consistent (e.g. PRU0 </w:t>
      </w:r>
      <w:r w:rsidR="00942F9F">
        <w:t>sets</w:t>
      </w:r>
      <w:r w:rsidR="00A64FF2">
        <w:t xml:space="preserve"> IEP0 Global Enable, while PRU1 </w:t>
      </w:r>
      <w:r w:rsidR="00942F9F">
        <w:t>sets</w:t>
      </w:r>
      <w:r w:rsidR="00A64FF2">
        <w:t xml:space="preserve"> IEP1 Global Enable).</w:t>
      </w:r>
      <w:r>
        <w:t xml:space="preserve"> The FW informs the Host concerning observed Global Enable settings using the PWM_STAT Global Enable Acknowledge bits.</w:t>
      </w:r>
    </w:p>
    <w:p w:rsidR="00A64FF2" w:rsidRDefault="00A64FF2" w:rsidP="00A64FF2">
      <w:pPr>
        <w:ind w:left="360"/>
      </w:pPr>
    </w:p>
    <w:p w:rsidR="00A64FF2" w:rsidRDefault="00183D7E" w:rsidP="0018052B">
      <w:pPr>
        <w:pStyle w:val="ListParagraph"/>
        <w:numPr>
          <w:ilvl w:val="0"/>
          <w:numId w:val="12"/>
        </w:numPr>
      </w:pPr>
      <w:proofErr w:type="spellStart"/>
      <w:r>
        <w:t>IEPx_PWM_MODE</w:t>
      </w:r>
      <w:proofErr w:type="spellEnd"/>
      <w:r>
        <w:t xml:space="preserve"> FW register, </w:t>
      </w:r>
      <w:r w:rsidR="00A64FF2">
        <w:t xml:space="preserve">IEP0 &amp; IEP1 Mode: </w:t>
      </w:r>
      <w:r>
        <w:t xml:space="preserve">Each POS/NEG PWM signal pair is configured as 2 Single-Ended PWMs or 1 </w:t>
      </w:r>
      <w:r w:rsidR="00FA752B">
        <w:t>Complementary</w:t>
      </w:r>
      <w:r>
        <w:t xml:space="preserve"> PWM.</w:t>
      </w:r>
    </w:p>
    <w:p w:rsidR="00A64FF2" w:rsidRDefault="00A64FF2" w:rsidP="007B3011"/>
    <w:p w:rsidR="00183D7E" w:rsidRDefault="00183D7E" w:rsidP="007B3011">
      <w:r>
        <w:t>The FW informs the Host that FW initialization is complete by setting the PWM_STAT FW_INIT flag bit. Upon observing this bit, the Host can issue commands to dynamically reconfigure PWMs</w:t>
      </w:r>
      <w:r w:rsidR="00B71A0E">
        <w:t>.</w:t>
      </w:r>
    </w:p>
    <w:p w:rsidR="00B71A0E" w:rsidRDefault="00B71A0E" w:rsidP="007B3011"/>
    <w:p w:rsidR="00B71A0E" w:rsidRDefault="00B71A0E" w:rsidP="007B3011">
      <w:r>
        <w:t xml:space="preserve">The PWM_CTRL and PWM_STAT bits are shown below in </w:t>
      </w:r>
      <w:r>
        <w:fldChar w:fldCharType="begin"/>
      </w:r>
      <w:r>
        <w:instrText xml:space="preserve"> REF _Ref9345116 \h </w:instrText>
      </w:r>
      <w:r>
        <w:fldChar w:fldCharType="separate"/>
      </w:r>
      <w:r w:rsidR="004A5C59">
        <w:t xml:space="preserve">Figure </w:t>
      </w:r>
      <w:r w:rsidR="004A5C59">
        <w:rPr>
          <w:noProof/>
        </w:rPr>
        <w:t>6</w:t>
      </w:r>
      <w:r w:rsidR="004A5C59">
        <w:t xml:space="preserve">. FW Register Bits </w:t>
      </w:r>
      <w:proofErr w:type="gramStart"/>
      <w:r w:rsidR="004A5C59">
        <w:t xml:space="preserve">for </w:t>
      </w:r>
      <w:proofErr w:type="gramEnd"/>
      <w:r>
        <w:fldChar w:fldCharType="end"/>
      </w:r>
      <w:r>
        <w:t>.</w:t>
      </w:r>
    </w:p>
    <w:p w:rsidR="00183D7E" w:rsidRPr="007B3011" w:rsidRDefault="00183D7E" w:rsidP="007B3011"/>
    <w:p w:rsidR="007B3011" w:rsidRDefault="007B3011" w:rsidP="007B3011">
      <w:pPr>
        <w:keepNext/>
        <w:ind w:left="1440" w:hanging="1440"/>
        <w:jc w:val="center"/>
      </w:pPr>
      <w:r>
        <w:object w:dxaOrig="5077" w:dyaOrig="14437">
          <v:shape id="_x0000_i1029" type="#_x0000_t75" style="width:176.9pt;height:7in" o:ole="">
            <v:imagedata r:id="rId31" o:title=""/>
          </v:shape>
          <o:OLEObject Type="Embed" ProgID="Visio.Drawing.15" ShapeID="_x0000_i1029" DrawAspect="Content" ObjectID="_1655121588" r:id="rId32"/>
        </w:object>
      </w:r>
    </w:p>
    <w:p w:rsidR="007B3011" w:rsidRDefault="007B3011" w:rsidP="007B3011">
      <w:pPr>
        <w:pStyle w:val="Caption"/>
        <w:jc w:val="center"/>
      </w:pPr>
      <w:bookmarkStart w:id="113" w:name="_Ref9342709"/>
      <w:bookmarkStart w:id="114" w:name="_Ref9424026"/>
      <w:bookmarkStart w:id="115" w:name="_Toc44508205"/>
      <w:proofErr w:type="gramStart"/>
      <w:r>
        <w:t xml:space="preserve">Figure </w:t>
      </w:r>
      <w:fldSimple w:instr=" SEQ Figure \* ARABIC ">
        <w:r w:rsidR="004A5C59">
          <w:rPr>
            <w:noProof/>
          </w:rPr>
          <w:t>5</w:t>
        </w:r>
      </w:fldSimple>
      <w:bookmarkEnd w:id="113"/>
      <w:r>
        <w:t>.</w:t>
      </w:r>
      <w:proofErr w:type="gramEnd"/>
      <w:r>
        <w:t xml:space="preserve"> Firmware Initialization</w:t>
      </w:r>
      <w:bookmarkEnd w:id="114"/>
      <w:bookmarkEnd w:id="115"/>
    </w:p>
    <w:p w:rsidR="00B71A0E" w:rsidRDefault="00B71A0E" w:rsidP="00B71A0E"/>
    <w:p w:rsidR="00B71A0E" w:rsidRDefault="00B71A0E" w:rsidP="00B71A0E">
      <w:pPr>
        <w:keepNext/>
        <w:jc w:val="center"/>
      </w:pPr>
      <w:r>
        <w:object w:dxaOrig="10309" w:dyaOrig="6528">
          <v:shape id="_x0000_i1030" type="#_x0000_t75" style="width:359.15pt;height:226.8pt" o:ole="">
            <v:imagedata r:id="rId33" o:title=""/>
          </v:shape>
          <o:OLEObject Type="Embed" ProgID="Visio.Drawing.15" ShapeID="_x0000_i1030" DrawAspect="Content" ObjectID="_1655121589" r:id="rId34"/>
        </w:object>
      </w:r>
    </w:p>
    <w:p w:rsidR="00B71A0E" w:rsidRPr="00B71A0E" w:rsidRDefault="00B71A0E" w:rsidP="00B71A0E">
      <w:pPr>
        <w:pStyle w:val="Caption"/>
        <w:jc w:val="center"/>
      </w:pPr>
      <w:bookmarkStart w:id="116" w:name="_Ref9345132"/>
      <w:bookmarkStart w:id="117" w:name="_Ref9345116"/>
      <w:bookmarkStart w:id="118" w:name="_Toc44508206"/>
      <w:proofErr w:type="gramStart"/>
      <w:r>
        <w:t xml:space="preserve">Figure </w:t>
      </w:r>
      <w:fldSimple w:instr=" SEQ Figure \* ARABIC ">
        <w:r w:rsidR="004A5C59">
          <w:rPr>
            <w:noProof/>
          </w:rPr>
          <w:t>6</w:t>
        </w:r>
      </w:fldSimple>
      <w:bookmarkEnd w:id="116"/>
      <w:r w:rsidR="00EA3DAB">
        <w:t>.</w:t>
      </w:r>
      <w:proofErr w:type="gramEnd"/>
      <w:r w:rsidR="00EA3DAB">
        <w:t xml:space="preserve"> FW Register Bits for </w:t>
      </w:r>
      <w:bookmarkEnd w:id="117"/>
      <w:r w:rsidR="00EA3DAB">
        <w:t>FW Initialization</w:t>
      </w:r>
      <w:bookmarkEnd w:id="118"/>
    </w:p>
    <w:p w:rsidR="00B71A0E" w:rsidRDefault="00B71A0E" w:rsidP="00B71A0E">
      <w:pPr>
        <w:pStyle w:val="Heading4"/>
      </w:pPr>
      <w:bookmarkStart w:id="119" w:name="_Toc44508281"/>
      <w:r>
        <w:t>Reconfiguration</w:t>
      </w:r>
      <w:bookmarkEnd w:id="119"/>
    </w:p>
    <w:p w:rsidR="00B71A0E" w:rsidRDefault="00E051C6" w:rsidP="00B71A0E">
      <w:r>
        <w:t xml:space="preserve">The Host can dynamically reconfigure all PWM </w:t>
      </w:r>
      <w:r w:rsidR="00CD3FB2">
        <w:t>parameters except IEP0 &amp; IEP1 Global Enable</w:t>
      </w:r>
      <w:r w:rsidR="00126A6B">
        <w:t xml:space="preserve"> </w:t>
      </w:r>
      <w:r w:rsidR="00CD3FB2">
        <w:t xml:space="preserve">and </w:t>
      </w:r>
      <w:r>
        <w:t>IEP0 &amp; IEP1 PWM Mode</w:t>
      </w:r>
      <w:r w:rsidR="00CD3FB2">
        <w:t xml:space="preserve">. </w:t>
      </w:r>
      <w:r>
        <w:t xml:space="preserve">PWM parameter reconfiguration </w:t>
      </w:r>
      <w:r w:rsidR="00126A6B">
        <w:t>is achieved as follows:</w:t>
      </w:r>
    </w:p>
    <w:p w:rsidR="00126A6B" w:rsidRDefault="00126A6B" w:rsidP="00B71A0E"/>
    <w:p w:rsidR="00126A6B" w:rsidRDefault="00126A6B" w:rsidP="0018052B">
      <w:pPr>
        <w:pStyle w:val="ListParagraph"/>
        <w:numPr>
          <w:ilvl w:val="0"/>
          <w:numId w:val="13"/>
        </w:numPr>
      </w:pPr>
      <w:r>
        <w:t>Host writes updated parameter value to FW register</w:t>
      </w:r>
    </w:p>
    <w:p w:rsidR="00126A6B" w:rsidRDefault="00126A6B" w:rsidP="0018052B">
      <w:pPr>
        <w:pStyle w:val="ListParagraph"/>
        <w:numPr>
          <w:ilvl w:val="0"/>
          <w:numId w:val="13"/>
        </w:numPr>
      </w:pPr>
      <w:r>
        <w:t xml:space="preserve">Host triggers reconfiguration by setting associated reconfiguration request bit in </w:t>
      </w:r>
      <w:proofErr w:type="spellStart"/>
      <w:r w:rsidRPr="00D017DA">
        <w:rPr>
          <w:bCs/>
        </w:rPr>
        <w:t>IEPx_PWM_RECFG</w:t>
      </w:r>
      <w:proofErr w:type="spellEnd"/>
      <w:r>
        <w:rPr>
          <w:bCs/>
        </w:rPr>
        <w:t>.</w:t>
      </w:r>
    </w:p>
    <w:p w:rsidR="00B71A0E" w:rsidRDefault="00B71A0E" w:rsidP="00B71A0E"/>
    <w:p w:rsidR="00126A6B" w:rsidRDefault="00126A6B" w:rsidP="00B71A0E">
      <w:r>
        <w:t>For example, to reconfigure the IEP0 PWM Period, the Host:</w:t>
      </w:r>
    </w:p>
    <w:p w:rsidR="00126A6B" w:rsidRDefault="00126A6B" w:rsidP="0018052B">
      <w:pPr>
        <w:pStyle w:val="ListParagraph"/>
        <w:numPr>
          <w:ilvl w:val="0"/>
          <w:numId w:val="14"/>
        </w:numPr>
      </w:pPr>
      <w:r>
        <w:t>Writes new PWM period to IEP0_PWM_PRD_COUNT</w:t>
      </w:r>
    </w:p>
    <w:p w:rsidR="00126A6B" w:rsidRPr="00126A6B" w:rsidRDefault="00126A6B" w:rsidP="0018052B">
      <w:pPr>
        <w:pStyle w:val="ListParagraph"/>
        <w:numPr>
          <w:ilvl w:val="0"/>
          <w:numId w:val="14"/>
        </w:numPr>
      </w:pPr>
      <w:r>
        <w:rPr>
          <w:bCs/>
        </w:rPr>
        <w:t>Writes ‘1’ IEP0</w:t>
      </w:r>
      <w:r w:rsidRPr="00126A6B">
        <w:rPr>
          <w:bCs/>
        </w:rPr>
        <w:t>_PWM_RECFG:</w:t>
      </w:r>
      <w:r w:rsidRPr="00126A6B">
        <w:t xml:space="preserve"> </w:t>
      </w:r>
      <w:r w:rsidRPr="00126A6B">
        <w:rPr>
          <w:bCs/>
        </w:rPr>
        <w:t>RECFG</w:t>
      </w:r>
      <w:r>
        <w:rPr>
          <w:bCs/>
        </w:rPr>
        <w:t>_IEP0</w:t>
      </w:r>
      <w:r w:rsidRPr="00126A6B">
        <w:rPr>
          <w:bCs/>
        </w:rPr>
        <w:t>_PWM_PRD_COUNT</w:t>
      </w:r>
      <w:r>
        <w:rPr>
          <w:bCs/>
        </w:rPr>
        <w:t>.</w:t>
      </w:r>
    </w:p>
    <w:p w:rsidR="00126A6B" w:rsidRDefault="00126A6B" w:rsidP="00126A6B"/>
    <w:p w:rsidR="00EA3DAB" w:rsidRPr="00B71A0E" w:rsidRDefault="00EA3DAB" w:rsidP="00EA3DAB">
      <w:r>
        <w:t xml:space="preserve">The PRU FW services reconfiguration requests on PWM period boundaries in the LHS_RECFG (Host) </w:t>
      </w:r>
      <w:proofErr w:type="gramStart"/>
      <w:r>
        <w:t>reconfiguration</w:t>
      </w:r>
      <w:proofErr w:type="gramEnd"/>
      <w:r>
        <w:t xml:space="preserve"> State Machine state. The FW State Machine is described below in Section </w:t>
      </w:r>
      <w:r>
        <w:fldChar w:fldCharType="begin"/>
      </w:r>
      <w:r>
        <w:instrText xml:space="preserve"> REF _Ref9345911 \r \h </w:instrText>
      </w:r>
      <w:r>
        <w:fldChar w:fldCharType="separate"/>
      </w:r>
      <w:r w:rsidR="004A5C59">
        <w:t>5.3.4</w:t>
      </w:r>
      <w:r>
        <w:fldChar w:fldCharType="end"/>
      </w:r>
      <w:r>
        <w:t>.</w:t>
      </w:r>
    </w:p>
    <w:p w:rsidR="00EA3DAB" w:rsidRDefault="00EA3DAB" w:rsidP="00EA3DAB"/>
    <w:p w:rsidR="00EA3DAB" w:rsidRDefault="00EA3DAB" w:rsidP="00EA3DAB">
      <w:r>
        <w:t xml:space="preserve">The </w:t>
      </w:r>
      <w:proofErr w:type="spellStart"/>
      <w:r>
        <w:t>IEPx_PWM_RECFG</w:t>
      </w:r>
      <w:proofErr w:type="spellEnd"/>
      <w:r>
        <w:t xml:space="preserve"> bits are shown below in </w:t>
      </w:r>
      <w:r>
        <w:fldChar w:fldCharType="begin"/>
      </w:r>
      <w:r>
        <w:instrText xml:space="preserve"> REF _Ref9346267 \h </w:instrText>
      </w:r>
      <w:r>
        <w:fldChar w:fldCharType="separate"/>
      </w:r>
      <w:r w:rsidR="004A5C59">
        <w:t xml:space="preserve">Figure </w:t>
      </w:r>
      <w:r w:rsidR="004A5C59">
        <w:rPr>
          <w:noProof/>
        </w:rPr>
        <w:t>7</w:t>
      </w:r>
      <w:r>
        <w:fldChar w:fldCharType="end"/>
      </w:r>
      <w:r>
        <w:t>.</w:t>
      </w:r>
    </w:p>
    <w:p w:rsidR="00EA3DAB" w:rsidRDefault="00EA3DAB" w:rsidP="00126A6B"/>
    <w:p w:rsidR="00EA3DAB" w:rsidRDefault="00EA3DAB" w:rsidP="00EA3DAB">
      <w:pPr>
        <w:keepNext/>
        <w:jc w:val="center"/>
      </w:pPr>
      <w:r>
        <w:object w:dxaOrig="3913" w:dyaOrig="7380">
          <v:shape id="_x0000_i1031" type="#_x0000_t75" style="width:136.9pt;height:258.85pt" o:ole="">
            <v:imagedata r:id="rId35" o:title=""/>
          </v:shape>
          <o:OLEObject Type="Embed" ProgID="Visio.Drawing.15" ShapeID="_x0000_i1031" DrawAspect="Content" ObjectID="_1655121590" r:id="rId36"/>
        </w:object>
      </w:r>
    </w:p>
    <w:p w:rsidR="0099633B" w:rsidRDefault="00EA3DAB" w:rsidP="00026249">
      <w:pPr>
        <w:pStyle w:val="Caption"/>
        <w:jc w:val="center"/>
      </w:pPr>
      <w:bookmarkStart w:id="120" w:name="_Ref9346267"/>
      <w:bookmarkStart w:id="121" w:name="_Toc44508207"/>
      <w:proofErr w:type="gramStart"/>
      <w:r>
        <w:t xml:space="preserve">Figure </w:t>
      </w:r>
      <w:fldSimple w:instr=" SEQ Figure \* ARABIC ">
        <w:r w:rsidR="004A5C59">
          <w:rPr>
            <w:noProof/>
          </w:rPr>
          <w:t>7</w:t>
        </w:r>
      </w:fldSimple>
      <w:bookmarkEnd w:id="120"/>
      <w:r>
        <w:t>.</w:t>
      </w:r>
      <w:proofErr w:type="gramEnd"/>
      <w:r>
        <w:t xml:space="preserve"> FW Register Bits for FW Reconfiguration</w:t>
      </w:r>
      <w:bookmarkEnd w:id="121"/>
    </w:p>
    <w:p w:rsidR="00026249" w:rsidRPr="00026249" w:rsidRDefault="00026249" w:rsidP="00026249"/>
    <w:p w:rsidR="001C5125" w:rsidRDefault="001C5125" w:rsidP="0099633B">
      <w:r>
        <w:t xml:space="preserve">PWM parameter (re-)configuration is summarized in </w:t>
      </w:r>
      <w:r>
        <w:fldChar w:fldCharType="begin"/>
      </w:r>
      <w:r>
        <w:instrText xml:space="preserve"> REF _Ref9419990 \h </w:instrText>
      </w:r>
      <w:r>
        <w:fldChar w:fldCharType="separate"/>
      </w:r>
      <w:r w:rsidR="004A5C59">
        <w:t xml:space="preserve">Table </w:t>
      </w:r>
      <w:r w:rsidR="004A5C59">
        <w:rPr>
          <w:noProof/>
        </w:rPr>
        <w:t>23</w:t>
      </w:r>
      <w:r>
        <w:fldChar w:fldCharType="end"/>
      </w:r>
      <w:r>
        <w:t>.</w:t>
      </w:r>
    </w:p>
    <w:p w:rsidR="001C5125" w:rsidRDefault="001C5125" w:rsidP="0099633B"/>
    <w:tbl>
      <w:tblPr>
        <w:tblStyle w:val="TableGrid"/>
        <w:tblW w:w="0" w:type="auto"/>
        <w:tblLook w:val="04A0" w:firstRow="1" w:lastRow="0" w:firstColumn="1" w:lastColumn="0" w:noHBand="0" w:noVBand="1"/>
      </w:tblPr>
      <w:tblGrid>
        <w:gridCol w:w="4083"/>
        <w:gridCol w:w="2283"/>
        <w:gridCol w:w="3022"/>
      </w:tblGrid>
      <w:tr w:rsidR="0099633B" w:rsidRPr="00DC0936" w:rsidTr="004A5C59">
        <w:tc>
          <w:tcPr>
            <w:tcW w:w="4083" w:type="dxa"/>
          </w:tcPr>
          <w:p w:rsidR="0099633B" w:rsidRPr="00DC0936" w:rsidRDefault="0099633B" w:rsidP="0099633B">
            <w:pPr>
              <w:rPr>
                <w:b/>
                <w:sz w:val="20"/>
              </w:rPr>
            </w:pPr>
            <w:r w:rsidRPr="00DC0936">
              <w:rPr>
                <w:b/>
                <w:sz w:val="20"/>
              </w:rPr>
              <w:t>Configuration Parameter</w:t>
            </w:r>
          </w:p>
        </w:tc>
        <w:tc>
          <w:tcPr>
            <w:tcW w:w="2283" w:type="dxa"/>
          </w:tcPr>
          <w:p w:rsidR="0099633B" w:rsidRPr="00DC0936" w:rsidRDefault="0099633B" w:rsidP="00DC0936">
            <w:pPr>
              <w:rPr>
                <w:b/>
                <w:sz w:val="20"/>
              </w:rPr>
            </w:pPr>
            <w:r w:rsidRPr="00DC0936">
              <w:rPr>
                <w:b/>
                <w:sz w:val="20"/>
              </w:rPr>
              <w:t>Init</w:t>
            </w:r>
            <w:r w:rsidR="00DC0936">
              <w:rPr>
                <w:b/>
                <w:sz w:val="20"/>
              </w:rPr>
              <w:t>ialization</w:t>
            </w:r>
            <w:r w:rsidR="00026249">
              <w:rPr>
                <w:b/>
                <w:sz w:val="20"/>
              </w:rPr>
              <w:t xml:space="preserve">, </w:t>
            </w:r>
            <w:r w:rsidR="00DC0936">
              <w:rPr>
                <w:b/>
                <w:sz w:val="20"/>
              </w:rPr>
              <w:t>Dynamic</w:t>
            </w:r>
          </w:p>
        </w:tc>
        <w:tc>
          <w:tcPr>
            <w:tcW w:w="3022" w:type="dxa"/>
          </w:tcPr>
          <w:p w:rsidR="0099633B" w:rsidRPr="00DC0936" w:rsidRDefault="0099633B" w:rsidP="0099633B">
            <w:pPr>
              <w:rPr>
                <w:b/>
                <w:sz w:val="20"/>
              </w:rPr>
            </w:pPr>
            <w:r w:rsidRPr="00DC0936">
              <w:rPr>
                <w:b/>
                <w:sz w:val="20"/>
              </w:rPr>
              <w:t>Affects</w:t>
            </w:r>
          </w:p>
        </w:tc>
      </w:tr>
      <w:tr w:rsidR="00DC0936" w:rsidRPr="00DC0936" w:rsidTr="004A5C59">
        <w:tc>
          <w:tcPr>
            <w:tcW w:w="4083" w:type="dxa"/>
          </w:tcPr>
          <w:p w:rsidR="00DC0936" w:rsidRPr="00DC0936" w:rsidRDefault="00DC0936" w:rsidP="0099633B">
            <w:pPr>
              <w:rPr>
                <w:sz w:val="20"/>
              </w:rPr>
            </w:pPr>
            <w:proofErr w:type="spellStart"/>
            <w:r>
              <w:rPr>
                <w:sz w:val="20"/>
              </w:rPr>
              <w:t>IEP</w:t>
            </w:r>
            <w:r w:rsidRPr="00DC0936">
              <w:rPr>
                <w:i/>
                <w:sz w:val="20"/>
              </w:rPr>
              <w:t>x</w:t>
            </w:r>
            <w:r>
              <w:rPr>
                <w:sz w:val="20"/>
              </w:rPr>
              <w:t>_GBL_EN</w:t>
            </w:r>
            <w:proofErr w:type="spellEnd"/>
          </w:p>
        </w:tc>
        <w:tc>
          <w:tcPr>
            <w:tcW w:w="2283" w:type="dxa"/>
          </w:tcPr>
          <w:p w:rsidR="00DC0936" w:rsidRPr="00DC0936" w:rsidRDefault="00DC0936" w:rsidP="0099633B">
            <w:pPr>
              <w:rPr>
                <w:sz w:val="20"/>
              </w:rPr>
            </w:pPr>
            <w:r>
              <w:rPr>
                <w:sz w:val="20"/>
              </w:rPr>
              <w:t>Initialization</w:t>
            </w:r>
          </w:p>
        </w:tc>
        <w:tc>
          <w:tcPr>
            <w:tcW w:w="3022" w:type="dxa"/>
          </w:tcPr>
          <w:p w:rsidR="00DC0936" w:rsidRPr="00DC0936" w:rsidRDefault="00DC0936" w:rsidP="0099633B">
            <w:pPr>
              <w:rPr>
                <w:sz w:val="20"/>
              </w:rPr>
            </w:pPr>
            <w:r>
              <w:rPr>
                <w:sz w:val="20"/>
              </w:rPr>
              <w:t xml:space="preserve">All PWMs in 2 IEP PWM </w:t>
            </w:r>
            <w:r w:rsidR="00942F9F">
              <w:rPr>
                <w:sz w:val="20"/>
              </w:rPr>
              <w:t>sets</w:t>
            </w:r>
          </w:p>
        </w:tc>
      </w:tr>
      <w:tr w:rsidR="0099633B" w:rsidRPr="00DC0936" w:rsidTr="004A5C59">
        <w:tc>
          <w:tcPr>
            <w:tcW w:w="4083" w:type="dxa"/>
          </w:tcPr>
          <w:p w:rsidR="0099633B" w:rsidRPr="00DC0936" w:rsidRDefault="0099633B" w:rsidP="0099633B">
            <w:pPr>
              <w:rPr>
                <w:sz w:val="20"/>
              </w:rPr>
            </w:pPr>
            <w:proofErr w:type="spellStart"/>
            <w:r w:rsidRPr="00DC0936">
              <w:rPr>
                <w:sz w:val="20"/>
              </w:rPr>
              <w:t>IEP</w:t>
            </w:r>
            <w:r w:rsidRPr="00DC0936">
              <w:rPr>
                <w:i/>
                <w:sz w:val="20"/>
              </w:rPr>
              <w:t>x</w:t>
            </w:r>
            <w:r w:rsidRPr="00DC0936">
              <w:rPr>
                <w:sz w:val="20"/>
              </w:rPr>
              <w:t>_PWM_MODE</w:t>
            </w:r>
            <w:proofErr w:type="spellEnd"/>
            <w:r w:rsidRPr="00DC0936">
              <w:rPr>
                <w:sz w:val="20"/>
              </w:rPr>
              <w:t xml:space="preserve"> [5:0]</w:t>
            </w:r>
          </w:p>
        </w:tc>
        <w:tc>
          <w:tcPr>
            <w:tcW w:w="2283" w:type="dxa"/>
          </w:tcPr>
          <w:p w:rsidR="0099633B" w:rsidRPr="00DC0936" w:rsidRDefault="0099633B" w:rsidP="0099633B">
            <w:pPr>
              <w:rPr>
                <w:sz w:val="20"/>
              </w:rPr>
            </w:pPr>
            <w:r w:rsidRPr="00DC0936">
              <w:rPr>
                <w:sz w:val="20"/>
              </w:rPr>
              <w:t>Init</w:t>
            </w:r>
            <w:r w:rsidR="00DC0936">
              <w:rPr>
                <w:sz w:val="20"/>
              </w:rPr>
              <w:t>ialization</w:t>
            </w:r>
          </w:p>
        </w:tc>
        <w:tc>
          <w:tcPr>
            <w:tcW w:w="3022" w:type="dxa"/>
          </w:tcPr>
          <w:p w:rsidR="0099633B" w:rsidRPr="00DC0936" w:rsidRDefault="00DC0936" w:rsidP="004A5C59">
            <w:pPr>
              <w:rPr>
                <w:sz w:val="20"/>
              </w:rPr>
            </w:pPr>
            <w:r>
              <w:rPr>
                <w:sz w:val="20"/>
              </w:rPr>
              <w:t xml:space="preserve">Each bit: 2 SNGL / 1 </w:t>
            </w:r>
            <w:r w:rsidR="004A5C59">
              <w:rPr>
                <w:sz w:val="20"/>
              </w:rPr>
              <w:t xml:space="preserve">CMPL </w:t>
            </w:r>
            <w:r>
              <w:rPr>
                <w:sz w:val="20"/>
              </w:rPr>
              <w:t>PWM</w:t>
            </w:r>
          </w:p>
        </w:tc>
      </w:tr>
      <w:tr w:rsidR="0099633B" w:rsidRPr="00DC0936" w:rsidTr="004A5C59">
        <w:tc>
          <w:tcPr>
            <w:tcW w:w="4083" w:type="dxa"/>
          </w:tcPr>
          <w:p w:rsidR="0099633B" w:rsidRPr="00DC0936" w:rsidRDefault="0099633B" w:rsidP="0099633B">
            <w:pPr>
              <w:rPr>
                <w:sz w:val="20"/>
              </w:rPr>
            </w:pPr>
            <w:proofErr w:type="spellStart"/>
            <w:r w:rsidRPr="00DC0936">
              <w:rPr>
                <w:sz w:val="20"/>
              </w:rPr>
              <w:t>IEP</w:t>
            </w:r>
            <w:r w:rsidRPr="00DC0936">
              <w:rPr>
                <w:i/>
                <w:sz w:val="20"/>
              </w:rPr>
              <w:t>x</w:t>
            </w:r>
            <w:r w:rsidRPr="00DC0936">
              <w:rPr>
                <w:sz w:val="20"/>
              </w:rPr>
              <w:t>_PWM_EN</w:t>
            </w:r>
            <w:proofErr w:type="spellEnd"/>
            <w:r w:rsidRPr="00DC0936">
              <w:rPr>
                <w:sz w:val="20"/>
              </w:rPr>
              <w:t xml:space="preserve"> [11:0]</w:t>
            </w:r>
          </w:p>
        </w:tc>
        <w:tc>
          <w:tcPr>
            <w:tcW w:w="2283" w:type="dxa"/>
          </w:tcPr>
          <w:p w:rsidR="0099633B" w:rsidRPr="00DC0936" w:rsidRDefault="00DC0936" w:rsidP="0099633B">
            <w:pPr>
              <w:rPr>
                <w:sz w:val="20"/>
              </w:rPr>
            </w:pPr>
            <w:r>
              <w:rPr>
                <w:sz w:val="20"/>
              </w:rPr>
              <w:t>Dynamic</w:t>
            </w:r>
          </w:p>
        </w:tc>
        <w:tc>
          <w:tcPr>
            <w:tcW w:w="3022" w:type="dxa"/>
          </w:tcPr>
          <w:p w:rsidR="0099633B" w:rsidRPr="00DC0936" w:rsidRDefault="004A5C59" w:rsidP="00DC0936">
            <w:pPr>
              <w:rPr>
                <w:sz w:val="20"/>
              </w:rPr>
            </w:pPr>
            <w:r>
              <w:rPr>
                <w:sz w:val="20"/>
              </w:rPr>
              <w:t>Each bit: 1 SNGL / 1 CMPL</w:t>
            </w:r>
            <w:r w:rsidR="00DC0936">
              <w:rPr>
                <w:sz w:val="20"/>
              </w:rPr>
              <w:t xml:space="preserve"> PWM</w:t>
            </w:r>
          </w:p>
        </w:tc>
      </w:tr>
      <w:tr w:rsidR="0099633B" w:rsidRPr="00DC0936" w:rsidTr="004A5C59">
        <w:tc>
          <w:tcPr>
            <w:tcW w:w="4083" w:type="dxa"/>
          </w:tcPr>
          <w:p w:rsidR="0099633B" w:rsidRPr="00DC0936" w:rsidRDefault="0099633B" w:rsidP="0099633B">
            <w:pPr>
              <w:rPr>
                <w:sz w:val="20"/>
              </w:rPr>
            </w:pPr>
            <w:proofErr w:type="spellStart"/>
            <w:r w:rsidRPr="00DC0936">
              <w:rPr>
                <w:sz w:val="20"/>
              </w:rPr>
              <w:t>IEP</w:t>
            </w:r>
            <w:r w:rsidRPr="00DC0936">
              <w:rPr>
                <w:i/>
                <w:sz w:val="20"/>
              </w:rPr>
              <w:t>x</w:t>
            </w:r>
            <w:r w:rsidRPr="00DC0936">
              <w:rPr>
                <w:sz w:val="20"/>
              </w:rPr>
              <w:t>_PWM_PRD_COUNT</w:t>
            </w:r>
            <w:proofErr w:type="spellEnd"/>
          </w:p>
        </w:tc>
        <w:tc>
          <w:tcPr>
            <w:tcW w:w="2283" w:type="dxa"/>
          </w:tcPr>
          <w:p w:rsidR="0099633B" w:rsidRPr="00DC0936" w:rsidRDefault="00DC0936" w:rsidP="0099633B">
            <w:pPr>
              <w:rPr>
                <w:sz w:val="20"/>
              </w:rPr>
            </w:pPr>
            <w:r>
              <w:rPr>
                <w:sz w:val="20"/>
              </w:rPr>
              <w:t>Dynamic</w:t>
            </w:r>
          </w:p>
        </w:tc>
        <w:tc>
          <w:tcPr>
            <w:tcW w:w="3022" w:type="dxa"/>
          </w:tcPr>
          <w:p w:rsidR="0099633B" w:rsidRPr="00DC0936" w:rsidRDefault="00942F9F" w:rsidP="00DC0936">
            <w:pPr>
              <w:rPr>
                <w:sz w:val="20"/>
              </w:rPr>
            </w:pPr>
            <w:r>
              <w:rPr>
                <w:sz w:val="20"/>
              </w:rPr>
              <w:t>All PWMs in 2 IEP PWM s</w:t>
            </w:r>
            <w:r w:rsidR="00DC0936">
              <w:rPr>
                <w:sz w:val="20"/>
              </w:rPr>
              <w:t>ets</w:t>
            </w:r>
          </w:p>
        </w:tc>
      </w:tr>
      <w:tr w:rsidR="0099633B" w:rsidRPr="00DC0936" w:rsidTr="004A5C59">
        <w:tc>
          <w:tcPr>
            <w:tcW w:w="4083" w:type="dxa"/>
          </w:tcPr>
          <w:p w:rsidR="0099633B" w:rsidRPr="00DC0936" w:rsidRDefault="0099633B" w:rsidP="0099633B">
            <w:pPr>
              <w:rPr>
                <w:sz w:val="20"/>
              </w:rPr>
            </w:pPr>
            <w:proofErr w:type="spellStart"/>
            <w:r w:rsidRPr="00DC0936">
              <w:rPr>
                <w:sz w:val="20"/>
              </w:rPr>
              <w:t>IEP</w:t>
            </w:r>
            <w:r w:rsidRPr="00DC0936">
              <w:rPr>
                <w:i/>
                <w:sz w:val="20"/>
              </w:rPr>
              <w:t>x</w:t>
            </w:r>
            <w:r w:rsidRPr="00DC0936">
              <w:rPr>
                <w:sz w:val="20"/>
              </w:rPr>
              <w:t>_PWM</w:t>
            </w:r>
            <w:r w:rsidRPr="00DC0936">
              <w:rPr>
                <w:i/>
                <w:sz w:val="20"/>
              </w:rPr>
              <w:t>m</w:t>
            </w:r>
            <w:r w:rsidRPr="00DC0936">
              <w:rPr>
                <w:sz w:val="20"/>
              </w:rPr>
              <w:t>_DC_COUNT</w:t>
            </w:r>
            <w:proofErr w:type="spellEnd"/>
          </w:p>
        </w:tc>
        <w:tc>
          <w:tcPr>
            <w:tcW w:w="2283" w:type="dxa"/>
          </w:tcPr>
          <w:p w:rsidR="0099633B" w:rsidRPr="00DC0936" w:rsidRDefault="00DC0936" w:rsidP="0099633B">
            <w:pPr>
              <w:rPr>
                <w:sz w:val="20"/>
              </w:rPr>
            </w:pPr>
            <w:r>
              <w:rPr>
                <w:sz w:val="20"/>
              </w:rPr>
              <w:t>Dynamic</w:t>
            </w:r>
          </w:p>
        </w:tc>
        <w:tc>
          <w:tcPr>
            <w:tcW w:w="3022" w:type="dxa"/>
          </w:tcPr>
          <w:p w:rsidR="0099633B" w:rsidRPr="00DC0936" w:rsidRDefault="00DC0936" w:rsidP="004A5C59">
            <w:pPr>
              <w:rPr>
                <w:sz w:val="20"/>
              </w:rPr>
            </w:pPr>
            <w:r>
              <w:rPr>
                <w:sz w:val="20"/>
              </w:rPr>
              <w:t xml:space="preserve">1 SNGL / 1 </w:t>
            </w:r>
            <w:r w:rsidR="004A5C59">
              <w:rPr>
                <w:sz w:val="20"/>
              </w:rPr>
              <w:t xml:space="preserve">CMPL </w:t>
            </w:r>
            <w:r>
              <w:rPr>
                <w:sz w:val="20"/>
              </w:rPr>
              <w:t>PWM</w:t>
            </w:r>
          </w:p>
        </w:tc>
      </w:tr>
      <w:tr w:rsidR="0099633B" w:rsidRPr="00DC0936" w:rsidTr="004A5C59">
        <w:tc>
          <w:tcPr>
            <w:tcW w:w="4083" w:type="dxa"/>
          </w:tcPr>
          <w:p w:rsidR="0099633B" w:rsidRPr="00DC0936" w:rsidRDefault="0099633B" w:rsidP="0099633B">
            <w:pPr>
              <w:rPr>
                <w:sz w:val="20"/>
              </w:rPr>
            </w:pPr>
            <w:r w:rsidRPr="00DC0936">
              <w:rPr>
                <w:sz w:val="20"/>
              </w:rPr>
              <w:t>IEP</w:t>
            </w:r>
            <w:r w:rsidRPr="00DC0936">
              <w:rPr>
                <w:i/>
                <w:sz w:val="20"/>
              </w:rPr>
              <w:t>x</w:t>
            </w:r>
            <w:r w:rsidRPr="00DC0936">
              <w:rPr>
                <w:sz w:val="20"/>
              </w:rPr>
              <w:t>_PWM</w:t>
            </w:r>
            <w:r w:rsidRPr="00DC0936">
              <w:rPr>
                <w:i/>
                <w:sz w:val="20"/>
              </w:rPr>
              <w:t>n</w:t>
            </w:r>
            <w:r w:rsidRPr="00DC0936">
              <w:rPr>
                <w:sz w:val="20"/>
              </w:rPr>
              <w:t>_</w:t>
            </w:r>
            <w:r w:rsidRPr="00DC0936">
              <w:rPr>
                <w:i/>
                <w:sz w:val="20"/>
              </w:rPr>
              <w:t>n</w:t>
            </w:r>
            <w:r w:rsidRPr="00DC0936">
              <w:rPr>
                <w:sz w:val="20"/>
              </w:rPr>
              <w:t>+1_DB_COUNT</w:t>
            </w:r>
          </w:p>
        </w:tc>
        <w:tc>
          <w:tcPr>
            <w:tcW w:w="2283" w:type="dxa"/>
          </w:tcPr>
          <w:p w:rsidR="0099633B" w:rsidRPr="00DC0936" w:rsidRDefault="00DC0936" w:rsidP="0099633B">
            <w:pPr>
              <w:rPr>
                <w:sz w:val="20"/>
              </w:rPr>
            </w:pPr>
            <w:r>
              <w:rPr>
                <w:sz w:val="20"/>
              </w:rPr>
              <w:t>Dynamic</w:t>
            </w:r>
          </w:p>
        </w:tc>
        <w:tc>
          <w:tcPr>
            <w:tcW w:w="3022" w:type="dxa"/>
          </w:tcPr>
          <w:p w:rsidR="0099633B" w:rsidRPr="00DC0936" w:rsidRDefault="00DC0936" w:rsidP="004A5C59">
            <w:pPr>
              <w:keepNext/>
              <w:rPr>
                <w:sz w:val="20"/>
              </w:rPr>
            </w:pPr>
            <w:r>
              <w:rPr>
                <w:sz w:val="20"/>
              </w:rPr>
              <w:t xml:space="preserve">1 </w:t>
            </w:r>
            <w:r w:rsidR="004A5C59">
              <w:rPr>
                <w:sz w:val="20"/>
              </w:rPr>
              <w:t xml:space="preserve">CMPL </w:t>
            </w:r>
            <w:r>
              <w:rPr>
                <w:sz w:val="20"/>
              </w:rPr>
              <w:t>PWM</w:t>
            </w:r>
          </w:p>
        </w:tc>
      </w:tr>
    </w:tbl>
    <w:p w:rsidR="0099633B" w:rsidRPr="0099633B" w:rsidRDefault="00DC0936" w:rsidP="00DC0936">
      <w:pPr>
        <w:pStyle w:val="Caption"/>
        <w:jc w:val="center"/>
      </w:pPr>
      <w:bookmarkStart w:id="122" w:name="_Ref9419990"/>
      <w:bookmarkStart w:id="123" w:name="_Toc44508245"/>
      <w:proofErr w:type="gramStart"/>
      <w:r>
        <w:t xml:space="preserve">Table </w:t>
      </w:r>
      <w:fldSimple w:instr=" SEQ Table \* ARABIC ">
        <w:r w:rsidR="00890849">
          <w:rPr>
            <w:noProof/>
          </w:rPr>
          <w:t>24</w:t>
        </w:r>
      </w:fldSimple>
      <w:bookmarkEnd w:id="122"/>
      <w:r>
        <w:t>.</w:t>
      </w:r>
      <w:proofErr w:type="gramEnd"/>
      <w:r>
        <w:t xml:space="preserve"> PWM Parameter Configurability</w:t>
      </w:r>
      <w:bookmarkEnd w:id="123"/>
      <w:r w:rsidR="0099633B">
        <w:t xml:space="preserve"> </w:t>
      </w:r>
    </w:p>
    <w:p w:rsidR="00CE30ED" w:rsidRDefault="007172FF" w:rsidP="00CE30ED">
      <w:pPr>
        <w:pStyle w:val="Heading3"/>
      </w:pPr>
      <w:bookmarkStart w:id="124" w:name="_Ref9345911"/>
      <w:bookmarkStart w:id="125" w:name="_Toc44508282"/>
      <w:r>
        <w:t xml:space="preserve">Firmware </w:t>
      </w:r>
      <w:r w:rsidR="00997F85">
        <w:t>State Machine</w:t>
      </w:r>
      <w:bookmarkEnd w:id="124"/>
      <w:bookmarkEnd w:id="125"/>
    </w:p>
    <w:p w:rsidR="0081418C" w:rsidRDefault="00CE30ED" w:rsidP="00CE30ED">
      <w:r>
        <w:t>After One-Time</w:t>
      </w:r>
      <w:r w:rsidR="008E11D5">
        <w:t xml:space="preserve"> Initialization and Application of the </w:t>
      </w:r>
      <w:r>
        <w:t xml:space="preserve">Initial Configuration (see </w:t>
      </w:r>
      <w:r>
        <w:fldChar w:fldCharType="begin"/>
      </w:r>
      <w:r>
        <w:instrText xml:space="preserve"> REF _Ref9342709 \h </w:instrText>
      </w:r>
      <w:r>
        <w:fldChar w:fldCharType="separate"/>
      </w:r>
      <w:r w:rsidR="004A5C59">
        <w:t xml:space="preserve">Figure </w:t>
      </w:r>
      <w:r w:rsidR="004A5C59">
        <w:rPr>
          <w:noProof/>
        </w:rPr>
        <w:t>5</w:t>
      </w:r>
      <w:r>
        <w:fldChar w:fldCharType="end"/>
      </w:r>
      <w:r>
        <w:t>), the FW begins execution of the State Machine</w:t>
      </w:r>
      <w:r w:rsidR="008E11D5">
        <w:t xml:space="preserve"> (SM)</w:t>
      </w:r>
      <w:r>
        <w:t xml:space="preserve">. The </w:t>
      </w:r>
      <w:r w:rsidR="008E11D5">
        <w:t>SM include</w:t>
      </w:r>
      <w:r w:rsidR="00D86FDF">
        <w:t>s</w:t>
      </w:r>
      <w:r w:rsidR="008E11D5">
        <w:t xml:space="preserve"> five states, details of which are presented in </w:t>
      </w:r>
      <w:r w:rsidR="008E11D5">
        <w:fldChar w:fldCharType="begin"/>
      </w:r>
      <w:r w:rsidR="008E11D5">
        <w:instrText xml:space="preserve"> REF _Ref9426405 \h </w:instrText>
      </w:r>
      <w:r w:rsidR="008E11D5">
        <w:fldChar w:fldCharType="separate"/>
      </w:r>
      <w:r w:rsidR="004A5C59">
        <w:t xml:space="preserve">Table </w:t>
      </w:r>
      <w:r w:rsidR="004A5C59">
        <w:rPr>
          <w:noProof/>
        </w:rPr>
        <w:t>24</w:t>
      </w:r>
      <w:r w:rsidR="008E11D5">
        <w:fldChar w:fldCharType="end"/>
      </w:r>
      <w:r w:rsidR="008E11D5">
        <w:t>.</w:t>
      </w:r>
      <w:r w:rsidR="00D86FDF">
        <w:t xml:space="preserve"> A diagram of the SM is presented in </w:t>
      </w:r>
      <w:r w:rsidR="00D86FDF">
        <w:fldChar w:fldCharType="begin"/>
      </w:r>
      <w:r w:rsidR="00D86FDF">
        <w:instrText xml:space="preserve"> REF _Ref9424123 \h </w:instrText>
      </w:r>
      <w:r w:rsidR="00D86FDF">
        <w:fldChar w:fldCharType="separate"/>
      </w:r>
      <w:r w:rsidR="004A5C59">
        <w:t xml:space="preserve">Figure </w:t>
      </w:r>
      <w:r w:rsidR="004A5C59">
        <w:rPr>
          <w:noProof/>
        </w:rPr>
        <w:t>8</w:t>
      </w:r>
      <w:r w:rsidR="00D86FDF">
        <w:fldChar w:fldCharType="end"/>
      </w:r>
      <w:r w:rsidR="00D86FDF">
        <w:t>, and detailed flow charts for</w:t>
      </w:r>
      <w:r w:rsidR="00EE182E">
        <w:t xml:space="preserve"> all SM states are presented in </w:t>
      </w:r>
      <w:r w:rsidR="00EE182E">
        <w:fldChar w:fldCharType="begin"/>
      </w:r>
      <w:r w:rsidR="00EE182E">
        <w:instrText xml:space="preserve"> REF _Ref9428569 \h </w:instrText>
      </w:r>
      <w:r w:rsidR="00EE182E">
        <w:fldChar w:fldCharType="separate"/>
      </w:r>
      <w:r w:rsidR="004A5C59">
        <w:t xml:space="preserve">Figure </w:t>
      </w:r>
      <w:r w:rsidR="004A5C59">
        <w:rPr>
          <w:noProof/>
        </w:rPr>
        <w:t>9</w:t>
      </w:r>
      <w:r w:rsidR="00EE182E">
        <w:fldChar w:fldCharType="end"/>
      </w:r>
      <w:r w:rsidR="00EE182E">
        <w:t xml:space="preserve"> - </w:t>
      </w:r>
      <w:r w:rsidR="00EE182E">
        <w:fldChar w:fldCharType="begin"/>
      </w:r>
      <w:r w:rsidR="00EE182E">
        <w:instrText xml:space="preserve"> REF _Ref9428577 \h </w:instrText>
      </w:r>
      <w:r w:rsidR="00EE182E">
        <w:fldChar w:fldCharType="separate"/>
      </w:r>
      <w:r w:rsidR="004A5C59">
        <w:t xml:space="preserve">Figure </w:t>
      </w:r>
      <w:r w:rsidR="004A5C59">
        <w:rPr>
          <w:noProof/>
        </w:rPr>
        <w:t>21</w:t>
      </w:r>
      <w:r w:rsidR="00EE182E">
        <w:fldChar w:fldCharType="end"/>
      </w:r>
      <w:r w:rsidR="00EE182E">
        <w:t>.</w:t>
      </w:r>
    </w:p>
    <w:p w:rsidR="00CE30ED" w:rsidRDefault="00CE30ED" w:rsidP="00CE30ED"/>
    <w:tbl>
      <w:tblPr>
        <w:tblStyle w:val="TableGrid"/>
        <w:tblW w:w="9809" w:type="dxa"/>
        <w:jc w:val="center"/>
        <w:tblLook w:val="04A0" w:firstRow="1" w:lastRow="0" w:firstColumn="1" w:lastColumn="0" w:noHBand="0" w:noVBand="1"/>
      </w:tblPr>
      <w:tblGrid>
        <w:gridCol w:w="1392"/>
        <w:gridCol w:w="1522"/>
        <w:gridCol w:w="6895"/>
      </w:tblGrid>
      <w:tr w:rsidR="008E11D5" w:rsidRPr="008E11D5" w:rsidTr="0081418C">
        <w:trPr>
          <w:jc w:val="center"/>
        </w:trPr>
        <w:tc>
          <w:tcPr>
            <w:tcW w:w="1392" w:type="dxa"/>
          </w:tcPr>
          <w:p w:rsidR="008E11D5" w:rsidRPr="008E11D5" w:rsidRDefault="008E11D5" w:rsidP="008E11D5">
            <w:pPr>
              <w:keepNext/>
              <w:keepLines/>
              <w:rPr>
                <w:b/>
                <w:sz w:val="20"/>
              </w:rPr>
            </w:pPr>
            <w:r w:rsidRPr="008E11D5">
              <w:rPr>
                <w:b/>
                <w:sz w:val="20"/>
              </w:rPr>
              <w:lastRenderedPageBreak/>
              <w:t>State</w:t>
            </w:r>
          </w:p>
        </w:tc>
        <w:tc>
          <w:tcPr>
            <w:tcW w:w="1522" w:type="dxa"/>
          </w:tcPr>
          <w:p w:rsidR="008E11D5" w:rsidRPr="008E11D5" w:rsidRDefault="0081418C" w:rsidP="008E11D5">
            <w:pPr>
              <w:keepNext/>
              <w:keepLines/>
              <w:rPr>
                <w:b/>
                <w:sz w:val="20"/>
              </w:rPr>
            </w:pPr>
            <w:r>
              <w:rPr>
                <w:b/>
                <w:sz w:val="20"/>
              </w:rPr>
              <w:t xml:space="preserve">Event </w:t>
            </w:r>
            <w:r w:rsidR="008E11D5">
              <w:rPr>
                <w:b/>
                <w:sz w:val="20"/>
              </w:rPr>
              <w:t>Trigger</w:t>
            </w:r>
          </w:p>
        </w:tc>
        <w:tc>
          <w:tcPr>
            <w:tcW w:w="6895" w:type="dxa"/>
          </w:tcPr>
          <w:p w:rsidR="008E11D5" w:rsidRPr="008E11D5" w:rsidRDefault="008E11D5" w:rsidP="008E11D5">
            <w:pPr>
              <w:keepNext/>
              <w:keepLines/>
              <w:rPr>
                <w:b/>
                <w:sz w:val="20"/>
              </w:rPr>
            </w:pPr>
            <w:r w:rsidRPr="008E11D5">
              <w:rPr>
                <w:b/>
                <w:sz w:val="20"/>
              </w:rPr>
              <w:t>Description</w:t>
            </w:r>
          </w:p>
        </w:tc>
      </w:tr>
      <w:tr w:rsidR="008E11D5" w:rsidRPr="008E11D5" w:rsidTr="0081418C">
        <w:trPr>
          <w:jc w:val="center"/>
        </w:trPr>
        <w:tc>
          <w:tcPr>
            <w:tcW w:w="1392" w:type="dxa"/>
          </w:tcPr>
          <w:p w:rsidR="008E11D5" w:rsidRPr="008E11D5" w:rsidRDefault="008E11D5" w:rsidP="008E11D5">
            <w:pPr>
              <w:keepNext/>
              <w:keepLines/>
              <w:rPr>
                <w:sz w:val="20"/>
              </w:rPr>
            </w:pPr>
            <w:r w:rsidRPr="008E11D5">
              <w:rPr>
                <w:sz w:val="20"/>
              </w:rPr>
              <w:t>INIT</w:t>
            </w:r>
          </w:p>
        </w:tc>
        <w:tc>
          <w:tcPr>
            <w:tcW w:w="1522" w:type="dxa"/>
          </w:tcPr>
          <w:p w:rsidR="008E11D5" w:rsidRPr="008E11D5" w:rsidRDefault="008E11D5" w:rsidP="008E11D5">
            <w:pPr>
              <w:keepNext/>
              <w:keepLines/>
              <w:rPr>
                <w:sz w:val="20"/>
              </w:rPr>
            </w:pPr>
            <w:proofErr w:type="spellStart"/>
            <w:r>
              <w:rPr>
                <w:sz w:val="20"/>
              </w:rPr>
              <w:t>IEPx</w:t>
            </w:r>
            <w:proofErr w:type="spellEnd"/>
            <w:r>
              <w:rPr>
                <w:sz w:val="20"/>
              </w:rPr>
              <w:t xml:space="preserve"> CMP0</w:t>
            </w:r>
          </w:p>
        </w:tc>
        <w:tc>
          <w:tcPr>
            <w:tcW w:w="6895" w:type="dxa"/>
          </w:tcPr>
          <w:p w:rsidR="008E11D5" w:rsidRPr="008E11D5" w:rsidRDefault="008E11D5" w:rsidP="008E11D5">
            <w:pPr>
              <w:keepNext/>
              <w:keepLines/>
              <w:rPr>
                <w:sz w:val="20"/>
              </w:rPr>
            </w:pPr>
            <w:r w:rsidRPr="008E11D5">
              <w:rPr>
                <w:sz w:val="20"/>
              </w:rPr>
              <w:t xml:space="preserve">Initialize </w:t>
            </w:r>
            <w:proofErr w:type="spellStart"/>
            <w:r>
              <w:rPr>
                <w:sz w:val="20"/>
              </w:rPr>
              <w:t>IEPx</w:t>
            </w:r>
            <w:proofErr w:type="spellEnd"/>
            <w:r>
              <w:rPr>
                <w:sz w:val="20"/>
              </w:rPr>
              <w:t xml:space="preserve"> </w:t>
            </w:r>
            <w:r w:rsidRPr="008E11D5">
              <w:rPr>
                <w:sz w:val="20"/>
              </w:rPr>
              <w:t>CMP Shadow Registers for PWM initialization. Set LHS/RHS actions according to configuration in FW registers &amp; Initialization Action Tables.</w:t>
            </w:r>
          </w:p>
        </w:tc>
      </w:tr>
      <w:tr w:rsidR="008E11D5" w:rsidRPr="008E11D5" w:rsidTr="0081418C">
        <w:trPr>
          <w:jc w:val="center"/>
        </w:trPr>
        <w:tc>
          <w:tcPr>
            <w:tcW w:w="1392" w:type="dxa"/>
          </w:tcPr>
          <w:p w:rsidR="008E11D5" w:rsidRPr="008E11D5" w:rsidRDefault="008E11D5" w:rsidP="008E11D5">
            <w:pPr>
              <w:keepNext/>
              <w:keepLines/>
              <w:rPr>
                <w:sz w:val="20"/>
              </w:rPr>
            </w:pPr>
            <w:r w:rsidRPr="008E11D5">
              <w:rPr>
                <w:sz w:val="20"/>
              </w:rPr>
              <w:t>LHS</w:t>
            </w:r>
          </w:p>
        </w:tc>
        <w:tc>
          <w:tcPr>
            <w:tcW w:w="1522" w:type="dxa"/>
          </w:tcPr>
          <w:p w:rsidR="008E11D5" w:rsidRPr="008E11D5" w:rsidRDefault="008E11D5" w:rsidP="008E11D5">
            <w:pPr>
              <w:keepNext/>
              <w:keepLines/>
              <w:rPr>
                <w:sz w:val="20"/>
              </w:rPr>
            </w:pPr>
            <w:proofErr w:type="spellStart"/>
            <w:r>
              <w:rPr>
                <w:sz w:val="20"/>
              </w:rPr>
              <w:t>IEPx</w:t>
            </w:r>
            <w:proofErr w:type="spellEnd"/>
            <w:r>
              <w:rPr>
                <w:sz w:val="20"/>
              </w:rPr>
              <w:t xml:space="preserve"> CMP0</w:t>
            </w:r>
          </w:p>
        </w:tc>
        <w:tc>
          <w:tcPr>
            <w:tcW w:w="6895" w:type="dxa"/>
          </w:tcPr>
          <w:p w:rsidR="008E11D5" w:rsidRPr="008E11D5" w:rsidRDefault="008E11D5" w:rsidP="004A5C59">
            <w:pPr>
              <w:keepNext/>
              <w:keepLines/>
              <w:rPr>
                <w:sz w:val="20"/>
              </w:rPr>
            </w:pPr>
            <w:r w:rsidRPr="008E11D5">
              <w:rPr>
                <w:sz w:val="20"/>
              </w:rPr>
              <w:t xml:space="preserve">Write LHS DC values to CMP Shadow Registers for enabled SNGL / </w:t>
            </w:r>
            <w:r w:rsidR="004A5C59">
              <w:rPr>
                <w:sz w:val="20"/>
              </w:rPr>
              <w:t xml:space="preserve">CMPL </w:t>
            </w:r>
            <w:r w:rsidRPr="008E11D5">
              <w:rPr>
                <w:sz w:val="20"/>
              </w:rPr>
              <w:t>PWMs.</w:t>
            </w:r>
          </w:p>
        </w:tc>
      </w:tr>
      <w:tr w:rsidR="008E11D5" w:rsidRPr="008E11D5" w:rsidTr="0081418C">
        <w:trPr>
          <w:jc w:val="center"/>
        </w:trPr>
        <w:tc>
          <w:tcPr>
            <w:tcW w:w="1392" w:type="dxa"/>
          </w:tcPr>
          <w:p w:rsidR="008E11D5" w:rsidRPr="008E11D5" w:rsidRDefault="008E11D5" w:rsidP="008E11D5">
            <w:pPr>
              <w:keepNext/>
              <w:keepLines/>
              <w:rPr>
                <w:sz w:val="20"/>
              </w:rPr>
            </w:pPr>
            <w:r w:rsidRPr="008E11D5">
              <w:rPr>
                <w:sz w:val="20"/>
              </w:rPr>
              <w:t>LHS_RECFG</w:t>
            </w:r>
          </w:p>
        </w:tc>
        <w:tc>
          <w:tcPr>
            <w:tcW w:w="1522" w:type="dxa"/>
          </w:tcPr>
          <w:p w:rsidR="008E11D5" w:rsidRPr="008E11D5" w:rsidRDefault="008E11D5" w:rsidP="0081418C">
            <w:pPr>
              <w:keepNext/>
              <w:keepLines/>
              <w:rPr>
                <w:sz w:val="20"/>
              </w:rPr>
            </w:pPr>
            <w:r>
              <w:rPr>
                <w:sz w:val="20"/>
              </w:rPr>
              <w:t>None</w:t>
            </w:r>
            <w:r w:rsidR="0081418C">
              <w:rPr>
                <w:sz w:val="20"/>
              </w:rPr>
              <w:t>, executes after LHS</w:t>
            </w:r>
          </w:p>
        </w:tc>
        <w:tc>
          <w:tcPr>
            <w:tcW w:w="6895" w:type="dxa"/>
          </w:tcPr>
          <w:p w:rsidR="008E11D5" w:rsidRPr="008E11D5" w:rsidRDefault="008E11D5" w:rsidP="008E11D5">
            <w:pPr>
              <w:keepNext/>
              <w:keepLines/>
              <w:rPr>
                <w:sz w:val="20"/>
              </w:rPr>
            </w:pPr>
            <w:r w:rsidRPr="008E11D5">
              <w:rPr>
                <w:sz w:val="20"/>
              </w:rPr>
              <w:t>Check for Host reconfiguration requests. For all reconfiguration requests:</w:t>
            </w:r>
          </w:p>
          <w:p w:rsidR="008E11D5" w:rsidRPr="008E11D5" w:rsidRDefault="008E11D5" w:rsidP="0018052B">
            <w:pPr>
              <w:pStyle w:val="ListParagraph"/>
              <w:keepNext/>
              <w:keepLines/>
              <w:numPr>
                <w:ilvl w:val="0"/>
                <w:numId w:val="25"/>
              </w:numPr>
              <w:rPr>
                <w:sz w:val="20"/>
              </w:rPr>
            </w:pPr>
            <w:r w:rsidRPr="008E11D5">
              <w:rPr>
                <w:sz w:val="20"/>
              </w:rPr>
              <w:t>Determine LHS &amp; RHS actions using Execution Action Tables</w:t>
            </w:r>
          </w:p>
          <w:p w:rsidR="008E11D5" w:rsidRPr="008E11D5" w:rsidRDefault="008E11D5" w:rsidP="0018052B">
            <w:pPr>
              <w:pStyle w:val="ListParagraph"/>
              <w:keepNext/>
              <w:keepLines/>
              <w:numPr>
                <w:ilvl w:val="0"/>
                <w:numId w:val="25"/>
              </w:numPr>
              <w:rPr>
                <w:sz w:val="20"/>
              </w:rPr>
            </w:pPr>
            <w:r w:rsidRPr="008E11D5">
              <w:rPr>
                <w:sz w:val="20"/>
              </w:rPr>
              <w:t>Execute LHS actions</w:t>
            </w:r>
          </w:p>
          <w:p w:rsidR="0081418C" w:rsidRDefault="008E11D5" w:rsidP="0018052B">
            <w:pPr>
              <w:pStyle w:val="ListParagraph"/>
              <w:keepNext/>
              <w:keepLines/>
              <w:numPr>
                <w:ilvl w:val="0"/>
                <w:numId w:val="24"/>
              </w:numPr>
              <w:rPr>
                <w:sz w:val="20"/>
              </w:rPr>
            </w:pPr>
            <w:r w:rsidRPr="008E11D5">
              <w:rPr>
                <w:sz w:val="20"/>
              </w:rPr>
              <w:t>Stash RHS actions</w:t>
            </w:r>
            <w:r w:rsidR="00620AA4">
              <w:rPr>
                <w:sz w:val="20"/>
              </w:rPr>
              <w:t>.</w:t>
            </w:r>
          </w:p>
          <w:p w:rsidR="00D86FDF" w:rsidRDefault="00D86FDF" w:rsidP="00D86FDF">
            <w:pPr>
              <w:keepNext/>
              <w:keepLines/>
              <w:rPr>
                <w:sz w:val="20"/>
              </w:rPr>
            </w:pPr>
          </w:p>
          <w:p w:rsidR="00D86FDF" w:rsidRPr="00D86FDF" w:rsidRDefault="00D86FDF" w:rsidP="00D86FDF">
            <w:pPr>
              <w:keepNext/>
              <w:keepLines/>
              <w:rPr>
                <w:sz w:val="20"/>
              </w:rPr>
            </w:pPr>
            <w:r>
              <w:rPr>
                <w:sz w:val="20"/>
              </w:rPr>
              <w:t>Note the SM transitions to the INIT state in case of a PWM Period reconfiguration request.</w:t>
            </w:r>
          </w:p>
        </w:tc>
      </w:tr>
      <w:tr w:rsidR="008E11D5" w:rsidRPr="008E11D5" w:rsidTr="0081418C">
        <w:trPr>
          <w:jc w:val="center"/>
        </w:trPr>
        <w:tc>
          <w:tcPr>
            <w:tcW w:w="1392" w:type="dxa"/>
          </w:tcPr>
          <w:p w:rsidR="008E11D5" w:rsidRPr="008E11D5" w:rsidRDefault="008E11D5" w:rsidP="008E11D5">
            <w:pPr>
              <w:keepNext/>
              <w:keepLines/>
              <w:rPr>
                <w:sz w:val="20"/>
              </w:rPr>
            </w:pPr>
            <w:r w:rsidRPr="008E11D5">
              <w:rPr>
                <w:sz w:val="20"/>
              </w:rPr>
              <w:t>RHS</w:t>
            </w:r>
          </w:p>
        </w:tc>
        <w:tc>
          <w:tcPr>
            <w:tcW w:w="1522" w:type="dxa"/>
          </w:tcPr>
          <w:p w:rsidR="008E11D5" w:rsidRPr="008E11D5" w:rsidRDefault="008E11D5" w:rsidP="008E11D5">
            <w:pPr>
              <w:keepNext/>
              <w:keepLines/>
              <w:rPr>
                <w:sz w:val="20"/>
              </w:rPr>
            </w:pPr>
            <w:proofErr w:type="spellStart"/>
            <w:r>
              <w:rPr>
                <w:sz w:val="20"/>
              </w:rPr>
              <w:t>IEPx</w:t>
            </w:r>
            <w:proofErr w:type="spellEnd"/>
            <w:r>
              <w:rPr>
                <w:sz w:val="20"/>
              </w:rPr>
              <w:t xml:space="preserve"> CMP0</w:t>
            </w:r>
          </w:p>
        </w:tc>
        <w:tc>
          <w:tcPr>
            <w:tcW w:w="6895" w:type="dxa"/>
          </w:tcPr>
          <w:p w:rsidR="008E11D5" w:rsidRPr="008E11D5" w:rsidRDefault="008E11D5" w:rsidP="004A5C59">
            <w:pPr>
              <w:keepNext/>
              <w:keepLines/>
              <w:rPr>
                <w:sz w:val="20"/>
              </w:rPr>
            </w:pPr>
            <w:r w:rsidRPr="008E11D5">
              <w:rPr>
                <w:sz w:val="20"/>
              </w:rPr>
              <w:t xml:space="preserve">Write RHS DC values to CMP Shadow Registers for enabled SNGL / </w:t>
            </w:r>
            <w:r w:rsidR="004A5C59">
              <w:rPr>
                <w:sz w:val="20"/>
              </w:rPr>
              <w:t xml:space="preserve">CMPL </w:t>
            </w:r>
            <w:r w:rsidRPr="008E11D5">
              <w:rPr>
                <w:sz w:val="20"/>
              </w:rPr>
              <w:t>PWMs.</w:t>
            </w:r>
          </w:p>
        </w:tc>
      </w:tr>
      <w:tr w:rsidR="008E11D5" w:rsidRPr="008E11D5" w:rsidTr="0081418C">
        <w:trPr>
          <w:jc w:val="center"/>
        </w:trPr>
        <w:tc>
          <w:tcPr>
            <w:tcW w:w="1392" w:type="dxa"/>
          </w:tcPr>
          <w:p w:rsidR="008E11D5" w:rsidRPr="008E11D5" w:rsidRDefault="008E11D5" w:rsidP="008E11D5">
            <w:pPr>
              <w:keepNext/>
              <w:keepLines/>
              <w:rPr>
                <w:sz w:val="20"/>
              </w:rPr>
            </w:pPr>
            <w:r w:rsidRPr="008E11D5">
              <w:rPr>
                <w:sz w:val="20"/>
              </w:rPr>
              <w:t>RHS_RECFG</w:t>
            </w:r>
          </w:p>
        </w:tc>
        <w:tc>
          <w:tcPr>
            <w:tcW w:w="1522" w:type="dxa"/>
          </w:tcPr>
          <w:p w:rsidR="008E11D5" w:rsidRPr="008E11D5" w:rsidRDefault="008E11D5" w:rsidP="008E11D5">
            <w:pPr>
              <w:keepNext/>
              <w:keepLines/>
              <w:rPr>
                <w:sz w:val="20"/>
              </w:rPr>
            </w:pPr>
            <w:r>
              <w:rPr>
                <w:sz w:val="20"/>
              </w:rPr>
              <w:t>None</w:t>
            </w:r>
            <w:r w:rsidR="0081418C">
              <w:rPr>
                <w:sz w:val="20"/>
              </w:rPr>
              <w:t>, executes after RHS</w:t>
            </w:r>
          </w:p>
        </w:tc>
        <w:tc>
          <w:tcPr>
            <w:tcW w:w="6895" w:type="dxa"/>
          </w:tcPr>
          <w:p w:rsidR="008E11D5" w:rsidRPr="008E11D5" w:rsidRDefault="008E11D5" w:rsidP="008E11D5">
            <w:pPr>
              <w:keepNext/>
              <w:keepLines/>
              <w:rPr>
                <w:sz w:val="20"/>
              </w:rPr>
            </w:pPr>
            <w:r w:rsidRPr="008E11D5">
              <w:rPr>
                <w:sz w:val="20"/>
              </w:rPr>
              <w:t>Execute stashed (pending) RHS actions determined in LHS_RECFG state.</w:t>
            </w:r>
          </w:p>
        </w:tc>
      </w:tr>
    </w:tbl>
    <w:p w:rsidR="00CE30ED" w:rsidRDefault="008E11D5" w:rsidP="008E11D5">
      <w:pPr>
        <w:pStyle w:val="Caption"/>
        <w:jc w:val="center"/>
      </w:pPr>
      <w:bookmarkStart w:id="126" w:name="_Ref9426405"/>
      <w:bookmarkStart w:id="127" w:name="_Ref9426400"/>
      <w:bookmarkStart w:id="128" w:name="_Toc44508246"/>
      <w:proofErr w:type="gramStart"/>
      <w:r>
        <w:t xml:space="preserve">Table </w:t>
      </w:r>
      <w:fldSimple w:instr=" SEQ Table \* ARABIC ">
        <w:r w:rsidR="00890849">
          <w:rPr>
            <w:noProof/>
          </w:rPr>
          <w:t>25</w:t>
        </w:r>
      </w:fldSimple>
      <w:bookmarkEnd w:id="126"/>
      <w:r>
        <w:t>.</w:t>
      </w:r>
      <w:proofErr w:type="gramEnd"/>
      <w:r>
        <w:t xml:space="preserve"> State Machine State Descriptions</w:t>
      </w:r>
      <w:bookmarkEnd w:id="127"/>
      <w:bookmarkEnd w:id="128"/>
    </w:p>
    <w:p w:rsidR="00CE30ED" w:rsidRDefault="003F6E24" w:rsidP="00CE30ED">
      <w:pPr>
        <w:keepNext/>
        <w:jc w:val="center"/>
      </w:pPr>
      <w:r>
        <w:object w:dxaOrig="6313" w:dyaOrig="12841">
          <v:shape id="_x0000_i1032" type="#_x0000_t75" style="width:253.05pt;height:514.4pt" o:ole="">
            <v:imagedata r:id="rId37" o:title=""/>
          </v:shape>
          <o:OLEObject Type="Embed" ProgID="Visio.Drawing.15" ShapeID="_x0000_i1032" DrawAspect="Content" ObjectID="_1655121591" r:id="rId38"/>
        </w:object>
      </w:r>
    </w:p>
    <w:p w:rsidR="00B27813" w:rsidRDefault="00CE30ED" w:rsidP="00D86FDF">
      <w:pPr>
        <w:pStyle w:val="Caption"/>
        <w:jc w:val="center"/>
      </w:pPr>
      <w:bookmarkStart w:id="129" w:name="_Ref9424123"/>
      <w:bookmarkStart w:id="130" w:name="_Toc44508208"/>
      <w:proofErr w:type="gramStart"/>
      <w:r>
        <w:t xml:space="preserve">Figure </w:t>
      </w:r>
      <w:fldSimple w:instr=" SEQ Figure \* ARABIC ">
        <w:r w:rsidR="004A5C59">
          <w:rPr>
            <w:noProof/>
          </w:rPr>
          <w:t>8</w:t>
        </w:r>
      </w:fldSimple>
      <w:bookmarkEnd w:id="129"/>
      <w:r>
        <w:t>.</w:t>
      </w:r>
      <w:proofErr w:type="gramEnd"/>
      <w:r>
        <w:t xml:space="preserve"> Firmware State Machine</w:t>
      </w:r>
      <w:bookmarkEnd w:id="130"/>
    </w:p>
    <w:p w:rsidR="00D86FDF" w:rsidRDefault="00D86FDF" w:rsidP="00D86FDF">
      <w:pPr>
        <w:keepNext/>
        <w:jc w:val="center"/>
      </w:pPr>
      <w:r>
        <w:object w:dxaOrig="8677" w:dyaOrig="9540">
          <v:shape id="_x0000_i1033" type="#_x0000_t75" style="width:303.8pt;height:333.8pt" o:ole="">
            <v:imagedata r:id="rId39" o:title=""/>
          </v:shape>
          <o:OLEObject Type="Embed" ProgID="Visio.Drawing.15" ShapeID="_x0000_i1033" DrawAspect="Content" ObjectID="_1655121592" r:id="rId40"/>
        </w:object>
      </w:r>
    </w:p>
    <w:p w:rsidR="00D86FDF" w:rsidRDefault="00D86FDF" w:rsidP="00D86FDF">
      <w:pPr>
        <w:pStyle w:val="Caption"/>
        <w:jc w:val="center"/>
      </w:pPr>
      <w:bookmarkStart w:id="131" w:name="_Ref9428569"/>
      <w:bookmarkStart w:id="132" w:name="_Toc44508209"/>
      <w:proofErr w:type="gramStart"/>
      <w:r>
        <w:t xml:space="preserve">Figure </w:t>
      </w:r>
      <w:fldSimple w:instr=" SEQ Figure \* ARABIC ">
        <w:r w:rsidR="004A5C59">
          <w:rPr>
            <w:noProof/>
          </w:rPr>
          <w:t>9</w:t>
        </w:r>
      </w:fldSimple>
      <w:bookmarkEnd w:id="131"/>
      <w:r>
        <w:t>.</w:t>
      </w:r>
      <w:proofErr w:type="gramEnd"/>
      <w:r>
        <w:t xml:space="preserve"> SM INIT State, Top-Level Flow Chart</w:t>
      </w:r>
      <w:bookmarkEnd w:id="132"/>
    </w:p>
    <w:p w:rsidR="00D86FDF" w:rsidRDefault="00D86FDF" w:rsidP="00D86FDF"/>
    <w:p w:rsidR="0054574C" w:rsidRDefault="00D86FDF" w:rsidP="0054574C">
      <w:pPr>
        <w:keepNext/>
        <w:jc w:val="center"/>
      </w:pPr>
      <w:r>
        <w:object w:dxaOrig="9133" w:dyaOrig="10645">
          <v:shape id="_x0000_i1034" type="#_x0000_t75" style="width:320.05pt;height:372.9pt" o:ole="">
            <v:imagedata r:id="rId41" o:title=""/>
          </v:shape>
          <o:OLEObject Type="Embed" ProgID="Visio.Drawing.15" ShapeID="_x0000_i1034" DrawAspect="Content" ObjectID="_1655121593" r:id="rId42"/>
        </w:object>
      </w:r>
    </w:p>
    <w:p w:rsidR="00D86FDF" w:rsidRDefault="0054574C" w:rsidP="0054574C">
      <w:pPr>
        <w:pStyle w:val="Caption"/>
        <w:jc w:val="center"/>
      </w:pPr>
      <w:bookmarkStart w:id="133" w:name="_Toc44508210"/>
      <w:proofErr w:type="gramStart"/>
      <w:r>
        <w:t xml:space="preserve">Figure </w:t>
      </w:r>
      <w:fldSimple w:instr=" SEQ Figure \* ARABIC ">
        <w:r w:rsidR="004A5C59">
          <w:rPr>
            <w:noProof/>
          </w:rPr>
          <w:t>10</w:t>
        </w:r>
      </w:fldSimple>
      <w:r>
        <w:t>.</w:t>
      </w:r>
      <w:proofErr w:type="gramEnd"/>
      <w:r>
        <w:t xml:space="preserve"> </w:t>
      </w:r>
      <w:r w:rsidRPr="005978F5">
        <w:t xml:space="preserve">SM INIT State, </w:t>
      </w:r>
      <w:r>
        <w:t>Initialize SNGL/</w:t>
      </w:r>
      <w:r w:rsidR="004A5C59">
        <w:t>CMPL</w:t>
      </w:r>
      <w:r>
        <w:t xml:space="preserve"> PWM Flow Charts</w:t>
      </w:r>
      <w:bookmarkEnd w:id="133"/>
    </w:p>
    <w:p w:rsidR="0054574C" w:rsidRDefault="0054574C" w:rsidP="0054574C"/>
    <w:p w:rsidR="0054574C" w:rsidRDefault="0054574C" w:rsidP="0054574C">
      <w:pPr>
        <w:keepNext/>
        <w:jc w:val="center"/>
      </w:pPr>
      <w:r>
        <w:object w:dxaOrig="5893" w:dyaOrig="8317">
          <v:shape id="_x0000_i1035" type="#_x0000_t75" style="width:206pt;height:290.5pt" o:ole="">
            <v:imagedata r:id="rId43" o:title=""/>
          </v:shape>
          <o:OLEObject Type="Embed" ProgID="Visio.Drawing.15" ShapeID="_x0000_i1035" DrawAspect="Content" ObjectID="_1655121594" r:id="rId44"/>
        </w:object>
      </w:r>
    </w:p>
    <w:p w:rsidR="0054574C" w:rsidRDefault="0054574C" w:rsidP="0054574C">
      <w:pPr>
        <w:pStyle w:val="Caption"/>
        <w:jc w:val="center"/>
      </w:pPr>
      <w:bookmarkStart w:id="134" w:name="_Toc44508211"/>
      <w:proofErr w:type="gramStart"/>
      <w:r>
        <w:t xml:space="preserve">Figure </w:t>
      </w:r>
      <w:fldSimple w:instr=" SEQ Figure \* ARABIC ">
        <w:r w:rsidR="004A5C59">
          <w:rPr>
            <w:noProof/>
          </w:rPr>
          <w:t>11</w:t>
        </w:r>
      </w:fldSimple>
      <w:r>
        <w:t>.</w:t>
      </w:r>
      <w:proofErr w:type="gramEnd"/>
      <w:r>
        <w:t xml:space="preserve"> SM INIT State,</w:t>
      </w:r>
      <w:r w:rsidRPr="0054574C">
        <w:t xml:space="preserve"> </w:t>
      </w:r>
      <w:r>
        <w:t>Initialize SPWM Flow Chart</w:t>
      </w:r>
      <w:bookmarkEnd w:id="134"/>
    </w:p>
    <w:p w:rsidR="00F31D35" w:rsidRPr="00F31D35" w:rsidRDefault="00F31D35" w:rsidP="00F31D35"/>
    <w:p w:rsidR="001343D0" w:rsidRDefault="001343D0" w:rsidP="001343D0">
      <w:pPr>
        <w:keepNext/>
        <w:jc w:val="center"/>
      </w:pPr>
      <w:r>
        <w:object w:dxaOrig="9541" w:dyaOrig="11712">
          <v:shape id="_x0000_i1036" type="#_x0000_t75" style="width:333.8pt;height:409.95pt" o:ole="">
            <v:imagedata r:id="rId45" o:title=""/>
          </v:shape>
          <o:OLEObject Type="Embed" ProgID="Visio.Drawing.15" ShapeID="_x0000_i1036" DrawAspect="Content" ObjectID="_1655121595" r:id="rId46"/>
        </w:object>
      </w:r>
    </w:p>
    <w:p w:rsidR="001343D0" w:rsidRDefault="001343D0" w:rsidP="001343D0">
      <w:pPr>
        <w:pStyle w:val="Caption"/>
        <w:jc w:val="center"/>
      </w:pPr>
      <w:bookmarkStart w:id="135" w:name="_Toc44508212"/>
      <w:proofErr w:type="gramStart"/>
      <w:r>
        <w:t xml:space="preserve">Figure </w:t>
      </w:r>
      <w:fldSimple w:instr=" SEQ Figure \* ARABIC ">
        <w:r w:rsidR="004A5C59">
          <w:rPr>
            <w:noProof/>
          </w:rPr>
          <w:t>12</w:t>
        </w:r>
      </w:fldSimple>
      <w:r>
        <w:t>.</w:t>
      </w:r>
      <w:proofErr w:type="gramEnd"/>
      <w:r>
        <w:t xml:space="preserve"> </w:t>
      </w:r>
      <w:r w:rsidRPr="0055571F">
        <w:t xml:space="preserve">SM </w:t>
      </w:r>
      <w:r>
        <w:t xml:space="preserve">LHS </w:t>
      </w:r>
      <w:r w:rsidRPr="0055571F">
        <w:t xml:space="preserve">State, </w:t>
      </w:r>
      <w:r>
        <w:t>Top-Level Flow Chart</w:t>
      </w:r>
      <w:bookmarkEnd w:id="135"/>
    </w:p>
    <w:p w:rsidR="001343D0" w:rsidRDefault="001343D0" w:rsidP="001343D0"/>
    <w:p w:rsidR="001343D0" w:rsidRDefault="001343D0" w:rsidP="001343D0">
      <w:pPr>
        <w:keepNext/>
        <w:jc w:val="center"/>
      </w:pPr>
      <w:r>
        <w:object w:dxaOrig="9541" w:dyaOrig="11712">
          <v:shape id="_x0000_i1037" type="#_x0000_t75" style="width:333.8pt;height:409.95pt" o:ole="">
            <v:imagedata r:id="rId47" o:title=""/>
          </v:shape>
          <o:OLEObject Type="Embed" ProgID="Visio.Drawing.15" ShapeID="_x0000_i1037" DrawAspect="Content" ObjectID="_1655121596" r:id="rId48"/>
        </w:object>
      </w:r>
    </w:p>
    <w:p w:rsidR="001343D0" w:rsidRDefault="001343D0" w:rsidP="001343D0">
      <w:pPr>
        <w:pStyle w:val="Caption"/>
        <w:jc w:val="center"/>
      </w:pPr>
      <w:bookmarkStart w:id="136" w:name="_Toc44508213"/>
      <w:proofErr w:type="gramStart"/>
      <w:r>
        <w:t xml:space="preserve">Figure </w:t>
      </w:r>
      <w:fldSimple w:instr=" SEQ Figure \* ARABIC ">
        <w:r w:rsidR="004A5C59">
          <w:rPr>
            <w:noProof/>
          </w:rPr>
          <w:t>13</w:t>
        </w:r>
      </w:fldSimple>
      <w:r>
        <w:t>.</w:t>
      </w:r>
      <w:proofErr w:type="gramEnd"/>
      <w:r>
        <w:t xml:space="preserve"> SM RHS State, Top-Level Flow Chart</w:t>
      </w:r>
      <w:bookmarkEnd w:id="136"/>
    </w:p>
    <w:p w:rsidR="001343D0" w:rsidRDefault="001343D0" w:rsidP="001343D0"/>
    <w:p w:rsidR="001343D0" w:rsidRDefault="001343D0" w:rsidP="001343D0">
      <w:pPr>
        <w:keepNext/>
        <w:jc w:val="center"/>
      </w:pPr>
      <w:r>
        <w:object w:dxaOrig="7381" w:dyaOrig="10921">
          <v:shape id="_x0000_i1038" type="#_x0000_t75" style="width:258.45pt;height:382.9pt" o:ole="">
            <v:imagedata r:id="rId49" o:title=""/>
          </v:shape>
          <o:OLEObject Type="Embed" ProgID="Visio.Drawing.15" ShapeID="_x0000_i1038" DrawAspect="Content" ObjectID="_1655121597" r:id="rId50"/>
        </w:object>
      </w:r>
    </w:p>
    <w:p w:rsidR="001343D0" w:rsidRDefault="001343D0" w:rsidP="001343D0">
      <w:pPr>
        <w:pStyle w:val="Caption"/>
        <w:jc w:val="center"/>
      </w:pPr>
      <w:bookmarkStart w:id="137" w:name="_Toc44508214"/>
      <w:proofErr w:type="gramStart"/>
      <w:r>
        <w:t xml:space="preserve">Figure </w:t>
      </w:r>
      <w:fldSimple w:instr=" SEQ Figure \* ARABIC ">
        <w:r w:rsidR="004A5C59">
          <w:rPr>
            <w:noProof/>
          </w:rPr>
          <w:t>14</w:t>
        </w:r>
      </w:fldSimple>
      <w:r>
        <w:t>.</w:t>
      </w:r>
      <w:proofErr w:type="gramEnd"/>
      <w:r>
        <w:t xml:space="preserve"> SM LHS_RECFG State, Top-Level Flow Chart</w:t>
      </w:r>
      <w:bookmarkEnd w:id="137"/>
    </w:p>
    <w:p w:rsidR="00F31D35" w:rsidRPr="00F31D35" w:rsidRDefault="00F31D35" w:rsidP="00F31D35"/>
    <w:p w:rsidR="004D255B" w:rsidRDefault="004D255B" w:rsidP="004D255B">
      <w:pPr>
        <w:keepNext/>
        <w:jc w:val="center"/>
      </w:pPr>
      <w:r>
        <w:object w:dxaOrig="10032" w:dyaOrig="12193">
          <v:shape id="_x0000_i1039" type="#_x0000_t75" style="width:351.7pt;height:427.85pt" o:ole="">
            <v:imagedata r:id="rId51" o:title=""/>
          </v:shape>
          <o:OLEObject Type="Embed" ProgID="Visio.Drawing.15" ShapeID="_x0000_i1039" DrawAspect="Content" ObjectID="_1655121598" r:id="rId52"/>
        </w:object>
      </w:r>
    </w:p>
    <w:p w:rsidR="001343D0" w:rsidRDefault="004D255B" w:rsidP="004D255B">
      <w:pPr>
        <w:pStyle w:val="Caption"/>
        <w:jc w:val="center"/>
      </w:pPr>
      <w:bookmarkStart w:id="138" w:name="_Toc44508215"/>
      <w:proofErr w:type="gramStart"/>
      <w:r>
        <w:t xml:space="preserve">Figure </w:t>
      </w:r>
      <w:fldSimple w:instr=" SEQ Figure \* ARABIC ">
        <w:r w:rsidR="004A5C59">
          <w:rPr>
            <w:noProof/>
          </w:rPr>
          <w:t>15</w:t>
        </w:r>
      </w:fldSimple>
      <w:r>
        <w:t>.</w:t>
      </w:r>
      <w:proofErr w:type="gramEnd"/>
      <w:r>
        <w:t xml:space="preserve"> SM LHS_RECFG State, Reconfigure Period Flow Chart</w:t>
      </w:r>
      <w:bookmarkEnd w:id="138"/>
    </w:p>
    <w:p w:rsidR="00F31D35" w:rsidRPr="00F31D35" w:rsidRDefault="00F31D35" w:rsidP="00F31D35"/>
    <w:p w:rsidR="00613F20" w:rsidRDefault="00613F20" w:rsidP="00613F20">
      <w:pPr>
        <w:keepNext/>
        <w:jc w:val="center"/>
      </w:pPr>
      <w:r>
        <w:object w:dxaOrig="4920" w:dyaOrig="9768">
          <v:shape id="_x0000_i1040" type="#_x0000_t75" style="width:171.9pt;height:341.7pt" o:ole="">
            <v:imagedata r:id="rId53" o:title=""/>
          </v:shape>
          <o:OLEObject Type="Embed" ProgID="Visio.Drawing.15" ShapeID="_x0000_i1040" DrawAspect="Content" ObjectID="_1655121599" r:id="rId54"/>
        </w:object>
      </w:r>
    </w:p>
    <w:p w:rsidR="00613F20" w:rsidRDefault="00613F20" w:rsidP="00EE5AB2">
      <w:pPr>
        <w:pStyle w:val="Caption"/>
        <w:jc w:val="center"/>
      </w:pPr>
      <w:bookmarkStart w:id="139" w:name="_Toc44508216"/>
      <w:proofErr w:type="gramStart"/>
      <w:r>
        <w:t xml:space="preserve">Figure </w:t>
      </w:r>
      <w:fldSimple w:instr=" SEQ Figure \* ARABIC ">
        <w:r w:rsidR="004A5C59">
          <w:rPr>
            <w:noProof/>
          </w:rPr>
          <w:t>16</w:t>
        </w:r>
      </w:fldSimple>
      <w:r>
        <w:t>.</w:t>
      </w:r>
      <w:proofErr w:type="gramEnd"/>
      <w:r>
        <w:t xml:space="preserve"> </w:t>
      </w:r>
      <w:r w:rsidRPr="00C05E3C">
        <w:t xml:space="preserve">SM LHS_RECFG State, Reconfigure </w:t>
      </w:r>
      <w:r w:rsidR="00EE5AB2">
        <w:t>PWM</w:t>
      </w:r>
      <w:r>
        <w:t xml:space="preserve"> Enable or DC Flow </w:t>
      </w:r>
      <w:r w:rsidRPr="00C05E3C">
        <w:t>Chart</w:t>
      </w:r>
      <w:bookmarkEnd w:id="139"/>
    </w:p>
    <w:p w:rsidR="00F31D35" w:rsidRPr="00F31D35" w:rsidRDefault="00F31D35" w:rsidP="00F31D35"/>
    <w:p w:rsidR="00EE5AB2" w:rsidRDefault="00EE5AB2" w:rsidP="00EE5AB2">
      <w:pPr>
        <w:keepNext/>
        <w:jc w:val="center"/>
      </w:pPr>
      <w:r>
        <w:object w:dxaOrig="4128" w:dyaOrig="4897">
          <v:shape id="_x0000_i1041" type="#_x0000_t75" style="width:206.45pt;height:245.15pt" o:ole="">
            <v:imagedata r:id="rId55" o:title=""/>
          </v:shape>
          <o:OLEObject Type="Embed" ProgID="Visio.Drawing.15" ShapeID="_x0000_i1041" DrawAspect="Content" ObjectID="_1655121600" r:id="rId56"/>
        </w:object>
      </w:r>
    </w:p>
    <w:p w:rsidR="00EE5AB2" w:rsidRDefault="00EE5AB2" w:rsidP="00EE5AB2">
      <w:pPr>
        <w:pStyle w:val="Caption"/>
        <w:jc w:val="center"/>
      </w:pPr>
      <w:bookmarkStart w:id="140" w:name="_Toc44508217"/>
      <w:proofErr w:type="gramStart"/>
      <w:r>
        <w:t xml:space="preserve">Figure </w:t>
      </w:r>
      <w:fldSimple w:instr=" SEQ Figure \* ARABIC ">
        <w:r w:rsidR="004A5C59">
          <w:rPr>
            <w:noProof/>
          </w:rPr>
          <w:t>17</w:t>
        </w:r>
      </w:fldSimple>
      <w:r>
        <w:t>.</w:t>
      </w:r>
      <w:proofErr w:type="gramEnd"/>
      <w:r>
        <w:t xml:space="preserve"> SM LHS_RECFG State, Reconfigure DB Flow Chart</w:t>
      </w:r>
      <w:bookmarkEnd w:id="140"/>
    </w:p>
    <w:p w:rsidR="00F31D35" w:rsidRPr="00F31D35" w:rsidRDefault="00F31D35" w:rsidP="00F31D35"/>
    <w:p w:rsidR="00EE5AB2" w:rsidRDefault="00EE5AB2" w:rsidP="00EE5AB2">
      <w:pPr>
        <w:keepNext/>
        <w:jc w:val="center"/>
      </w:pPr>
      <w:r>
        <w:object w:dxaOrig="4128" w:dyaOrig="4992">
          <v:shape id="_x0000_i1042" type="#_x0000_t75" style="width:206.45pt;height:250.15pt" o:ole="">
            <v:imagedata r:id="rId57" o:title=""/>
          </v:shape>
          <o:OLEObject Type="Embed" ProgID="Visio.Drawing.15" ShapeID="_x0000_i1042" DrawAspect="Content" ObjectID="_1655121601" r:id="rId58"/>
        </w:object>
      </w:r>
    </w:p>
    <w:p w:rsidR="00EE5AB2" w:rsidRDefault="00EE5AB2" w:rsidP="00EE5AB2">
      <w:pPr>
        <w:pStyle w:val="Caption"/>
        <w:jc w:val="center"/>
      </w:pPr>
      <w:bookmarkStart w:id="141" w:name="_Toc44508218"/>
      <w:proofErr w:type="gramStart"/>
      <w:r>
        <w:t xml:space="preserve">Figure </w:t>
      </w:r>
      <w:fldSimple w:instr=" SEQ Figure \* ARABIC ">
        <w:r w:rsidR="004A5C59">
          <w:rPr>
            <w:noProof/>
          </w:rPr>
          <w:t>18</w:t>
        </w:r>
      </w:fldSimple>
      <w:r>
        <w:t>.</w:t>
      </w:r>
      <w:proofErr w:type="gramEnd"/>
      <w:r>
        <w:t xml:space="preserve"> SM LHS_RECFG State, Finalize Period Reconfiguration Flow Chart</w:t>
      </w:r>
      <w:bookmarkEnd w:id="141"/>
    </w:p>
    <w:p w:rsidR="00EE5AB2" w:rsidRPr="00EE5AB2" w:rsidRDefault="00EE5AB2" w:rsidP="00EE5AB2"/>
    <w:p w:rsidR="00EE5AB2" w:rsidRDefault="00EE5AB2" w:rsidP="00EE5AB2">
      <w:pPr>
        <w:keepNext/>
        <w:jc w:val="center"/>
      </w:pPr>
      <w:r>
        <w:object w:dxaOrig="6841" w:dyaOrig="9001">
          <v:shape id="_x0000_i1043" type="#_x0000_t75" style="width:240.55pt;height:315.45pt" o:ole="">
            <v:imagedata r:id="rId59" o:title=""/>
          </v:shape>
          <o:OLEObject Type="Embed" ProgID="Visio.Drawing.15" ShapeID="_x0000_i1043" DrawAspect="Content" ObjectID="_1655121602" r:id="rId60"/>
        </w:object>
      </w:r>
    </w:p>
    <w:p w:rsidR="00EE5AB2" w:rsidRDefault="00EE5AB2" w:rsidP="00EE5AB2">
      <w:pPr>
        <w:pStyle w:val="Caption"/>
        <w:jc w:val="center"/>
      </w:pPr>
      <w:bookmarkStart w:id="142" w:name="_Toc44508219"/>
      <w:proofErr w:type="gramStart"/>
      <w:r>
        <w:t xml:space="preserve">Figure </w:t>
      </w:r>
      <w:fldSimple w:instr=" SEQ Figure \* ARABIC ">
        <w:r w:rsidR="004A5C59">
          <w:rPr>
            <w:noProof/>
          </w:rPr>
          <w:t>19</w:t>
        </w:r>
      </w:fldSimple>
      <w:r>
        <w:t>.</w:t>
      </w:r>
      <w:proofErr w:type="gramEnd"/>
      <w:r>
        <w:t xml:space="preserve"> SM RHS_RECFG State, Top-Level Flow Chart</w:t>
      </w:r>
      <w:bookmarkEnd w:id="142"/>
    </w:p>
    <w:p w:rsidR="00F31D35" w:rsidRPr="00F31D35" w:rsidRDefault="00F31D35" w:rsidP="00F31D35"/>
    <w:p w:rsidR="00EE5AB2" w:rsidRDefault="00EE5AB2" w:rsidP="00EE5AB2">
      <w:pPr>
        <w:keepNext/>
        <w:jc w:val="center"/>
      </w:pPr>
      <w:r>
        <w:object w:dxaOrig="6913" w:dyaOrig="9217">
          <v:shape id="_x0000_i1044" type="#_x0000_t75" style="width:241.8pt;height:322.55pt" o:ole="">
            <v:imagedata r:id="rId61" o:title=""/>
          </v:shape>
          <o:OLEObject Type="Embed" ProgID="Visio.Drawing.15" ShapeID="_x0000_i1044" DrawAspect="Content" ObjectID="_1655121603" r:id="rId62"/>
        </w:object>
      </w:r>
    </w:p>
    <w:p w:rsidR="00EE5AB2" w:rsidRDefault="00EE5AB2" w:rsidP="00EE5AB2">
      <w:pPr>
        <w:pStyle w:val="Caption"/>
        <w:jc w:val="center"/>
      </w:pPr>
      <w:bookmarkStart w:id="143" w:name="_Toc44508220"/>
      <w:proofErr w:type="gramStart"/>
      <w:r>
        <w:t xml:space="preserve">Figure </w:t>
      </w:r>
      <w:fldSimple w:instr=" SEQ Figure \* ARABIC ">
        <w:r w:rsidR="004A5C59">
          <w:rPr>
            <w:noProof/>
          </w:rPr>
          <w:t>20</w:t>
        </w:r>
      </w:fldSimple>
      <w:r>
        <w:t>.</w:t>
      </w:r>
      <w:proofErr w:type="gramEnd"/>
      <w:r>
        <w:t xml:space="preserve"> SM RHS_RECFG State, Execute RHS Stash for SNGL PWM Flow Chart</w:t>
      </w:r>
      <w:bookmarkEnd w:id="143"/>
    </w:p>
    <w:p w:rsidR="00EE5AB2" w:rsidRDefault="00EE5AB2" w:rsidP="00EE5AB2"/>
    <w:p w:rsidR="00EE5AB2" w:rsidRDefault="00EE5AB2" w:rsidP="00EE5AB2">
      <w:pPr>
        <w:keepNext/>
        <w:jc w:val="center"/>
      </w:pPr>
      <w:r>
        <w:object w:dxaOrig="10777" w:dyaOrig="10092">
          <v:shape id="_x0000_i1045" type="#_x0000_t75" style="width:376.65pt;height:352.5pt" o:ole="">
            <v:imagedata r:id="rId63" o:title=""/>
          </v:shape>
          <o:OLEObject Type="Embed" ProgID="Visio.Drawing.15" ShapeID="_x0000_i1045" DrawAspect="Content" ObjectID="_1655121604" r:id="rId64"/>
        </w:object>
      </w:r>
    </w:p>
    <w:p w:rsidR="00EE5AB2" w:rsidRPr="00EE5AB2" w:rsidRDefault="00EE5AB2" w:rsidP="00EE5AB2">
      <w:pPr>
        <w:pStyle w:val="Caption"/>
        <w:jc w:val="center"/>
      </w:pPr>
      <w:bookmarkStart w:id="144" w:name="_Ref9428577"/>
      <w:bookmarkStart w:id="145" w:name="_Toc44508221"/>
      <w:proofErr w:type="gramStart"/>
      <w:r>
        <w:t xml:space="preserve">Figure </w:t>
      </w:r>
      <w:fldSimple w:instr=" SEQ Figure \* ARABIC ">
        <w:r w:rsidR="004A5C59">
          <w:rPr>
            <w:noProof/>
          </w:rPr>
          <w:t>21</w:t>
        </w:r>
      </w:fldSimple>
      <w:bookmarkEnd w:id="144"/>
      <w:r>
        <w:t>.</w:t>
      </w:r>
      <w:proofErr w:type="gramEnd"/>
      <w:r>
        <w:t xml:space="preserve"> SM RHS_RECFG State, Execute RHS Stash for </w:t>
      </w:r>
      <w:r w:rsidR="004A5C59">
        <w:t xml:space="preserve">CMPL </w:t>
      </w:r>
      <w:r>
        <w:t>PWM Flow Chart</w:t>
      </w:r>
      <w:bookmarkEnd w:id="145"/>
    </w:p>
    <w:p w:rsidR="0082375A" w:rsidRDefault="004242AA" w:rsidP="0082375A">
      <w:pPr>
        <w:pStyle w:val="Heading2"/>
      </w:pPr>
      <w:bookmarkStart w:id="146" w:name="_Toc44508283"/>
      <w:r w:rsidRPr="00F61D59">
        <w:t>PRU Resource Usage</w:t>
      </w:r>
      <w:bookmarkEnd w:id="146"/>
    </w:p>
    <w:p w:rsidR="00F61D59" w:rsidRPr="00F61D59" w:rsidRDefault="00F61D59" w:rsidP="00F61D59">
      <w:r>
        <w:t>T</w:t>
      </w:r>
      <w:r w:rsidR="002B4238">
        <w:t xml:space="preserve">he FW is written entirely in C </w:t>
      </w:r>
      <w:r>
        <w:t>and no effort has been invested in optimizing the code to reduce PRU cycle or memory requirements.</w:t>
      </w:r>
    </w:p>
    <w:p w:rsidR="0082375A" w:rsidRPr="00125ACF" w:rsidRDefault="0082375A" w:rsidP="0082375A">
      <w:pPr>
        <w:pStyle w:val="Heading3"/>
      </w:pPr>
      <w:bookmarkStart w:id="147" w:name="_Toc44508284"/>
      <w:r w:rsidRPr="00125ACF">
        <w:t>PRU Cycles</w:t>
      </w:r>
      <w:bookmarkEnd w:id="147"/>
    </w:p>
    <w:p w:rsidR="00C332FF" w:rsidRDefault="00125ACF" w:rsidP="00C332FF">
      <w:r>
        <w:t>Not Measured</w:t>
      </w:r>
    </w:p>
    <w:p w:rsidR="00F61D59" w:rsidRDefault="00F61D59" w:rsidP="00F61D59">
      <w:pPr>
        <w:pStyle w:val="Heading3"/>
      </w:pPr>
      <w:bookmarkStart w:id="148" w:name="_Toc44508285"/>
      <w:r>
        <w:t>PRU Memory</w:t>
      </w:r>
      <w:bookmarkEnd w:id="148"/>
    </w:p>
    <w:p w:rsidR="000B2E78" w:rsidRDefault="000B2E78" w:rsidP="000B2E78">
      <w:r>
        <w:t xml:space="preserve">FW memory requirements are shown in </w:t>
      </w:r>
      <w:r w:rsidR="0056731D">
        <w:fldChar w:fldCharType="begin"/>
      </w:r>
      <w:r w:rsidR="0056731D">
        <w:instrText xml:space="preserve"> REF _Ref9430175 \h </w:instrText>
      </w:r>
      <w:r w:rsidR="0056731D">
        <w:fldChar w:fldCharType="separate"/>
      </w:r>
      <w:r w:rsidR="004A5C59">
        <w:t xml:space="preserve">Table </w:t>
      </w:r>
      <w:r w:rsidR="004A5C59">
        <w:rPr>
          <w:noProof/>
        </w:rPr>
        <w:t>25</w:t>
      </w:r>
      <w:r w:rsidR="0056731D">
        <w:fldChar w:fldCharType="end"/>
      </w:r>
      <w:r>
        <w:t>. Memory types not listed in the table (</w:t>
      </w:r>
      <w:r w:rsidR="0056731D">
        <w:t>i.e.</w:t>
      </w:r>
      <w:r>
        <w:t xml:space="preserve"> </w:t>
      </w:r>
      <w:r w:rsidR="0056731D">
        <w:t xml:space="preserve">Scratch-Pad Memory and </w:t>
      </w:r>
      <w:r>
        <w:t xml:space="preserve">Shared Memory) are </w:t>
      </w:r>
      <w:r w:rsidR="00BE7DD4">
        <w:t xml:space="preserve">not </w:t>
      </w:r>
      <w:r>
        <w:t>used by the FW.</w:t>
      </w:r>
    </w:p>
    <w:p w:rsidR="000B2E78" w:rsidRDefault="000B2E78" w:rsidP="000B2E78"/>
    <w:tbl>
      <w:tblPr>
        <w:tblStyle w:val="TableGrid"/>
        <w:tblW w:w="0" w:type="auto"/>
        <w:jc w:val="center"/>
        <w:tblLook w:val="04A0" w:firstRow="1" w:lastRow="0" w:firstColumn="1" w:lastColumn="0" w:noHBand="0" w:noVBand="1"/>
      </w:tblPr>
      <w:tblGrid>
        <w:gridCol w:w="1796"/>
        <w:gridCol w:w="3016"/>
      </w:tblGrid>
      <w:tr w:rsidR="000B2E78" w:rsidRPr="000B2E78" w:rsidTr="0056731D">
        <w:trPr>
          <w:jc w:val="center"/>
        </w:trPr>
        <w:tc>
          <w:tcPr>
            <w:tcW w:w="1796" w:type="dxa"/>
          </w:tcPr>
          <w:p w:rsidR="000B2E78" w:rsidRPr="000B2E78" w:rsidRDefault="000B2E78" w:rsidP="000B2E78">
            <w:pPr>
              <w:rPr>
                <w:b/>
              </w:rPr>
            </w:pPr>
            <w:r w:rsidRPr="000B2E78">
              <w:rPr>
                <w:b/>
              </w:rPr>
              <w:t>Memory Type</w:t>
            </w:r>
          </w:p>
        </w:tc>
        <w:tc>
          <w:tcPr>
            <w:tcW w:w="3016" w:type="dxa"/>
          </w:tcPr>
          <w:p w:rsidR="000B2E78" w:rsidRPr="000B2E78" w:rsidRDefault="0056731D" w:rsidP="000B2E78">
            <w:pPr>
              <w:rPr>
                <w:b/>
              </w:rPr>
            </w:pPr>
            <w:r>
              <w:rPr>
                <w:b/>
              </w:rPr>
              <w:t>Required Memory (Bytes)</w:t>
            </w:r>
          </w:p>
        </w:tc>
      </w:tr>
      <w:tr w:rsidR="000B2E78" w:rsidTr="0056731D">
        <w:trPr>
          <w:jc w:val="center"/>
        </w:trPr>
        <w:tc>
          <w:tcPr>
            <w:tcW w:w="1796" w:type="dxa"/>
          </w:tcPr>
          <w:p w:rsidR="000B2E78" w:rsidRDefault="000B2E78" w:rsidP="000B2E78">
            <w:r>
              <w:t>IMEM</w:t>
            </w:r>
          </w:p>
        </w:tc>
        <w:tc>
          <w:tcPr>
            <w:tcW w:w="3016" w:type="dxa"/>
          </w:tcPr>
          <w:p w:rsidR="000B2E78" w:rsidRDefault="000B2E78" w:rsidP="000B2E78">
            <w:r>
              <w:t>7412</w:t>
            </w:r>
          </w:p>
        </w:tc>
      </w:tr>
      <w:tr w:rsidR="000B2E78" w:rsidTr="0056731D">
        <w:trPr>
          <w:jc w:val="center"/>
        </w:trPr>
        <w:tc>
          <w:tcPr>
            <w:tcW w:w="1796" w:type="dxa"/>
          </w:tcPr>
          <w:p w:rsidR="000B2E78" w:rsidRDefault="000B2E78" w:rsidP="000B2E78">
            <w:r>
              <w:t>DMEM</w:t>
            </w:r>
          </w:p>
        </w:tc>
        <w:tc>
          <w:tcPr>
            <w:tcW w:w="3016" w:type="dxa"/>
          </w:tcPr>
          <w:p w:rsidR="000B2E78" w:rsidRDefault="000B2E78" w:rsidP="000B2E78">
            <w:pPr>
              <w:keepNext/>
            </w:pPr>
            <w:r>
              <w:t>1072</w:t>
            </w:r>
          </w:p>
        </w:tc>
      </w:tr>
    </w:tbl>
    <w:p w:rsidR="000B2E78" w:rsidRDefault="000B2E78" w:rsidP="0056731D">
      <w:pPr>
        <w:pStyle w:val="Caption"/>
        <w:jc w:val="center"/>
      </w:pPr>
      <w:bookmarkStart w:id="149" w:name="_Ref9430175"/>
      <w:bookmarkStart w:id="150" w:name="_Toc44508247"/>
      <w:proofErr w:type="gramStart"/>
      <w:r>
        <w:t xml:space="preserve">Table </w:t>
      </w:r>
      <w:fldSimple w:instr=" SEQ Table \* ARABIC ">
        <w:r w:rsidR="00890849">
          <w:rPr>
            <w:noProof/>
          </w:rPr>
          <w:t>26</w:t>
        </w:r>
      </w:fldSimple>
      <w:bookmarkEnd w:id="149"/>
      <w:r>
        <w:t>.</w:t>
      </w:r>
      <w:proofErr w:type="gramEnd"/>
      <w:r>
        <w:t xml:space="preserve"> FW Memory Usage</w:t>
      </w:r>
      <w:bookmarkEnd w:id="150"/>
    </w:p>
    <w:p w:rsidR="000B2E78" w:rsidRPr="000B2E78" w:rsidRDefault="000B2E78" w:rsidP="000B2E78"/>
    <w:p w:rsidR="00D5106A" w:rsidRPr="00565417" w:rsidRDefault="0000723D" w:rsidP="0055593E">
      <w:pPr>
        <w:pStyle w:val="Heading2"/>
      </w:pPr>
      <w:bookmarkStart w:id="151" w:name="_Toc44508286"/>
      <w:r w:rsidRPr="00565417">
        <w:lastRenderedPageBreak/>
        <w:t xml:space="preserve">Firmware Source </w:t>
      </w:r>
      <w:r w:rsidR="0055593E" w:rsidRPr="00565417">
        <w:t>C</w:t>
      </w:r>
      <w:r w:rsidRPr="00565417">
        <w:t>ode</w:t>
      </w:r>
      <w:bookmarkEnd w:id="151"/>
    </w:p>
    <w:p w:rsidR="00E207BA" w:rsidRDefault="008E48CF" w:rsidP="003C4B5E">
      <w:r>
        <w:fldChar w:fldCharType="begin"/>
      </w:r>
      <w:r>
        <w:instrText xml:space="preserve"> REF _Ref9428727 \h </w:instrText>
      </w:r>
      <w:r>
        <w:fldChar w:fldCharType="separate"/>
      </w:r>
      <w:r w:rsidR="004A5C59">
        <w:t xml:space="preserve">Table </w:t>
      </w:r>
      <w:r w:rsidR="004A5C59">
        <w:rPr>
          <w:noProof/>
        </w:rPr>
        <w:t>26</w:t>
      </w:r>
      <w:r>
        <w:fldChar w:fldCharType="end"/>
      </w:r>
      <w:r>
        <w:t xml:space="preserve"> </w:t>
      </w:r>
      <w:r w:rsidR="00E207BA">
        <w:t>list</w:t>
      </w:r>
      <w:r w:rsidR="003C4B5E">
        <w:t>s</w:t>
      </w:r>
      <w:r w:rsidR="00E207BA">
        <w:t xml:space="preserve"> </w:t>
      </w:r>
      <w:r w:rsidR="003C4B5E">
        <w:t xml:space="preserve">the </w:t>
      </w:r>
      <w:r w:rsidR="00E207BA">
        <w:t>firmware source code files.</w:t>
      </w:r>
    </w:p>
    <w:p w:rsidR="0008592F" w:rsidRDefault="0008592F" w:rsidP="002C7417"/>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7020"/>
      </w:tblGrid>
      <w:tr w:rsidR="00251D96" w:rsidRPr="00251D96" w:rsidTr="00CA1BCD">
        <w:trPr>
          <w:trHeight w:val="288"/>
        </w:trPr>
        <w:tc>
          <w:tcPr>
            <w:tcW w:w="2520" w:type="dxa"/>
            <w:shd w:val="clear" w:color="auto" w:fill="auto"/>
            <w:noWrap/>
            <w:vAlign w:val="bottom"/>
            <w:hideMark/>
          </w:tcPr>
          <w:p w:rsidR="00251D96" w:rsidRPr="00251D96" w:rsidRDefault="00251D96" w:rsidP="003C4B5E">
            <w:pPr>
              <w:keepNext/>
              <w:rPr>
                <w:b/>
                <w:bCs/>
                <w:color w:val="000000"/>
                <w:sz w:val="22"/>
                <w:szCs w:val="22"/>
              </w:rPr>
            </w:pPr>
            <w:r w:rsidRPr="00251D96">
              <w:rPr>
                <w:b/>
                <w:bCs/>
                <w:color w:val="000000"/>
                <w:sz w:val="22"/>
                <w:szCs w:val="22"/>
              </w:rPr>
              <w:t>File</w:t>
            </w:r>
          </w:p>
        </w:tc>
        <w:tc>
          <w:tcPr>
            <w:tcW w:w="7020" w:type="dxa"/>
            <w:shd w:val="clear" w:color="auto" w:fill="auto"/>
            <w:noWrap/>
            <w:vAlign w:val="bottom"/>
            <w:hideMark/>
          </w:tcPr>
          <w:p w:rsidR="00251D96" w:rsidRPr="00251D96" w:rsidRDefault="00251D96" w:rsidP="003C4B5E">
            <w:pPr>
              <w:keepNext/>
              <w:rPr>
                <w:b/>
                <w:bCs/>
                <w:color w:val="000000"/>
                <w:sz w:val="22"/>
                <w:szCs w:val="22"/>
              </w:rPr>
            </w:pPr>
            <w:r w:rsidRPr="00251D96">
              <w:rPr>
                <w:b/>
                <w:bCs/>
                <w:color w:val="000000"/>
                <w:sz w:val="22"/>
                <w:szCs w:val="22"/>
              </w:rPr>
              <w:t>Description</w:t>
            </w:r>
          </w:p>
        </w:tc>
      </w:tr>
      <w:tr w:rsidR="00114552" w:rsidRPr="00251D96" w:rsidTr="00CA1BCD">
        <w:trPr>
          <w:trHeight w:val="288"/>
        </w:trPr>
        <w:tc>
          <w:tcPr>
            <w:tcW w:w="2520" w:type="dxa"/>
            <w:shd w:val="clear" w:color="auto" w:fill="auto"/>
            <w:noWrap/>
            <w:vAlign w:val="bottom"/>
          </w:tcPr>
          <w:p w:rsidR="00114552" w:rsidRDefault="003948FF" w:rsidP="003C4B5E">
            <w:pPr>
              <w:keepNext/>
              <w:rPr>
                <w:b/>
                <w:color w:val="000000"/>
                <w:sz w:val="20"/>
              </w:rPr>
            </w:pPr>
            <w:r>
              <w:rPr>
                <w:b/>
                <w:color w:val="000000"/>
                <w:sz w:val="20"/>
              </w:rPr>
              <w:t>AM654x_PRU</w:t>
            </w:r>
            <w:r w:rsidR="00114552">
              <w:rPr>
                <w:b/>
                <w:color w:val="000000"/>
                <w:sz w:val="20"/>
              </w:rPr>
              <w:t>.cmd</w:t>
            </w:r>
          </w:p>
        </w:tc>
        <w:tc>
          <w:tcPr>
            <w:tcW w:w="7020" w:type="dxa"/>
            <w:shd w:val="clear" w:color="auto" w:fill="auto"/>
            <w:noWrap/>
            <w:vAlign w:val="bottom"/>
          </w:tcPr>
          <w:p w:rsidR="00114552" w:rsidRDefault="00114552" w:rsidP="007205A2">
            <w:pPr>
              <w:keepNext/>
              <w:rPr>
                <w:color w:val="000000"/>
                <w:sz w:val="22"/>
                <w:szCs w:val="22"/>
              </w:rPr>
            </w:pPr>
            <w:r>
              <w:rPr>
                <w:color w:val="000000"/>
                <w:sz w:val="22"/>
                <w:szCs w:val="22"/>
              </w:rPr>
              <w:t>Linker command file for firmware build</w:t>
            </w:r>
          </w:p>
        </w:tc>
      </w:tr>
      <w:tr w:rsidR="00251D96" w:rsidRPr="00251D96" w:rsidTr="00CA1BCD">
        <w:trPr>
          <w:trHeight w:val="288"/>
        </w:trPr>
        <w:tc>
          <w:tcPr>
            <w:tcW w:w="2520" w:type="dxa"/>
            <w:shd w:val="clear" w:color="auto" w:fill="auto"/>
            <w:noWrap/>
            <w:vAlign w:val="bottom"/>
            <w:hideMark/>
          </w:tcPr>
          <w:p w:rsidR="00251D96" w:rsidRPr="00251D96" w:rsidRDefault="005B24C5" w:rsidP="003948FF">
            <w:pPr>
              <w:keepNext/>
              <w:rPr>
                <w:b/>
                <w:color w:val="000000"/>
                <w:sz w:val="20"/>
              </w:rPr>
            </w:pPr>
            <w:proofErr w:type="spellStart"/>
            <w:r>
              <w:rPr>
                <w:b/>
                <w:color w:val="000000"/>
                <w:sz w:val="20"/>
              </w:rPr>
              <w:t>icss</w:t>
            </w:r>
            <w:r w:rsidR="003948FF">
              <w:rPr>
                <w:b/>
                <w:color w:val="000000"/>
                <w:sz w:val="20"/>
              </w:rPr>
              <w:t>g</w:t>
            </w:r>
            <w:r>
              <w:rPr>
                <w:b/>
                <w:color w:val="000000"/>
                <w:sz w:val="20"/>
              </w:rPr>
              <w:t>_</w:t>
            </w:r>
            <w:r w:rsidR="003948FF">
              <w:rPr>
                <w:b/>
                <w:color w:val="000000"/>
                <w:sz w:val="20"/>
              </w:rPr>
              <w:t>iep</w:t>
            </w:r>
            <w:r>
              <w:rPr>
                <w:b/>
                <w:color w:val="000000"/>
                <w:sz w:val="20"/>
              </w:rPr>
              <w:t>_</w:t>
            </w:r>
            <w:r w:rsidR="003948FF">
              <w:rPr>
                <w:b/>
                <w:color w:val="000000"/>
                <w:sz w:val="20"/>
              </w:rPr>
              <w:t>pwm</w:t>
            </w:r>
            <w:r>
              <w:rPr>
                <w:b/>
                <w:color w:val="000000"/>
                <w:sz w:val="20"/>
              </w:rPr>
              <w:t>.h</w:t>
            </w:r>
            <w:proofErr w:type="spellEnd"/>
          </w:p>
        </w:tc>
        <w:tc>
          <w:tcPr>
            <w:tcW w:w="7020" w:type="dxa"/>
            <w:shd w:val="clear" w:color="auto" w:fill="auto"/>
            <w:noWrap/>
            <w:vAlign w:val="bottom"/>
            <w:hideMark/>
          </w:tcPr>
          <w:p w:rsidR="00251D96" w:rsidRPr="00251D96" w:rsidRDefault="003948FF" w:rsidP="002269A4">
            <w:pPr>
              <w:keepNext/>
              <w:rPr>
                <w:color w:val="000000"/>
                <w:sz w:val="22"/>
                <w:szCs w:val="22"/>
              </w:rPr>
            </w:pPr>
            <w:r>
              <w:rPr>
                <w:color w:val="000000"/>
                <w:sz w:val="22"/>
                <w:szCs w:val="22"/>
              </w:rPr>
              <w:t xml:space="preserve">Header file, contains </w:t>
            </w:r>
            <w:r w:rsidR="002269A4">
              <w:rPr>
                <w:color w:val="000000"/>
                <w:sz w:val="22"/>
                <w:szCs w:val="22"/>
              </w:rPr>
              <w:t xml:space="preserve">Host API </w:t>
            </w:r>
            <w:r>
              <w:rPr>
                <w:color w:val="000000"/>
                <w:sz w:val="22"/>
                <w:szCs w:val="22"/>
              </w:rPr>
              <w:t>FW register definitions</w:t>
            </w:r>
          </w:p>
        </w:tc>
      </w:tr>
      <w:tr w:rsidR="005B24C5" w:rsidRPr="00251D96" w:rsidTr="00CA1BCD">
        <w:trPr>
          <w:trHeight w:val="288"/>
        </w:trPr>
        <w:tc>
          <w:tcPr>
            <w:tcW w:w="2520" w:type="dxa"/>
            <w:shd w:val="clear" w:color="auto" w:fill="auto"/>
            <w:noWrap/>
            <w:vAlign w:val="bottom"/>
          </w:tcPr>
          <w:p w:rsidR="005B24C5" w:rsidRDefault="003948FF" w:rsidP="003C4B5E">
            <w:pPr>
              <w:keepNext/>
              <w:rPr>
                <w:b/>
                <w:color w:val="000000"/>
                <w:sz w:val="20"/>
              </w:rPr>
            </w:pPr>
            <w:proofErr w:type="spellStart"/>
            <w:r>
              <w:rPr>
                <w:b/>
                <w:color w:val="000000"/>
                <w:sz w:val="20"/>
              </w:rPr>
              <w:t>iepPwm.c</w:t>
            </w:r>
            <w:proofErr w:type="spellEnd"/>
          </w:p>
        </w:tc>
        <w:tc>
          <w:tcPr>
            <w:tcW w:w="7020" w:type="dxa"/>
            <w:shd w:val="clear" w:color="auto" w:fill="auto"/>
            <w:noWrap/>
            <w:vAlign w:val="bottom"/>
          </w:tcPr>
          <w:p w:rsidR="005B24C5" w:rsidRPr="00251D96" w:rsidRDefault="003948FF" w:rsidP="003948FF">
            <w:pPr>
              <w:keepNext/>
              <w:rPr>
                <w:color w:val="000000"/>
                <w:sz w:val="22"/>
                <w:szCs w:val="22"/>
              </w:rPr>
            </w:pPr>
            <w:r>
              <w:rPr>
                <w:color w:val="000000"/>
                <w:sz w:val="22"/>
                <w:szCs w:val="22"/>
              </w:rPr>
              <w:t>Contains code for State Machine and supporting functions</w:t>
            </w:r>
          </w:p>
        </w:tc>
      </w:tr>
      <w:tr w:rsidR="005B24C5" w:rsidRPr="00251D96" w:rsidTr="00CA1BCD">
        <w:trPr>
          <w:trHeight w:val="288"/>
        </w:trPr>
        <w:tc>
          <w:tcPr>
            <w:tcW w:w="2520" w:type="dxa"/>
            <w:shd w:val="clear" w:color="auto" w:fill="auto"/>
            <w:noWrap/>
            <w:vAlign w:val="bottom"/>
          </w:tcPr>
          <w:p w:rsidR="005B24C5" w:rsidRDefault="003948FF" w:rsidP="003C4B5E">
            <w:pPr>
              <w:keepNext/>
              <w:rPr>
                <w:b/>
                <w:color w:val="000000"/>
                <w:sz w:val="20"/>
              </w:rPr>
            </w:pPr>
            <w:proofErr w:type="spellStart"/>
            <w:r>
              <w:rPr>
                <w:b/>
                <w:color w:val="000000"/>
                <w:sz w:val="20"/>
              </w:rPr>
              <w:t>iepPwm.h</w:t>
            </w:r>
            <w:proofErr w:type="spellEnd"/>
          </w:p>
        </w:tc>
        <w:tc>
          <w:tcPr>
            <w:tcW w:w="7020" w:type="dxa"/>
            <w:shd w:val="clear" w:color="auto" w:fill="auto"/>
            <w:noWrap/>
            <w:vAlign w:val="bottom"/>
          </w:tcPr>
          <w:p w:rsidR="005B24C5" w:rsidRPr="00251D96" w:rsidRDefault="007205A2" w:rsidP="00565417">
            <w:pPr>
              <w:keepNext/>
              <w:rPr>
                <w:color w:val="000000"/>
                <w:sz w:val="22"/>
                <w:szCs w:val="22"/>
              </w:rPr>
            </w:pPr>
            <w:r>
              <w:rPr>
                <w:color w:val="000000"/>
                <w:sz w:val="22"/>
                <w:szCs w:val="22"/>
              </w:rPr>
              <w:t xml:space="preserve">Header file, </w:t>
            </w:r>
            <w:r w:rsidR="00565417">
              <w:rPr>
                <w:color w:val="000000"/>
                <w:sz w:val="22"/>
                <w:szCs w:val="22"/>
              </w:rPr>
              <w:t>contains definitions for State Machine and supporting functions</w:t>
            </w:r>
          </w:p>
        </w:tc>
      </w:tr>
      <w:tr w:rsidR="005B24C5" w:rsidRPr="00251D96" w:rsidTr="00CA1BCD">
        <w:trPr>
          <w:trHeight w:val="288"/>
        </w:trPr>
        <w:tc>
          <w:tcPr>
            <w:tcW w:w="2520" w:type="dxa"/>
            <w:shd w:val="clear" w:color="auto" w:fill="auto"/>
            <w:noWrap/>
            <w:vAlign w:val="bottom"/>
          </w:tcPr>
          <w:p w:rsidR="005B24C5" w:rsidRDefault="003948FF" w:rsidP="003C4B5E">
            <w:pPr>
              <w:keepNext/>
              <w:rPr>
                <w:b/>
                <w:color w:val="000000"/>
                <w:sz w:val="20"/>
              </w:rPr>
            </w:pPr>
            <w:proofErr w:type="spellStart"/>
            <w:r>
              <w:rPr>
                <w:b/>
                <w:color w:val="000000"/>
                <w:sz w:val="20"/>
              </w:rPr>
              <w:t>iepPwmFwRegs.c</w:t>
            </w:r>
            <w:proofErr w:type="spellEnd"/>
          </w:p>
        </w:tc>
        <w:tc>
          <w:tcPr>
            <w:tcW w:w="7020" w:type="dxa"/>
            <w:shd w:val="clear" w:color="auto" w:fill="auto"/>
            <w:noWrap/>
            <w:vAlign w:val="bottom"/>
          </w:tcPr>
          <w:p w:rsidR="005B24C5" w:rsidRPr="00251D96" w:rsidRDefault="003948FF" w:rsidP="003948FF">
            <w:pPr>
              <w:keepNext/>
              <w:rPr>
                <w:color w:val="000000"/>
                <w:sz w:val="22"/>
                <w:szCs w:val="22"/>
              </w:rPr>
            </w:pPr>
            <w:r>
              <w:rPr>
                <w:color w:val="000000"/>
                <w:sz w:val="22"/>
                <w:szCs w:val="22"/>
              </w:rPr>
              <w:t>Contains code for FW default register</w:t>
            </w:r>
            <w:r w:rsidR="00565417">
              <w:rPr>
                <w:color w:val="000000"/>
                <w:sz w:val="22"/>
                <w:szCs w:val="22"/>
              </w:rPr>
              <w:t xml:space="preserve"> settings</w:t>
            </w:r>
          </w:p>
        </w:tc>
      </w:tr>
      <w:tr w:rsidR="003948FF" w:rsidRPr="00251D96" w:rsidTr="00CA1BCD">
        <w:trPr>
          <w:trHeight w:val="288"/>
        </w:trPr>
        <w:tc>
          <w:tcPr>
            <w:tcW w:w="2520" w:type="dxa"/>
            <w:shd w:val="clear" w:color="auto" w:fill="auto"/>
            <w:noWrap/>
            <w:vAlign w:val="bottom"/>
          </w:tcPr>
          <w:p w:rsidR="003948FF" w:rsidRDefault="003948FF" w:rsidP="003C4B5E">
            <w:pPr>
              <w:keepNext/>
              <w:rPr>
                <w:b/>
                <w:color w:val="000000"/>
                <w:sz w:val="20"/>
              </w:rPr>
            </w:pPr>
            <w:proofErr w:type="spellStart"/>
            <w:r>
              <w:rPr>
                <w:b/>
                <w:color w:val="000000"/>
                <w:sz w:val="20"/>
              </w:rPr>
              <w:t>iepPwmFwRegs.h</w:t>
            </w:r>
            <w:proofErr w:type="spellEnd"/>
          </w:p>
        </w:tc>
        <w:tc>
          <w:tcPr>
            <w:tcW w:w="7020" w:type="dxa"/>
            <w:shd w:val="clear" w:color="auto" w:fill="auto"/>
            <w:noWrap/>
            <w:vAlign w:val="bottom"/>
          </w:tcPr>
          <w:p w:rsidR="003948FF" w:rsidRDefault="002269A4" w:rsidP="003948FF">
            <w:pPr>
              <w:keepNext/>
              <w:rPr>
                <w:color w:val="000000"/>
                <w:sz w:val="22"/>
                <w:szCs w:val="22"/>
              </w:rPr>
            </w:pPr>
            <w:r>
              <w:rPr>
                <w:color w:val="000000"/>
                <w:sz w:val="22"/>
                <w:szCs w:val="22"/>
              </w:rPr>
              <w:t xml:space="preserve">Header file, contains FW </w:t>
            </w:r>
            <w:r w:rsidR="003948FF">
              <w:rPr>
                <w:color w:val="000000"/>
                <w:sz w:val="22"/>
                <w:szCs w:val="22"/>
              </w:rPr>
              <w:t>register definitions</w:t>
            </w:r>
          </w:p>
        </w:tc>
      </w:tr>
      <w:tr w:rsidR="003948FF" w:rsidRPr="00251D96" w:rsidTr="00CA1BCD">
        <w:trPr>
          <w:trHeight w:val="288"/>
        </w:trPr>
        <w:tc>
          <w:tcPr>
            <w:tcW w:w="2520" w:type="dxa"/>
            <w:shd w:val="clear" w:color="auto" w:fill="auto"/>
            <w:noWrap/>
            <w:vAlign w:val="bottom"/>
          </w:tcPr>
          <w:p w:rsidR="003948FF" w:rsidRDefault="003948FF" w:rsidP="003C4B5E">
            <w:pPr>
              <w:keepNext/>
              <w:rPr>
                <w:b/>
                <w:color w:val="000000"/>
                <w:sz w:val="20"/>
              </w:rPr>
            </w:pPr>
            <w:proofErr w:type="spellStart"/>
            <w:r>
              <w:rPr>
                <w:b/>
                <w:color w:val="000000"/>
                <w:sz w:val="20"/>
              </w:rPr>
              <w:t>iepPwmHwRegs.h</w:t>
            </w:r>
            <w:proofErr w:type="spellEnd"/>
          </w:p>
        </w:tc>
        <w:tc>
          <w:tcPr>
            <w:tcW w:w="7020" w:type="dxa"/>
            <w:shd w:val="clear" w:color="auto" w:fill="auto"/>
            <w:noWrap/>
            <w:vAlign w:val="bottom"/>
          </w:tcPr>
          <w:p w:rsidR="003948FF" w:rsidRDefault="003948FF" w:rsidP="007205A2">
            <w:pPr>
              <w:keepNext/>
              <w:rPr>
                <w:color w:val="000000"/>
                <w:sz w:val="22"/>
                <w:szCs w:val="22"/>
              </w:rPr>
            </w:pPr>
            <w:r>
              <w:rPr>
                <w:color w:val="000000"/>
                <w:sz w:val="22"/>
                <w:szCs w:val="22"/>
              </w:rPr>
              <w:t>Header file, contains hardware register definitions</w:t>
            </w:r>
          </w:p>
        </w:tc>
      </w:tr>
      <w:tr w:rsidR="003948FF" w:rsidRPr="00251D96" w:rsidTr="00CA1BCD">
        <w:trPr>
          <w:trHeight w:val="288"/>
        </w:trPr>
        <w:tc>
          <w:tcPr>
            <w:tcW w:w="2520" w:type="dxa"/>
            <w:shd w:val="clear" w:color="auto" w:fill="auto"/>
            <w:noWrap/>
            <w:vAlign w:val="bottom"/>
          </w:tcPr>
          <w:p w:rsidR="003948FF" w:rsidRDefault="003948FF" w:rsidP="003C4B5E">
            <w:pPr>
              <w:keepNext/>
              <w:rPr>
                <w:b/>
                <w:color w:val="000000"/>
                <w:sz w:val="20"/>
              </w:rPr>
            </w:pPr>
            <w:proofErr w:type="spellStart"/>
            <w:r>
              <w:rPr>
                <w:b/>
                <w:color w:val="000000"/>
                <w:sz w:val="20"/>
              </w:rPr>
              <w:t>main.c</w:t>
            </w:r>
            <w:proofErr w:type="spellEnd"/>
          </w:p>
        </w:tc>
        <w:tc>
          <w:tcPr>
            <w:tcW w:w="7020" w:type="dxa"/>
            <w:shd w:val="clear" w:color="auto" w:fill="auto"/>
            <w:noWrap/>
            <w:vAlign w:val="bottom"/>
          </w:tcPr>
          <w:p w:rsidR="003948FF" w:rsidRDefault="00565417" w:rsidP="00D84B0E">
            <w:pPr>
              <w:keepNext/>
              <w:rPr>
                <w:color w:val="000000"/>
                <w:sz w:val="22"/>
                <w:szCs w:val="22"/>
              </w:rPr>
            </w:pPr>
            <w:r>
              <w:rPr>
                <w:color w:val="000000"/>
                <w:sz w:val="22"/>
                <w:szCs w:val="22"/>
              </w:rPr>
              <w:t xml:space="preserve">Contains </w:t>
            </w:r>
            <w:r w:rsidR="00D84B0E">
              <w:rPr>
                <w:color w:val="000000"/>
                <w:sz w:val="22"/>
                <w:szCs w:val="22"/>
              </w:rPr>
              <w:t>main function with top-level flow</w:t>
            </w:r>
          </w:p>
        </w:tc>
      </w:tr>
    </w:tbl>
    <w:p w:rsidR="00565417" w:rsidRDefault="00565417" w:rsidP="00565417">
      <w:pPr>
        <w:pStyle w:val="Caption"/>
        <w:jc w:val="center"/>
      </w:pPr>
      <w:bookmarkStart w:id="152" w:name="_Ref9428727"/>
      <w:bookmarkStart w:id="153" w:name="_Toc44508248"/>
      <w:proofErr w:type="gramStart"/>
      <w:r>
        <w:t xml:space="preserve">Table </w:t>
      </w:r>
      <w:fldSimple w:instr=" SEQ Table \* ARABIC ">
        <w:r w:rsidR="00890849">
          <w:rPr>
            <w:noProof/>
          </w:rPr>
          <w:t>27</w:t>
        </w:r>
      </w:fldSimple>
      <w:bookmarkEnd w:id="152"/>
      <w:r>
        <w:t>.</w:t>
      </w:r>
      <w:proofErr w:type="gramEnd"/>
      <w:r>
        <w:t xml:space="preserve"> Firmware Source Files</w:t>
      </w:r>
      <w:bookmarkEnd w:id="153"/>
    </w:p>
    <w:p w:rsidR="003B21C7" w:rsidRPr="00D528CF" w:rsidRDefault="007D65D2" w:rsidP="003B21C7">
      <w:pPr>
        <w:pStyle w:val="Heading1"/>
      </w:pPr>
      <w:r>
        <w:t>ICSSG Release Target</w:t>
      </w:r>
    </w:p>
    <w:p w:rsidR="007D65D2" w:rsidRDefault="003B21C7" w:rsidP="007D65D2">
      <w:pPr>
        <w:pStyle w:val="Heading2"/>
      </w:pPr>
      <w:bookmarkStart w:id="154" w:name="_Toc44508288"/>
      <w:r>
        <w:t xml:space="preserve">EVM </w:t>
      </w:r>
      <w:bookmarkEnd w:id="154"/>
      <w:r w:rsidR="007D65D2">
        <w:t>Platform</w:t>
      </w:r>
    </w:p>
    <w:p w:rsidR="007D65D2" w:rsidRPr="007D65D2" w:rsidRDefault="007D65D2" w:rsidP="002F0CF5">
      <w:pPr>
        <w:tabs>
          <w:tab w:val="right" w:pos="9360"/>
        </w:tabs>
      </w:pPr>
      <w:r>
        <w:t xml:space="preserve">The PWM firmware was developed on the AM654x EVM </w:t>
      </w:r>
      <w:r w:rsidR="00091979">
        <w:t xml:space="preserve">based on AM6548 SR1.0 silicon. </w:t>
      </w:r>
      <w:r w:rsidR="002F0CF5">
        <w:tab/>
      </w:r>
    </w:p>
    <w:p w:rsidR="00E16E8E" w:rsidRPr="00E16E8E" w:rsidRDefault="00A13997" w:rsidP="00325DB8">
      <w:pPr>
        <w:pStyle w:val="Heading3"/>
        <w:rPr>
          <w:kern w:val="28"/>
          <w:sz w:val="28"/>
        </w:rPr>
      </w:pPr>
      <w:bookmarkStart w:id="155" w:name="_Toc44508289"/>
      <w:r>
        <w:t>AM654x EVM + Breakout Board</w:t>
      </w:r>
      <w:bookmarkEnd w:id="155"/>
    </w:p>
    <w:tbl>
      <w:tblPr>
        <w:tblStyle w:val="TableGrid"/>
        <w:tblW w:w="9378" w:type="dxa"/>
        <w:tblLayout w:type="fixed"/>
        <w:tblLook w:val="0600" w:firstRow="0" w:lastRow="0" w:firstColumn="0" w:lastColumn="0" w:noHBand="1" w:noVBand="1"/>
      </w:tblPr>
      <w:tblGrid>
        <w:gridCol w:w="901"/>
        <w:gridCol w:w="827"/>
        <w:gridCol w:w="1170"/>
        <w:gridCol w:w="1237"/>
        <w:gridCol w:w="2095"/>
        <w:gridCol w:w="1828"/>
        <w:gridCol w:w="690"/>
        <w:gridCol w:w="630"/>
      </w:tblGrid>
      <w:tr w:rsidR="00AB6B33" w:rsidRPr="00A4796C" w:rsidTr="00AB6B33">
        <w:tc>
          <w:tcPr>
            <w:tcW w:w="901" w:type="dxa"/>
            <w:hideMark/>
          </w:tcPr>
          <w:p w:rsidR="00AB6B33" w:rsidRPr="004625EB" w:rsidRDefault="00AB6B33" w:rsidP="00561E02">
            <w:pPr>
              <w:rPr>
                <w:b/>
                <w:color w:val="000000"/>
                <w:sz w:val="22"/>
                <w:szCs w:val="22"/>
              </w:rPr>
            </w:pPr>
            <w:r w:rsidRPr="004625EB">
              <w:rPr>
                <w:b/>
                <w:color w:val="000000"/>
                <w:sz w:val="22"/>
                <w:szCs w:val="22"/>
              </w:rPr>
              <w:t>ICSS</w:t>
            </w:r>
            <w:r>
              <w:rPr>
                <w:b/>
                <w:color w:val="000000"/>
                <w:sz w:val="22"/>
                <w:szCs w:val="22"/>
              </w:rPr>
              <w:t>G</w:t>
            </w:r>
          </w:p>
        </w:tc>
        <w:tc>
          <w:tcPr>
            <w:tcW w:w="827" w:type="dxa"/>
            <w:hideMark/>
          </w:tcPr>
          <w:p w:rsidR="00AB6B33" w:rsidRPr="004625EB" w:rsidRDefault="00AB6B33" w:rsidP="00E16E8E">
            <w:pPr>
              <w:rPr>
                <w:b/>
                <w:color w:val="000000"/>
                <w:sz w:val="22"/>
                <w:szCs w:val="22"/>
              </w:rPr>
            </w:pPr>
            <w:r w:rsidRPr="004625EB">
              <w:rPr>
                <w:b/>
                <w:color w:val="000000"/>
                <w:sz w:val="22"/>
                <w:szCs w:val="22"/>
              </w:rPr>
              <w:t xml:space="preserve">PRU </w:t>
            </w:r>
          </w:p>
        </w:tc>
        <w:tc>
          <w:tcPr>
            <w:tcW w:w="1170" w:type="dxa"/>
            <w:hideMark/>
          </w:tcPr>
          <w:p w:rsidR="00AB6B33" w:rsidRPr="004625EB" w:rsidRDefault="00AB6B33" w:rsidP="00E16E8E">
            <w:pPr>
              <w:rPr>
                <w:b/>
                <w:color w:val="000000"/>
                <w:sz w:val="22"/>
                <w:szCs w:val="22"/>
              </w:rPr>
            </w:pPr>
            <w:r w:rsidRPr="004625EB">
              <w:rPr>
                <w:b/>
                <w:color w:val="000000"/>
                <w:sz w:val="22"/>
                <w:szCs w:val="22"/>
              </w:rPr>
              <w:t>Instance</w:t>
            </w:r>
          </w:p>
        </w:tc>
        <w:tc>
          <w:tcPr>
            <w:tcW w:w="1237" w:type="dxa"/>
          </w:tcPr>
          <w:p w:rsidR="00AB6B33" w:rsidRPr="004625EB" w:rsidRDefault="00AB6B33" w:rsidP="00AB6B33">
            <w:pPr>
              <w:rPr>
                <w:b/>
                <w:color w:val="000000"/>
                <w:sz w:val="22"/>
                <w:szCs w:val="22"/>
              </w:rPr>
            </w:pPr>
            <w:r>
              <w:rPr>
                <w:b/>
                <w:color w:val="000000"/>
                <w:sz w:val="22"/>
                <w:szCs w:val="22"/>
              </w:rPr>
              <w:t>PWM Set</w:t>
            </w:r>
          </w:p>
        </w:tc>
        <w:tc>
          <w:tcPr>
            <w:tcW w:w="2095" w:type="dxa"/>
          </w:tcPr>
          <w:p w:rsidR="00AB6B33" w:rsidRPr="004625EB" w:rsidRDefault="00AB6B33" w:rsidP="00AB6B33">
            <w:pPr>
              <w:rPr>
                <w:b/>
                <w:color w:val="000000"/>
                <w:sz w:val="22"/>
                <w:szCs w:val="22"/>
              </w:rPr>
            </w:pPr>
            <w:r w:rsidRPr="004625EB">
              <w:rPr>
                <w:b/>
                <w:color w:val="000000"/>
                <w:sz w:val="22"/>
                <w:szCs w:val="22"/>
              </w:rPr>
              <w:t>PRU GPIO Pin</w:t>
            </w:r>
          </w:p>
        </w:tc>
        <w:tc>
          <w:tcPr>
            <w:tcW w:w="1828" w:type="dxa"/>
          </w:tcPr>
          <w:p w:rsidR="00AB6B33" w:rsidRPr="004625EB" w:rsidRDefault="00AB6B33" w:rsidP="00E16E8E">
            <w:pPr>
              <w:rPr>
                <w:b/>
                <w:color w:val="000000"/>
                <w:sz w:val="22"/>
                <w:szCs w:val="22"/>
              </w:rPr>
            </w:pPr>
            <w:r>
              <w:rPr>
                <w:b/>
                <w:color w:val="000000"/>
                <w:sz w:val="22"/>
                <w:szCs w:val="22"/>
              </w:rPr>
              <w:t>PRU PWM Pin</w:t>
            </w:r>
          </w:p>
        </w:tc>
        <w:tc>
          <w:tcPr>
            <w:tcW w:w="690" w:type="dxa"/>
            <w:hideMark/>
          </w:tcPr>
          <w:p w:rsidR="00AB6B33" w:rsidRPr="004625EB" w:rsidRDefault="00AB6B33" w:rsidP="00E16E8E">
            <w:pPr>
              <w:rPr>
                <w:b/>
                <w:color w:val="000000"/>
                <w:sz w:val="22"/>
                <w:szCs w:val="22"/>
              </w:rPr>
            </w:pPr>
            <w:r>
              <w:rPr>
                <w:b/>
                <w:color w:val="000000"/>
                <w:sz w:val="22"/>
                <w:szCs w:val="22"/>
              </w:rPr>
              <w:t>BB</w:t>
            </w:r>
            <w:r w:rsidRPr="004625EB">
              <w:rPr>
                <w:b/>
                <w:color w:val="000000"/>
                <w:sz w:val="22"/>
                <w:szCs w:val="22"/>
              </w:rPr>
              <w:t xml:space="preserve"> Port</w:t>
            </w:r>
          </w:p>
        </w:tc>
        <w:tc>
          <w:tcPr>
            <w:tcW w:w="630" w:type="dxa"/>
            <w:hideMark/>
          </w:tcPr>
          <w:p w:rsidR="00AB6B33" w:rsidRPr="004625EB" w:rsidRDefault="00AB6B33" w:rsidP="00E16E8E">
            <w:pPr>
              <w:rPr>
                <w:b/>
                <w:color w:val="000000"/>
                <w:sz w:val="22"/>
                <w:szCs w:val="22"/>
              </w:rPr>
            </w:pPr>
            <w:r>
              <w:rPr>
                <w:b/>
                <w:color w:val="000000"/>
                <w:sz w:val="22"/>
                <w:szCs w:val="22"/>
              </w:rPr>
              <w:t>BB Pin</w:t>
            </w:r>
          </w:p>
        </w:tc>
      </w:tr>
      <w:tr w:rsidR="00107603" w:rsidRPr="00A4796C" w:rsidTr="00AB6B33">
        <w:tc>
          <w:tcPr>
            <w:tcW w:w="901" w:type="dxa"/>
            <w:vMerge w:val="restart"/>
            <w:hideMark/>
          </w:tcPr>
          <w:p w:rsidR="00107603" w:rsidRPr="001E0DDA" w:rsidRDefault="00107603" w:rsidP="00E16E8E">
            <w:pPr>
              <w:rPr>
                <w:color w:val="000000"/>
                <w:sz w:val="20"/>
              </w:rPr>
            </w:pPr>
            <w:r>
              <w:rPr>
                <w:color w:val="000000"/>
                <w:sz w:val="20"/>
              </w:rPr>
              <w:t>ICSSG1</w:t>
            </w:r>
          </w:p>
          <w:p w:rsidR="00107603" w:rsidRPr="001E0DDA" w:rsidRDefault="00107603" w:rsidP="00AB6B33">
            <w:pPr>
              <w:rPr>
                <w:color w:val="000000"/>
                <w:sz w:val="20"/>
              </w:rPr>
            </w:pPr>
          </w:p>
        </w:tc>
        <w:tc>
          <w:tcPr>
            <w:tcW w:w="827" w:type="dxa"/>
            <w:vMerge w:val="restart"/>
            <w:hideMark/>
          </w:tcPr>
          <w:p w:rsidR="00107603" w:rsidRPr="001E0DDA" w:rsidRDefault="00107603" w:rsidP="00E16E8E">
            <w:pPr>
              <w:rPr>
                <w:color w:val="000000"/>
                <w:sz w:val="20"/>
              </w:rPr>
            </w:pPr>
            <w:r w:rsidRPr="001E0DDA">
              <w:rPr>
                <w:color w:val="000000"/>
                <w:sz w:val="20"/>
              </w:rPr>
              <w:t>PRU0</w:t>
            </w:r>
          </w:p>
          <w:p w:rsidR="00107603" w:rsidRPr="001E0DDA" w:rsidRDefault="00107603" w:rsidP="00AB6B33">
            <w:pPr>
              <w:rPr>
                <w:color w:val="000000"/>
                <w:sz w:val="20"/>
              </w:rPr>
            </w:pPr>
          </w:p>
        </w:tc>
        <w:tc>
          <w:tcPr>
            <w:tcW w:w="1170" w:type="dxa"/>
            <w:vMerge w:val="restart"/>
            <w:hideMark/>
          </w:tcPr>
          <w:p w:rsidR="00107603" w:rsidRPr="001E0DDA" w:rsidRDefault="00107603" w:rsidP="00E16E8E">
            <w:pPr>
              <w:rPr>
                <w:color w:val="000000"/>
                <w:sz w:val="20"/>
              </w:rPr>
            </w:pPr>
            <w:r>
              <w:rPr>
                <w:color w:val="000000"/>
                <w:sz w:val="20"/>
              </w:rPr>
              <w:t>IEP0 PWM</w:t>
            </w:r>
          </w:p>
        </w:tc>
        <w:tc>
          <w:tcPr>
            <w:tcW w:w="1237" w:type="dxa"/>
          </w:tcPr>
          <w:p w:rsidR="00107603" w:rsidRPr="00AB6B33" w:rsidRDefault="00107603" w:rsidP="00AB6B33">
            <w:pPr>
              <w:pStyle w:val="NormalWeb"/>
              <w:spacing w:before="0" w:beforeAutospacing="0" w:after="0" w:afterAutospacing="0"/>
              <w:textAlignment w:val="bottom"/>
              <w:rPr>
                <w:color w:val="000000"/>
                <w:sz w:val="20"/>
                <w:szCs w:val="20"/>
              </w:rPr>
            </w:pPr>
            <w:r>
              <w:rPr>
                <w:color w:val="000000"/>
                <w:sz w:val="20"/>
                <w:szCs w:val="20"/>
              </w:rPr>
              <w:t>0</w:t>
            </w:r>
          </w:p>
        </w:tc>
        <w:tc>
          <w:tcPr>
            <w:tcW w:w="2095" w:type="dxa"/>
            <w:vAlign w:val="bottom"/>
          </w:tcPr>
          <w:p w:rsidR="00107603" w:rsidRPr="001E0DDA" w:rsidRDefault="00107603" w:rsidP="00AB6B33">
            <w:pPr>
              <w:pStyle w:val="NormalWeb"/>
              <w:spacing w:before="0" w:beforeAutospacing="0" w:after="0" w:afterAutospacing="0"/>
              <w:textAlignment w:val="bottom"/>
              <w:rPr>
                <w:color w:val="000000"/>
                <w:sz w:val="20"/>
                <w:szCs w:val="20"/>
              </w:rPr>
            </w:pPr>
            <w:r w:rsidRPr="00AB6B33">
              <w:rPr>
                <w:color w:val="000000"/>
                <w:sz w:val="20"/>
                <w:szCs w:val="20"/>
              </w:rPr>
              <w:t>PRG1_PRU0_GPO12</w:t>
            </w:r>
          </w:p>
        </w:tc>
        <w:tc>
          <w:tcPr>
            <w:tcW w:w="1828" w:type="dxa"/>
            <w:vAlign w:val="bottom"/>
          </w:tcPr>
          <w:p w:rsidR="00107603" w:rsidRPr="001E0DDA" w:rsidRDefault="00107603" w:rsidP="00AB6B33">
            <w:pPr>
              <w:pStyle w:val="NormalWeb"/>
              <w:spacing w:before="0" w:beforeAutospacing="0" w:after="0" w:afterAutospacing="0"/>
              <w:textAlignment w:val="bottom"/>
              <w:rPr>
                <w:color w:val="000000"/>
                <w:sz w:val="20"/>
                <w:szCs w:val="20"/>
              </w:rPr>
            </w:pPr>
            <w:r w:rsidRPr="00AB6B33">
              <w:rPr>
                <w:color w:val="000000"/>
                <w:sz w:val="20"/>
                <w:szCs w:val="20"/>
              </w:rPr>
              <w:t>PRG1_PWM0_A0</w:t>
            </w:r>
          </w:p>
        </w:tc>
        <w:tc>
          <w:tcPr>
            <w:tcW w:w="690" w:type="dxa"/>
            <w:vAlign w:val="bottom"/>
          </w:tcPr>
          <w:p w:rsidR="00107603" w:rsidRPr="001E0DDA" w:rsidRDefault="00681453">
            <w:pPr>
              <w:pStyle w:val="NormalWeb"/>
              <w:spacing w:before="0" w:beforeAutospacing="0" w:after="0" w:afterAutospacing="0"/>
              <w:textAlignment w:val="bottom"/>
              <w:rPr>
                <w:color w:val="000000"/>
                <w:sz w:val="20"/>
                <w:szCs w:val="20"/>
              </w:rPr>
            </w:pPr>
            <w:r>
              <w:rPr>
                <w:color w:val="000000"/>
                <w:sz w:val="20"/>
                <w:szCs w:val="20"/>
              </w:rPr>
              <w:t>J8</w:t>
            </w:r>
          </w:p>
        </w:tc>
        <w:tc>
          <w:tcPr>
            <w:tcW w:w="630" w:type="dxa"/>
            <w:vAlign w:val="bottom"/>
          </w:tcPr>
          <w:p w:rsidR="00107603" w:rsidRPr="001E0DDA" w:rsidRDefault="00681453">
            <w:pPr>
              <w:pStyle w:val="NormalWeb"/>
              <w:spacing w:before="0" w:beforeAutospacing="0" w:after="0" w:afterAutospacing="0"/>
              <w:jc w:val="right"/>
              <w:textAlignment w:val="bottom"/>
              <w:rPr>
                <w:color w:val="000000"/>
                <w:sz w:val="20"/>
                <w:szCs w:val="20"/>
              </w:rPr>
            </w:pPr>
            <w:r>
              <w:rPr>
                <w:color w:val="000000"/>
                <w:sz w:val="20"/>
                <w:szCs w:val="20"/>
              </w:rPr>
              <w:t>5</w:t>
            </w:r>
          </w:p>
        </w:tc>
      </w:tr>
      <w:tr w:rsidR="00107603" w:rsidRPr="00A4796C" w:rsidTr="00AB6B33">
        <w:tc>
          <w:tcPr>
            <w:tcW w:w="901" w:type="dxa"/>
            <w:vMerge/>
            <w:hideMark/>
          </w:tcPr>
          <w:p w:rsidR="00107603" w:rsidRPr="001E0DDA" w:rsidRDefault="00107603" w:rsidP="00AB6B33">
            <w:pPr>
              <w:rPr>
                <w:color w:val="000000"/>
                <w:sz w:val="20"/>
              </w:rPr>
            </w:pPr>
          </w:p>
        </w:tc>
        <w:tc>
          <w:tcPr>
            <w:tcW w:w="827" w:type="dxa"/>
            <w:vMerge/>
            <w:hideMark/>
          </w:tcPr>
          <w:p w:rsidR="00107603" w:rsidRPr="001E0DDA" w:rsidRDefault="00107603" w:rsidP="00AB6B33">
            <w:pPr>
              <w:rPr>
                <w:color w:val="000000"/>
                <w:sz w:val="20"/>
              </w:rPr>
            </w:pPr>
          </w:p>
        </w:tc>
        <w:tc>
          <w:tcPr>
            <w:tcW w:w="1170" w:type="dxa"/>
            <w:vMerge/>
            <w:hideMark/>
          </w:tcPr>
          <w:p w:rsidR="00107603" w:rsidRPr="001E0DDA" w:rsidRDefault="00107603" w:rsidP="00E16E8E">
            <w:pPr>
              <w:rPr>
                <w:color w:val="000000"/>
                <w:sz w:val="20"/>
              </w:rPr>
            </w:pPr>
          </w:p>
        </w:tc>
        <w:tc>
          <w:tcPr>
            <w:tcW w:w="1237" w:type="dxa"/>
          </w:tcPr>
          <w:p w:rsidR="00107603" w:rsidRPr="00AB6B33" w:rsidRDefault="00107603" w:rsidP="00AB6B33">
            <w:pPr>
              <w:pStyle w:val="NormalWeb"/>
              <w:spacing w:before="0" w:beforeAutospacing="0" w:after="0" w:afterAutospacing="0"/>
              <w:textAlignment w:val="bottom"/>
              <w:rPr>
                <w:color w:val="000000"/>
                <w:sz w:val="20"/>
                <w:szCs w:val="20"/>
              </w:rPr>
            </w:pPr>
            <w:r>
              <w:rPr>
                <w:color w:val="000000"/>
                <w:sz w:val="20"/>
                <w:szCs w:val="20"/>
              </w:rPr>
              <w:t>0</w:t>
            </w:r>
          </w:p>
        </w:tc>
        <w:tc>
          <w:tcPr>
            <w:tcW w:w="2095" w:type="dxa"/>
            <w:vAlign w:val="bottom"/>
          </w:tcPr>
          <w:p w:rsidR="00107603" w:rsidRPr="001E0DDA" w:rsidRDefault="00107603" w:rsidP="00AB6B33">
            <w:pPr>
              <w:pStyle w:val="NormalWeb"/>
              <w:spacing w:before="0" w:beforeAutospacing="0" w:after="0" w:afterAutospacing="0"/>
              <w:textAlignment w:val="bottom"/>
              <w:rPr>
                <w:color w:val="000000"/>
                <w:sz w:val="20"/>
                <w:szCs w:val="20"/>
              </w:rPr>
            </w:pPr>
            <w:r w:rsidRPr="00AB6B33">
              <w:rPr>
                <w:color w:val="000000"/>
                <w:sz w:val="20"/>
                <w:szCs w:val="20"/>
              </w:rPr>
              <w:t>PRG1_PRU0_GPO13</w:t>
            </w:r>
          </w:p>
        </w:tc>
        <w:tc>
          <w:tcPr>
            <w:tcW w:w="1828" w:type="dxa"/>
            <w:vAlign w:val="bottom"/>
          </w:tcPr>
          <w:p w:rsidR="00107603" w:rsidRPr="001E0DDA" w:rsidRDefault="00107603" w:rsidP="00AB6B33">
            <w:pPr>
              <w:pStyle w:val="NormalWeb"/>
              <w:spacing w:before="0" w:beforeAutospacing="0" w:after="0" w:afterAutospacing="0"/>
              <w:textAlignment w:val="bottom"/>
              <w:rPr>
                <w:color w:val="000000"/>
                <w:sz w:val="20"/>
                <w:szCs w:val="20"/>
              </w:rPr>
            </w:pPr>
            <w:r w:rsidRPr="00AB6B33">
              <w:rPr>
                <w:color w:val="000000"/>
                <w:sz w:val="20"/>
                <w:szCs w:val="20"/>
              </w:rPr>
              <w:t>PRG1_PWM0_B0</w:t>
            </w:r>
          </w:p>
        </w:tc>
        <w:tc>
          <w:tcPr>
            <w:tcW w:w="690" w:type="dxa"/>
            <w:vAlign w:val="bottom"/>
          </w:tcPr>
          <w:p w:rsidR="00107603" w:rsidRPr="001E0DDA" w:rsidRDefault="00681453">
            <w:pPr>
              <w:pStyle w:val="NormalWeb"/>
              <w:spacing w:before="0" w:beforeAutospacing="0" w:after="0" w:afterAutospacing="0"/>
              <w:textAlignment w:val="bottom"/>
              <w:rPr>
                <w:color w:val="000000"/>
                <w:sz w:val="20"/>
                <w:szCs w:val="20"/>
              </w:rPr>
            </w:pPr>
            <w:r>
              <w:rPr>
                <w:color w:val="000000"/>
                <w:sz w:val="20"/>
                <w:szCs w:val="20"/>
              </w:rPr>
              <w:t>J8</w:t>
            </w:r>
          </w:p>
        </w:tc>
        <w:tc>
          <w:tcPr>
            <w:tcW w:w="630" w:type="dxa"/>
            <w:vAlign w:val="bottom"/>
          </w:tcPr>
          <w:p w:rsidR="00107603" w:rsidRPr="001E0DDA" w:rsidRDefault="00681453">
            <w:pPr>
              <w:pStyle w:val="NormalWeb"/>
              <w:spacing w:before="0" w:beforeAutospacing="0" w:after="0" w:afterAutospacing="0"/>
              <w:jc w:val="right"/>
              <w:textAlignment w:val="bottom"/>
              <w:rPr>
                <w:color w:val="000000"/>
                <w:sz w:val="20"/>
                <w:szCs w:val="20"/>
              </w:rPr>
            </w:pPr>
            <w:r>
              <w:rPr>
                <w:color w:val="000000"/>
                <w:sz w:val="20"/>
                <w:szCs w:val="20"/>
              </w:rPr>
              <w:t>7</w:t>
            </w:r>
          </w:p>
        </w:tc>
      </w:tr>
      <w:tr w:rsidR="00107603" w:rsidRPr="00A4796C" w:rsidTr="00AB6B33">
        <w:tc>
          <w:tcPr>
            <w:tcW w:w="901" w:type="dxa"/>
            <w:vMerge/>
          </w:tcPr>
          <w:p w:rsidR="00107603" w:rsidRPr="001E0DDA" w:rsidRDefault="00107603" w:rsidP="00AB6B33">
            <w:pPr>
              <w:rPr>
                <w:color w:val="000000"/>
                <w:sz w:val="20"/>
              </w:rPr>
            </w:pPr>
          </w:p>
        </w:tc>
        <w:tc>
          <w:tcPr>
            <w:tcW w:w="827" w:type="dxa"/>
            <w:vMerge/>
          </w:tcPr>
          <w:p w:rsidR="00107603" w:rsidRPr="001E0DDA" w:rsidRDefault="00107603" w:rsidP="00AB6B33">
            <w:pPr>
              <w:rPr>
                <w:color w:val="000000"/>
                <w:sz w:val="20"/>
              </w:rPr>
            </w:pPr>
          </w:p>
        </w:tc>
        <w:tc>
          <w:tcPr>
            <w:tcW w:w="1170" w:type="dxa"/>
            <w:vMerge/>
          </w:tcPr>
          <w:p w:rsidR="00107603" w:rsidRPr="001E0DDA" w:rsidRDefault="00107603" w:rsidP="00E16E8E">
            <w:pPr>
              <w:rPr>
                <w:color w:val="000000"/>
                <w:sz w:val="20"/>
              </w:rPr>
            </w:pPr>
          </w:p>
        </w:tc>
        <w:tc>
          <w:tcPr>
            <w:tcW w:w="1237" w:type="dxa"/>
          </w:tcPr>
          <w:p w:rsidR="00107603" w:rsidRPr="00AB6B33" w:rsidRDefault="00107603">
            <w:pPr>
              <w:pStyle w:val="NormalWeb"/>
              <w:spacing w:before="0" w:beforeAutospacing="0" w:after="0" w:afterAutospacing="0"/>
              <w:textAlignment w:val="bottom"/>
              <w:rPr>
                <w:color w:val="000000"/>
                <w:sz w:val="20"/>
                <w:szCs w:val="20"/>
              </w:rPr>
            </w:pPr>
            <w:r>
              <w:rPr>
                <w:color w:val="000000"/>
                <w:sz w:val="20"/>
                <w:szCs w:val="20"/>
              </w:rPr>
              <w:t>0</w:t>
            </w:r>
          </w:p>
        </w:tc>
        <w:tc>
          <w:tcPr>
            <w:tcW w:w="2095" w:type="dxa"/>
          </w:tcPr>
          <w:p w:rsidR="00107603" w:rsidRPr="001E0DDA" w:rsidRDefault="00107603">
            <w:pPr>
              <w:pStyle w:val="NormalWeb"/>
              <w:spacing w:before="0" w:beforeAutospacing="0" w:after="0" w:afterAutospacing="0"/>
              <w:textAlignment w:val="bottom"/>
              <w:rPr>
                <w:color w:val="000000"/>
                <w:sz w:val="20"/>
                <w:szCs w:val="20"/>
              </w:rPr>
            </w:pPr>
            <w:r w:rsidRPr="00AB6B33">
              <w:rPr>
                <w:color w:val="000000"/>
                <w:sz w:val="20"/>
                <w:szCs w:val="20"/>
              </w:rPr>
              <w:t>PRG1_PRU0_GPO14</w:t>
            </w:r>
          </w:p>
        </w:tc>
        <w:tc>
          <w:tcPr>
            <w:tcW w:w="1828" w:type="dxa"/>
            <w:vAlign w:val="bottom"/>
          </w:tcPr>
          <w:p w:rsidR="00107603" w:rsidRPr="001E0DDA" w:rsidRDefault="00107603">
            <w:pPr>
              <w:pStyle w:val="NormalWeb"/>
              <w:spacing w:before="0" w:beforeAutospacing="0" w:after="0" w:afterAutospacing="0"/>
              <w:textAlignment w:val="bottom"/>
              <w:rPr>
                <w:color w:val="000000"/>
                <w:sz w:val="20"/>
                <w:szCs w:val="20"/>
              </w:rPr>
            </w:pPr>
            <w:r w:rsidRPr="00AB6B33">
              <w:rPr>
                <w:color w:val="000000"/>
                <w:sz w:val="20"/>
                <w:szCs w:val="20"/>
              </w:rPr>
              <w:t>PRG1_PWM0_A1</w:t>
            </w:r>
          </w:p>
        </w:tc>
        <w:tc>
          <w:tcPr>
            <w:tcW w:w="690" w:type="dxa"/>
            <w:vAlign w:val="bottom"/>
          </w:tcPr>
          <w:p w:rsidR="00107603" w:rsidRDefault="00681453">
            <w:pPr>
              <w:pStyle w:val="NormalWeb"/>
              <w:spacing w:before="0" w:beforeAutospacing="0" w:after="0" w:afterAutospacing="0"/>
              <w:textAlignment w:val="bottom"/>
              <w:rPr>
                <w:color w:val="000000"/>
                <w:sz w:val="20"/>
                <w:szCs w:val="20"/>
              </w:rPr>
            </w:pPr>
            <w:r>
              <w:rPr>
                <w:color w:val="000000"/>
                <w:sz w:val="20"/>
                <w:szCs w:val="20"/>
              </w:rPr>
              <w:t>J8</w:t>
            </w:r>
          </w:p>
        </w:tc>
        <w:tc>
          <w:tcPr>
            <w:tcW w:w="630" w:type="dxa"/>
            <w:vAlign w:val="bottom"/>
          </w:tcPr>
          <w:p w:rsidR="00107603" w:rsidRDefault="00681453">
            <w:pPr>
              <w:pStyle w:val="NormalWeb"/>
              <w:spacing w:before="0" w:beforeAutospacing="0" w:after="0" w:afterAutospacing="0"/>
              <w:jc w:val="right"/>
              <w:textAlignment w:val="bottom"/>
              <w:rPr>
                <w:color w:val="000000"/>
                <w:sz w:val="20"/>
                <w:szCs w:val="20"/>
              </w:rPr>
            </w:pPr>
            <w:r>
              <w:rPr>
                <w:color w:val="000000"/>
                <w:sz w:val="20"/>
                <w:szCs w:val="20"/>
              </w:rPr>
              <w:t>9</w:t>
            </w:r>
          </w:p>
        </w:tc>
      </w:tr>
      <w:tr w:rsidR="00107603" w:rsidRPr="00A4796C" w:rsidTr="00AB6B33">
        <w:tc>
          <w:tcPr>
            <w:tcW w:w="901" w:type="dxa"/>
            <w:vMerge/>
          </w:tcPr>
          <w:p w:rsidR="00107603" w:rsidRPr="001E0DDA" w:rsidRDefault="00107603" w:rsidP="00AB6B33">
            <w:pPr>
              <w:rPr>
                <w:color w:val="000000"/>
                <w:sz w:val="20"/>
              </w:rPr>
            </w:pPr>
          </w:p>
        </w:tc>
        <w:tc>
          <w:tcPr>
            <w:tcW w:w="827" w:type="dxa"/>
            <w:vMerge/>
          </w:tcPr>
          <w:p w:rsidR="00107603" w:rsidRPr="001E0DDA" w:rsidRDefault="00107603" w:rsidP="00AB6B33">
            <w:pPr>
              <w:rPr>
                <w:color w:val="000000"/>
                <w:sz w:val="20"/>
              </w:rPr>
            </w:pPr>
          </w:p>
        </w:tc>
        <w:tc>
          <w:tcPr>
            <w:tcW w:w="1170" w:type="dxa"/>
            <w:vMerge/>
          </w:tcPr>
          <w:p w:rsidR="00107603" w:rsidRPr="001E0DDA" w:rsidRDefault="00107603" w:rsidP="00E16E8E">
            <w:pPr>
              <w:rPr>
                <w:color w:val="000000"/>
                <w:sz w:val="20"/>
              </w:rPr>
            </w:pPr>
          </w:p>
        </w:tc>
        <w:tc>
          <w:tcPr>
            <w:tcW w:w="1237" w:type="dxa"/>
          </w:tcPr>
          <w:p w:rsidR="00107603" w:rsidRPr="00AB6B33" w:rsidRDefault="00107603">
            <w:pPr>
              <w:pStyle w:val="NormalWeb"/>
              <w:spacing w:before="0" w:beforeAutospacing="0" w:after="0" w:afterAutospacing="0"/>
              <w:textAlignment w:val="bottom"/>
              <w:rPr>
                <w:color w:val="000000"/>
                <w:sz w:val="20"/>
                <w:szCs w:val="20"/>
              </w:rPr>
            </w:pPr>
            <w:r>
              <w:rPr>
                <w:color w:val="000000"/>
                <w:sz w:val="20"/>
                <w:szCs w:val="20"/>
              </w:rPr>
              <w:t>0</w:t>
            </w:r>
          </w:p>
        </w:tc>
        <w:tc>
          <w:tcPr>
            <w:tcW w:w="2095" w:type="dxa"/>
          </w:tcPr>
          <w:p w:rsidR="00107603" w:rsidRPr="001E0DDA" w:rsidRDefault="00107603">
            <w:pPr>
              <w:pStyle w:val="NormalWeb"/>
              <w:spacing w:before="0" w:beforeAutospacing="0" w:after="0" w:afterAutospacing="0"/>
              <w:textAlignment w:val="bottom"/>
              <w:rPr>
                <w:color w:val="000000"/>
                <w:sz w:val="20"/>
                <w:szCs w:val="20"/>
              </w:rPr>
            </w:pPr>
            <w:r w:rsidRPr="00AB6B33">
              <w:rPr>
                <w:color w:val="000000"/>
                <w:sz w:val="20"/>
                <w:szCs w:val="20"/>
              </w:rPr>
              <w:t>PRG1_PRU0_GPO15</w:t>
            </w:r>
          </w:p>
        </w:tc>
        <w:tc>
          <w:tcPr>
            <w:tcW w:w="1828" w:type="dxa"/>
            <w:vAlign w:val="bottom"/>
          </w:tcPr>
          <w:p w:rsidR="00107603" w:rsidRPr="001E0DDA" w:rsidRDefault="00107603">
            <w:pPr>
              <w:pStyle w:val="NormalWeb"/>
              <w:spacing w:before="0" w:beforeAutospacing="0" w:after="0" w:afterAutospacing="0"/>
              <w:textAlignment w:val="bottom"/>
              <w:rPr>
                <w:color w:val="000000"/>
                <w:sz w:val="20"/>
                <w:szCs w:val="20"/>
              </w:rPr>
            </w:pPr>
            <w:r w:rsidRPr="00AB6B33">
              <w:rPr>
                <w:color w:val="000000"/>
                <w:sz w:val="20"/>
                <w:szCs w:val="20"/>
              </w:rPr>
              <w:t>PRG1_PWM0_B1</w:t>
            </w:r>
          </w:p>
        </w:tc>
        <w:tc>
          <w:tcPr>
            <w:tcW w:w="690" w:type="dxa"/>
            <w:vAlign w:val="bottom"/>
          </w:tcPr>
          <w:p w:rsidR="00107603" w:rsidRDefault="00681453">
            <w:pPr>
              <w:pStyle w:val="NormalWeb"/>
              <w:spacing w:before="0" w:beforeAutospacing="0" w:after="0" w:afterAutospacing="0"/>
              <w:textAlignment w:val="bottom"/>
              <w:rPr>
                <w:color w:val="000000"/>
                <w:sz w:val="20"/>
                <w:szCs w:val="20"/>
              </w:rPr>
            </w:pPr>
            <w:r>
              <w:rPr>
                <w:color w:val="000000"/>
                <w:sz w:val="20"/>
                <w:szCs w:val="20"/>
              </w:rPr>
              <w:t>J8</w:t>
            </w:r>
          </w:p>
        </w:tc>
        <w:tc>
          <w:tcPr>
            <w:tcW w:w="630" w:type="dxa"/>
            <w:vAlign w:val="bottom"/>
          </w:tcPr>
          <w:p w:rsidR="00107603" w:rsidRDefault="00681453">
            <w:pPr>
              <w:pStyle w:val="NormalWeb"/>
              <w:spacing w:before="0" w:beforeAutospacing="0" w:after="0" w:afterAutospacing="0"/>
              <w:jc w:val="right"/>
              <w:textAlignment w:val="bottom"/>
              <w:rPr>
                <w:color w:val="000000"/>
                <w:sz w:val="20"/>
                <w:szCs w:val="20"/>
              </w:rPr>
            </w:pPr>
            <w:r>
              <w:rPr>
                <w:color w:val="000000"/>
                <w:sz w:val="20"/>
                <w:szCs w:val="20"/>
              </w:rPr>
              <w:t>11</w:t>
            </w:r>
          </w:p>
        </w:tc>
      </w:tr>
      <w:tr w:rsidR="00107603" w:rsidRPr="00A4796C" w:rsidTr="00AB6B33">
        <w:tc>
          <w:tcPr>
            <w:tcW w:w="901" w:type="dxa"/>
            <w:vMerge/>
          </w:tcPr>
          <w:p w:rsidR="00107603" w:rsidRPr="001E0DDA" w:rsidRDefault="00107603" w:rsidP="00AB6B33">
            <w:pPr>
              <w:rPr>
                <w:color w:val="000000"/>
                <w:sz w:val="20"/>
              </w:rPr>
            </w:pPr>
          </w:p>
        </w:tc>
        <w:tc>
          <w:tcPr>
            <w:tcW w:w="827" w:type="dxa"/>
            <w:vMerge/>
          </w:tcPr>
          <w:p w:rsidR="00107603" w:rsidRPr="001E0DDA" w:rsidRDefault="00107603" w:rsidP="00AB6B33">
            <w:pPr>
              <w:rPr>
                <w:color w:val="000000"/>
                <w:sz w:val="20"/>
              </w:rPr>
            </w:pPr>
          </w:p>
        </w:tc>
        <w:tc>
          <w:tcPr>
            <w:tcW w:w="1170" w:type="dxa"/>
            <w:vMerge/>
          </w:tcPr>
          <w:p w:rsidR="00107603" w:rsidRPr="001E0DDA" w:rsidRDefault="00107603" w:rsidP="00E16E8E">
            <w:pPr>
              <w:rPr>
                <w:color w:val="000000"/>
                <w:sz w:val="20"/>
              </w:rPr>
            </w:pPr>
          </w:p>
        </w:tc>
        <w:tc>
          <w:tcPr>
            <w:tcW w:w="1237" w:type="dxa"/>
          </w:tcPr>
          <w:p w:rsidR="00107603" w:rsidRPr="00AB6B33" w:rsidRDefault="00107603">
            <w:pPr>
              <w:pStyle w:val="NormalWeb"/>
              <w:spacing w:before="0" w:beforeAutospacing="0" w:after="0" w:afterAutospacing="0"/>
              <w:textAlignment w:val="bottom"/>
              <w:rPr>
                <w:color w:val="000000"/>
                <w:sz w:val="20"/>
                <w:szCs w:val="20"/>
              </w:rPr>
            </w:pPr>
            <w:r>
              <w:rPr>
                <w:color w:val="000000"/>
                <w:sz w:val="20"/>
                <w:szCs w:val="20"/>
              </w:rPr>
              <w:t>0</w:t>
            </w:r>
          </w:p>
        </w:tc>
        <w:tc>
          <w:tcPr>
            <w:tcW w:w="2095" w:type="dxa"/>
          </w:tcPr>
          <w:p w:rsidR="00107603" w:rsidRDefault="00107603">
            <w:pPr>
              <w:pStyle w:val="NormalWeb"/>
              <w:spacing w:before="0" w:beforeAutospacing="0" w:after="0" w:afterAutospacing="0"/>
              <w:textAlignment w:val="bottom"/>
              <w:rPr>
                <w:color w:val="000000"/>
                <w:sz w:val="20"/>
                <w:szCs w:val="20"/>
              </w:rPr>
            </w:pPr>
            <w:r w:rsidRPr="00AB6B33">
              <w:rPr>
                <w:color w:val="000000"/>
                <w:sz w:val="20"/>
                <w:szCs w:val="20"/>
              </w:rPr>
              <w:t>PRG1_PRU0_GPO16</w:t>
            </w:r>
          </w:p>
        </w:tc>
        <w:tc>
          <w:tcPr>
            <w:tcW w:w="1828" w:type="dxa"/>
            <w:vAlign w:val="bottom"/>
          </w:tcPr>
          <w:p w:rsidR="00107603" w:rsidRDefault="00107603">
            <w:pPr>
              <w:pStyle w:val="NormalWeb"/>
              <w:spacing w:before="0" w:beforeAutospacing="0" w:after="0" w:afterAutospacing="0"/>
              <w:textAlignment w:val="bottom"/>
              <w:rPr>
                <w:color w:val="000000"/>
                <w:sz w:val="20"/>
                <w:szCs w:val="20"/>
              </w:rPr>
            </w:pPr>
            <w:r w:rsidRPr="00AB6B33">
              <w:rPr>
                <w:color w:val="000000"/>
                <w:sz w:val="20"/>
                <w:szCs w:val="20"/>
              </w:rPr>
              <w:t>PRG1_PWM0_A2</w:t>
            </w:r>
          </w:p>
        </w:tc>
        <w:tc>
          <w:tcPr>
            <w:tcW w:w="690" w:type="dxa"/>
            <w:vAlign w:val="bottom"/>
          </w:tcPr>
          <w:p w:rsidR="00107603" w:rsidRDefault="00681453">
            <w:pPr>
              <w:pStyle w:val="NormalWeb"/>
              <w:spacing w:before="0" w:beforeAutospacing="0" w:after="0" w:afterAutospacing="0"/>
              <w:textAlignment w:val="bottom"/>
              <w:rPr>
                <w:color w:val="000000"/>
                <w:sz w:val="20"/>
                <w:szCs w:val="20"/>
              </w:rPr>
            </w:pPr>
            <w:r>
              <w:rPr>
                <w:color w:val="000000"/>
                <w:sz w:val="20"/>
                <w:szCs w:val="20"/>
              </w:rPr>
              <w:t>J8</w:t>
            </w:r>
          </w:p>
        </w:tc>
        <w:tc>
          <w:tcPr>
            <w:tcW w:w="630" w:type="dxa"/>
            <w:vAlign w:val="bottom"/>
          </w:tcPr>
          <w:p w:rsidR="00107603" w:rsidRDefault="00681453">
            <w:pPr>
              <w:pStyle w:val="NormalWeb"/>
              <w:spacing w:before="0" w:beforeAutospacing="0" w:after="0" w:afterAutospacing="0"/>
              <w:jc w:val="right"/>
              <w:textAlignment w:val="bottom"/>
              <w:rPr>
                <w:color w:val="000000"/>
                <w:sz w:val="20"/>
                <w:szCs w:val="20"/>
              </w:rPr>
            </w:pPr>
            <w:r>
              <w:rPr>
                <w:color w:val="000000"/>
                <w:sz w:val="20"/>
                <w:szCs w:val="20"/>
              </w:rPr>
              <w:t>13</w:t>
            </w:r>
          </w:p>
        </w:tc>
      </w:tr>
      <w:tr w:rsidR="00107603" w:rsidRPr="00A4796C" w:rsidTr="00AB6B33">
        <w:tc>
          <w:tcPr>
            <w:tcW w:w="901" w:type="dxa"/>
            <w:vMerge/>
          </w:tcPr>
          <w:p w:rsidR="00107603" w:rsidRDefault="00107603" w:rsidP="00AB6B33">
            <w:pPr>
              <w:rPr>
                <w:color w:val="000000"/>
                <w:sz w:val="20"/>
              </w:rPr>
            </w:pPr>
          </w:p>
        </w:tc>
        <w:tc>
          <w:tcPr>
            <w:tcW w:w="827" w:type="dxa"/>
            <w:vMerge/>
          </w:tcPr>
          <w:p w:rsidR="00107603" w:rsidRPr="001E0DDA" w:rsidRDefault="00107603" w:rsidP="00AB6B33">
            <w:pPr>
              <w:rPr>
                <w:color w:val="000000"/>
                <w:sz w:val="20"/>
              </w:rPr>
            </w:pPr>
          </w:p>
        </w:tc>
        <w:tc>
          <w:tcPr>
            <w:tcW w:w="1170" w:type="dxa"/>
            <w:vMerge/>
          </w:tcPr>
          <w:p w:rsidR="00107603" w:rsidRDefault="00107603" w:rsidP="004242AA">
            <w:pPr>
              <w:rPr>
                <w:color w:val="000000"/>
                <w:sz w:val="20"/>
              </w:rPr>
            </w:pPr>
          </w:p>
        </w:tc>
        <w:tc>
          <w:tcPr>
            <w:tcW w:w="1237" w:type="dxa"/>
          </w:tcPr>
          <w:p w:rsidR="00107603" w:rsidRPr="00AB6B33" w:rsidRDefault="00107603" w:rsidP="004242AA">
            <w:pPr>
              <w:pStyle w:val="NormalWeb"/>
              <w:spacing w:before="0" w:beforeAutospacing="0" w:after="0" w:afterAutospacing="0"/>
              <w:textAlignment w:val="bottom"/>
              <w:rPr>
                <w:color w:val="000000"/>
                <w:sz w:val="20"/>
                <w:szCs w:val="20"/>
              </w:rPr>
            </w:pPr>
            <w:r>
              <w:rPr>
                <w:color w:val="000000"/>
                <w:sz w:val="20"/>
                <w:szCs w:val="20"/>
              </w:rPr>
              <w:t>0</w:t>
            </w:r>
          </w:p>
        </w:tc>
        <w:tc>
          <w:tcPr>
            <w:tcW w:w="2095" w:type="dxa"/>
          </w:tcPr>
          <w:p w:rsidR="00107603" w:rsidRPr="001E0DDA" w:rsidRDefault="00107603" w:rsidP="004242AA">
            <w:pPr>
              <w:pStyle w:val="NormalWeb"/>
              <w:spacing w:before="0" w:beforeAutospacing="0" w:after="0" w:afterAutospacing="0"/>
              <w:textAlignment w:val="bottom"/>
              <w:rPr>
                <w:color w:val="000000"/>
                <w:sz w:val="20"/>
                <w:szCs w:val="20"/>
              </w:rPr>
            </w:pPr>
            <w:r w:rsidRPr="00AB6B33">
              <w:rPr>
                <w:color w:val="000000"/>
                <w:sz w:val="20"/>
                <w:szCs w:val="20"/>
              </w:rPr>
              <w:t>PRG1_PRU0_GPO17</w:t>
            </w:r>
          </w:p>
        </w:tc>
        <w:tc>
          <w:tcPr>
            <w:tcW w:w="1828" w:type="dxa"/>
            <w:vAlign w:val="bottom"/>
          </w:tcPr>
          <w:p w:rsidR="00107603" w:rsidRPr="001E0DDA" w:rsidRDefault="00107603" w:rsidP="004242AA">
            <w:pPr>
              <w:pStyle w:val="NormalWeb"/>
              <w:spacing w:before="0" w:beforeAutospacing="0" w:after="0" w:afterAutospacing="0"/>
              <w:textAlignment w:val="bottom"/>
              <w:rPr>
                <w:color w:val="000000"/>
                <w:sz w:val="20"/>
                <w:szCs w:val="20"/>
              </w:rPr>
            </w:pPr>
            <w:r w:rsidRPr="00AB6B33">
              <w:rPr>
                <w:color w:val="000000"/>
                <w:sz w:val="20"/>
                <w:szCs w:val="20"/>
              </w:rPr>
              <w:t>PRG1_PWM0_B2</w:t>
            </w:r>
          </w:p>
        </w:tc>
        <w:tc>
          <w:tcPr>
            <w:tcW w:w="690" w:type="dxa"/>
            <w:vAlign w:val="bottom"/>
          </w:tcPr>
          <w:p w:rsidR="00107603" w:rsidRDefault="00681453" w:rsidP="004242AA">
            <w:pPr>
              <w:pStyle w:val="NormalWeb"/>
              <w:spacing w:before="0" w:beforeAutospacing="0" w:after="0" w:afterAutospacing="0"/>
              <w:textAlignment w:val="bottom"/>
              <w:rPr>
                <w:color w:val="000000"/>
                <w:sz w:val="20"/>
                <w:szCs w:val="20"/>
              </w:rPr>
            </w:pPr>
            <w:r>
              <w:rPr>
                <w:color w:val="000000"/>
                <w:sz w:val="20"/>
                <w:szCs w:val="20"/>
              </w:rPr>
              <w:t>J8</w:t>
            </w:r>
          </w:p>
        </w:tc>
        <w:tc>
          <w:tcPr>
            <w:tcW w:w="630" w:type="dxa"/>
            <w:vAlign w:val="bottom"/>
          </w:tcPr>
          <w:p w:rsidR="00107603" w:rsidRDefault="00681453" w:rsidP="004242AA">
            <w:pPr>
              <w:pStyle w:val="NormalWeb"/>
              <w:spacing w:before="0" w:beforeAutospacing="0" w:after="0" w:afterAutospacing="0"/>
              <w:jc w:val="right"/>
              <w:textAlignment w:val="bottom"/>
              <w:rPr>
                <w:color w:val="000000"/>
                <w:sz w:val="20"/>
                <w:szCs w:val="20"/>
              </w:rPr>
            </w:pPr>
            <w:r>
              <w:rPr>
                <w:color w:val="000000"/>
                <w:sz w:val="20"/>
                <w:szCs w:val="20"/>
              </w:rPr>
              <w:t>15</w:t>
            </w:r>
          </w:p>
        </w:tc>
      </w:tr>
      <w:tr w:rsidR="00107603" w:rsidRPr="00A4796C" w:rsidTr="00AB6B33">
        <w:tc>
          <w:tcPr>
            <w:tcW w:w="901" w:type="dxa"/>
            <w:vMerge/>
          </w:tcPr>
          <w:p w:rsidR="00107603" w:rsidRDefault="00107603" w:rsidP="00AB6B33">
            <w:pPr>
              <w:rPr>
                <w:color w:val="000000"/>
                <w:sz w:val="20"/>
              </w:rPr>
            </w:pPr>
          </w:p>
        </w:tc>
        <w:tc>
          <w:tcPr>
            <w:tcW w:w="827" w:type="dxa"/>
            <w:vMerge/>
          </w:tcPr>
          <w:p w:rsidR="00107603" w:rsidRPr="001E0DDA" w:rsidRDefault="00107603" w:rsidP="00AB6B33">
            <w:pPr>
              <w:rPr>
                <w:color w:val="000000"/>
                <w:sz w:val="20"/>
              </w:rPr>
            </w:pPr>
          </w:p>
        </w:tc>
        <w:tc>
          <w:tcPr>
            <w:tcW w:w="1170" w:type="dxa"/>
            <w:vMerge/>
          </w:tcPr>
          <w:p w:rsidR="00107603" w:rsidRDefault="00107603" w:rsidP="004242AA">
            <w:pPr>
              <w:rPr>
                <w:color w:val="000000"/>
                <w:sz w:val="20"/>
              </w:rPr>
            </w:pPr>
          </w:p>
        </w:tc>
        <w:tc>
          <w:tcPr>
            <w:tcW w:w="1237" w:type="dxa"/>
          </w:tcPr>
          <w:p w:rsidR="00107603" w:rsidRPr="00AB6B33" w:rsidRDefault="00107603" w:rsidP="004242AA">
            <w:pPr>
              <w:pStyle w:val="NormalWeb"/>
              <w:spacing w:before="0" w:beforeAutospacing="0" w:after="0" w:afterAutospacing="0"/>
              <w:textAlignment w:val="bottom"/>
              <w:rPr>
                <w:color w:val="000000"/>
                <w:sz w:val="20"/>
                <w:szCs w:val="20"/>
              </w:rPr>
            </w:pPr>
            <w:r>
              <w:rPr>
                <w:color w:val="000000"/>
                <w:sz w:val="20"/>
                <w:szCs w:val="20"/>
              </w:rPr>
              <w:t>1</w:t>
            </w:r>
          </w:p>
        </w:tc>
        <w:tc>
          <w:tcPr>
            <w:tcW w:w="2095" w:type="dxa"/>
          </w:tcPr>
          <w:p w:rsidR="00107603" w:rsidRPr="001E0DDA" w:rsidRDefault="00107603" w:rsidP="004242AA">
            <w:pPr>
              <w:pStyle w:val="NormalWeb"/>
              <w:spacing w:before="0" w:beforeAutospacing="0" w:after="0" w:afterAutospacing="0"/>
              <w:textAlignment w:val="bottom"/>
              <w:rPr>
                <w:color w:val="000000"/>
                <w:sz w:val="20"/>
                <w:szCs w:val="20"/>
              </w:rPr>
            </w:pPr>
            <w:r w:rsidRPr="00AB6B33">
              <w:rPr>
                <w:color w:val="000000"/>
                <w:sz w:val="20"/>
                <w:szCs w:val="20"/>
              </w:rPr>
              <w:t>PRG1_PRU1_GPO12</w:t>
            </w:r>
          </w:p>
        </w:tc>
        <w:tc>
          <w:tcPr>
            <w:tcW w:w="1828" w:type="dxa"/>
            <w:vAlign w:val="bottom"/>
          </w:tcPr>
          <w:p w:rsidR="00107603" w:rsidRPr="001E0DDA" w:rsidRDefault="00107603" w:rsidP="004242AA">
            <w:pPr>
              <w:pStyle w:val="NormalWeb"/>
              <w:spacing w:before="0" w:beforeAutospacing="0" w:after="0" w:afterAutospacing="0"/>
              <w:textAlignment w:val="bottom"/>
              <w:rPr>
                <w:color w:val="000000"/>
                <w:sz w:val="20"/>
                <w:szCs w:val="20"/>
              </w:rPr>
            </w:pPr>
            <w:r w:rsidRPr="00AB6B33">
              <w:rPr>
                <w:color w:val="000000"/>
                <w:sz w:val="20"/>
                <w:szCs w:val="20"/>
              </w:rPr>
              <w:t>PRG1_PWM1_A0</w:t>
            </w:r>
          </w:p>
        </w:tc>
        <w:tc>
          <w:tcPr>
            <w:tcW w:w="690" w:type="dxa"/>
            <w:vAlign w:val="bottom"/>
          </w:tcPr>
          <w:p w:rsidR="00107603" w:rsidRDefault="00681453" w:rsidP="004242AA">
            <w:pPr>
              <w:pStyle w:val="NormalWeb"/>
              <w:spacing w:before="0" w:beforeAutospacing="0" w:after="0" w:afterAutospacing="0"/>
              <w:textAlignment w:val="bottom"/>
              <w:rPr>
                <w:color w:val="000000"/>
                <w:sz w:val="20"/>
                <w:szCs w:val="20"/>
              </w:rPr>
            </w:pPr>
            <w:r>
              <w:rPr>
                <w:color w:val="000000"/>
                <w:sz w:val="20"/>
                <w:szCs w:val="20"/>
              </w:rPr>
              <w:t>J10</w:t>
            </w:r>
          </w:p>
        </w:tc>
        <w:tc>
          <w:tcPr>
            <w:tcW w:w="630" w:type="dxa"/>
            <w:vAlign w:val="bottom"/>
          </w:tcPr>
          <w:p w:rsidR="00107603" w:rsidRDefault="00681453" w:rsidP="004242AA">
            <w:pPr>
              <w:pStyle w:val="NormalWeb"/>
              <w:spacing w:before="0" w:beforeAutospacing="0" w:after="0" w:afterAutospacing="0"/>
              <w:jc w:val="right"/>
              <w:textAlignment w:val="bottom"/>
              <w:rPr>
                <w:color w:val="000000"/>
                <w:sz w:val="20"/>
                <w:szCs w:val="20"/>
              </w:rPr>
            </w:pPr>
            <w:r>
              <w:rPr>
                <w:color w:val="000000"/>
                <w:sz w:val="20"/>
                <w:szCs w:val="20"/>
              </w:rPr>
              <w:t>5</w:t>
            </w:r>
          </w:p>
        </w:tc>
      </w:tr>
      <w:tr w:rsidR="00107603" w:rsidRPr="00A4796C" w:rsidTr="00AB6B33">
        <w:tc>
          <w:tcPr>
            <w:tcW w:w="901" w:type="dxa"/>
            <w:vMerge/>
          </w:tcPr>
          <w:p w:rsidR="00107603" w:rsidRPr="001E0DDA" w:rsidRDefault="00107603" w:rsidP="00AB6B33">
            <w:pPr>
              <w:rPr>
                <w:color w:val="000000"/>
                <w:sz w:val="20"/>
              </w:rPr>
            </w:pPr>
          </w:p>
        </w:tc>
        <w:tc>
          <w:tcPr>
            <w:tcW w:w="827" w:type="dxa"/>
            <w:vMerge/>
          </w:tcPr>
          <w:p w:rsidR="00107603" w:rsidRPr="001E0DDA" w:rsidRDefault="00107603" w:rsidP="00AB6B33">
            <w:pPr>
              <w:rPr>
                <w:color w:val="000000"/>
                <w:sz w:val="20"/>
              </w:rPr>
            </w:pPr>
          </w:p>
        </w:tc>
        <w:tc>
          <w:tcPr>
            <w:tcW w:w="1170" w:type="dxa"/>
            <w:vMerge/>
          </w:tcPr>
          <w:p w:rsidR="00107603" w:rsidRPr="001E0DDA" w:rsidRDefault="00107603" w:rsidP="004242AA">
            <w:pPr>
              <w:rPr>
                <w:color w:val="000000"/>
                <w:sz w:val="20"/>
              </w:rPr>
            </w:pPr>
          </w:p>
        </w:tc>
        <w:tc>
          <w:tcPr>
            <w:tcW w:w="1237" w:type="dxa"/>
          </w:tcPr>
          <w:p w:rsidR="00107603" w:rsidRPr="001E0DDA" w:rsidRDefault="00107603" w:rsidP="004242AA">
            <w:pPr>
              <w:pStyle w:val="NormalWeb"/>
              <w:spacing w:before="0" w:beforeAutospacing="0" w:after="0" w:afterAutospacing="0"/>
              <w:textAlignment w:val="bottom"/>
              <w:rPr>
                <w:color w:val="000000"/>
                <w:sz w:val="20"/>
                <w:szCs w:val="20"/>
              </w:rPr>
            </w:pPr>
            <w:r>
              <w:rPr>
                <w:color w:val="000000"/>
                <w:sz w:val="20"/>
                <w:szCs w:val="20"/>
              </w:rPr>
              <w:t>1</w:t>
            </w:r>
          </w:p>
        </w:tc>
        <w:tc>
          <w:tcPr>
            <w:tcW w:w="2095" w:type="dxa"/>
          </w:tcPr>
          <w:p w:rsidR="00107603" w:rsidRPr="001E0DDA" w:rsidRDefault="00107603" w:rsidP="004242AA">
            <w:pPr>
              <w:pStyle w:val="NormalWeb"/>
              <w:spacing w:before="0" w:beforeAutospacing="0" w:after="0" w:afterAutospacing="0"/>
              <w:textAlignment w:val="bottom"/>
              <w:rPr>
                <w:color w:val="000000"/>
                <w:sz w:val="20"/>
                <w:szCs w:val="20"/>
              </w:rPr>
            </w:pPr>
            <w:r w:rsidRPr="00AB6B33">
              <w:rPr>
                <w:color w:val="000000"/>
                <w:sz w:val="20"/>
                <w:szCs w:val="20"/>
              </w:rPr>
              <w:t>PRG1_PRU1_GPO13</w:t>
            </w:r>
          </w:p>
        </w:tc>
        <w:tc>
          <w:tcPr>
            <w:tcW w:w="1828" w:type="dxa"/>
            <w:vAlign w:val="bottom"/>
            <w:hideMark/>
          </w:tcPr>
          <w:p w:rsidR="00107603" w:rsidRPr="001E0DDA" w:rsidRDefault="00107603" w:rsidP="004242AA">
            <w:pPr>
              <w:pStyle w:val="NormalWeb"/>
              <w:spacing w:before="0" w:beforeAutospacing="0" w:after="0" w:afterAutospacing="0"/>
              <w:textAlignment w:val="bottom"/>
              <w:rPr>
                <w:color w:val="000000"/>
                <w:sz w:val="20"/>
                <w:szCs w:val="20"/>
              </w:rPr>
            </w:pPr>
            <w:r w:rsidRPr="00AB6B33">
              <w:rPr>
                <w:color w:val="000000"/>
                <w:sz w:val="20"/>
                <w:szCs w:val="20"/>
              </w:rPr>
              <w:t>PRG1_PWM1_B0</w:t>
            </w:r>
          </w:p>
        </w:tc>
        <w:tc>
          <w:tcPr>
            <w:tcW w:w="690" w:type="dxa"/>
            <w:vAlign w:val="bottom"/>
          </w:tcPr>
          <w:p w:rsidR="00107603" w:rsidRPr="001E0DDA" w:rsidRDefault="00681453" w:rsidP="004242AA">
            <w:pPr>
              <w:pStyle w:val="NormalWeb"/>
              <w:spacing w:before="0" w:beforeAutospacing="0" w:after="0" w:afterAutospacing="0"/>
              <w:textAlignment w:val="bottom"/>
              <w:rPr>
                <w:color w:val="000000"/>
                <w:sz w:val="20"/>
                <w:szCs w:val="20"/>
              </w:rPr>
            </w:pPr>
            <w:r>
              <w:rPr>
                <w:color w:val="000000"/>
                <w:sz w:val="20"/>
                <w:szCs w:val="20"/>
              </w:rPr>
              <w:t>J10</w:t>
            </w:r>
          </w:p>
        </w:tc>
        <w:tc>
          <w:tcPr>
            <w:tcW w:w="630" w:type="dxa"/>
            <w:vAlign w:val="bottom"/>
          </w:tcPr>
          <w:p w:rsidR="00107603" w:rsidRPr="001E0DDA" w:rsidRDefault="00681453" w:rsidP="004242AA">
            <w:pPr>
              <w:pStyle w:val="NormalWeb"/>
              <w:spacing w:before="0" w:beforeAutospacing="0" w:after="0" w:afterAutospacing="0"/>
              <w:jc w:val="right"/>
              <w:textAlignment w:val="bottom"/>
              <w:rPr>
                <w:color w:val="000000"/>
                <w:sz w:val="20"/>
                <w:szCs w:val="20"/>
              </w:rPr>
            </w:pPr>
            <w:r>
              <w:rPr>
                <w:color w:val="000000"/>
                <w:sz w:val="20"/>
                <w:szCs w:val="20"/>
              </w:rPr>
              <w:t>7</w:t>
            </w:r>
          </w:p>
        </w:tc>
      </w:tr>
      <w:tr w:rsidR="00107603" w:rsidRPr="00A4796C" w:rsidTr="00AB6B33">
        <w:tc>
          <w:tcPr>
            <w:tcW w:w="901" w:type="dxa"/>
            <w:vMerge/>
          </w:tcPr>
          <w:p w:rsidR="00107603" w:rsidRPr="001E0DDA" w:rsidRDefault="00107603" w:rsidP="00AB6B33">
            <w:pPr>
              <w:rPr>
                <w:color w:val="000000"/>
                <w:sz w:val="20"/>
              </w:rPr>
            </w:pPr>
          </w:p>
        </w:tc>
        <w:tc>
          <w:tcPr>
            <w:tcW w:w="827" w:type="dxa"/>
            <w:vMerge/>
          </w:tcPr>
          <w:p w:rsidR="00107603" w:rsidRPr="001E0DDA" w:rsidRDefault="00107603" w:rsidP="00AB6B33">
            <w:pPr>
              <w:rPr>
                <w:color w:val="000000"/>
                <w:sz w:val="20"/>
              </w:rPr>
            </w:pPr>
          </w:p>
        </w:tc>
        <w:tc>
          <w:tcPr>
            <w:tcW w:w="1170" w:type="dxa"/>
            <w:vMerge/>
          </w:tcPr>
          <w:p w:rsidR="00107603" w:rsidRPr="001E0DDA" w:rsidRDefault="00107603" w:rsidP="004242AA">
            <w:pPr>
              <w:rPr>
                <w:color w:val="000000"/>
                <w:sz w:val="20"/>
              </w:rPr>
            </w:pPr>
          </w:p>
        </w:tc>
        <w:tc>
          <w:tcPr>
            <w:tcW w:w="1237" w:type="dxa"/>
          </w:tcPr>
          <w:p w:rsidR="00107603" w:rsidRPr="001E0DDA" w:rsidRDefault="00107603" w:rsidP="004242AA">
            <w:pPr>
              <w:pStyle w:val="NormalWeb"/>
              <w:spacing w:before="0" w:beforeAutospacing="0" w:after="0" w:afterAutospacing="0"/>
              <w:textAlignment w:val="bottom"/>
              <w:rPr>
                <w:color w:val="000000"/>
                <w:sz w:val="20"/>
                <w:szCs w:val="20"/>
              </w:rPr>
            </w:pPr>
            <w:r>
              <w:rPr>
                <w:color w:val="000000"/>
                <w:sz w:val="20"/>
                <w:szCs w:val="20"/>
              </w:rPr>
              <w:t>1</w:t>
            </w:r>
          </w:p>
        </w:tc>
        <w:tc>
          <w:tcPr>
            <w:tcW w:w="2095" w:type="dxa"/>
          </w:tcPr>
          <w:p w:rsidR="00107603" w:rsidRPr="001E0DDA" w:rsidRDefault="00107603" w:rsidP="004242AA">
            <w:pPr>
              <w:pStyle w:val="NormalWeb"/>
              <w:spacing w:before="0" w:beforeAutospacing="0" w:after="0" w:afterAutospacing="0"/>
              <w:textAlignment w:val="bottom"/>
              <w:rPr>
                <w:color w:val="000000"/>
                <w:sz w:val="20"/>
                <w:szCs w:val="20"/>
              </w:rPr>
            </w:pPr>
            <w:r w:rsidRPr="00AB6B33">
              <w:rPr>
                <w:color w:val="000000"/>
                <w:sz w:val="20"/>
                <w:szCs w:val="20"/>
              </w:rPr>
              <w:t>PRG1_PRU1_GPO14</w:t>
            </w:r>
          </w:p>
        </w:tc>
        <w:tc>
          <w:tcPr>
            <w:tcW w:w="1828" w:type="dxa"/>
            <w:vAlign w:val="bottom"/>
            <w:hideMark/>
          </w:tcPr>
          <w:p w:rsidR="00107603" w:rsidRPr="001E0DDA" w:rsidRDefault="00107603" w:rsidP="004242AA">
            <w:pPr>
              <w:pStyle w:val="NormalWeb"/>
              <w:spacing w:before="0" w:beforeAutospacing="0" w:after="0" w:afterAutospacing="0"/>
              <w:textAlignment w:val="bottom"/>
              <w:rPr>
                <w:color w:val="000000"/>
                <w:sz w:val="20"/>
                <w:szCs w:val="20"/>
              </w:rPr>
            </w:pPr>
            <w:r w:rsidRPr="00AB6B33">
              <w:rPr>
                <w:color w:val="000000"/>
                <w:sz w:val="20"/>
                <w:szCs w:val="20"/>
              </w:rPr>
              <w:t>PRG1_PWM1_A1</w:t>
            </w:r>
          </w:p>
        </w:tc>
        <w:tc>
          <w:tcPr>
            <w:tcW w:w="690" w:type="dxa"/>
            <w:vAlign w:val="bottom"/>
          </w:tcPr>
          <w:p w:rsidR="00107603" w:rsidRPr="001E0DDA" w:rsidRDefault="00681453" w:rsidP="004242AA">
            <w:pPr>
              <w:pStyle w:val="NormalWeb"/>
              <w:spacing w:before="0" w:beforeAutospacing="0" w:after="0" w:afterAutospacing="0"/>
              <w:textAlignment w:val="bottom"/>
              <w:rPr>
                <w:color w:val="000000"/>
                <w:sz w:val="20"/>
                <w:szCs w:val="20"/>
              </w:rPr>
            </w:pPr>
            <w:r>
              <w:rPr>
                <w:color w:val="000000"/>
                <w:sz w:val="20"/>
                <w:szCs w:val="20"/>
              </w:rPr>
              <w:t>J10</w:t>
            </w:r>
          </w:p>
        </w:tc>
        <w:tc>
          <w:tcPr>
            <w:tcW w:w="630" w:type="dxa"/>
            <w:vAlign w:val="bottom"/>
          </w:tcPr>
          <w:p w:rsidR="00107603" w:rsidRPr="001E0DDA" w:rsidRDefault="00681453" w:rsidP="004242AA">
            <w:pPr>
              <w:pStyle w:val="NormalWeb"/>
              <w:spacing w:before="0" w:beforeAutospacing="0" w:after="0" w:afterAutospacing="0"/>
              <w:jc w:val="right"/>
              <w:textAlignment w:val="bottom"/>
              <w:rPr>
                <w:color w:val="000000"/>
                <w:sz w:val="20"/>
                <w:szCs w:val="20"/>
              </w:rPr>
            </w:pPr>
            <w:r>
              <w:rPr>
                <w:color w:val="000000"/>
                <w:sz w:val="20"/>
                <w:szCs w:val="20"/>
              </w:rPr>
              <w:t>9</w:t>
            </w:r>
          </w:p>
        </w:tc>
      </w:tr>
      <w:tr w:rsidR="00107603" w:rsidRPr="00A4796C" w:rsidTr="00AB6B33">
        <w:tc>
          <w:tcPr>
            <w:tcW w:w="901" w:type="dxa"/>
            <w:vMerge/>
          </w:tcPr>
          <w:p w:rsidR="00107603" w:rsidRPr="001E0DDA" w:rsidRDefault="00107603" w:rsidP="00AB6B33">
            <w:pPr>
              <w:rPr>
                <w:color w:val="000000"/>
                <w:sz w:val="20"/>
              </w:rPr>
            </w:pPr>
          </w:p>
        </w:tc>
        <w:tc>
          <w:tcPr>
            <w:tcW w:w="827" w:type="dxa"/>
            <w:vMerge/>
          </w:tcPr>
          <w:p w:rsidR="00107603" w:rsidRPr="001E0DDA" w:rsidRDefault="00107603" w:rsidP="00AB6B33">
            <w:pPr>
              <w:rPr>
                <w:color w:val="000000"/>
                <w:sz w:val="20"/>
              </w:rPr>
            </w:pPr>
          </w:p>
        </w:tc>
        <w:tc>
          <w:tcPr>
            <w:tcW w:w="1170" w:type="dxa"/>
            <w:vMerge/>
          </w:tcPr>
          <w:p w:rsidR="00107603" w:rsidRPr="001E0DDA" w:rsidRDefault="00107603" w:rsidP="004242AA">
            <w:pPr>
              <w:rPr>
                <w:color w:val="000000"/>
                <w:sz w:val="20"/>
              </w:rPr>
            </w:pPr>
          </w:p>
        </w:tc>
        <w:tc>
          <w:tcPr>
            <w:tcW w:w="1237" w:type="dxa"/>
          </w:tcPr>
          <w:p w:rsidR="00107603" w:rsidRPr="001E0DDA" w:rsidRDefault="00107603" w:rsidP="004242AA">
            <w:pPr>
              <w:pStyle w:val="NormalWeb"/>
              <w:spacing w:before="0" w:beforeAutospacing="0" w:after="0" w:afterAutospacing="0"/>
              <w:textAlignment w:val="bottom"/>
              <w:rPr>
                <w:color w:val="000000"/>
                <w:sz w:val="20"/>
                <w:szCs w:val="20"/>
              </w:rPr>
            </w:pPr>
            <w:r>
              <w:rPr>
                <w:color w:val="000000"/>
                <w:sz w:val="20"/>
                <w:szCs w:val="20"/>
              </w:rPr>
              <w:t>1</w:t>
            </w:r>
          </w:p>
        </w:tc>
        <w:tc>
          <w:tcPr>
            <w:tcW w:w="2095" w:type="dxa"/>
          </w:tcPr>
          <w:p w:rsidR="00107603" w:rsidRPr="001E0DDA" w:rsidRDefault="00107603" w:rsidP="004242AA">
            <w:pPr>
              <w:pStyle w:val="NormalWeb"/>
              <w:spacing w:before="0" w:beforeAutospacing="0" w:after="0" w:afterAutospacing="0"/>
              <w:textAlignment w:val="bottom"/>
              <w:rPr>
                <w:color w:val="000000"/>
                <w:sz w:val="20"/>
                <w:szCs w:val="20"/>
              </w:rPr>
            </w:pPr>
            <w:r w:rsidRPr="00AB6B33">
              <w:rPr>
                <w:color w:val="000000"/>
                <w:sz w:val="20"/>
                <w:szCs w:val="20"/>
              </w:rPr>
              <w:t>PRG1_PRU1_GPO15</w:t>
            </w:r>
          </w:p>
        </w:tc>
        <w:tc>
          <w:tcPr>
            <w:tcW w:w="1828" w:type="dxa"/>
            <w:vAlign w:val="bottom"/>
          </w:tcPr>
          <w:p w:rsidR="00107603" w:rsidRPr="001E0DDA" w:rsidRDefault="00107603" w:rsidP="004242AA">
            <w:pPr>
              <w:pStyle w:val="NormalWeb"/>
              <w:spacing w:before="0" w:beforeAutospacing="0" w:after="0" w:afterAutospacing="0"/>
              <w:textAlignment w:val="bottom"/>
              <w:rPr>
                <w:color w:val="000000"/>
                <w:sz w:val="20"/>
                <w:szCs w:val="20"/>
              </w:rPr>
            </w:pPr>
            <w:r w:rsidRPr="00AB6B33">
              <w:rPr>
                <w:color w:val="000000"/>
                <w:sz w:val="20"/>
                <w:szCs w:val="20"/>
              </w:rPr>
              <w:t>PRG1_PWM1_B1</w:t>
            </w:r>
          </w:p>
        </w:tc>
        <w:tc>
          <w:tcPr>
            <w:tcW w:w="690" w:type="dxa"/>
            <w:vAlign w:val="bottom"/>
          </w:tcPr>
          <w:p w:rsidR="00107603" w:rsidRDefault="00681453" w:rsidP="004242AA">
            <w:pPr>
              <w:pStyle w:val="NormalWeb"/>
              <w:spacing w:before="0" w:beforeAutospacing="0" w:after="0" w:afterAutospacing="0"/>
              <w:textAlignment w:val="bottom"/>
              <w:rPr>
                <w:color w:val="000000"/>
                <w:sz w:val="20"/>
                <w:szCs w:val="20"/>
              </w:rPr>
            </w:pPr>
            <w:r>
              <w:rPr>
                <w:color w:val="000000"/>
                <w:sz w:val="20"/>
                <w:szCs w:val="20"/>
              </w:rPr>
              <w:t>J10</w:t>
            </w:r>
          </w:p>
        </w:tc>
        <w:tc>
          <w:tcPr>
            <w:tcW w:w="630" w:type="dxa"/>
            <w:vAlign w:val="bottom"/>
          </w:tcPr>
          <w:p w:rsidR="00107603" w:rsidRDefault="00681453" w:rsidP="004242AA">
            <w:pPr>
              <w:pStyle w:val="NormalWeb"/>
              <w:spacing w:before="0" w:beforeAutospacing="0" w:after="0" w:afterAutospacing="0"/>
              <w:jc w:val="right"/>
              <w:textAlignment w:val="bottom"/>
              <w:rPr>
                <w:color w:val="000000"/>
                <w:sz w:val="20"/>
                <w:szCs w:val="20"/>
              </w:rPr>
            </w:pPr>
            <w:r>
              <w:rPr>
                <w:color w:val="000000"/>
                <w:sz w:val="20"/>
                <w:szCs w:val="20"/>
              </w:rPr>
              <w:t>11</w:t>
            </w:r>
          </w:p>
        </w:tc>
      </w:tr>
      <w:tr w:rsidR="00107603" w:rsidRPr="00A4796C" w:rsidTr="00AB6B33">
        <w:tc>
          <w:tcPr>
            <w:tcW w:w="901" w:type="dxa"/>
            <w:vMerge/>
          </w:tcPr>
          <w:p w:rsidR="00107603" w:rsidRPr="001E0DDA" w:rsidRDefault="00107603" w:rsidP="00AB6B33">
            <w:pPr>
              <w:rPr>
                <w:color w:val="000000"/>
                <w:sz w:val="20"/>
              </w:rPr>
            </w:pPr>
          </w:p>
        </w:tc>
        <w:tc>
          <w:tcPr>
            <w:tcW w:w="827" w:type="dxa"/>
            <w:vMerge/>
          </w:tcPr>
          <w:p w:rsidR="00107603" w:rsidRPr="001E0DDA" w:rsidRDefault="00107603" w:rsidP="00AB6B33">
            <w:pPr>
              <w:rPr>
                <w:color w:val="000000"/>
                <w:sz w:val="20"/>
              </w:rPr>
            </w:pPr>
          </w:p>
        </w:tc>
        <w:tc>
          <w:tcPr>
            <w:tcW w:w="1170" w:type="dxa"/>
            <w:vMerge/>
          </w:tcPr>
          <w:p w:rsidR="00107603" w:rsidRPr="001E0DDA" w:rsidRDefault="00107603" w:rsidP="004242AA">
            <w:pPr>
              <w:rPr>
                <w:color w:val="000000"/>
                <w:sz w:val="20"/>
              </w:rPr>
            </w:pPr>
          </w:p>
        </w:tc>
        <w:tc>
          <w:tcPr>
            <w:tcW w:w="1237" w:type="dxa"/>
          </w:tcPr>
          <w:p w:rsidR="00107603" w:rsidRPr="001E0DDA" w:rsidRDefault="00107603" w:rsidP="004242AA">
            <w:pPr>
              <w:pStyle w:val="NormalWeb"/>
              <w:spacing w:before="0" w:beforeAutospacing="0" w:after="0" w:afterAutospacing="0"/>
              <w:textAlignment w:val="bottom"/>
              <w:rPr>
                <w:color w:val="000000"/>
                <w:sz w:val="20"/>
                <w:szCs w:val="20"/>
              </w:rPr>
            </w:pPr>
            <w:r>
              <w:rPr>
                <w:color w:val="000000"/>
                <w:sz w:val="20"/>
                <w:szCs w:val="20"/>
              </w:rPr>
              <w:t>1</w:t>
            </w:r>
          </w:p>
        </w:tc>
        <w:tc>
          <w:tcPr>
            <w:tcW w:w="2095" w:type="dxa"/>
          </w:tcPr>
          <w:p w:rsidR="00107603" w:rsidRPr="001E0DDA" w:rsidRDefault="00107603" w:rsidP="004242AA">
            <w:pPr>
              <w:pStyle w:val="NormalWeb"/>
              <w:spacing w:before="0" w:beforeAutospacing="0" w:after="0" w:afterAutospacing="0"/>
              <w:textAlignment w:val="bottom"/>
              <w:rPr>
                <w:color w:val="000000"/>
                <w:sz w:val="20"/>
                <w:szCs w:val="20"/>
              </w:rPr>
            </w:pPr>
            <w:r w:rsidRPr="00AB6B33">
              <w:rPr>
                <w:color w:val="000000"/>
                <w:sz w:val="20"/>
                <w:szCs w:val="20"/>
              </w:rPr>
              <w:t>PRG1_PRU1_GPO16</w:t>
            </w:r>
          </w:p>
        </w:tc>
        <w:tc>
          <w:tcPr>
            <w:tcW w:w="1828" w:type="dxa"/>
            <w:vAlign w:val="bottom"/>
          </w:tcPr>
          <w:p w:rsidR="00107603" w:rsidRPr="001E0DDA" w:rsidRDefault="00107603" w:rsidP="004242AA">
            <w:pPr>
              <w:pStyle w:val="NormalWeb"/>
              <w:spacing w:before="0" w:beforeAutospacing="0" w:after="0" w:afterAutospacing="0"/>
              <w:textAlignment w:val="bottom"/>
              <w:rPr>
                <w:color w:val="000000"/>
                <w:sz w:val="20"/>
                <w:szCs w:val="20"/>
              </w:rPr>
            </w:pPr>
            <w:r w:rsidRPr="00AB6B33">
              <w:rPr>
                <w:color w:val="000000"/>
                <w:sz w:val="20"/>
                <w:szCs w:val="20"/>
              </w:rPr>
              <w:t>PRG1_PWM1_A2</w:t>
            </w:r>
          </w:p>
        </w:tc>
        <w:tc>
          <w:tcPr>
            <w:tcW w:w="690" w:type="dxa"/>
            <w:vAlign w:val="bottom"/>
          </w:tcPr>
          <w:p w:rsidR="00107603" w:rsidRDefault="00681453" w:rsidP="004242AA">
            <w:pPr>
              <w:pStyle w:val="NormalWeb"/>
              <w:spacing w:before="0" w:beforeAutospacing="0" w:after="0" w:afterAutospacing="0"/>
              <w:textAlignment w:val="bottom"/>
              <w:rPr>
                <w:color w:val="000000"/>
                <w:sz w:val="20"/>
                <w:szCs w:val="20"/>
              </w:rPr>
            </w:pPr>
            <w:r>
              <w:rPr>
                <w:color w:val="000000"/>
                <w:sz w:val="20"/>
                <w:szCs w:val="20"/>
              </w:rPr>
              <w:t>J10</w:t>
            </w:r>
          </w:p>
        </w:tc>
        <w:tc>
          <w:tcPr>
            <w:tcW w:w="630" w:type="dxa"/>
            <w:vAlign w:val="bottom"/>
          </w:tcPr>
          <w:p w:rsidR="00107603" w:rsidRDefault="00681453" w:rsidP="004242AA">
            <w:pPr>
              <w:pStyle w:val="NormalWeb"/>
              <w:spacing w:before="0" w:beforeAutospacing="0" w:after="0" w:afterAutospacing="0"/>
              <w:jc w:val="right"/>
              <w:textAlignment w:val="bottom"/>
              <w:rPr>
                <w:color w:val="000000"/>
                <w:sz w:val="20"/>
                <w:szCs w:val="20"/>
              </w:rPr>
            </w:pPr>
            <w:r>
              <w:rPr>
                <w:color w:val="000000"/>
                <w:sz w:val="20"/>
                <w:szCs w:val="20"/>
              </w:rPr>
              <w:t>13</w:t>
            </w:r>
          </w:p>
        </w:tc>
      </w:tr>
      <w:tr w:rsidR="00107603" w:rsidRPr="00A4796C" w:rsidTr="00AB6B33">
        <w:tc>
          <w:tcPr>
            <w:tcW w:w="901" w:type="dxa"/>
            <w:vMerge/>
          </w:tcPr>
          <w:p w:rsidR="00107603" w:rsidRPr="001E0DDA" w:rsidRDefault="00107603" w:rsidP="00AB6B33">
            <w:pPr>
              <w:rPr>
                <w:color w:val="000000"/>
                <w:sz w:val="20"/>
              </w:rPr>
            </w:pPr>
          </w:p>
        </w:tc>
        <w:tc>
          <w:tcPr>
            <w:tcW w:w="827" w:type="dxa"/>
            <w:vMerge/>
          </w:tcPr>
          <w:p w:rsidR="00107603" w:rsidRPr="001E0DDA" w:rsidRDefault="00107603" w:rsidP="00AB6B33">
            <w:pPr>
              <w:rPr>
                <w:color w:val="000000"/>
                <w:sz w:val="20"/>
              </w:rPr>
            </w:pPr>
          </w:p>
        </w:tc>
        <w:tc>
          <w:tcPr>
            <w:tcW w:w="1170" w:type="dxa"/>
            <w:vMerge/>
          </w:tcPr>
          <w:p w:rsidR="00107603" w:rsidRPr="001E0DDA" w:rsidRDefault="00107603" w:rsidP="004242AA">
            <w:pPr>
              <w:rPr>
                <w:color w:val="000000"/>
                <w:sz w:val="20"/>
              </w:rPr>
            </w:pPr>
          </w:p>
        </w:tc>
        <w:tc>
          <w:tcPr>
            <w:tcW w:w="1237" w:type="dxa"/>
          </w:tcPr>
          <w:p w:rsidR="00107603" w:rsidRPr="001E0DDA" w:rsidRDefault="00107603" w:rsidP="004242AA">
            <w:pPr>
              <w:pStyle w:val="NormalWeb"/>
              <w:spacing w:before="0" w:beforeAutospacing="0" w:after="0" w:afterAutospacing="0"/>
              <w:textAlignment w:val="bottom"/>
              <w:rPr>
                <w:color w:val="000000"/>
                <w:sz w:val="20"/>
                <w:szCs w:val="20"/>
              </w:rPr>
            </w:pPr>
            <w:r>
              <w:rPr>
                <w:color w:val="000000"/>
                <w:sz w:val="20"/>
                <w:szCs w:val="20"/>
              </w:rPr>
              <w:t>1</w:t>
            </w:r>
          </w:p>
        </w:tc>
        <w:tc>
          <w:tcPr>
            <w:tcW w:w="2095" w:type="dxa"/>
          </w:tcPr>
          <w:p w:rsidR="00107603" w:rsidRPr="00AB6B33" w:rsidRDefault="00107603" w:rsidP="004242AA">
            <w:pPr>
              <w:pStyle w:val="NormalWeb"/>
              <w:spacing w:before="0" w:beforeAutospacing="0" w:after="0" w:afterAutospacing="0"/>
              <w:textAlignment w:val="bottom"/>
              <w:rPr>
                <w:color w:val="000000"/>
                <w:sz w:val="20"/>
                <w:szCs w:val="20"/>
              </w:rPr>
            </w:pPr>
            <w:r w:rsidRPr="00AB6B33">
              <w:rPr>
                <w:color w:val="000000"/>
                <w:sz w:val="20"/>
                <w:szCs w:val="20"/>
              </w:rPr>
              <w:t>PRG1_PRU1_GPO17</w:t>
            </w:r>
          </w:p>
        </w:tc>
        <w:tc>
          <w:tcPr>
            <w:tcW w:w="1828" w:type="dxa"/>
            <w:vAlign w:val="bottom"/>
          </w:tcPr>
          <w:p w:rsidR="00107603" w:rsidRPr="00AB6B33" w:rsidRDefault="00107603" w:rsidP="004242AA">
            <w:pPr>
              <w:pStyle w:val="NormalWeb"/>
              <w:spacing w:before="0" w:beforeAutospacing="0" w:after="0" w:afterAutospacing="0"/>
              <w:textAlignment w:val="bottom"/>
              <w:rPr>
                <w:color w:val="000000"/>
                <w:sz w:val="20"/>
                <w:szCs w:val="20"/>
              </w:rPr>
            </w:pPr>
            <w:r w:rsidRPr="00AB6B33">
              <w:rPr>
                <w:color w:val="000000"/>
                <w:sz w:val="20"/>
                <w:szCs w:val="20"/>
              </w:rPr>
              <w:t>PRG1_PWM1_B2</w:t>
            </w:r>
          </w:p>
        </w:tc>
        <w:tc>
          <w:tcPr>
            <w:tcW w:w="690" w:type="dxa"/>
            <w:vAlign w:val="bottom"/>
          </w:tcPr>
          <w:p w:rsidR="00107603" w:rsidRDefault="00681453" w:rsidP="004242AA">
            <w:pPr>
              <w:pStyle w:val="NormalWeb"/>
              <w:spacing w:before="0" w:beforeAutospacing="0" w:after="0" w:afterAutospacing="0"/>
              <w:textAlignment w:val="bottom"/>
              <w:rPr>
                <w:color w:val="000000"/>
                <w:sz w:val="20"/>
                <w:szCs w:val="20"/>
              </w:rPr>
            </w:pPr>
            <w:r>
              <w:rPr>
                <w:color w:val="000000"/>
                <w:sz w:val="20"/>
                <w:szCs w:val="20"/>
              </w:rPr>
              <w:t>J10</w:t>
            </w:r>
          </w:p>
        </w:tc>
        <w:tc>
          <w:tcPr>
            <w:tcW w:w="630" w:type="dxa"/>
            <w:vAlign w:val="bottom"/>
          </w:tcPr>
          <w:p w:rsidR="00107603" w:rsidRDefault="00681453" w:rsidP="004242AA">
            <w:pPr>
              <w:pStyle w:val="NormalWeb"/>
              <w:spacing w:before="0" w:beforeAutospacing="0" w:after="0" w:afterAutospacing="0"/>
              <w:jc w:val="right"/>
              <w:textAlignment w:val="bottom"/>
              <w:rPr>
                <w:color w:val="000000"/>
                <w:sz w:val="20"/>
                <w:szCs w:val="20"/>
              </w:rPr>
            </w:pPr>
            <w:r>
              <w:rPr>
                <w:color w:val="000000"/>
                <w:sz w:val="20"/>
                <w:szCs w:val="20"/>
              </w:rPr>
              <w:t>15</w:t>
            </w:r>
          </w:p>
        </w:tc>
      </w:tr>
      <w:tr w:rsidR="00107603" w:rsidRPr="00A4796C" w:rsidTr="00AB6B33">
        <w:tc>
          <w:tcPr>
            <w:tcW w:w="901" w:type="dxa"/>
            <w:vMerge/>
          </w:tcPr>
          <w:p w:rsidR="00107603" w:rsidRPr="001E0DDA" w:rsidRDefault="00107603" w:rsidP="00AB6B33">
            <w:pPr>
              <w:rPr>
                <w:color w:val="000000"/>
                <w:sz w:val="20"/>
              </w:rPr>
            </w:pPr>
          </w:p>
        </w:tc>
        <w:tc>
          <w:tcPr>
            <w:tcW w:w="827" w:type="dxa"/>
            <w:vMerge/>
          </w:tcPr>
          <w:p w:rsidR="00107603" w:rsidRPr="001E0DDA" w:rsidRDefault="00107603" w:rsidP="00AB6B33">
            <w:pPr>
              <w:rPr>
                <w:color w:val="000000"/>
                <w:sz w:val="20"/>
              </w:rPr>
            </w:pPr>
          </w:p>
        </w:tc>
        <w:tc>
          <w:tcPr>
            <w:tcW w:w="1170" w:type="dxa"/>
            <w:vMerge w:val="restart"/>
          </w:tcPr>
          <w:p w:rsidR="00107603" w:rsidRPr="001E0DDA" w:rsidRDefault="00107603" w:rsidP="00AB6B33">
            <w:pPr>
              <w:rPr>
                <w:color w:val="000000"/>
                <w:sz w:val="20"/>
              </w:rPr>
            </w:pPr>
            <w:r>
              <w:rPr>
                <w:color w:val="000000"/>
                <w:sz w:val="20"/>
              </w:rPr>
              <w:t>IEP1 PWM</w:t>
            </w:r>
          </w:p>
        </w:tc>
        <w:tc>
          <w:tcPr>
            <w:tcW w:w="1237" w:type="dxa"/>
          </w:tcPr>
          <w:p w:rsidR="00107603" w:rsidRPr="00AB6B33" w:rsidRDefault="00107603" w:rsidP="00AB6B33">
            <w:pPr>
              <w:pStyle w:val="NormalWeb"/>
              <w:spacing w:before="0" w:beforeAutospacing="0" w:after="0" w:afterAutospacing="0"/>
              <w:textAlignment w:val="bottom"/>
              <w:rPr>
                <w:color w:val="000000"/>
                <w:sz w:val="20"/>
                <w:szCs w:val="20"/>
              </w:rPr>
            </w:pPr>
            <w:r>
              <w:rPr>
                <w:color w:val="000000"/>
                <w:sz w:val="20"/>
                <w:szCs w:val="20"/>
              </w:rPr>
              <w:t>2</w:t>
            </w:r>
          </w:p>
        </w:tc>
        <w:tc>
          <w:tcPr>
            <w:tcW w:w="2095" w:type="dxa"/>
          </w:tcPr>
          <w:p w:rsidR="00107603" w:rsidRPr="00AB6B33" w:rsidRDefault="00681453" w:rsidP="004242AA">
            <w:pPr>
              <w:pStyle w:val="NormalWeb"/>
              <w:spacing w:before="0" w:beforeAutospacing="0" w:after="0" w:afterAutospacing="0"/>
              <w:textAlignment w:val="bottom"/>
              <w:rPr>
                <w:color w:val="000000"/>
                <w:sz w:val="20"/>
                <w:szCs w:val="20"/>
              </w:rPr>
            </w:pPr>
            <w:r w:rsidRPr="00681453">
              <w:rPr>
                <w:color w:val="000000"/>
                <w:sz w:val="20"/>
                <w:szCs w:val="20"/>
              </w:rPr>
              <w:t>PRG1_PRU0_GPO2</w:t>
            </w:r>
          </w:p>
        </w:tc>
        <w:tc>
          <w:tcPr>
            <w:tcW w:w="1828" w:type="dxa"/>
            <w:vAlign w:val="bottom"/>
          </w:tcPr>
          <w:p w:rsidR="00107603" w:rsidRPr="00AB6B33" w:rsidRDefault="00681453" w:rsidP="004242AA">
            <w:pPr>
              <w:pStyle w:val="NormalWeb"/>
              <w:spacing w:before="0" w:beforeAutospacing="0" w:after="0" w:afterAutospacing="0"/>
              <w:textAlignment w:val="bottom"/>
              <w:rPr>
                <w:color w:val="000000"/>
                <w:sz w:val="20"/>
                <w:szCs w:val="20"/>
              </w:rPr>
            </w:pPr>
            <w:r w:rsidRPr="00681453">
              <w:rPr>
                <w:color w:val="000000"/>
                <w:sz w:val="20"/>
                <w:szCs w:val="20"/>
              </w:rPr>
              <w:t>PRG1_PWM2_A0</w:t>
            </w:r>
          </w:p>
        </w:tc>
        <w:tc>
          <w:tcPr>
            <w:tcW w:w="690" w:type="dxa"/>
            <w:vAlign w:val="bottom"/>
          </w:tcPr>
          <w:p w:rsidR="00107603" w:rsidRDefault="00681453" w:rsidP="004242AA">
            <w:pPr>
              <w:pStyle w:val="NormalWeb"/>
              <w:spacing w:before="0" w:beforeAutospacing="0" w:after="0" w:afterAutospacing="0"/>
              <w:textAlignment w:val="bottom"/>
              <w:rPr>
                <w:color w:val="000000"/>
                <w:sz w:val="20"/>
                <w:szCs w:val="20"/>
              </w:rPr>
            </w:pPr>
            <w:r>
              <w:rPr>
                <w:color w:val="000000"/>
                <w:sz w:val="20"/>
                <w:szCs w:val="20"/>
              </w:rPr>
              <w:t>J7</w:t>
            </w:r>
          </w:p>
        </w:tc>
        <w:tc>
          <w:tcPr>
            <w:tcW w:w="630" w:type="dxa"/>
            <w:vAlign w:val="bottom"/>
          </w:tcPr>
          <w:p w:rsidR="00107603" w:rsidRDefault="00681453" w:rsidP="004242AA">
            <w:pPr>
              <w:pStyle w:val="NormalWeb"/>
              <w:spacing w:before="0" w:beforeAutospacing="0" w:after="0" w:afterAutospacing="0"/>
              <w:jc w:val="right"/>
              <w:textAlignment w:val="bottom"/>
              <w:rPr>
                <w:color w:val="000000"/>
                <w:sz w:val="20"/>
                <w:szCs w:val="20"/>
              </w:rPr>
            </w:pPr>
            <w:r>
              <w:rPr>
                <w:color w:val="000000"/>
                <w:sz w:val="20"/>
                <w:szCs w:val="20"/>
              </w:rPr>
              <w:t>5</w:t>
            </w:r>
          </w:p>
        </w:tc>
      </w:tr>
      <w:tr w:rsidR="00107603" w:rsidRPr="00A4796C" w:rsidTr="00AB6B33">
        <w:tc>
          <w:tcPr>
            <w:tcW w:w="901" w:type="dxa"/>
            <w:vMerge/>
          </w:tcPr>
          <w:p w:rsidR="00107603" w:rsidRPr="001E0DDA" w:rsidRDefault="00107603" w:rsidP="00AB6B33">
            <w:pPr>
              <w:rPr>
                <w:color w:val="000000"/>
                <w:sz w:val="20"/>
              </w:rPr>
            </w:pPr>
          </w:p>
        </w:tc>
        <w:tc>
          <w:tcPr>
            <w:tcW w:w="827" w:type="dxa"/>
            <w:vMerge/>
          </w:tcPr>
          <w:p w:rsidR="00107603" w:rsidRPr="001E0DDA" w:rsidRDefault="00107603" w:rsidP="00AB6B33">
            <w:pPr>
              <w:rPr>
                <w:color w:val="000000"/>
                <w:sz w:val="20"/>
              </w:rPr>
            </w:pPr>
          </w:p>
        </w:tc>
        <w:tc>
          <w:tcPr>
            <w:tcW w:w="1170" w:type="dxa"/>
            <w:vMerge/>
          </w:tcPr>
          <w:p w:rsidR="00107603" w:rsidRPr="001E0DDA" w:rsidRDefault="00107603" w:rsidP="00AB6B33">
            <w:pPr>
              <w:rPr>
                <w:color w:val="000000"/>
                <w:sz w:val="20"/>
              </w:rPr>
            </w:pPr>
          </w:p>
        </w:tc>
        <w:tc>
          <w:tcPr>
            <w:tcW w:w="1237" w:type="dxa"/>
          </w:tcPr>
          <w:p w:rsidR="00107603" w:rsidRPr="00AB6B33" w:rsidRDefault="00107603" w:rsidP="00AB6B33">
            <w:pPr>
              <w:pStyle w:val="NormalWeb"/>
              <w:spacing w:before="0" w:beforeAutospacing="0" w:after="0" w:afterAutospacing="0"/>
              <w:textAlignment w:val="bottom"/>
              <w:rPr>
                <w:color w:val="000000"/>
                <w:sz w:val="20"/>
                <w:szCs w:val="20"/>
              </w:rPr>
            </w:pPr>
            <w:r>
              <w:rPr>
                <w:color w:val="000000"/>
                <w:sz w:val="20"/>
                <w:szCs w:val="20"/>
              </w:rPr>
              <w:t>2</w:t>
            </w:r>
          </w:p>
        </w:tc>
        <w:tc>
          <w:tcPr>
            <w:tcW w:w="2095" w:type="dxa"/>
          </w:tcPr>
          <w:p w:rsidR="00107603" w:rsidRPr="00AB6B33" w:rsidRDefault="00681453" w:rsidP="004242AA">
            <w:pPr>
              <w:pStyle w:val="NormalWeb"/>
              <w:spacing w:before="0" w:beforeAutospacing="0" w:after="0" w:afterAutospacing="0"/>
              <w:textAlignment w:val="bottom"/>
              <w:rPr>
                <w:color w:val="000000"/>
                <w:sz w:val="20"/>
                <w:szCs w:val="20"/>
              </w:rPr>
            </w:pPr>
            <w:r w:rsidRPr="00681453">
              <w:rPr>
                <w:color w:val="000000"/>
                <w:sz w:val="20"/>
                <w:szCs w:val="20"/>
              </w:rPr>
              <w:t>PRG1_PRU0_GPO4</w:t>
            </w:r>
          </w:p>
        </w:tc>
        <w:tc>
          <w:tcPr>
            <w:tcW w:w="1828" w:type="dxa"/>
            <w:vAlign w:val="bottom"/>
          </w:tcPr>
          <w:p w:rsidR="00107603" w:rsidRPr="00AB6B33" w:rsidRDefault="00681453" w:rsidP="004242AA">
            <w:pPr>
              <w:pStyle w:val="NormalWeb"/>
              <w:spacing w:before="0" w:beforeAutospacing="0" w:after="0" w:afterAutospacing="0"/>
              <w:textAlignment w:val="bottom"/>
              <w:rPr>
                <w:color w:val="000000"/>
                <w:sz w:val="20"/>
                <w:szCs w:val="20"/>
              </w:rPr>
            </w:pPr>
            <w:r w:rsidRPr="00681453">
              <w:rPr>
                <w:color w:val="000000"/>
                <w:sz w:val="20"/>
                <w:szCs w:val="20"/>
              </w:rPr>
              <w:t>PRG1_PWM2_B0</w:t>
            </w:r>
          </w:p>
        </w:tc>
        <w:tc>
          <w:tcPr>
            <w:tcW w:w="690" w:type="dxa"/>
            <w:vAlign w:val="bottom"/>
          </w:tcPr>
          <w:p w:rsidR="00107603" w:rsidRDefault="00681453" w:rsidP="004242AA">
            <w:pPr>
              <w:pStyle w:val="NormalWeb"/>
              <w:spacing w:before="0" w:beforeAutospacing="0" w:after="0" w:afterAutospacing="0"/>
              <w:textAlignment w:val="bottom"/>
              <w:rPr>
                <w:color w:val="000000"/>
                <w:sz w:val="20"/>
                <w:szCs w:val="20"/>
              </w:rPr>
            </w:pPr>
            <w:r>
              <w:rPr>
                <w:color w:val="000000"/>
                <w:sz w:val="20"/>
                <w:szCs w:val="20"/>
              </w:rPr>
              <w:t>J7</w:t>
            </w:r>
          </w:p>
        </w:tc>
        <w:tc>
          <w:tcPr>
            <w:tcW w:w="630" w:type="dxa"/>
            <w:vAlign w:val="bottom"/>
          </w:tcPr>
          <w:p w:rsidR="00107603" w:rsidRDefault="00681453" w:rsidP="004242AA">
            <w:pPr>
              <w:pStyle w:val="NormalWeb"/>
              <w:spacing w:before="0" w:beforeAutospacing="0" w:after="0" w:afterAutospacing="0"/>
              <w:jc w:val="right"/>
              <w:textAlignment w:val="bottom"/>
              <w:rPr>
                <w:color w:val="000000"/>
                <w:sz w:val="20"/>
                <w:szCs w:val="20"/>
              </w:rPr>
            </w:pPr>
            <w:r>
              <w:rPr>
                <w:color w:val="000000"/>
                <w:sz w:val="20"/>
                <w:szCs w:val="20"/>
              </w:rPr>
              <w:t>7</w:t>
            </w:r>
          </w:p>
        </w:tc>
      </w:tr>
      <w:tr w:rsidR="00107603" w:rsidRPr="00A4796C" w:rsidTr="00AB6B33">
        <w:tc>
          <w:tcPr>
            <w:tcW w:w="901" w:type="dxa"/>
            <w:vMerge/>
          </w:tcPr>
          <w:p w:rsidR="00107603" w:rsidRPr="001E0DDA" w:rsidRDefault="00107603" w:rsidP="00AB6B33">
            <w:pPr>
              <w:rPr>
                <w:color w:val="000000"/>
                <w:sz w:val="20"/>
              </w:rPr>
            </w:pPr>
          </w:p>
        </w:tc>
        <w:tc>
          <w:tcPr>
            <w:tcW w:w="827" w:type="dxa"/>
            <w:vMerge/>
          </w:tcPr>
          <w:p w:rsidR="00107603" w:rsidRPr="001E0DDA" w:rsidRDefault="00107603" w:rsidP="00AB6B33">
            <w:pPr>
              <w:rPr>
                <w:color w:val="000000"/>
                <w:sz w:val="20"/>
              </w:rPr>
            </w:pPr>
          </w:p>
        </w:tc>
        <w:tc>
          <w:tcPr>
            <w:tcW w:w="1170" w:type="dxa"/>
            <w:vMerge/>
          </w:tcPr>
          <w:p w:rsidR="00107603" w:rsidRPr="001E0DDA" w:rsidRDefault="00107603" w:rsidP="00AB6B33">
            <w:pPr>
              <w:rPr>
                <w:color w:val="000000"/>
                <w:sz w:val="20"/>
              </w:rPr>
            </w:pPr>
          </w:p>
        </w:tc>
        <w:tc>
          <w:tcPr>
            <w:tcW w:w="1237" w:type="dxa"/>
          </w:tcPr>
          <w:p w:rsidR="00107603" w:rsidRPr="00AB6B33" w:rsidRDefault="00107603" w:rsidP="00AB6B33">
            <w:pPr>
              <w:pStyle w:val="NormalWeb"/>
              <w:spacing w:before="0" w:beforeAutospacing="0" w:after="0" w:afterAutospacing="0"/>
              <w:textAlignment w:val="bottom"/>
              <w:rPr>
                <w:color w:val="000000"/>
                <w:sz w:val="20"/>
                <w:szCs w:val="20"/>
              </w:rPr>
            </w:pPr>
            <w:r>
              <w:rPr>
                <w:color w:val="000000"/>
                <w:sz w:val="20"/>
                <w:szCs w:val="20"/>
              </w:rPr>
              <w:t>2</w:t>
            </w:r>
          </w:p>
        </w:tc>
        <w:tc>
          <w:tcPr>
            <w:tcW w:w="2095" w:type="dxa"/>
          </w:tcPr>
          <w:p w:rsidR="00107603" w:rsidRPr="00AB6B33" w:rsidRDefault="00681453" w:rsidP="004242AA">
            <w:pPr>
              <w:pStyle w:val="NormalWeb"/>
              <w:spacing w:before="0" w:beforeAutospacing="0" w:after="0" w:afterAutospacing="0"/>
              <w:textAlignment w:val="bottom"/>
              <w:rPr>
                <w:color w:val="000000"/>
                <w:sz w:val="20"/>
                <w:szCs w:val="20"/>
              </w:rPr>
            </w:pPr>
            <w:r w:rsidRPr="00681453">
              <w:rPr>
                <w:color w:val="000000"/>
                <w:sz w:val="20"/>
                <w:szCs w:val="20"/>
              </w:rPr>
              <w:t>PRG1_PRU0_GPO8</w:t>
            </w:r>
          </w:p>
        </w:tc>
        <w:tc>
          <w:tcPr>
            <w:tcW w:w="1828" w:type="dxa"/>
            <w:vAlign w:val="bottom"/>
          </w:tcPr>
          <w:p w:rsidR="00107603" w:rsidRPr="00AB6B33" w:rsidRDefault="00681453" w:rsidP="004242AA">
            <w:pPr>
              <w:pStyle w:val="NormalWeb"/>
              <w:spacing w:before="0" w:beforeAutospacing="0" w:after="0" w:afterAutospacing="0"/>
              <w:textAlignment w:val="bottom"/>
              <w:rPr>
                <w:color w:val="000000"/>
                <w:sz w:val="20"/>
                <w:szCs w:val="20"/>
              </w:rPr>
            </w:pPr>
            <w:r w:rsidRPr="00681453">
              <w:rPr>
                <w:color w:val="000000"/>
                <w:sz w:val="20"/>
                <w:szCs w:val="20"/>
              </w:rPr>
              <w:t>PRG1_PWM2_A1</w:t>
            </w:r>
          </w:p>
        </w:tc>
        <w:tc>
          <w:tcPr>
            <w:tcW w:w="690" w:type="dxa"/>
            <w:vAlign w:val="bottom"/>
          </w:tcPr>
          <w:p w:rsidR="00107603" w:rsidRDefault="00681453" w:rsidP="004242AA">
            <w:pPr>
              <w:pStyle w:val="NormalWeb"/>
              <w:spacing w:before="0" w:beforeAutospacing="0" w:after="0" w:afterAutospacing="0"/>
              <w:textAlignment w:val="bottom"/>
              <w:rPr>
                <w:color w:val="000000"/>
                <w:sz w:val="20"/>
                <w:szCs w:val="20"/>
              </w:rPr>
            </w:pPr>
            <w:r>
              <w:rPr>
                <w:color w:val="000000"/>
                <w:sz w:val="20"/>
                <w:szCs w:val="20"/>
              </w:rPr>
              <w:t>J7</w:t>
            </w:r>
          </w:p>
        </w:tc>
        <w:tc>
          <w:tcPr>
            <w:tcW w:w="630" w:type="dxa"/>
            <w:vAlign w:val="bottom"/>
          </w:tcPr>
          <w:p w:rsidR="00107603" w:rsidRDefault="00681453" w:rsidP="004242AA">
            <w:pPr>
              <w:pStyle w:val="NormalWeb"/>
              <w:spacing w:before="0" w:beforeAutospacing="0" w:after="0" w:afterAutospacing="0"/>
              <w:jc w:val="right"/>
              <w:textAlignment w:val="bottom"/>
              <w:rPr>
                <w:color w:val="000000"/>
                <w:sz w:val="20"/>
                <w:szCs w:val="20"/>
              </w:rPr>
            </w:pPr>
            <w:r>
              <w:rPr>
                <w:color w:val="000000"/>
                <w:sz w:val="20"/>
                <w:szCs w:val="20"/>
              </w:rPr>
              <w:t>9</w:t>
            </w:r>
          </w:p>
        </w:tc>
      </w:tr>
      <w:tr w:rsidR="00107603" w:rsidRPr="00A4796C" w:rsidTr="00AB6B33">
        <w:tc>
          <w:tcPr>
            <w:tcW w:w="901" w:type="dxa"/>
            <w:vMerge/>
          </w:tcPr>
          <w:p w:rsidR="00107603" w:rsidRPr="001E0DDA" w:rsidRDefault="00107603" w:rsidP="00AB6B33">
            <w:pPr>
              <w:rPr>
                <w:color w:val="000000"/>
                <w:sz w:val="20"/>
              </w:rPr>
            </w:pPr>
          </w:p>
        </w:tc>
        <w:tc>
          <w:tcPr>
            <w:tcW w:w="827" w:type="dxa"/>
            <w:vMerge/>
          </w:tcPr>
          <w:p w:rsidR="00107603" w:rsidRPr="001E0DDA" w:rsidRDefault="00107603" w:rsidP="00AB6B33">
            <w:pPr>
              <w:rPr>
                <w:color w:val="000000"/>
                <w:sz w:val="20"/>
              </w:rPr>
            </w:pPr>
          </w:p>
        </w:tc>
        <w:tc>
          <w:tcPr>
            <w:tcW w:w="1170" w:type="dxa"/>
            <w:vMerge/>
          </w:tcPr>
          <w:p w:rsidR="00107603" w:rsidRPr="001E0DDA" w:rsidRDefault="00107603" w:rsidP="00AB6B33">
            <w:pPr>
              <w:rPr>
                <w:color w:val="000000"/>
                <w:sz w:val="20"/>
              </w:rPr>
            </w:pPr>
          </w:p>
        </w:tc>
        <w:tc>
          <w:tcPr>
            <w:tcW w:w="1237" w:type="dxa"/>
          </w:tcPr>
          <w:p w:rsidR="00107603" w:rsidRPr="00AB6B33" w:rsidRDefault="00107603" w:rsidP="00AB6B33">
            <w:pPr>
              <w:pStyle w:val="NormalWeb"/>
              <w:spacing w:before="0" w:beforeAutospacing="0" w:after="0" w:afterAutospacing="0"/>
              <w:textAlignment w:val="bottom"/>
              <w:rPr>
                <w:color w:val="000000"/>
                <w:sz w:val="20"/>
                <w:szCs w:val="20"/>
              </w:rPr>
            </w:pPr>
            <w:r>
              <w:rPr>
                <w:color w:val="000000"/>
                <w:sz w:val="20"/>
                <w:szCs w:val="20"/>
              </w:rPr>
              <w:t>2</w:t>
            </w:r>
          </w:p>
        </w:tc>
        <w:tc>
          <w:tcPr>
            <w:tcW w:w="2095" w:type="dxa"/>
          </w:tcPr>
          <w:p w:rsidR="00107603" w:rsidRPr="00AB6B33" w:rsidRDefault="00681453" w:rsidP="004242AA">
            <w:pPr>
              <w:pStyle w:val="NormalWeb"/>
              <w:spacing w:before="0" w:beforeAutospacing="0" w:after="0" w:afterAutospacing="0"/>
              <w:textAlignment w:val="bottom"/>
              <w:rPr>
                <w:color w:val="000000"/>
                <w:sz w:val="20"/>
                <w:szCs w:val="20"/>
              </w:rPr>
            </w:pPr>
            <w:r w:rsidRPr="00681453">
              <w:rPr>
                <w:color w:val="000000"/>
                <w:sz w:val="20"/>
                <w:szCs w:val="20"/>
              </w:rPr>
              <w:t>PRG1_PRU0_GPO10</w:t>
            </w:r>
          </w:p>
        </w:tc>
        <w:tc>
          <w:tcPr>
            <w:tcW w:w="1828" w:type="dxa"/>
            <w:vAlign w:val="bottom"/>
          </w:tcPr>
          <w:p w:rsidR="00107603" w:rsidRPr="00AB6B33" w:rsidRDefault="00681453" w:rsidP="004242AA">
            <w:pPr>
              <w:pStyle w:val="NormalWeb"/>
              <w:spacing w:before="0" w:beforeAutospacing="0" w:after="0" w:afterAutospacing="0"/>
              <w:textAlignment w:val="bottom"/>
              <w:rPr>
                <w:color w:val="000000"/>
                <w:sz w:val="20"/>
                <w:szCs w:val="20"/>
              </w:rPr>
            </w:pPr>
            <w:r w:rsidRPr="00681453">
              <w:rPr>
                <w:color w:val="000000"/>
                <w:sz w:val="20"/>
                <w:szCs w:val="20"/>
              </w:rPr>
              <w:t>PRG1_PWM2_B1</w:t>
            </w:r>
          </w:p>
        </w:tc>
        <w:tc>
          <w:tcPr>
            <w:tcW w:w="690" w:type="dxa"/>
            <w:vAlign w:val="bottom"/>
          </w:tcPr>
          <w:p w:rsidR="00107603" w:rsidRDefault="00681453" w:rsidP="004242AA">
            <w:pPr>
              <w:pStyle w:val="NormalWeb"/>
              <w:spacing w:before="0" w:beforeAutospacing="0" w:after="0" w:afterAutospacing="0"/>
              <w:textAlignment w:val="bottom"/>
              <w:rPr>
                <w:color w:val="000000"/>
                <w:sz w:val="20"/>
                <w:szCs w:val="20"/>
              </w:rPr>
            </w:pPr>
            <w:r>
              <w:rPr>
                <w:color w:val="000000"/>
                <w:sz w:val="20"/>
                <w:szCs w:val="20"/>
              </w:rPr>
              <w:t>J8</w:t>
            </w:r>
          </w:p>
        </w:tc>
        <w:tc>
          <w:tcPr>
            <w:tcW w:w="630" w:type="dxa"/>
            <w:vAlign w:val="bottom"/>
          </w:tcPr>
          <w:p w:rsidR="00107603" w:rsidRDefault="00681453" w:rsidP="004242AA">
            <w:pPr>
              <w:pStyle w:val="NormalWeb"/>
              <w:spacing w:before="0" w:beforeAutospacing="0" w:after="0" w:afterAutospacing="0"/>
              <w:jc w:val="right"/>
              <w:textAlignment w:val="bottom"/>
              <w:rPr>
                <w:color w:val="000000"/>
                <w:sz w:val="20"/>
                <w:szCs w:val="20"/>
              </w:rPr>
            </w:pPr>
            <w:r>
              <w:rPr>
                <w:color w:val="000000"/>
                <w:sz w:val="20"/>
                <w:szCs w:val="20"/>
              </w:rPr>
              <w:t>1</w:t>
            </w:r>
          </w:p>
        </w:tc>
      </w:tr>
      <w:tr w:rsidR="00107603" w:rsidRPr="00A4796C" w:rsidTr="00AB6B33">
        <w:tc>
          <w:tcPr>
            <w:tcW w:w="901" w:type="dxa"/>
            <w:vMerge/>
          </w:tcPr>
          <w:p w:rsidR="00107603" w:rsidRPr="001E0DDA" w:rsidRDefault="00107603" w:rsidP="00AB6B33">
            <w:pPr>
              <w:rPr>
                <w:color w:val="000000"/>
                <w:sz w:val="20"/>
              </w:rPr>
            </w:pPr>
          </w:p>
        </w:tc>
        <w:tc>
          <w:tcPr>
            <w:tcW w:w="827" w:type="dxa"/>
            <w:vMerge/>
          </w:tcPr>
          <w:p w:rsidR="00107603" w:rsidRPr="001E0DDA" w:rsidRDefault="00107603" w:rsidP="00AB6B33">
            <w:pPr>
              <w:rPr>
                <w:color w:val="000000"/>
                <w:sz w:val="20"/>
              </w:rPr>
            </w:pPr>
          </w:p>
        </w:tc>
        <w:tc>
          <w:tcPr>
            <w:tcW w:w="1170" w:type="dxa"/>
            <w:vMerge/>
          </w:tcPr>
          <w:p w:rsidR="00107603" w:rsidRPr="001E0DDA" w:rsidRDefault="00107603" w:rsidP="00AB6B33">
            <w:pPr>
              <w:rPr>
                <w:color w:val="000000"/>
                <w:sz w:val="20"/>
              </w:rPr>
            </w:pPr>
          </w:p>
        </w:tc>
        <w:tc>
          <w:tcPr>
            <w:tcW w:w="1237" w:type="dxa"/>
          </w:tcPr>
          <w:p w:rsidR="00107603" w:rsidRPr="00AB6B33" w:rsidRDefault="00107603" w:rsidP="00AB6B33">
            <w:pPr>
              <w:pStyle w:val="NormalWeb"/>
              <w:spacing w:before="0" w:beforeAutospacing="0" w:after="0" w:afterAutospacing="0"/>
              <w:textAlignment w:val="bottom"/>
              <w:rPr>
                <w:color w:val="000000"/>
                <w:sz w:val="20"/>
                <w:szCs w:val="20"/>
              </w:rPr>
            </w:pPr>
            <w:r>
              <w:rPr>
                <w:color w:val="000000"/>
                <w:sz w:val="20"/>
                <w:szCs w:val="20"/>
              </w:rPr>
              <w:t>2</w:t>
            </w:r>
          </w:p>
        </w:tc>
        <w:tc>
          <w:tcPr>
            <w:tcW w:w="2095" w:type="dxa"/>
          </w:tcPr>
          <w:p w:rsidR="00107603" w:rsidRPr="00AB6B33" w:rsidRDefault="00681453" w:rsidP="004242AA">
            <w:pPr>
              <w:pStyle w:val="NormalWeb"/>
              <w:spacing w:before="0" w:beforeAutospacing="0" w:after="0" w:afterAutospacing="0"/>
              <w:textAlignment w:val="bottom"/>
              <w:rPr>
                <w:color w:val="000000"/>
                <w:sz w:val="20"/>
                <w:szCs w:val="20"/>
              </w:rPr>
            </w:pPr>
            <w:r w:rsidRPr="00681453">
              <w:rPr>
                <w:color w:val="000000"/>
                <w:sz w:val="20"/>
                <w:szCs w:val="20"/>
              </w:rPr>
              <w:t>PRG1_PRU1_GPO2</w:t>
            </w:r>
          </w:p>
        </w:tc>
        <w:tc>
          <w:tcPr>
            <w:tcW w:w="1828" w:type="dxa"/>
            <w:vAlign w:val="bottom"/>
          </w:tcPr>
          <w:p w:rsidR="00107603" w:rsidRPr="00AB6B33" w:rsidRDefault="00681453" w:rsidP="004242AA">
            <w:pPr>
              <w:pStyle w:val="NormalWeb"/>
              <w:spacing w:before="0" w:beforeAutospacing="0" w:after="0" w:afterAutospacing="0"/>
              <w:textAlignment w:val="bottom"/>
              <w:rPr>
                <w:color w:val="000000"/>
                <w:sz w:val="20"/>
                <w:szCs w:val="20"/>
              </w:rPr>
            </w:pPr>
            <w:r w:rsidRPr="00681453">
              <w:rPr>
                <w:color w:val="000000"/>
                <w:sz w:val="20"/>
                <w:szCs w:val="20"/>
              </w:rPr>
              <w:t>PRG1_PWM2_A2</w:t>
            </w:r>
          </w:p>
        </w:tc>
        <w:tc>
          <w:tcPr>
            <w:tcW w:w="690" w:type="dxa"/>
            <w:vAlign w:val="bottom"/>
          </w:tcPr>
          <w:p w:rsidR="00107603" w:rsidRDefault="00681453" w:rsidP="004242AA">
            <w:pPr>
              <w:pStyle w:val="NormalWeb"/>
              <w:spacing w:before="0" w:beforeAutospacing="0" w:after="0" w:afterAutospacing="0"/>
              <w:textAlignment w:val="bottom"/>
              <w:rPr>
                <w:color w:val="000000"/>
                <w:sz w:val="20"/>
                <w:szCs w:val="20"/>
              </w:rPr>
            </w:pPr>
            <w:r>
              <w:rPr>
                <w:color w:val="000000"/>
                <w:sz w:val="20"/>
                <w:szCs w:val="20"/>
              </w:rPr>
              <w:t>J9</w:t>
            </w:r>
          </w:p>
        </w:tc>
        <w:tc>
          <w:tcPr>
            <w:tcW w:w="630" w:type="dxa"/>
            <w:vAlign w:val="bottom"/>
          </w:tcPr>
          <w:p w:rsidR="00107603" w:rsidRDefault="00681453" w:rsidP="004242AA">
            <w:pPr>
              <w:pStyle w:val="NormalWeb"/>
              <w:spacing w:before="0" w:beforeAutospacing="0" w:after="0" w:afterAutospacing="0"/>
              <w:jc w:val="right"/>
              <w:textAlignment w:val="bottom"/>
              <w:rPr>
                <w:color w:val="000000"/>
                <w:sz w:val="20"/>
                <w:szCs w:val="20"/>
              </w:rPr>
            </w:pPr>
            <w:r>
              <w:rPr>
                <w:color w:val="000000"/>
                <w:sz w:val="20"/>
                <w:szCs w:val="20"/>
              </w:rPr>
              <w:t>5</w:t>
            </w:r>
          </w:p>
        </w:tc>
      </w:tr>
      <w:tr w:rsidR="00107603" w:rsidRPr="00A4796C" w:rsidTr="00AB6B33">
        <w:tc>
          <w:tcPr>
            <w:tcW w:w="901" w:type="dxa"/>
            <w:vMerge/>
          </w:tcPr>
          <w:p w:rsidR="00107603" w:rsidRPr="001E0DDA" w:rsidRDefault="00107603" w:rsidP="00AB6B33">
            <w:pPr>
              <w:rPr>
                <w:color w:val="000000"/>
                <w:sz w:val="20"/>
              </w:rPr>
            </w:pPr>
          </w:p>
        </w:tc>
        <w:tc>
          <w:tcPr>
            <w:tcW w:w="827" w:type="dxa"/>
            <w:vMerge/>
          </w:tcPr>
          <w:p w:rsidR="00107603" w:rsidRPr="001E0DDA" w:rsidRDefault="00107603" w:rsidP="00AB6B33">
            <w:pPr>
              <w:rPr>
                <w:color w:val="000000"/>
                <w:sz w:val="20"/>
              </w:rPr>
            </w:pPr>
          </w:p>
        </w:tc>
        <w:tc>
          <w:tcPr>
            <w:tcW w:w="1170" w:type="dxa"/>
            <w:vMerge/>
          </w:tcPr>
          <w:p w:rsidR="00107603" w:rsidRPr="001E0DDA" w:rsidRDefault="00107603" w:rsidP="00AB6B33">
            <w:pPr>
              <w:rPr>
                <w:color w:val="000000"/>
                <w:sz w:val="20"/>
              </w:rPr>
            </w:pPr>
          </w:p>
        </w:tc>
        <w:tc>
          <w:tcPr>
            <w:tcW w:w="1237" w:type="dxa"/>
          </w:tcPr>
          <w:p w:rsidR="00107603" w:rsidRPr="00AB6B33" w:rsidRDefault="00107603" w:rsidP="00AB6B33">
            <w:pPr>
              <w:pStyle w:val="NormalWeb"/>
              <w:spacing w:before="0" w:beforeAutospacing="0" w:after="0" w:afterAutospacing="0"/>
              <w:textAlignment w:val="bottom"/>
              <w:rPr>
                <w:color w:val="000000"/>
                <w:sz w:val="20"/>
                <w:szCs w:val="20"/>
              </w:rPr>
            </w:pPr>
            <w:r>
              <w:rPr>
                <w:color w:val="000000"/>
                <w:sz w:val="20"/>
                <w:szCs w:val="20"/>
              </w:rPr>
              <w:t>2</w:t>
            </w:r>
          </w:p>
        </w:tc>
        <w:tc>
          <w:tcPr>
            <w:tcW w:w="2095" w:type="dxa"/>
          </w:tcPr>
          <w:p w:rsidR="00107603" w:rsidRPr="00AB6B33" w:rsidRDefault="00681453" w:rsidP="004242AA">
            <w:pPr>
              <w:pStyle w:val="NormalWeb"/>
              <w:spacing w:before="0" w:beforeAutospacing="0" w:after="0" w:afterAutospacing="0"/>
              <w:textAlignment w:val="bottom"/>
              <w:rPr>
                <w:color w:val="000000"/>
                <w:sz w:val="20"/>
                <w:szCs w:val="20"/>
              </w:rPr>
            </w:pPr>
            <w:r w:rsidRPr="00681453">
              <w:rPr>
                <w:color w:val="000000"/>
                <w:sz w:val="20"/>
                <w:szCs w:val="20"/>
              </w:rPr>
              <w:t>PRG1_PRU1_GPO4</w:t>
            </w:r>
          </w:p>
        </w:tc>
        <w:tc>
          <w:tcPr>
            <w:tcW w:w="1828" w:type="dxa"/>
            <w:vAlign w:val="bottom"/>
          </w:tcPr>
          <w:p w:rsidR="00107603" w:rsidRPr="00AB6B33" w:rsidRDefault="00681453" w:rsidP="004242AA">
            <w:pPr>
              <w:pStyle w:val="NormalWeb"/>
              <w:spacing w:before="0" w:beforeAutospacing="0" w:after="0" w:afterAutospacing="0"/>
              <w:textAlignment w:val="bottom"/>
              <w:rPr>
                <w:color w:val="000000"/>
                <w:sz w:val="20"/>
                <w:szCs w:val="20"/>
              </w:rPr>
            </w:pPr>
            <w:r w:rsidRPr="00681453">
              <w:rPr>
                <w:color w:val="000000"/>
                <w:sz w:val="20"/>
                <w:szCs w:val="20"/>
              </w:rPr>
              <w:t>PRG1_PWM2_B2</w:t>
            </w:r>
          </w:p>
        </w:tc>
        <w:tc>
          <w:tcPr>
            <w:tcW w:w="690" w:type="dxa"/>
            <w:vAlign w:val="bottom"/>
          </w:tcPr>
          <w:p w:rsidR="00107603" w:rsidRDefault="00681453" w:rsidP="004242AA">
            <w:pPr>
              <w:pStyle w:val="NormalWeb"/>
              <w:spacing w:before="0" w:beforeAutospacing="0" w:after="0" w:afterAutospacing="0"/>
              <w:textAlignment w:val="bottom"/>
              <w:rPr>
                <w:color w:val="000000"/>
                <w:sz w:val="20"/>
                <w:szCs w:val="20"/>
              </w:rPr>
            </w:pPr>
            <w:r>
              <w:rPr>
                <w:color w:val="000000"/>
                <w:sz w:val="20"/>
                <w:szCs w:val="20"/>
              </w:rPr>
              <w:t>J9</w:t>
            </w:r>
          </w:p>
        </w:tc>
        <w:tc>
          <w:tcPr>
            <w:tcW w:w="630" w:type="dxa"/>
            <w:vAlign w:val="bottom"/>
          </w:tcPr>
          <w:p w:rsidR="00107603" w:rsidRDefault="00681453" w:rsidP="004242AA">
            <w:pPr>
              <w:pStyle w:val="NormalWeb"/>
              <w:spacing w:before="0" w:beforeAutospacing="0" w:after="0" w:afterAutospacing="0"/>
              <w:jc w:val="right"/>
              <w:textAlignment w:val="bottom"/>
              <w:rPr>
                <w:color w:val="000000"/>
                <w:sz w:val="20"/>
                <w:szCs w:val="20"/>
              </w:rPr>
            </w:pPr>
            <w:r>
              <w:rPr>
                <w:color w:val="000000"/>
                <w:sz w:val="20"/>
                <w:szCs w:val="20"/>
              </w:rPr>
              <w:t>9</w:t>
            </w:r>
          </w:p>
        </w:tc>
      </w:tr>
      <w:tr w:rsidR="00107603" w:rsidRPr="00A4796C" w:rsidTr="00AB6B33">
        <w:tc>
          <w:tcPr>
            <w:tcW w:w="901" w:type="dxa"/>
            <w:vMerge/>
          </w:tcPr>
          <w:p w:rsidR="00107603" w:rsidRPr="001E0DDA" w:rsidRDefault="00107603" w:rsidP="00AB6B33">
            <w:pPr>
              <w:rPr>
                <w:color w:val="000000"/>
                <w:sz w:val="20"/>
              </w:rPr>
            </w:pPr>
          </w:p>
        </w:tc>
        <w:tc>
          <w:tcPr>
            <w:tcW w:w="827" w:type="dxa"/>
            <w:vMerge/>
          </w:tcPr>
          <w:p w:rsidR="00107603" w:rsidRPr="001E0DDA" w:rsidRDefault="00107603" w:rsidP="00AB6B33">
            <w:pPr>
              <w:rPr>
                <w:color w:val="000000"/>
                <w:sz w:val="20"/>
              </w:rPr>
            </w:pPr>
          </w:p>
        </w:tc>
        <w:tc>
          <w:tcPr>
            <w:tcW w:w="1170" w:type="dxa"/>
            <w:vMerge/>
          </w:tcPr>
          <w:p w:rsidR="00107603" w:rsidRPr="001E0DDA" w:rsidRDefault="00107603" w:rsidP="00AB6B33">
            <w:pPr>
              <w:rPr>
                <w:color w:val="000000"/>
                <w:sz w:val="20"/>
              </w:rPr>
            </w:pPr>
          </w:p>
        </w:tc>
        <w:tc>
          <w:tcPr>
            <w:tcW w:w="1237" w:type="dxa"/>
          </w:tcPr>
          <w:p w:rsidR="00107603" w:rsidRPr="00AB6B33" w:rsidRDefault="00107603" w:rsidP="00AB6B33">
            <w:pPr>
              <w:pStyle w:val="NormalWeb"/>
              <w:spacing w:before="0" w:beforeAutospacing="0" w:after="0" w:afterAutospacing="0"/>
              <w:textAlignment w:val="bottom"/>
              <w:rPr>
                <w:color w:val="000000"/>
                <w:sz w:val="20"/>
                <w:szCs w:val="20"/>
              </w:rPr>
            </w:pPr>
            <w:r>
              <w:rPr>
                <w:color w:val="000000"/>
                <w:sz w:val="20"/>
                <w:szCs w:val="20"/>
              </w:rPr>
              <w:t>3</w:t>
            </w:r>
          </w:p>
        </w:tc>
        <w:tc>
          <w:tcPr>
            <w:tcW w:w="2095" w:type="dxa"/>
          </w:tcPr>
          <w:p w:rsidR="00107603" w:rsidRPr="00AB6B33" w:rsidRDefault="00681453" w:rsidP="00681453">
            <w:pPr>
              <w:pStyle w:val="NormalWeb"/>
              <w:spacing w:before="0" w:beforeAutospacing="0" w:after="0" w:afterAutospacing="0"/>
              <w:textAlignment w:val="bottom"/>
              <w:rPr>
                <w:color w:val="000000"/>
                <w:sz w:val="20"/>
                <w:szCs w:val="20"/>
              </w:rPr>
            </w:pPr>
            <w:r w:rsidRPr="00681453">
              <w:rPr>
                <w:color w:val="000000"/>
                <w:sz w:val="20"/>
                <w:szCs w:val="20"/>
              </w:rPr>
              <w:t>PRG1_PRU0_GPO0</w:t>
            </w:r>
          </w:p>
        </w:tc>
        <w:tc>
          <w:tcPr>
            <w:tcW w:w="1828" w:type="dxa"/>
            <w:vAlign w:val="bottom"/>
          </w:tcPr>
          <w:p w:rsidR="00107603" w:rsidRPr="00AB6B33" w:rsidRDefault="00681453" w:rsidP="004242AA">
            <w:pPr>
              <w:pStyle w:val="NormalWeb"/>
              <w:spacing w:before="0" w:beforeAutospacing="0" w:after="0" w:afterAutospacing="0"/>
              <w:textAlignment w:val="bottom"/>
              <w:rPr>
                <w:color w:val="000000"/>
                <w:sz w:val="20"/>
                <w:szCs w:val="20"/>
              </w:rPr>
            </w:pPr>
            <w:r w:rsidRPr="00681453">
              <w:rPr>
                <w:color w:val="000000"/>
                <w:sz w:val="20"/>
                <w:szCs w:val="20"/>
              </w:rPr>
              <w:t>PRG1_PWM3_A0</w:t>
            </w:r>
          </w:p>
        </w:tc>
        <w:tc>
          <w:tcPr>
            <w:tcW w:w="690" w:type="dxa"/>
            <w:vAlign w:val="bottom"/>
          </w:tcPr>
          <w:p w:rsidR="00107603" w:rsidRDefault="00681453" w:rsidP="004242AA">
            <w:pPr>
              <w:pStyle w:val="NormalWeb"/>
              <w:spacing w:before="0" w:beforeAutospacing="0" w:after="0" w:afterAutospacing="0"/>
              <w:textAlignment w:val="bottom"/>
              <w:rPr>
                <w:color w:val="000000"/>
                <w:sz w:val="20"/>
                <w:szCs w:val="20"/>
              </w:rPr>
            </w:pPr>
            <w:r>
              <w:rPr>
                <w:color w:val="000000"/>
                <w:sz w:val="20"/>
                <w:szCs w:val="20"/>
              </w:rPr>
              <w:t>J7</w:t>
            </w:r>
          </w:p>
        </w:tc>
        <w:tc>
          <w:tcPr>
            <w:tcW w:w="630" w:type="dxa"/>
            <w:vAlign w:val="bottom"/>
          </w:tcPr>
          <w:p w:rsidR="00107603" w:rsidRDefault="00681453" w:rsidP="004242AA">
            <w:pPr>
              <w:pStyle w:val="NormalWeb"/>
              <w:spacing w:before="0" w:beforeAutospacing="0" w:after="0" w:afterAutospacing="0"/>
              <w:jc w:val="right"/>
              <w:textAlignment w:val="bottom"/>
              <w:rPr>
                <w:color w:val="000000"/>
                <w:sz w:val="20"/>
                <w:szCs w:val="20"/>
              </w:rPr>
            </w:pPr>
            <w:r>
              <w:rPr>
                <w:color w:val="000000"/>
                <w:sz w:val="20"/>
                <w:szCs w:val="20"/>
              </w:rPr>
              <w:t>1</w:t>
            </w:r>
          </w:p>
        </w:tc>
      </w:tr>
      <w:tr w:rsidR="00107603" w:rsidRPr="00A4796C" w:rsidTr="00AB6B33">
        <w:tc>
          <w:tcPr>
            <w:tcW w:w="901" w:type="dxa"/>
            <w:vMerge/>
          </w:tcPr>
          <w:p w:rsidR="00107603" w:rsidRPr="001E0DDA" w:rsidRDefault="00107603" w:rsidP="00AB6B33">
            <w:pPr>
              <w:rPr>
                <w:color w:val="000000"/>
                <w:sz w:val="20"/>
              </w:rPr>
            </w:pPr>
          </w:p>
        </w:tc>
        <w:tc>
          <w:tcPr>
            <w:tcW w:w="827" w:type="dxa"/>
            <w:vMerge/>
          </w:tcPr>
          <w:p w:rsidR="00107603" w:rsidRPr="001E0DDA" w:rsidRDefault="00107603" w:rsidP="00AB6B33">
            <w:pPr>
              <w:rPr>
                <w:color w:val="000000"/>
                <w:sz w:val="20"/>
              </w:rPr>
            </w:pPr>
          </w:p>
        </w:tc>
        <w:tc>
          <w:tcPr>
            <w:tcW w:w="1170" w:type="dxa"/>
            <w:vMerge/>
          </w:tcPr>
          <w:p w:rsidR="00107603" w:rsidRPr="001E0DDA" w:rsidRDefault="00107603" w:rsidP="00AB6B33">
            <w:pPr>
              <w:rPr>
                <w:color w:val="000000"/>
                <w:sz w:val="20"/>
              </w:rPr>
            </w:pPr>
          </w:p>
        </w:tc>
        <w:tc>
          <w:tcPr>
            <w:tcW w:w="1237" w:type="dxa"/>
          </w:tcPr>
          <w:p w:rsidR="00107603" w:rsidRPr="001E0DDA" w:rsidRDefault="00107603" w:rsidP="00AB6B33">
            <w:pPr>
              <w:pStyle w:val="NormalWeb"/>
              <w:spacing w:before="0" w:beforeAutospacing="0" w:after="0" w:afterAutospacing="0"/>
              <w:textAlignment w:val="bottom"/>
              <w:rPr>
                <w:color w:val="000000"/>
                <w:sz w:val="20"/>
                <w:szCs w:val="20"/>
              </w:rPr>
            </w:pPr>
            <w:r>
              <w:rPr>
                <w:color w:val="000000"/>
                <w:sz w:val="20"/>
                <w:szCs w:val="20"/>
              </w:rPr>
              <w:t>3</w:t>
            </w:r>
          </w:p>
        </w:tc>
        <w:tc>
          <w:tcPr>
            <w:tcW w:w="2095" w:type="dxa"/>
          </w:tcPr>
          <w:p w:rsidR="00107603" w:rsidRPr="00AB6B33" w:rsidRDefault="00681453" w:rsidP="004242AA">
            <w:pPr>
              <w:pStyle w:val="NormalWeb"/>
              <w:spacing w:before="0" w:beforeAutospacing="0" w:after="0" w:afterAutospacing="0"/>
              <w:textAlignment w:val="bottom"/>
              <w:rPr>
                <w:color w:val="000000"/>
                <w:sz w:val="20"/>
                <w:szCs w:val="20"/>
              </w:rPr>
            </w:pPr>
            <w:r w:rsidRPr="00681453">
              <w:rPr>
                <w:color w:val="000000"/>
                <w:sz w:val="20"/>
                <w:szCs w:val="20"/>
              </w:rPr>
              <w:t>PRG1_PRU0_GPO1</w:t>
            </w:r>
          </w:p>
        </w:tc>
        <w:tc>
          <w:tcPr>
            <w:tcW w:w="1828" w:type="dxa"/>
            <w:vAlign w:val="bottom"/>
          </w:tcPr>
          <w:p w:rsidR="00107603" w:rsidRPr="00AB6B33" w:rsidRDefault="00681453" w:rsidP="004242AA">
            <w:pPr>
              <w:pStyle w:val="NormalWeb"/>
              <w:spacing w:before="0" w:beforeAutospacing="0" w:after="0" w:afterAutospacing="0"/>
              <w:textAlignment w:val="bottom"/>
              <w:rPr>
                <w:color w:val="000000"/>
                <w:sz w:val="20"/>
                <w:szCs w:val="20"/>
              </w:rPr>
            </w:pPr>
            <w:r w:rsidRPr="00681453">
              <w:rPr>
                <w:color w:val="000000"/>
                <w:sz w:val="20"/>
                <w:szCs w:val="20"/>
              </w:rPr>
              <w:t>PRG1_PWM3_B0</w:t>
            </w:r>
          </w:p>
        </w:tc>
        <w:tc>
          <w:tcPr>
            <w:tcW w:w="690" w:type="dxa"/>
            <w:vAlign w:val="bottom"/>
          </w:tcPr>
          <w:p w:rsidR="00107603" w:rsidRDefault="00681453" w:rsidP="004242AA">
            <w:pPr>
              <w:pStyle w:val="NormalWeb"/>
              <w:spacing w:before="0" w:beforeAutospacing="0" w:after="0" w:afterAutospacing="0"/>
              <w:textAlignment w:val="bottom"/>
              <w:rPr>
                <w:color w:val="000000"/>
                <w:sz w:val="20"/>
                <w:szCs w:val="20"/>
              </w:rPr>
            </w:pPr>
            <w:r>
              <w:rPr>
                <w:color w:val="000000"/>
                <w:sz w:val="20"/>
                <w:szCs w:val="20"/>
              </w:rPr>
              <w:t>J7</w:t>
            </w:r>
          </w:p>
        </w:tc>
        <w:tc>
          <w:tcPr>
            <w:tcW w:w="630" w:type="dxa"/>
            <w:vAlign w:val="bottom"/>
          </w:tcPr>
          <w:p w:rsidR="00107603" w:rsidRDefault="00681453" w:rsidP="004242AA">
            <w:pPr>
              <w:pStyle w:val="NormalWeb"/>
              <w:spacing w:before="0" w:beforeAutospacing="0" w:after="0" w:afterAutospacing="0"/>
              <w:jc w:val="right"/>
              <w:textAlignment w:val="bottom"/>
              <w:rPr>
                <w:color w:val="000000"/>
                <w:sz w:val="20"/>
                <w:szCs w:val="20"/>
              </w:rPr>
            </w:pPr>
            <w:r>
              <w:rPr>
                <w:color w:val="000000"/>
                <w:sz w:val="20"/>
                <w:szCs w:val="20"/>
              </w:rPr>
              <w:t>3</w:t>
            </w:r>
          </w:p>
        </w:tc>
      </w:tr>
      <w:tr w:rsidR="00107603" w:rsidRPr="00A4796C" w:rsidTr="00AB6B33">
        <w:tc>
          <w:tcPr>
            <w:tcW w:w="901" w:type="dxa"/>
            <w:vMerge/>
          </w:tcPr>
          <w:p w:rsidR="00107603" w:rsidRPr="001E0DDA" w:rsidRDefault="00107603" w:rsidP="00AB6B33">
            <w:pPr>
              <w:rPr>
                <w:color w:val="000000"/>
                <w:sz w:val="20"/>
              </w:rPr>
            </w:pPr>
          </w:p>
        </w:tc>
        <w:tc>
          <w:tcPr>
            <w:tcW w:w="827" w:type="dxa"/>
            <w:vMerge/>
          </w:tcPr>
          <w:p w:rsidR="00107603" w:rsidRPr="001E0DDA" w:rsidRDefault="00107603" w:rsidP="00AB6B33">
            <w:pPr>
              <w:rPr>
                <w:color w:val="000000"/>
                <w:sz w:val="20"/>
              </w:rPr>
            </w:pPr>
          </w:p>
        </w:tc>
        <w:tc>
          <w:tcPr>
            <w:tcW w:w="1170" w:type="dxa"/>
            <w:vMerge/>
          </w:tcPr>
          <w:p w:rsidR="00107603" w:rsidRPr="001E0DDA" w:rsidRDefault="00107603" w:rsidP="00AB6B33">
            <w:pPr>
              <w:rPr>
                <w:color w:val="000000"/>
                <w:sz w:val="20"/>
              </w:rPr>
            </w:pPr>
          </w:p>
        </w:tc>
        <w:tc>
          <w:tcPr>
            <w:tcW w:w="1237" w:type="dxa"/>
          </w:tcPr>
          <w:p w:rsidR="00107603" w:rsidRPr="001E0DDA" w:rsidRDefault="00107603" w:rsidP="00AB6B33">
            <w:pPr>
              <w:pStyle w:val="NormalWeb"/>
              <w:spacing w:before="0" w:beforeAutospacing="0" w:after="0" w:afterAutospacing="0"/>
              <w:textAlignment w:val="bottom"/>
              <w:rPr>
                <w:color w:val="000000"/>
                <w:sz w:val="20"/>
                <w:szCs w:val="20"/>
              </w:rPr>
            </w:pPr>
            <w:r>
              <w:rPr>
                <w:color w:val="000000"/>
                <w:sz w:val="20"/>
                <w:szCs w:val="20"/>
              </w:rPr>
              <w:t>3</w:t>
            </w:r>
          </w:p>
        </w:tc>
        <w:tc>
          <w:tcPr>
            <w:tcW w:w="2095" w:type="dxa"/>
          </w:tcPr>
          <w:p w:rsidR="00107603" w:rsidRPr="00AB6B33" w:rsidRDefault="00681453" w:rsidP="004242AA">
            <w:pPr>
              <w:pStyle w:val="NormalWeb"/>
              <w:spacing w:before="0" w:beforeAutospacing="0" w:after="0" w:afterAutospacing="0"/>
              <w:textAlignment w:val="bottom"/>
              <w:rPr>
                <w:color w:val="000000"/>
                <w:sz w:val="20"/>
                <w:szCs w:val="20"/>
              </w:rPr>
            </w:pPr>
            <w:r w:rsidRPr="00681453">
              <w:rPr>
                <w:color w:val="000000"/>
                <w:sz w:val="20"/>
                <w:szCs w:val="20"/>
              </w:rPr>
              <w:t>PRG1_PRU0_GPO6</w:t>
            </w:r>
          </w:p>
        </w:tc>
        <w:tc>
          <w:tcPr>
            <w:tcW w:w="1828" w:type="dxa"/>
            <w:vAlign w:val="bottom"/>
          </w:tcPr>
          <w:p w:rsidR="00107603" w:rsidRPr="00AB6B33" w:rsidRDefault="00681453" w:rsidP="004242AA">
            <w:pPr>
              <w:pStyle w:val="NormalWeb"/>
              <w:spacing w:before="0" w:beforeAutospacing="0" w:after="0" w:afterAutospacing="0"/>
              <w:textAlignment w:val="bottom"/>
              <w:rPr>
                <w:color w:val="000000"/>
                <w:sz w:val="20"/>
                <w:szCs w:val="20"/>
              </w:rPr>
            </w:pPr>
            <w:r w:rsidRPr="00681453">
              <w:rPr>
                <w:color w:val="000000"/>
                <w:sz w:val="20"/>
                <w:szCs w:val="20"/>
              </w:rPr>
              <w:t>PRG1_PWM3_A1</w:t>
            </w:r>
          </w:p>
        </w:tc>
        <w:tc>
          <w:tcPr>
            <w:tcW w:w="690" w:type="dxa"/>
            <w:vAlign w:val="bottom"/>
          </w:tcPr>
          <w:p w:rsidR="00107603" w:rsidRDefault="00681453" w:rsidP="004242AA">
            <w:pPr>
              <w:pStyle w:val="NormalWeb"/>
              <w:spacing w:before="0" w:beforeAutospacing="0" w:after="0" w:afterAutospacing="0"/>
              <w:textAlignment w:val="bottom"/>
              <w:rPr>
                <w:color w:val="000000"/>
                <w:sz w:val="20"/>
                <w:szCs w:val="20"/>
              </w:rPr>
            </w:pPr>
            <w:r>
              <w:rPr>
                <w:color w:val="000000"/>
                <w:sz w:val="20"/>
                <w:szCs w:val="20"/>
              </w:rPr>
              <w:t>J7</w:t>
            </w:r>
          </w:p>
        </w:tc>
        <w:tc>
          <w:tcPr>
            <w:tcW w:w="630" w:type="dxa"/>
            <w:vAlign w:val="bottom"/>
          </w:tcPr>
          <w:p w:rsidR="00107603" w:rsidRDefault="00681453" w:rsidP="004242AA">
            <w:pPr>
              <w:pStyle w:val="NormalWeb"/>
              <w:spacing w:before="0" w:beforeAutospacing="0" w:after="0" w:afterAutospacing="0"/>
              <w:jc w:val="right"/>
              <w:textAlignment w:val="bottom"/>
              <w:rPr>
                <w:color w:val="000000"/>
                <w:sz w:val="20"/>
                <w:szCs w:val="20"/>
              </w:rPr>
            </w:pPr>
            <w:r>
              <w:rPr>
                <w:color w:val="000000"/>
                <w:sz w:val="20"/>
                <w:szCs w:val="20"/>
              </w:rPr>
              <w:t>13</w:t>
            </w:r>
          </w:p>
        </w:tc>
      </w:tr>
      <w:tr w:rsidR="00107603" w:rsidRPr="00A4796C" w:rsidTr="00AB6B33">
        <w:tc>
          <w:tcPr>
            <w:tcW w:w="901" w:type="dxa"/>
            <w:vMerge/>
          </w:tcPr>
          <w:p w:rsidR="00107603" w:rsidRPr="001E0DDA" w:rsidRDefault="00107603" w:rsidP="00AB6B33">
            <w:pPr>
              <w:rPr>
                <w:color w:val="000000"/>
                <w:sz w:val="20"/>
              </w:rPr>
            </w:pPr>
          </w:p>
        </w:tc>
        <w:tc>
          <w:tcPr>
            <w:tcW w:w="827" w:type="dxa"/>
            <w:vMerge/>
          </w:tcPr>
          <w:p w:rsidR="00107603" w:rsidRPr="001E0DDA" w:rsidRDefault="00107603" w:rsidP="00AB6B33">
            <w:pPr>
              <w:rPr>
                <w:color w:val="000000"/>
                <w:sz w:val="20"/>
              </w:rPr>
            </w:pPr>
          </w:p>
        </w:tc>
        <w:tc>
          <w:tcPr>
            <w:tcW w:w="1170" w:type="dxa"/>
            <w:vMerge/>
          </w:tcPr>
          <w:p w:rsidR="00107603" w:rsidRPr="001E0DDA" w:rsidRDefault="00107603" w:rsidP="00AB6B33">
            <w:pPr>
              <w:rPr>
                <w:color w:val="000000"/>
                <w:sz w:val="20"/>
              </w:rPr>
            </w:pPr>
          </w:p>
        </w:tc>
        <w:tc>
          <w:tcPr>
            <w:tcW w:w="1237" w:type="dxa"/>
          </w:tcPr>
          <w:p w:rsidR="00107603" w:rsidRPr="001E0DDA" w:rsidRDefault="00107603" w:rsidP="00AB6B33">
            <w:pPr>
              <w:pStyle w:val="NormalWeb"/>
              <w:spacing w:before="0" w:beforeAutospacing="0" w:after="0" w:afterAutospacing="0"/>
              <w:textAlignment w:val="bottom"/>
              <w:rPr>
                <w:color w:val="000000"/>
                <w:sz w:val="20"/>
                <w:szCs w:val="20"/>
              </w:rPr>
            </w:pPr>
            <w:r>
              <w:rPr>
                <w:color w:val="000000"/>
                <w:sz w:val="20"/>
                <w:szCs w:val="20"/>
              </w:rPr>
              <w:t>3</w:t>
            </w:r>
          </w:p>
        </w:tc>
        <w:tc>
          <w:tcPr>
            <w:tcW w:w="2095" w:type="dxa"/>
          </w:tcPr>
          <w:p w:rsidR="00107603" w:rsidRPr="00AB6B33" w:rsidRDefault="00681453" w:rsidP="004242AA">
            <w:pPr>
              <w:pStyle w:val="NormalWeb"/>
              <w:spacing w:before="0" w:beforeAutospacing="0" w:after="0" w:afterAutospacing="0"/>
              <w:textAlignment w:val="bottom"/>
              <w:rPr>
                <w:color w:val="000000"/>
                <w:sz w:val="20"/>
                <w:szCs w:val="20"/>
              </w:rPr>
            </w:pPr>
            <w:r w:rsidRPr="00681453">
              <w:rPr>
                <w:color w:val="000000"/>
                <w:sz w:val="20"/>
                <w:szCs w:val="20"/>
              </w:rPr>
              <w:t>PRG1_PRU0_GPO7</w:t>
            </w:r>
          </w:p>
        </w:tc>
        <w:tc>
          <w:tcPr>
            <w:tcW w:w="1828" w:type="dxa"/>
            <w:vAlign w:val="bottom"/>
          </w:tcPr>
          <w:p w:rsidR="00107603" w:rsidRPr="00AB6B33" w:rsidRDefault="00681453" w:rsidP="004242AA">
            <w:pPr>
              <w:pStyle w:val="NormalWeb"/>
              <w:spacing w:before="0" w:beforeAutospacing="0" w:after="0" w:afterAutospacing="0"/>
              <w:textAlignment w:val="bottom"/>
              <w:rPr>
                <w:color w:val="000000"/>
                <w:sz w:val="20"/>
                <w:szCs w:val="20"/>
              </w:rPr>
            </w:pPr>
            <w:r w:rsidRPr="00681453">
              <w:rPr>
                <w:color w:val="000000"/>
                <w:sz w:val="20"/>
                <w:szCs w:val="20"/>
              </w:rPr>
              <w:t>PRG1_PWM3_B1</w:t>
            </w:r>
          </w:p>
        </w:tc>
        <w:tc>
          <w:tcPr>
            <w:tcW w:w="690" w:type="dxa"/>
            <w:vAlign w:val="bottom"/>
          </w:tcPr>
          <w:p w:rsidR="00107603" w:rsidRDefault="00681453" w:rsidP="004242AA">
            <w:pPr>
              <w:pStyle w:val="NormalWeb"/>
              <w:spacing w:before="0" w:beforeAutospacing="0" w:after="0" w:afterAutospacing="0"/>
              <w:textAlignment w:val="bottom"/>
              <w:rPr>
                <w:color w:val="000000"/>
                <w:sz w:val="20"/>
                <w:szCs w:val="20"/>
              </w:rPr>
            </w:pPr>
            <w:r>
              <w:rPr>
                <w:color w:val="000000"/>
                <w:sz w:val="20"/>
                <w:szCs w:val="20"/>
              </w:rPr>
              <w:t>J7</w:t>
            </w:r>
          </w:p>
        </w:tc>
        <w:tc>
          <w:tcPr>
            <w:tcW w:w="630" w:type="dxa"/>
            <w:vAlign w:val="bottom"/>
          </w:tcPr>
          <w:p w:rsidR="00107603" w:rsidRDefault="00681453" w:rsidP="004242AA">
            <w:pPr>
              <w:pStyle w:val="NormalWeb"/>
              <w:spacing w:before="0" w:beforeAutospacing="0" w:after="0" w:afterAutospacing="0"/>
              <w:jc w:val="right"/>
              <w:textAlignment w:val="bottom"/>
              <w:rPr>
                <w:color w:val="000000"/>
                <w:sz w:val="20"/>
                <w:szCs w:val="20"/>
              </w:rPr>
            </w:pPr>
            <w:r>
              <w:rPr>
                <w:color w:val="000000"/>
                <w:sz w:val="20"/>
                <w:szCs w:val="20"/>
              </w:rPr>
              <w:t>15</w:t>
            </w:r>
          </w:p>
        </w:tc>
      </w:tr>
      <w:tr w:rsidR="00107603" w:rsidRPr="00A4796C" w:rsidTr="00AB6B33">
        <w:tc>
          <w:tcPr>
            <w:tcW w:w="901" w:type="dxa"/>
            <w:vMerge/>
          </w:tcPr>
          <w:p w:rsidR="00107603" w:rsidRPr="001E0DDA" w:rsidRDefault="00107603" w:rsidP="00AB6B33">
            <w:pPr>
              <w:rPr>
                <w:color w:val="000000"/>
                <w:sz w:val="20"/>
              </w:rPr>
            </w:pPr>
          </w:p>
        </w:tc>
        <w:tc>
          <w:tcPr>
            <w:tcW w:w="827" w:type="dxa"/>
            <w:vMerge/>
          </w:tcPr>
          <w:p w:rsidR="00107603" w:rsidRPr="001E0DDA" w:rsidRDefault="00107603" w:rsidP="00AB6B33">
            <w:pPr>
              <w:rPr>
                <w:color w:val="000000"/>
                <w:sz w:val="20"/>
              </w:rPr>
            </w:pPr>
          </w:p>
        </w:tc>
        <w:tc>
          <w:tcPr>
            <w:tcW w:w="1170" w:type="dxa"/>
            <w:vMerge/>
          </w:tcPr>
          <w:p w:rsidR="00107603" w:rsidRPr="001E0DDA" w:rsidRDefault="00107603" w:rsidP="00AB6B33">
            <w:pPr>
              <w:rPr>
                <w:color w:val="000000"/>
                <w:sz w:val="20"/>
              </w:rPr>
            </w:pPr>
          </w:p>
        </w:tc>
        <w:tc>
          <w:tcPr>
            <w:tcW w:w="1237" w:type="dxa"/>
          </w:tcPr>
          <w:p w:rsidR="00107603" w:rsidRPr="001E0DDA" w:rsidRDefault="00107603" w:rsidP="00AB6B33">
            <w:pPr>
              <w:pStyle w:val="NormalWeb"/>
              <w:spacing w:before="0" w:beforeAutospacing="0" w:after="0" w:afterAutospacing="0"/>
              <w:textAlignment w:val="bottom"/>
              <w:rPr>
                <w:color w:val="000000"/>
                <w:sz w:val="20"/>
                <w:szCs w:val="20"/>
              </w:rPr>
            </w:pPr>
            <w:r>
              <w:rPr>
                <w:color w:val="000000"/>
                <w:sz w:val="20"/>
                <w:szCs w:val="20"/>
              </w:rPr>
              <w:t>3</w:t>
            </w:r>
          </w:p>
        </w:tc>
        <w:tc>
          <w:tcPr>
            <w:tcW w:w="2095" w:type="dxa"/>
          </w:tcPr>
          <w:p w:rsidR="00107603" w:rsidRPr="00AB6B33" w:rsidRDefault="00681453" w:rsidP="004242AA">
            <w:pPr>
              <w:pStyle w:val="NormalWeb"/>
              <w:spacing w:before="0" w:beforeAutospacing="0" w:after="0" w:afterAutospacing="0"/>
              <w:textAlignment w:val="bottom"/>
              <w:rPr>
                <w:color w:val="000000"/>
                <w:sz w:val="20"/>
                <w:szCs w:val="20"/>
              </w:rPr>
            </w:pPr>
            <w:r w:rsidRPr="00681453">
              <w:rPr>
                <w:color w:val="000000"/>
                <w:sz w:val="20"/>
                <w:szCs w:val="20"/>
              </w:rPr>
              <w:t>PRG1_PRU0_GPO3</w:t>
            </w:r>
          </w:p>
        </w:tc>
        <w:tc>
          <w:tcPr>
            <w:tcW w:w="1828" w:type="dxa"/>
            <w:vAlign w:val="bottom"/>
          </w:tcPr>
          <w:p w:rsidR="00107603" w:rsidRPr="00AB6B33" w:rsidRDefault="00681453" w:rsidP="004242AA">
            <w:pPr>
              <w:pStyle w:val="NormalWeb"/>
              <w:spacing w:before="0" w:beforeAutospacing="0" w:after="0" w:afterAutospacing="0"/>
              <w:textAlignment w:val="bottom"/>
              <w:rPr>
                <w:color w:val="000000"/>
                <w:sz w:val="20"/>
                <w:szCs w:val="20"/>
              </w:rPr>
            </w:pPr>
            <w:r w:rsidRPr="00681453">
              <w:rPr>
                <w:color w:val="000000"/>
                <w:sz w:val="20"/>
                <w:szCs w:val="20"/>
              </w:rPr>
              <w:t>PRG1_PWM3_A2</w:t>
            </w:r>
          </w:p>
        </w:tc>
        <w:tc>
          <w:tcPr>
            <w:tcW w:w="690" w:type="dxa"/>
            <w:vAlign w:val="bottom"/>
          </w:tcPr>
          <w:p w:rsidR="00107603" w:rsidRDefault="00681453" w:rsidP="004242AA">
            <w:pPr>
              <w:pStyle w:val="NormalWeb"/>
              <w:spacing w:before="0" w:beforeAutospacing="0" w:after="0" w:afterAutospacing="0"/>
              <w:textAlignment w:val="bottom"/>
              <w:rPr>
                <w:color w:val="000000"/>
                <w:sz w:val="20"/>
                <w:szCs w:val="20"/>
              </w:rPr>
            </w:pPr>
            <w:r>
              <w:rPr>
                <w:color w:val="000000"/>
                <w:sz w:val="20"/>
                <w:szCs w:val="20"/>
              </w:rPr>
              <w:t>J7</w:t>
            </w:r>
          </w:p>
        </w:tc>
        <w:tc>
          <w:tcPr>
            <w:tcW w:w="630" w:type="dxa"/>
            <w:vAlign w:val="bottom"/>
          </w:tcPr>
          <w:p w:rsidR="00107603" w:rsidRDefault="00681453" w:rsidP="004242AA">
            <w:pPr>
              <w:pStyle w:val="NormalWeb"/>
              <w:spacing w:before="0" w:beforeAutospacing="0" w:after="0" w:afterAutospacing="0"/>
              <w:jc w:val="right"/>
              <w:textAlignment w:val="bottom"/>
              <w:rPr>
                <w:color w:val="000000"/>
                <w:sz w:val="20"/>
                <w:szCs w:val="20"/>
              </w:rPr>
            </w:pPr>
            <w:r>
              <w:rPr>
                <w:color w:val="000000"/>
                <w:sz w:val="20"/>
                <w:szCs w:val="20"/>
              </w:rPr>
              <w:t>7</w:t>
            </w:r>
          </w:p>
        </w:tc>
      </w:tr>
      <w:tr w:rsidR="00107603" w:rsidRPr="00A4796C" w:rsidTr="00AB6B33">
        <w:tc>
          <w:tcPr>
            <w:tcW w:w="901" w:type="dxa"/>
            <w:vMerge/>
          </w:tcPr>
          <w:p w:rsidR="00107603" w:rsidRPr="001E0DDA" w:rsidRDefault="00107603" w:rsidP="00AB6B33">
            <w:pPr>
              <w:rPr>
                <w:color w:val="000000"/>
                <w:sz w:val="20"/>
              </w:rPr>
            </w:pPr>
          </w:p>
        </w:tc>
        <w:tc>
          <w:tcPr>
            <w:tcW w:w="827" w:type="dxa"/>
            <w:vMerge/>
          </w:tcPr>
          <w:p w:rsidR="00107603" w:rsidRPr="001E0DDA" w:rsidRDefault="00107603" w:rsidP="00AB6B33">
            <w:pPr>
              <w:rPr>
                <w:color w:val="000000"/>
                <w:sz w:val="20"/>
              </w:rPr>
            </w:pPr>
          </w:p>
        </w:tc>
        <w:tc>
          <w:tcPr>
            <w:tcW w:w="1170" w:type="dxa"/>
            <w:vMerge/>
          </w:tcPr>
          <w:p w:rsidR="00107603" w:rsidRPr="001E0DDA" w:rsidRDefault="00107603" w:rsidP="00AB6B33">
            <w:pPr>
              <w:rPr>
                <w:color w:val="000000"/>
                <w:sz w:val="20"/>
              </w:rPr>
            </w:pPr>
          </w:p>
        </w:tc>
        <w:tc>
          <w:tcPr>
            <w:tcW w:w="1237" w:type="dxa"/>
          </w:tcPr>
          <w:p w:rsidR="00107603" w:rsidRPr="001E0DDA" w:rsidRDefault="00107603" w:rsidP="00AB6B33">
            <w:pPr>
              <w:pStyle w:val="NormalWeb"/>
              <w:spacing w:before="0" w:beforeAutospacing="0" w:after="0" w:afterAutospacing="0"/>
              <w:textAlignment w:val="bottom"/>
              <w:rPr>
                <w:color w:val="000000"/>
                <w:sz w:val="20"/>
                <w:szCs w:val="20"/>
              </w:rPr>
            </w:pPr>
            <w:r>
              <w:rPr>
                <w:color w:val="000000"/>
                <w:sz w:val="20"/>
                <w:szCs w:val="20"/>
              </w:rPr>
              <w:t>3</w:t>
            </w:r>
          </w:p>
        </w:tc>
        <w:tc>
          <w:tcPr>
            <w:tcW w:w="2095" w:type="dxa"/>
          </w:tcPr>
          <w:p w:rsidR="00107603" w:rsidRPr="00AB6B33" w:rsidRDefault="00681453" w:rsidP="004242AA">
            <w:pPr>
              <w:pStyle w:val="NormalWeb"/>
              <w:spacing w:before="0" w:beforeAutospacing="0" w:after="0" w:afterAutospacing="0"/>
              <w:textAlignment w:val="bottom"/>
              <w:rPr>
                <w:color w:val="000000"/>
                <w:sz w:val="20"/>
                <w:szCs w:val="20"/>
              </w:rPr>
            </w:pPr>
            <w:r w:rsidRPr="00681453">
              <w:rPr>
                <w:color w:val="000000"/>
                <w:sz w:val="20"/>
                <w:szCs w:val="20"/>
              </w:rPr>
              <w:t>PRG1_PRU0_GPO5</w:t>
            </w:r>
          </w:p>
        </w:tc>
        <w:tc>
          <w:tcPr>
            <w:tcW w:w="1828" w:type="dxa"/>
            <w:vAlign w:val="bottom"/>
          </w:tcPr>
          <w:p w:rsidR="00107603" w:rsidRPr="00AB6B33" w:rsidRDefault="00681453" w:rsidP="004242AA">
            <w:pPr>
              <w:pStyle w:val="NormalWeb"/>
              <w:spacing w:before="0" w:beforeAutospacing="0" w:after="0" w:afterAutospacing="0"/>
              <w:textAlignment w:val="bottom"/>
              <w:rPr>
                <w:color w:val="000000"/>
                <w:sz w:val="20"/>
                <w:szCs w:val="20"/>
              </w:rPr>
            </w:pPr>
            <w:r w:rsidRPr="00681453">
              <w:rPr>
                <w:color w:val="000000"/>
                <w:sz w:val="20"/>
                <w:szCs w:val="20"/>
              </w:rPr>
              <w:t>PRG1_PWM3_B2</w:t>
            </w:r>
          </w:p>
        </w:tc>
        <w:tc>
          <w:tcPr>
            <w:tcW w:w="690" w:type="dxa"/>
            <w:vAlign w:val="bottom"/>
          </w:tcPr>
          <w:p w:rsidR="00107603" w:rsidRDefault="00681453" w:rsidP="004242AA">
            <w:pPr>
              <w:pStyle w:val="NormalWeb"/>
              <w:spacing w:before="0" w:beforeAutospacing="0" w:after="0" w:afterAutospacing="0"/>
              <w:textAlignment w:val="bottom"/>
              <w:rPr>
                <w:color w:val="000000"/>
                <w:sz w:val="20"/>
                <w:szCs w:val="20"/>
              </w:rPr>
            </w:pPr>
            <w:r>
              <w:rPr>
                <w:color w:val="000000"/>
                <w:sz w:val="20"/>
                <w:szCs w:val="20"/>
              </w:rPr>
              <w:t>J7</w:t>
            </w:r>
          </w:p>
        </w:tc>
        <w:tc>
          <w:tcPr>
            <w:tcW w:w="630" w:type="dxa"/>
            <w:vAlign w:val="bottom"/>
          </w:tcPr>
          <w:p w:rsidR="00107603" w:rsidRDefault="00681453" w:rsidP="004242AA">
            <w:pPr>
              <w:pStyle w:val="NormalWeb"/>
              <w:spacing w:before="0" w:beforeAutospacing="0" w:after="0" w:afterAutospacing="0"/>
              <w:jc w:val="right"/>
              <w:textAlignment w:val="bottom"/>
              <w:rPr>
                <w:color w:val="000000"/>
                <w:sz w:val="20"/>
                <w:szCs w:val="20"/>
              </w:rPr>
            </w:pPr>
            <w:r>
              <w:rPr>
                <w:color w:val="000000"/>
                <w:sz w:val="20"/>
                <w:szCs w:val="20"/>
              </w:rPr>
              <w:t>11</w:t>
            </w:r>
          </w:p>
        </w:tc>
      </w:tr>
    </w:tbl>
    <w:p w:rsidR="00CC36E6" w:rsidRDefault="00CC36E6" w:rsidP="00CC36E6">
      <w:pPr>
        <w:pStyle w:val="Caption"/>
        <w:jc w:val="center"/>
      </w:pPr>
      <w:bookmarkStart w:id="156" w:name="_Ref536547397"/>
      <w:bookmarkStart w:id="157" w:name="_Toc44508249"/>
      <w:proofErr w:type="gramStart"/>
      <w:r>
        <w:t xml:space="preserve">Table </w:t>
      </w:r>
      <w:fldSimple w:instr=" SEQ Table \* ARABIC ">
        <w:r w:rsidR="00890849">
          <w:rPr>
            <w:noProof/>
          </w:rPr>
          <w:t>28</w:t>
        </w:r>
      </w:fldSimple>
      <w:bookmarkEnd w:id="156"/>
      <w:r>
        <w:t>.</w:t>
      </w:r>
      <w:proofErr w:type="gramEnd"/>
      <w:r>
        <w:t xml:space="preserve"> </w:t>
      </w:r>
      <w:r w:rsidR="00153156">
        <w:t>AM654x PWMs</w:t>
      </w:r>
      <w:bookmarkEnd w:id="157"/>
    </w:p>
    <w:sectPr w:rsidR="00CC36E6" w:rsidSect="008737AE">
      <w:pgSz w:w="12240" w:h="15840" w:code="1"/>
      <w:pgMar w:top="1440" w:right="1440" w:bottom="1440" w:left="1440" w:header="288" w:footer="965"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741" w:rsidRDefault="00180741">
      <w:r>
        <w:separator/>
      </w:r>
    </w:p>
  </w:endnote>
  <w:endnote w:type="continuationSeparator" w:id="0">
    <w:p w:rsidR="00180741" w:rsidRDefault="0018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yriad Pro">
    <w:altName w:val="Times New Roman"/>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5D2" w:rsidRDefault="007D65D2" w:rsidP="00605D5C">
    <w:pPr>
      <w:pStyle w:val="Footer"/>
    </w:pPr>
    <w:r>
      <w:rPr>
        <w:noProof/>
      </w:rPr>
      <mc:AlternateContent>
        <mc:Choice Requires="wps">
          <w:drawing>
            <wp:anchor distT="0" distB="0" distL="114300" distR="114300" simplePos="0" relativeHeight="251665408" behindDoc="0" locked="1" layoutInCell="0" allowOverlap="1" wp14:anchorId="7381B450" wp14:editId="51EF4CE2">
              <wp:simplePos x="0" y="0"/>
              <wp:positionH relativeFrom="column">
                <wp:posOffset>0</wp:posOffset>
              </wp:positionH>
              <wp:positionV relativeFrom="paragraph">
                <wp:posOffset>91440</wp:posOffset>
              </wp:positionV>
              <wp:extent cx="1647825" cy="182880"/>
              <wp:effectExtent l="0" t="2540" r="0" b="0"/>
              <wp:wrapNone/>
              <wp:docPr id="409" name="Text Box 4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5D2" w:rsidRDefault="007D65D2" w:rsidP="00605D5C">
                          <w:pPr>
                            <w:rPr>
                              <w:b/>
                            </w:rPr>
                          </w:pPr>
                          <w:r>
                            <w:rPr>
                              <w:b/>
                            </w:rPr>
                            <w:t>Document Version 1.0</w:t>
                          </w:r>
                        </w:p>
                        <w:p w:rsidR="007D65D2" w:rsidRPr="0076440E" w:rsidRDefault="007D65D2" w:rsidP="00605D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9" o:spid="_x0000_s1029" type="#_x0000_t202" style="position:absolute;margin-left:0;margin-top:7.2pt;width:129.75pt;height:1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" o:allowincell="f" filled="f" stroked="f">
              <v:textbox inset="0,0,0,0">
                <w:txbxContent>
                  <w:p w:rsidR="007D65D2" w:rsidRDefault="007D65D2" w:rsidP="00605D5C">
                    <w:pPr>
                      <w:rPr>
                        <w:b/>
                      </w:rPr>
                    </w:pPr>
                    <w:r>
                      <w:rPr>
                        <w:b/>
                      </w:rPr>
                      <w:t>Document Version 1.0</w:t>
                    </w:r>
                  </w:p>
                  <w:p w:rsidR="007D65D2" w:rsidRPr="0076440E" w:rsidRDefault="007D65D2" w:rsidP="00605D5C"/>
                </w:txbxContent>
              </v:textbox>
              <w10:anchorlock/>
            </v:shape>
          </w:pict>
        </mc:Fallback>
      </mc:AlternateContent>
    </w:r>
    <w:r>
      <w:rPr>
        <w:noProof/>
      </w:rPr>
      <mc:AlternateContent>
        <mc:Choice Requires="wps">
          <w:drawing>
            <wp:anchor distT="0" distB="0" distL="114300" distR="114300" simplePos="0" relativeHeight="251666432" behindDoc="0" locked="1" layoutInCell="0" allowOverlap="1" wp14:anchorId="646562A0" wp14:editId="20857CE1">
              <wp:simplePos x="0" y="0"/>
              <wp:positionH relativeFrom="column">
                <wp:posOffset>5029200</wp:posOffset>
              </wp:positionH>
              <wp:positionV relativeFrom="paragraph">
                <wp:posOffset>91440</wp:posOffset>
              </wp:positionV>
              <wp:extent cx="914400" cy="182880"/>
              <wp:effectExtent l="0" t="2540" r="0" b="0"/>
              <wp:wrapNone/>
              <wp:docPr id="408"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5D2" w:rsidRDefault="007D65D2" w:rsidP="00605D5C">
                          <w:pPr>
                            <w:pStyle w:val="FooterPageNum"/>
                          </w:pPr>
                          <w:r>
                            <w:t xml:space="preserve">Page </w:t>
                          </w:r>
                          <w:r>
                            <w:rPr>
                              <w:rStyle w:val="PageNumber"/>
                              <w:b w:val="0"/>
                            </w:rPr>
                            <w:fldChar w:fldCharType="begin"/>
                          </w:r>
                          <w:r>
                            <w:rPr>
                              <w:rStyle w:val="PageNumber"/>
                              <w:b w:val="0"/>
                            </w:rPr>
                            <w:instrText xml:space="preserve"> PAGE </w:instrText>
                          </w:r>
                          <w:r>
                            <w:rPr>
                              <w:rStyle w:val="PageNumber"/>
                              <w:b w:val="0"/>
                            </w:rPr>
                            <w:fldChar w:fldCharType="separate"/>
                          </w:r>
                          <w:r w:rsidR="002F0CF5">
                            <w:rPr>
                              <w:rStyle w:val="PageNumber"/>
                              <w:b w:val="0"/>
                              <w:noProof/>
                            </w:rPr>
                            <w:t>2</w:t>
                          </w:r>
                          <w:r>
                            <w:rPr>
                              <w:rStyle w:val="PageNumber"/>
                              <w:b w:val="0"/>
                            </w:rPr>
                            <w:fldChar w:fldCharType="end"/>
                          </w:r>
                          <w:r>
                            <w:rPr>
                              <w:rStyle w:val="PageNumber"/>
                              <w:b w:val="0"/>
                            </w:rPr>
                            <w:t xml:space="preserve"> of </w:t>
                          </w:r>
                          <w:r>
                            <w:rPr>
                              <w:rStyle w:val="PageNumber"/>
                              <w:b w:val="0"/>
                            </w:rPr>
                            <w:fldChar w:fldCharType="begin"/>
                          </w:r>
                          <w:r>
                            <w:rPr>
                              <w:rStyle w:val="PageNumber"/>
                              <w:b w:val="0"/>
                            </w:rPr>
                            <w:instrText xml:space="preserve"> NUMPAGES </w:instrText>
                          </w:r>
                          <w:r>
                            <w:rPr>
                              <w:rStyle w:val="PageNumber"/>
                              <w:b w:val="0"/>
                            </w:rPr>
                            <w:fldChar w:fldCharType="separate"/>
                          </w:r>
                          <w:r w:rsidR="002F0CF5">
                            <w:rPr>
                              <w:rStyle w:val="PageNumber"/>
                              <w:b w:val="0"/>
                              <w:noProof/>
                            </w:rPr>
                            <w:t>44</w:t>
                          </w:r>
                          <w:r>
                            <w:rPr>
                              <w:rStyle w:val="PageNumber"/>
                              <w:b w:val="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8" o:spid="_x0000_s1030" type="#_x0000_t202" style="position:absolute;margin-left:396pt;margin-top:7.2pt;width:1in;height:1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" o:allowincell="f" filled="f" stroked="f">
              <v:textbox inset="0,0,0,0">
                <w:txbxContent>
                  <w:p w:rsidR="007D65D2" w:rsidRDefault="007D65D2" w:rsidP="00605D5C">
                    <w:pPr>
                      <w:pStyle w:val="FooterPageNum"/>
                    </w:pPr>
                    <w:r>
                      <w:t xml:space="preserve">Page </w:t>
                    </w:r>
                    <w:r>
                      <w:rPr>
                        <w:rStyle w:val="PageNumber"/>
                        <w:b w:val="0"/>
                      </w:rPr>
                      <w:fldChar w:fldCharType="begin"/>
                    </w:r>
                    <w:r>
                      <w:rPr>
                        <w:rStyle w:val="PageNumber"/>
                        <w:b w:val="0"/>
                      </w:rPr>
                      <w:instrText xml:space="preserve"> PAGE </w:instrText>
                    </w:r>
                    <w:r>
                      <w:rPr>
                        <w:rStyle w:val="PageNumber"/>
                        <w:b w:val="0"/>
                      </w:rPr>
                      <w:fldChar w:fldCharType="separate"/>
                    </w:r>
                    <w:r w:rsidR="002F0CF5">
                      <w:rPr>
                        <w:rStyle w:val="PageNumber"/>
                        <w:b w:val="0"/>
                        <w:noProof/>
                      </w:rPr>
                      <w:t>2</w:t>
                    </w:r>
                    <w:r>
                      <w:rPr>
                        <w:rStyle w:val="PageNumber"/>
                        <w:b w:val="0"/>
                      </w:rPr>
                      <w:fldChar w:fldCharType="end"/>
                    </w:r>
                    <w:r>
                      <w:rPr>
                        <w:rStyle w:val="PageNumber"/>
                        <w:b w:val="0"/>
                      </w:rPr>
                      <w:t xml:space="preserve"> of </w:t>
                    </w:r>
                    <w:r>
                      <w:rPr>
                        <w:rStyle w:val="PageNumber"/>
                        <w:b w:val="0"/>
                      </w:rPr>
                      <w:fldChar w:fldCharType="begin"/>
                    </w:r>
                    <w:r>
                      <w:rPr>
                        <w:rStyle w:val="PageNumber"/>
                        <w:b w:val="0"/>
                      </w:rPr>
                      <w:instrText xml:space="preserve"> NUMPAGES </w:instrText>
                    </w:r>
                    <w:r>
                      <w:rPr>
                        <w:rStyle w:val="PageNumber"/>
                        <w:b w:val="0"/>
                      </w:rPr>
                      <w:fldChar w:fldCharType="separate"/>
                    </w:r>
                    <w:r w:rsidR="002F0CF5">
                      <w:rPr>
                        <w:rStyle w:val="PageNumber"/>
                        <w:b w:val="0"/>
                        <w:noProof/>
                      </w:rPr>
                      <w:t>44</w:t>
                    </w:r>
                    <w:r>
                      <w:rPr>
                        <w:rStyle w:val="PageNumber"/>
                        <w:b w:val="0"/>
                      </w:rPr>
                      <w:fldChar w:fldCharType="end"/>
                    </w:r>
                  </w:p>
                </w:txbxContent>
              </v:textbox>
              <w10:anchorlock/>
            </v:shape>
          </w:pict>
        </mc:Fallback>
      </mc:AlternateContent>
    </w:r>
    <w:r>
      <w:rPr>
        <w:noProof/>
      </w:rPr>
      <mc:AlternateContent>
        <mc:Choice Requires="wps">
          <w:drawing>
            <wp:anchor distT="0" distB="0" distL="114300" distR="114300" simplePos="0" relativeHeight="251664384" behindDoc="0" locked="0" layoutInCell="0" allowOverlap="1" wp14:anchorId="3C1474AB" wp14:editId="77CC8F0C">
              <wp:simplePos x="0" y="0"/>
              <wp:positionH relativeFrom="column">
                <wp:align>left</wp:align>
              </wp:positionH>
              <wp:positionV relativeFrom="paragraph">
                <wp:posOffset>0</wp:posOffset>
              </wp:positionV>
              <wp:extent cx="5943600" cy="0"/>
              <wp:effectExtent l="28575" t="34925" r="28575" b="31750"/>
              <wp:wrapNone/>
              <wp:docPr id="398" name="Straight Connector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98" o:spid="_x0000_s1026" style="position:absolute;z-index:25166438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" o:allowincell="f" strokeweight="4.5pt">
              <v:stroke linestyle="thickThin"/>
            </v:line>
          </w:pict>
        </mc:Fallback>
      </mc:AlternateContent>
    </w:r>
  </w:p>
  <w:p w:rsidR="007D65D2" w:rsidRPr="00605D5C" w:rsidRDefault="007D65D2" w:rsidP="00605D5C">
    <w:pPr>
      <w:pStyle w:val="Footer"/>
    </w:pP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5D2" w:rsidRDefault="007D65D2" w:rsidP="00605D5C">
    <w:pPr>
      <w:pStyle w:val="Footer"/>
    </w:pPr>
    <w:r>
      <w:rPr>
        <w:noProof/>
      </w:rPr>
      <mc:AlternateContent>
        <mc:Choice Requires="wps">
          <w:drawing>
            <wp:anchor distT="0" distB="0" distL="114300" distR="114300" simplePos="0" relativeHeight="251661312" behindDoc="0" locked="1" layoutInCell="0" allowOverlap="1" wp14:anchorId="07139176" wp14:editId="14C01E1B">
              <wp:simplePos x="0" y="0"/>
              <wp:positionH relativeFrom="column">
                <wp:posOffset>0</wp:posOffset>
              </wp:positionH>
              <wp:positionV relativeFrom="paragraph">
                <wp:posOffset>91440</wp:posOffset>
              </wp:positionV>
              <wp:extent cx="1647825" cy="182880"/>
              <wp:effectExtent l="0" t="2540" r="0" b="0"/>
              <wp:wrapNone/>
              <wp:docPr id="397" name="Text Box 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5D2" w:rsidRDefault="007D65D2" w:rsidP="00605D5C">
                          <w:pPr>
                            <w:rPr>
                              <w:b/>
                            </w:rPr>
                          </w:pPr>
                          <w:r>
                            <w:rPr>
                              <w:b/>
                            </w:rPr>
                            <w:t>Document Version 1.0</w:t>
                          </w:r>
                        </w:p>
                        <w:p w:rsidR="007D65D2" w:rsidRPr="0076440E" w:rsidRDefault="007D65D2" w:rsidP="00605D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7" o:spid="_x0000_s1032" type="#_x0000_t202" style="position:absolute;margin-left:0;margin-top:7.2pt;width:129.75pt;height:1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8IGswIAALQ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" o:allowincell="f" filled="f" stroked="f">
              <v:textbox inset="0,0,0,0">
                <w:txbxContent>
                  <w:p w:rsidR="007D65D2" w:rsidRDefault="007D65D2" w:rsidP="00605D5C">
                    <w:pPr>
                      <w:rPr>
                        <w:b/>
                      </w:rPr>
                    </w:pPr>
                    <w:r>
                      <w:rPr>
                        <w:b/>
                      </w:rPr>
                      <w:t>Document Version 1.0</w:t>
                    </w:r>
                  </w:p>
                  <w:p w:rsidR="007D65D2" w:rsidRPr="0076440E" w:rsidRDefault="007D65D2" w:rsidP="00605D5C"/>
                </w:txbxContent>
              </v:textbox>
              <w10:anchorlock/>
            </v:shape>
          </w:pict>
        </mc:Fallback>
      </mc:AlternateContent>
    </w:r>
    <w:r>
      <w:rPr>
        <w:noProof/>
      </w:rPr>
      <mc:AlternateContent>
        <mc:Choice Requires="wps">
          <w:drawing>
            <wp:anchor distT="0" distB="0" distL="114300" distR="114300" simplePos="0" relativeHeight="251662336" behindDoc="0" locked="1" layoutInCell="0" allowOverlap="1" wp14:anchorId="294FBB2A" wp14:editId="72CC0D6D">
              <wp:simplePos x="0" y="0"/>
              <wp:positionH relativeFrom="column">
                <wp:posOffset>5029200</wp:posOffset>
              </wp:positionH>
              <wp:positionV relativeFrom="paragraph">
                <wp:posOffset>91440</wp:posOffset>
              </wp:positionV>
              <wp:extent cx="914400" cy="182880"/>
              <wp:effectExtent l="0" t="2540" r="0" b="0"/>
              <wp:wrapNone/>
              <wp:docPr id="396" name="Text 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5D2" w:rsidRDefault="007D65D2" w:rsidP="00605D5C">
                          <w:pPr>
                            <w:pStyle w:val="FooterPageNum"/>
                          </w:pPr>
                          <w:r>
                            <w:t xml:space="preserve">Page </w:t>
                          </w:r>
                          <w:r>
                            <w:rPr>
                              <w:rStyle w:val="PageNumber"/>
                              <w:b w:val="0"/>
                            </w:rPr>
                            <w:fldChar w:fldCharType="begin"/>
                          </w:r>
                          <w:r>
                            <w:rPr>
                              <w:rStyle w:val="PageNumber"/>
                              <w:b w:val="0"/>
                            </w:rPr>
                            <w:instrText xml:space="preserve"> PAGE </w:instrText>
                          </w:r>
                          <w:r>
                            <w:rPr>
                              <w:rStyle w:val="PageNumber"/>
                              <w:b w:val="0"/>
                            </w:rPr>
                            <w:fldChar w:fldCharType="separate"/>
                          </w:r>
                          <w:r w:rsidR="002F0CF5">
                            <w:rPr>
                              <w:rStyle w:val="PageNumber"/>
                              <w:b w:val="0"/>
                              <w:noProof/>
                            </w:rPr>
                            <w:t>1</w:t>
                          </w:r>
                          <w:r>
                            <w:rPr>
                              <w:rStyle w:val="PageNumber"/>
                              <w:b w:val="0"/>
                            </w:rPr>
                            <w:fldChar w:fldCharType="end"/>
                          </w:r>
                          <w:r>
                            <w:rPr>
                              <w:rStyle w:val="PageNumber"/>
                              <w:b w:val="0"/>
                            </w:rPr>
                            <w:t xml:space="preserve"> of </w:t>
                          </w:r>
                          <w:r>
                            <w:rPr>
                              <w:rStyle w:val="PageNumber"/>
                              <w:b w:val="0"/>
                            </w:rPr>
                            <w:fldChar w:fldCharType="begin"/>
                          </w:r>
                          <w:r>
                            <w:rPr>
                              <w:rStyle w:val="PageNumber"/>
                              <w:b w:val="0"/>
                            </w:rPr>
                            <w:instrText xml:space="preserve"> NUMPAGES </w:instrText>
                          </w:r>
                          <w:r>
                            <w:rPr>
                              <w:rStyle w:val="PageNumber"/>
                              <w:b w:val="0"/>
                            </w:rPr>
                            <w:fldChar w:fldCharType="separate"/>
                          </w:r>
                          <w:r w:rsidR="002F0CF5">
                            <w:rPr>
                              <w:rStyle w:val="PageNumber"/>
                              <w:b w:val="0"/>
                              <w:noProof/>
                            </w:rPr>
                            <w:t>44</w:t>
                          </w:r>
                          <w:r>
                            <w:rPr>
                              <w:rStyle w:val="PageNumber"/>
                              <w:b w:val="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6" o:spid="_x0000_s1033" type="#_x0000_t202" style="position:absolute;margin-left:396pt;margin-top:7.2pt;width:1in;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" o:allowincell="f" filled="f" stroked="f">
              <v:textbox inset="0,0,0,0">
                <w:txbxContent>
                  <w:p w:rsidR="007D65D2" w:rsidRDefault="007D65D2" w:rsidP="00605D5C">
                    <w:pPr>
                      <w:pStyle w:val="FooterPageNum"/>
                    </w:pPr>
                    <w:r>
                      <w:t xml:space="preserve">Page </w:t>
                    </w:r>
                    <w:r>
                      <w:rPr>
                        <w:rStyle w:val="PageNumber"/>
                        <w:b w:val="0"/>
                      </w:rPr>
                      <w:fldChar w:fldCharType="begin"/>
                    </w:r>
                    <w:r>
                      <w:rPr>
                        <w:rStyle w:val="PageNumber"/>
                        <w:b w:val="0"/>
                      </w:rPr>
                      <w:instrText xml:space="preserve"> PAGE </w:instrText>
                    </w:r>
                    <w:r>
                      <w:rPr>
                        <w:rStyle w:val="PageNumber"/>
                        <w:b w:val="0"/>
                      </w:rPr>
                      <w:fldChar w:fldCharType="separate"/>
                    </w:r>
                    <w:r w:rsidR="002F0CF5">
                      <w:rPr>
                        <w:rStyle w:val="PageNumber"/>
                        <w:b w:val="0"/>
                        <w:noProof/>
                      </w:rPr>
                      <w:t>1</w:t>
                    </w:r>
                    <w:r>
                      <w:rPr>
                        <w:rStyle w:val="PageNumber"/>
                        <w:b w:val="0"/>
                      </w:rPr>
                      <w:fldChar w:fldCharType="end"/>
                    </w:r>
                    <w:r>
                      <w:rPr>
                        <w:rStyle w:val="PageNumber"/>
                        <w:b w:val="0"/>
                      </w:rPr>
                      <w:t xml:space="preserve"> of </w:t>
                    </w:r>
                    <w:r>
                      <w:rPr>
                        <w:rStyle w:val="PageNumber"/>
                        <w:b w:val="0"/>
                      </w:rPr>
                      <w:fldChar w:fldCharType="begin"/>
                    </w:r>
                    <w:r>
                      <w:rPr>
                        <w:rStyle w:val="PageNumber"/>
                        <w:b w:val="0"/>
                      </w:rPr>
                      <w:instrText xml:space="preserve"> NUMPAGES </w:instrText>
                    </w:r>
                    <w:r>
                      <w:rPr>
                        <w:rStyle w:val="PageNumber"/>
                        <w:b w:val="0"/>
                      </w:rPr>
                      <w:fldChar w:fldCharType="separate"/>
                    </w:r>
                    <w:r w:rsidR="002F0CF5">
                      <w:rPr>
                        <w:rStyle w:val="PageNumber"/>
                        <w:b w:val="0"/>
                        <w:noProof/>
                      </w:rPr>
                      <w:t>44</w:t>
                    </w:r>
                    <w:r>
                      <w:rPr>
                        <w:rStyle w:val="PageNumber"/>
                        <w:b w:val="0"/>
                      </w:rPr>
                      <w:fldChar w:fldCharType="end"/>
                    </w:r>
                  </w:p>
                </w:txbxContent>
              </v:textbox>
              <w10:anchorlock/>
            </v:shape>
          </w:pict>
        </mc:Fallback>
      </mc:AlternateContent>
    </w:r>
    <w:r>
      <w:rPr>
        <w:noProof/>
      </w:rPr>
      <mc:AlternateContent>
        <mc:Choice Requires="wps">
          <w:drawing>
            <wp:anchor distT="0" distB="0" distL="114300" distR="114300" simplePos="0" relativeHeight="251660288" behindDoc="0" locked="0" layoutInCell="0" allowOverlap="1" wp14:anchorId="192C0044" wp14:editId="4812F94F">
              <wp:simplePos x="0" y="0"/>
              <wp:positionH relativeFrom="column">
                <wp:align>left</wp:align>
              </wp:positionH>
              <wp:positionV relativeFrom="paragraph">
                <wp:posOffset>0</wp:posOffset>
              </wp:positionV>
              <wp:extent cx="5943600" cy="0"/>
              <wp:effectExtent l="28575" t="34925" r="28575" b="31750"/>
              <wp:wrapNone/>
              <wp:docPr id="395" name="Straight Connector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95" o:spid="_x0000_s1026" style="position:absolute;z-index:25166028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" o:allowincell="f" strokeweight="4.5pt">
              <v:stroke linestyle="thickThin"/>
            </v:line>
          </w:pict>
        </mc:Fallback>
      </mc:AlternateContent>
    </w:r>
  </w:p>
  <w:p w:rsidR="007D65D2" w:rsidRDefault="007D65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5D2" w:rsidRPr="00267BB2" w:rsidRDefault="007D65D2" w:rsidP="00267BB2">
    <w:pPr>
      <w:pStyle w:val="Footer"/>
      <w:tabs>
        <w:tab w:val="clear" w:pos="8640"/>
        <w:tab w:val="right" w:pos="9360"/>
      </w:tabs>
      <w:rPr>
        <w:sz w:val="20"/>
      </w:rPr>
    </w:pPr>
    <w:r>
      <w:rPr>
        <w:i/>
        <w:sz w:val="20"/>
      </w:rPr>
      <w:t>TI Confidential and Proprietary</w:t>
    </w:r>
    <w:r>
      <w:rPr>
        <w:i/>
        <w:sz w:val="20"/>
      </w:rPr>
      <w:tab/>
    </w:r>
    <w:r>
      <w:rPr>
        <w:i/>
        <w:sz w:val="20"/>
      </w:rPr>
      <w:tab/>
    </w: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ii</w:t>
    </w:r>
    <w:r>
      <w:rPr>
        <w:rStyle w:val="PageNumber"/>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5D2" w:rsidRDefault="007D65D2">
    <w:pPr>
      <w:pStyle w:val="Footer"/>
      <w:jc w:val="both"/>
      <w:rPr>
        <w:i/>
        <w:sz w:val="20"/>
      </w:rPr>
    </w:pPr>
    <w:r>
      <w:rPr>
        <w:i/>
        <w:sz w:val="20"/>
      </w:rPr>
      <w:t>TI Confidential and Proprietary</w:t>
    </w:r>
  </w:p>
  <w:p w:rsidR="007D65D2" w:rsidRDefault="007D65D2">
    <w:pPr>
      <w:pStyle w:val="Footer"/>
      <w:jc w:val="right"/>
    </w:pPr>
    <w:r>
      <w:rPr>
        <w:sz w:val="20"/>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741" w:rsidRDefault="00180741">
      <w:r>
        <w:separator/>
      </w:r>
    </w:p>
  </w:footnote>
  <w:footnote w:type="continuationSeparator" w:id="0">
    <w:p w:rsidR="00180741" w:rsidRDefault="001807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5D2" w:rsidRDefault="007D65D2" w:rsidP="000D1053">
    <w:pPr>
      <w:pStyle w:val="Header"/>
      <w:tabs>
        <w:tab w:val="clear" w:pos="4320"/>
        <w:tab w:val="clear" w:pos="8640"/>
        <w:tab w:val="center" w:pos="4680"/>
        <w:tab w:val="right" w:pos="9360"/>
      </w:tabs>
      <w:rPr>
        <w:rStyle w:val="PageNumber"/>
      </w:rPr>
    </w:pPr>
    <w:r>
      <w:t>Texas Instruments Incorporated</w:t>
    </w:r>
    <w:r>
      <w:tab/>
    </w:r>
    <w:r>
      <w:tab/>
      <w:t>Statement of Work</w:t>
    </w:r>
  </w:p>
  <w:p w:rsidR="007D65D2" w:rsidRDefault="007D65D2" w:rsidP="000D1053">
    <w:pPr>
      <w:pStyle w:val="Header"/>
      <w:tabs>
        <w:tab w:val="clear" w:pos="4320"/>
        <w:tab w:val="clear" w:pos="8640"/>
        <w:tab w:val="center" w:pos="4680"/>
        <w:tab w:val="right" w:pos="9360"/>
      </w:tabs>
      <w:rPr>
        <w:rStyle w:val="PageNumber"/>
      </w:rPr>
    </w:pPr>
    <w:r>
      <w:rPr>
        <w:rStyle w:val="PageNumber"/>
      </w:rPr>
      <w:t xml:space="preserve">QRSA # </w:t>
    </w:r>
    <w:proofErr w:type="spellStart"/>
    <w:r>
      <w:rPr>
        <w:rStyle w:val="PageNumber"/>
      </w:rPr>
      <w:t>xxxxxxxx</w:t>
    </w:r>
    <w:proofErr w:type="spellEnd"/>
  </w:p>
  <w:p w:rsidR="007D65D2" w:rsidRDefault="007D65D2" w:rsidP="005B56C8">
    <w:pPr>
      <w:pStyle w:val="Header"/>
      <w:pBdr>
        <w:bottom w:val="double" w:sz="4" w:space="1" w:color="auto"/>
      </w:pBdr>
      <w:tabs>
        <w:tab w:val="clear" w:pos="4320"/>
        <w:tab w:val="clear" w:pos="8640"/>
        <w:tab w:val="center" w:pos="4680"/>
        <w:tab w:val="right" w:pos="9360"/>
      </w:tabs>
    </w:pPr>
    <w:r>
      <w:rPr>
        <w:rStyle w:val="PageNumber"/>
      </w:rPr>
      <w:t>Revision A</w:t>
    </w:r>
    <w:r>
      <w:tab/>
    </w:r>
    <w:r>
      <w:tab/>
      <w:t>&lt;Release Name &amp; Version&gt;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5D2" w:rsidRDefault="007D65D2" w:rsidP="00206D9F">
    <w:pPr>
      <w:pStyle w:val="Header"/>
    </w:pPr>
    <w:r>
      <w:rPr>
        <w:noProof/>
      </w:rPr>
      <w:drawing>
        <wp:inline distT="0" distB="0" distL="0" distR="0" wp14:anchorId="7D98B1C5" wp14:editId="65E8E0DA">
          <wp:extent cx="5943600" cy="457200"/>
          <wp:effectExtent l="0" t="0" r="0" b="0"/>
          <wp:docPr id="394" name="Picture 394" descr="tag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g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457200"/>
                  </a:xfrm>
                  <a:prstGeom prst="rect">
                    <a:avLst/>
                  </a:prstGeom>
                  <a:noFill/>
                  <a:ln>
                    <a:noFill/>
                  </a:ln>
                </pic:spPr>
              </pic:pic>
            </a:graphicData>
          </a:graphic>
        </wp:inline>
      </w:drawing>
    </w:r>
  </w:p>
  <w:p w:rsidR="007D65D2" w:rsidRDefault="007D65D2" w:rsidP="00206D9F">
    <w:pPr>
      <w:pStyle w:val="Header"/>
    </w:pPr>
  </w:p>
  <w:p w:rsidR="007D65D2" w:rsidRPr="00206D9F" w:rsidRDefault="007D65D2" w:rsidP="00206D9F">
    <w:pPr>
      <w:pStyle w:val="Header"/>
    </w:pPr>
    <w:r>
      <w:rPr>
        <w:noProof/>
      </w:rPr>
      <mc:AlternateContent>
        <mc:Choice Requires="wps">
          <w:drawing>
            <wp:anchor distT="0" distB="0" distL="114300" distR="114300" simplePos="0" relativeHeight="251658240" behindDoc="0" locked="0" layoutInCell="1" allowOverlap="1" wp14:anchorId="32070900" wp14:editId="52F11DDD">
              <wp:simplePos x="0" y="0"/>
              <wp:positionH relativeFrom="column">
                <wp:posOffset>-48260</wp:posOffset>
              </wp:positionH>
              <wp:positionV relativeFrom="paragraph">
                <wp:posOffset>459105</wp:posOffset>
              </wp:positionV>
              <wp:extent cx="5943600" cy="1089660"/>
              <wp:effectExtent l="0" t="0" r="0" b="15240"/>
              <wp:wrapTopAndBottom/>
              <wp:docPr id="116"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8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5D2" w:rsidRPr="002C5C82" w:rsidRDefault="007D65D2" w:rsidP="0051135A">
                          <w:pPr>
                            <w:pStyle w:val="Title"/>
                            <w:rPr>
                              <w:lang w:val="fr-FR"/>
                            </w:rPr>
                          </w:pPr>
                          <w:r>
                            <w:rPr>
                              <w:lang w:val="fr-FR"/>
                            </w:rPr>
                            <w:t>ICSS-G IEP PWM PRU FIRMWARE DESIGN GUIDE</w:t>
                          </w:r>
                        </w:p>
                        <w:p w:rsidR="007D65D2" w:rsidRPr="002C5C82" w:rsidRDefault="007D65D2" w:rsidP="0051135A">
                          <w:pPr>
                            <w:pStyle w:val="Title"/>
                            <w:rPr>
                              <w:lang w:val="fr-FR"/>
                            </w:rPr>
                          </w:pPr>
                        </w:p>
                        <w:p w:rsidR="007D65D2" w:rsidRPr="002C5C82" w:rsidRDefault="007D65D2" w:rsidP="0051135A">
                          <w:pPr>
                            <w:pStyle w:val="Title"/>
                            <w:rPr>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6" o:spid="_x0000_s1031" type="#_x0000_t202" style="position:absolute;margin-left:-3.8pt;margin-top:36.15pt;width:468pt;height:8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GtAIAALU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" filled="f" stroked="f">
              <v:textbox inset="0,0,0,0">
                <w:txbxContent>
                  <w:p w:rsidR="007D65D2" w:rsidRPr="002C5C82" w:rsidRDefault="007D65D2" w:rsidP="0051135A">
                    <w:pPr>
                      <w:pStyle w:val="Title"/>
                      <w:rPr>
                        <w:lang w:val="fr-FR"/>
                      </w:rPr>
                    </w:pPr>
                    <w:r>
                      <w:rPr>
                        <w:lang w:val="fr-FR"/>
                      </w:rPr>
                      <w:t>ICSS-G IEP PWM PRU FIRMWARE DESIGN GUIDE</w:t>
                    </w:r>
                  </w:p>
                  <w:p w:rsidR="007D65D2" w:rsidRPr="002C5C82" w:rsidRDefault="007D65D2" w:rsidP="0051135A">
                    <w:pPr>
                      <w:pStyle w:val="Title"/>
                      <w:rPr>
                        <w:lang w:val="fr-FR"/>
                      </w:rPr>
                    </w:pPr>
                  </w:p>
                  <w:p w:rsidR="007D65D2" w:rsidRPr="002C5C82" w:rsidRDefault="007D65D2" w:rsidP="0051135A">
                    <w:pPr>
                      <w:pStyle w:val="Title"/>
                      <w:rPr>
                        <w:lang w:val="fr-FR"/>
                      </w:rPr>
                    </w:pPr>
                  </w:p>
                </w:txbxContent>
              </v:textbox>
              <w10:wrap type="topAndBottom"/>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5D2" w:rsidRDefault="007D65D2">
    <w:pPr>
      <w:pStyle w:val="EvenHeader"/>
    </w:pPr>
    <w:fldSimple w:instr=" STYLEREF &quot;Heading 1&quot; \* MERGEFORMAT ">
      <w:r>
        <w:t>Introduction</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5D2" w:rsidRDefault="007D65D2" w:rsidP="000106A4">
    <w:pPr>
      <w:pStyle w:val="Header"/>
    </w:pPr>
    <w:r>
      <w:rPr>
        <w:noProof/>
      </w:rPr>
      <mc:AlternateContent>
        <mc:Choice Requires="wps">
          <w:drawing>
            <wp:anchor distT="0" distB="0" distL="114300" distR="114300" simplePos="0" relativeHeight="251669504" behindDoc="0" locked="1" layoutInCell="0" allowOverlap="1" wp14:anchorId="24DF2606" wp14:editId="1FC2784B">
              <wp:simplePos x="0" y="0"/>
              <wp:positionH relativeFrom="column">
                <wp:align>right</wp:align>
              </wp:positionH>
              <wp:positionV relativeFrom="paragraph">
                <wp:posOffset>0</wp:posOffset>
              </wp:positionV>
              <wp:extent cx="3200400" cy="292735"/>
              <wp:effectExtent l="0" t="0" r="0" b="12065"/>
              <wp:wrapNone/>
              <wp:docPr id="412" name="Text 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930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5D2" w:rsidRPr="00D32105" w:rsidRDefault="007D65D2" w:rsidP="00D32105">
                          <w:pPr>
                            <w:pStyle w:val="HeaderText"/>
                          </w:pPr>
                          <w:r>
                            <w:t>IEP PWM PRU</w:t>
                          </w:r>
                          <w:r w:rsidRPr="00D32105">
                            <w:t xml:space="preserve"> Firmware</w:t>
                          </w:r>
                        </w:p>
                        <w:p w:rsidR="007D65D2" w:rsidRDefault="007D65D2" w:rsidP="000106A4">
                          <w:pPr>
                            <w:pStyle w:val="HeaderReferenc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2" o:spid="_x0000_s1034" type="#_x0000_t202" style="position:absolute;margin-left:200.8pt;margin-top:0;width:252pt;height:23.05pt;z-index:25166950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" o:allowincell="f" filled="f" stroked="f">
              <v:textbox inset="0,0,0,0">
                <w:txbxContent>
                  <w:p w:rsidR="007D65D2" w:rsidRPr="00D32105" w:rsidRDefault="007D65D2" w:rsidP="00D32105">
                    <w:pPr>
                      <w:pStyle w:val="HeaderText"/>
                    </w:pPr>
                    <w:r>
                      <w:t>IEP PWM PRU</w:t>
                    </w:r>
                    <w:r w:rsidRPr="00D32105">
                      <w:t xml:space="preserve"> Firmware</w:t>
                    </w:r>
                  </w:p>
                  <w:p w:rsidR="007D65D2" w:rsidRDefault="007D65D2" w:rsidP="000106A4">
                    <w:pPr>
                      <w:pStyle w:val="HeaderReference"/>
                    </w:pPr>
                  </w:p>
                </w:txbxContent>
              </v:textbox>
              <w10:anchorlock/>
            </v:shape>
          </w:pict>
        </mc:Fallback>
      </mc:AlternateContent>
    </w:r>
    <w:r>
      <w:rPr>
        <w:noProof/>
      </w:rPr>
      <w:drawing>
        <wp:anchor distT="0" distB="0" distL="114300" distR="114300" simplePos="0" relativeHeight="251670528" behindDoc="0" locked="0" layoutInCell="1" allowOverlap="1" wp14:anchorId="028D8CFF" wp14:editId="0B66CB83">
          <wp:simplePos x="0" y="0"/>
          <wp:positionH relativeFrom="column">
            <wp:align>left</wp:align>
          </wp:positionH>
          <wp:positionV relativeFrom="paragraph">
            <wp:posOffset>0</wp:posOffset>
          </wp:positionV>
          <wp:extent cx="1362075" cy="457200"/>
          <wp:effectExtent l="0" t="0" r="9525" b="0"/>
          <wp:wrapTopAndBottom/>
          <wp:docPr id="416" name="Picture 416" descr="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i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0" allowOverlap="1" wp14:anchorId="019A0EE7" wp14:editId="0E3A61C5">
              <wp:simplePos x="0" y="0"/>
              <wp:positionH relativeFrom="column">
                <wp:posOffset>0</wp:posOffset>
              </wp:positionH>
              <wp:positionV relativeFrom="paragraph">
                <wp:posOffset>548640</wp:posOffset>
              </wp:positionV>
              <wp:extent cx="5943600" cy="0"/>
              <wp:effectExtent l="28575" t="34290" r="28575" b="32385"/>
              <wp:wrapNone/>
              <wp:docPr id="410" name="Straight Connector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3.2pt" to="468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" o:allowincell="f" strokeweight="4.5pt">
              <v:stroke linestyle="thinThick"/>
            </v:line>
          </w:pict>
        </mc:Fallback>
      </mc:AlternateContent>
    </w:r>
  </w:p>
  <w:p w:rsidR="007D65D2" w:rsidRPr="000106A4" w:rsidRDefault="007D65D2" w:rsidP="000106A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5D2" w:rsidRDefault="007D65D2" w:rsidP="00630354">
    <w:pPr>
      <w:pStyle w:val="Header"/>
      <w:tabs>
        <w:tab w:val="clear" w:pos="4320"/>
        <w:tab w:val="clear" w:pos="8640"/>
        <w:tab w:val="center" w:pos="4680"/>
        <w:tab w:val="right" w:pos="9360"/>
      </w:tabs>
      <w:rPr>
        <w:rStyle w:val="PageNumber"/>
      </w:rPr>
    </w:pPr>
    <w:r>
      <w:t>Texas Instruments Incorporated</w:t>
    </w:r>
    <w:r>
      <w:tab/>
    </w:r>
    <w:r>
      <w:tab/>
      <w:t>Statement of Work</w:t>
    </w:r>
  </w:p>
  <w:p w:rsidR="007D65D2" w:rsidRDefault="007D65D2" w:rsidP="00630354">
    <w:pPr>
      <w:pStyle w:val="Header"/>
      <w:tabs>
        <w:tab w:val="clear" w:pos="4320"/>
        <w:tab w:val="clear" w:pos="8640"/>
        <w:tab w:val="center" w:pos="4680"/>
        <w:tab w:val="right" w:pos="9360"/>
      </w:tabs>
      <w:rPr>
        <w:rStyle w:val="PageNumber"/>
      </w:rPr>
    </w:pPr>
    <w:r>
      <w:rPr>
        <w:rStyle w:val="PageNumber"/>
      </w:rPr>
      <w:t xml:space="preserve">QRSA # </w:t>
    </w:r>
    <w:proofErr w:type="spellStart"/>
    <w:r>
      <w:rPr>
        <w:rStyle w:val="PageNumber"/>
      </w:rPr>
      <w:t>xxxxxxxx</w:t>
    </w:r>
    <w:proofErr w:type="spellEnd"/>
  </w:p>
  <w:p w:rsidR="007D65D2" w:rsidRPr="00630354" w:rsidRDefault="007D65D2" w:rsidP="005B56C8">
    <w:pPr>
      <w:pStyle w:val="Header"/>
      <w:pBdr>
        <w:bottom w:val="double" w:sz="4" w:space="1" w:color="auto"/>
      </w:pBdr>
      <w:tabs>
        <w:tab w:val="clear" w:pos="4320"/>
        <w:tab w:val="clear" w:pos="8640"/>
        <w:tab w:val="center" w:pos="4680"/>
        <w:tab w:val="right" w:pos="9360"/>
      </w:tabs>
    </w:pPr>
    <w:r>
      <w:rPr>
        <w:rStyle w:val="PageNumber"/>
      </w:rPr>
      <w:t>Revision A</w:t>
    </w:r>
    <w:r>
      <w:tab/>
    </w:r>
    <w:r>
      <w:tab/>
      <w:t>&lt;Release Name &amp; Version&gt;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25C31"/>
    <w:multiLevelType w:val="hybridMultilevel"/>
    <w:tmpl w:val="06BC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009F0"/>
    <w:multiLevelType w:val="multilevel"/>
    <w:tmpl w:val="44C4950C"/>
    <w:lvl w:ilvl="0">
      <w:start w:val="1"/>
      <w:numFmt w:val="decimal"/>
      <w:lvlText w:val="%1"/>
      <w:lvlJc w:val="left"/>
      <w:pPr>
        <w:tabs>
          <w:tab w:val="num" w:pos="432"/>
        </w:tabs>
        <w:ind w:left="432" w:hanging="432"/>
      </w:pPr>
      <w:rPr>
        <w:rFonts w:ascii="Times New Roman" w:hAnsi="Times New Roman" w:hint="default"/>
        <w:b/>
        <w:i w:val="0"/>
        <w:sz w:val="28"/>
      </w:rPr>
    </w:lvl>
    <w:lvl w:ilvl="1">
      <w:start w:val="1"/>
      <w:numFmt w:val="decimal"/>
      <w:pStyle w:val="element"/>
      <w:lvlText w:val="%1.%2"/>
      <w:lvlJc w:val="left"/>
      <w:pPr>
        <w:tabs>
          <w:tab w:val="num" w:pos="576"/>
        </w:tabs>
        <w:ind w:left="576" w:hanging="576"/>
      </w:pPr>
      <w:rPr>
        <w:rFonts w:ascii="Times New Roman" w:hAnsi="Times New Roman" w:hint="default"/>
        <w:b/>
        <w:i w:val="0"/>
        <w:sz w:val="24"/>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D424DB7"/>
    <w:multiLevelType w:val="hybridMultilevel"/>
    <w:tmpl w:val="2FDED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8B3DAE"/>
    <w:multiLevelType w:val="hybridMultilevel"/>
    <w:tmpl w:val="16A6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6919D9"/>
    <w:multiLevelType w:val="hybridMultilevel"/>
    <w:tmpl w:val="9BD02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F953DE3"/>
    <w:multiLevelType w:val="multilevel"/>
    <w:tmpl w:val="E9B6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382821"/>
    <w:multiLevelType w:val="hybridMultilevel"/>
    <w:tmpl w:val="4C78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E80023"/>
    <w:multiLevelType w:val="hybridMultilevel"/>
    <w:tmpl w:val="E5BCE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652623"/>
    <w:multiLevelType w:val="hybridMultilevel"/>
    <w:tmpl w:val="AD9E3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1E5E62"/>
    <w:multiLevelType w:val="hybridMultilevel"/>
    <w:tmpl w:val="5F2C9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3357CD"/>
    <w:multiLevelType w:val="hybridMultilevel"/>
    <w:tmpl w:val="18B2A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850835"/>
    <w:multiLevelType w:val="multilevel"/>
    <w:tmpl w:val="6646FDC2"/>
    <w:name w:val="NonReqNum2"/>
    <w:lvl w:ilvl="0">
      <w:start w:val="1"/>
      <w:numFmt w:val="decimal"/>
      <w:pStyle w:val="NonReqmt1"/>
      <w:lvlText w:val="N%1"/>
      <w:lvlJc w:val="left"/>
      <w:pPr>
        <w:tabs>
          <w:tab w:val="num" w:pos="1440"/>
        </w:tabs>
        <w:ind w:left="1440" w:hanging="720"/>
      </w:pPr>
      <w:rPr>
        <w:rFonts w:ascii="Verdana" w:hAnsi="Verdana" w:hint="default"/>
        <w:b w:val="0"/>
        <w:i w:val="0"/>
        <w:color w:val="auto"/>
        <w:sz w:val="20"/>
      </w:rPr>
    </w:lvl>
    <w:lvl w:ilvl="1">
      <w:start w:val="1"/>
      <w:numFmt w:val="decimal"/>
      <w:pStyle w:val="NonReqmt2"/>
      <w:lvlText w:val="N%1.%2"/>
      <w:lvlJc w:val="left"/>
      <w:pPr>
        <w:tabs>
          <w:tab w:val="num" w:pos="1440"/>
        </w:tabs>
        <w:ind w:left="1440" w:hanging="720"/>
      </w:pPr>
      <w:rPr>
        <w:rFonts w:ascii="Verdana" w:hAnsi="Verdana"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584" w:hanging="864"/>
      </w:pPr>
      <w:rPr>
        <w:rFonts w:hint="default"/>
      </w:rPr>
    </w:lvl>
    <w:lvl w:ilvl="4">
      <w:start w:val="1"/>
      <w:numFmt w:val="decimal"/>
      <w:lvlText w:val="%1.%2.%3.%4.%5"/>
      <w:lvlJc w:val="left"/>
      <w:pPr>
        <w:tabs>
          <w:tab w:val="num" w:pos="2160"/>
        </w:tabs>
        <w:ind w:left="1728" w:hanging="1008"/>
      </w:pPr>
      <w:rPr>
        <w:rFonts w:hint="default"/>
      </w:rPr>
    </w:lvl>
    <w:lvl w:ilvl="5">
      <w:start w:val="1"/>
      <w:numFmt w:val="decimal"/>
      <w:lvlText w:val="%1.%2.%3.%4.%5.%6"/>
      <w:lvlJc w:val="left"/>
      <w:pPr>
        <w:tabs>
          <w:tab w:val="num" w:pos="2160"/>
        </w:tabs>
        <w:ind w:left="1872" w:hanging="1152"/>
      </w:pPr>
      <w:rPr>
        <w:rFonts w:hint="default"/>
      </w:rPr>
    </w:lvl>
    <w:lvl w:ilvl="6">
      <w:start w:val="1"/>
      <w:numFmt w:val="decimal"/>
      <w:lvlText w:val="%1.%2.%3.%4.%5.%6.%7"/>
      <w:lvlJc w:val="left"/>
      <w:pPr>
        <w:tabs>
          <w:tab w:val="num" w:pos="2520"/>
        </w:tabs>
        <w:ind w:left="2016" w:hanging="1296"/>
      </w:pPr>
      <w:rPr>
        <w:rFonts w:hint="default"/>
      </w:rPr>
    </w:lvl>
    <w:lvl w:ilvl="7">
      <w:start w:val="1"/>
      <w:numFmt w:val="decimal"/>
      <w:lvlText w:val="%1.%2.%3.%4.%5.%6.%7.%8"/>
      <w:lvlJc w:val="left"/>
      <w:pPr>
        <w:tabs>
          <w:tab w:val="num" w:pos="2880"/>
        </w:tabs>
        <w:ind w:left="2160" w:hanging="1440"/>
      </w:pPr>
      <w:rPr>
        <w:rFonts w:hint="default"/>
      </w:rPr>
    </w:lvl>
    <w:lvl w:ilvl="8">
      <w:start w:val="1"/>
      <w:numFmt w:val="decimal"/>
      <w:lvlText w:val="%1.%2.%3.%4.%5.%6.%7.%8.%9"/>
      <w:lvlJc w:val="left"/>
      <w:pPr>
        <w:tabs>
          <w:tab w:val="num" w:pos="2880"/>
        </w:tabs>
        <w:ind w:left="2304" w:hanging="1584"/>
      </w:pPr>
      <w:rPr>
        <w:rFonts w:hint="default"/>
      </w:rPr>
    </w:lvl>
  </w:abstractNum>
  <w:abstractNum w:abstractNumId="12">
    <w:nsid w:val="3EB2787A"/>
    <w:multiLevelType w:val="hybridMultilevel"/>
    <w:tmpl w:val="859AC5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1674BFD"/>
    <w:multiLevelType w:val="hybridMultilevel"/>
    <w:tmpl w:val="CA8A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0C69D4"/>
    <w:multiLevelType w:val="hybridMultilevel"/>
    <w:tmpl w:val="1BB43592"/>
    <w:lvl w:ilvl="0" w:tplc="02D8843C">
      <w:start w:val="1"/>
      <w:numFmt w:val="bullet"/>
      <w:pStyle w:v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3B07BB0"/>
    <w:multiLevelType w:val="hybridMultilevel"/>
    <w:tmpl w:val="E6500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DA90EF1"/>
    <w:multiLevelType w:val="hybridMultilevel"/>
    <w:tmpl w:val="3B78F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456E9"/>
    <w:multiLevelType w:val="hybridMultilevel"/>
    <w:tmpl w:val="F8F80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4A57D0"/>
    <w:multiLevelType w:val="hybridMultilevel"/>
    <w:tmpl w:val="190C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0D6D1A"/>
    <w:multiLevelType w:val="hybridMultilevel"/>
    <w:tmpl w:val="68AC15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4A7A2C"/>
    <w:multiLevelType w:val="hybridMultilevel"/>
    <w:tmpl w:val="520C23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24965C1"/>
    <w:multiLevelType w:val="hybridMultilevel"/>
    <w:tmpl w:val="F7E6D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1022FD"/>
    <w:multiLevelType w:val="hybridMultilevel"/>
    <w:tmpl w:val="F6687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327687D"/>
    <w:multiLevelType w:val="multilevel"/>
    <w:tmpl w:val="EF46FCB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864" w:hanging="864"/>
      </w:pPr>
    </w:lvl>
    <w:lvl w:ilvl="4">
      <w:start w:val="1"/>
      <w:numFmt w:val="decimal"/>
      <w:pStyle w:val="Heading5"/>
      <w:lvlText w:val="%1.%2.%3.%4.%5"/>
      <w:lvlJc w:val="left"/>
      <w:pPr>
        <w:tabs>
          <w:tab w:val="num" w:pos="1008"/>
        </w:tabs>
        <w:ind w:left="1008" w:hanging="1008"/>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nsid w:val="754C230F"/>
    <w:multiLevelType w:val="hybridMultilevel"/>
    <w:tmpl w:val="1F541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1069B6"/>
    <w:multiLevelType w:val="hybridMultilevel"/>
    <w:tmpl w:val="59D6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
  </w:num>
  <w:num w:numId="3">
    <w:abstractNumId w:val="14"/>
  </w:num>
  <w:num w:numId="4">
    <w:abstractNumId w:val="11"/>
  </w:num>
  <w:num w:numId="5">
    <w:abstractNumId w:val="20"/>
  </w:num>
  <w:num w:numId="6">
    <w:abstractNumId w:val="4"/>
  </w:num>
  <w:num w:numId="7">
    <w:abstractNumId w:val="15"/>
  </w:num>
  <w:num w:numId="8">
    <w:abstractNumId w:val="12"/>
  </w:num>
  <w:num w:numId="9">
    <w:abstractNumId w:val="22"/>
  </w:num>
  <w:num w:numId="10">
    <w:abstractNumId w:val="13"/>
  </w:num>
  <w:num w:numId="11">
    <w:abstractNumId w:val="25"/>
  </w:num>
  <w:num w:numId="12">
    <w:abstractNumId w:val="6"/>
  </w:num>
  <w:num w:numId="13">
    <w:abstractNumId w:val="19"/>
  </w:num>
  <w:num w:numId="14">
    <w:abstractNumId w:val="24"/>
  </w:num>
  <w:num w:numId="15">
    <w:abstractNumId w:val="10"/>
  </w:num>
  <w:num w:numId="16">
    <w:abstractNumId w:val="9"/>
  </w:num>
  <w:num w:numId="17">
    <w:abstractNumId w:val="8"/>
  </w:num>
  <w:num w:numId="18">
    <w:abstractNumId w:val="16"/>
  </w:num>
  <w:num w:numId="19">
    <w:abstractNumId w:val="7"/>
  </w:num>
  <w:num w:numId="20">
    <w:abstractNumId w:val="21"/>
  </w:num>
  <w:num w:numId="21">
    <w:abstractNumId w:val="17"/>
  </w:num>
  <w:num w:numId="22">
    <w:abstractNumId w:val="0"/>
  </w:num>
  <w:num w:numId="23">
    <w:abstractNumId w:val="18"/>
  </w:num>
  <w:num w:numId="24">
    <w:abstractNumId w:val="2"/>
  </w:num>
  <w:num w:numId="25">
    <w:abstractNumId w:val="3"/>
  </w:num>
  <w:num w:numId="26">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AF9"/>
    <w:rsid w:val="00000290"/>
    <w:rsid w:val="00000309"/>
    <w:rsid w:val="000003B2"/>
    <w:rsid w:val="00001166"/>
    <w:rsid w:val="00002F32"/>
    <w:rsid w:val="00003024"/>
    <w:rsid w:val="0000452F"/>
    <w:rsid w:val="000045EF"/>
    <w:rsid w:val="00005A14"/>
    <w:rsid w:val="0000723D"/>
    <w:rsid w:val="000075E7"/>
    <w:rsid w:val="000076EF"/>
    <w:rsid w:val="000106A4"/>
    <w:rsid w:val="0001093E"/>
    <w:rsid w:val="00010B56"/>
    <w:rsid w:val="000120D0"/>
    <w:rsid w:val="00012A12"/>
    <w:rsid w:val="00012D69"/>
    <w:rsid w:val="00014E03"/>
    <w:rsid w:val="00020DFD"/>
    <w:rsid w:val="00021C00"/>
    <w:rsid w:val="00022B24"/>
    <w:rsid w:val="0002315F"/>
    <w:rsid w:val="00023611"/>
    <w:rsid w:val="000249A9"/>
    <w:rsid w:val="00025888"/>
    <w:rsid w:val="00026249"/>
    <w:rsid w:val="00026E77"/>
    <w:rsid w:val="00030056"/>
    <w:rsid w:val="0003185D"/>
    <w:rsid w:val="00031F21"/>
    <w:rsid w:val="000325CB"/>
    <w:rsid w:val="00033635"/>
    <w:rsid w:val="00033AB9"/>
    <w:rsid w:val="00034AAC"/>
    <w:rsid w:val="00034B97"/>
    <w:rsid w:val="00034D56"/>
    <w:rsid w:val="00035BB3"/>
    <w:rsid w:val="000367C6"/>
    <w:rsid w:val="000377FC"/>
    <w:rsid w:val="00040C92"/>
    <w:rsid w:val="00040D48"/>
    <w:rsid w:val="000423EE"/>
    <w:rsid w:val="000441EC"/>
    <w:rsid w:val="00045472"/>
    <w:rsid w:val="00045AAE"/>
    <w:rsid w:val="0004710B"/>
    <w:rsid w:val="000519DB"/>
    <w:rsid w:val="00051F3B"/>
    <w:rsid w:val="000542E4"/>
    <w:rsid w:val="00054849"/>
    <w:rsid w:val="0005532B"/>
    <w:rsid w:val="00055B99"/>
    <w:rsid w:val="0005655C"/>
    <w:rsid w:val="0005716A"/>
    <w:rsid w:val="000579D2"/>
    <w:rsid w:val="00057F91"/>
    <w:rsid w:val="00060CDE"/>
    <w:rsid w:val="00061705"/>
    <w:rsid w:val="000620EE"/>
    <w:rsid w:val="00063AB4"/>
    <w:rsid w:val="00063EBB"/>
    <w:rsid w:val="00064733"/>
    <w:rsid w:val="00067E08"/>
    <w:rsid w:val="00070C10"/>
    <w:rsid w:val="000712AF"/>
    <w:rsid w:val="000716AB"/>
    <w:rsid w:val="00072A20"/>
    <w:rsid w:val="00072B36"/>
    <w:rsid w:val="00072EAA"/>
    <w:rsid w:val="00073A0A"/>
    <w:rsid w:val="000748CD"/>
    <w:rsid w:val="00074FEF"/>
    <w:rsid w:val="000750B7"/>
    <w:rsid w:val="00076D71"/>
    <w:rsid w:val="00077B4D"/>
    <w:rsid w:val="0008030D"/>
    <w:rsid w:val="00082065"/>
    <w:rsid w:val="00082409"/>
    <w:rsid w:val="000824A1"/>
    <w:rsid w:val="00083C2A"/>
    <w:rsid w:val="00083D33"/>
    <w:rsid w:val="00085017"/>
    <w:rsid w:val="0008592F"/>
    <w:rsid w:val="000864FF"/>
    <w:rsid w:val="000866E9"/>
    <w:rsid w:val="00086A27"/>
    <w:rsid w:val="00086A81"/>
    <w:rsid w:val="000870D2"/>
    <w:rsid w:val="0008761B"/>
    <w:rsid w:val="0009013F"/>
    <w:rsid w:val="00091979"/>
    <w:rsid w:val="00091EC5"/>
    <w:rsid w:val="000944AE"/>
    <w:rsid w:val="00094798"/>
    <w:rsid w:val="00094F2B"/>
    <w:rsid w:val="0009698B"/>
    <w:rsid w:val="000A096A"/>
    <w:rsid w:val="000A1313"/>
    <w:rsid w:val="000A226E"/>
    <w:rsid w:val="000A2C4F"/>
    <w:rsid w:val="000A2F55"/>
    <w:rsid w:val="000A3707"/>
    <w:rsid w:val="000A4761"/>
    <w:rsid w:val="000A524E"/>
    <w:rsid w:val="000A53D6"/>
    <w:rsid w:val="000A55EC"/>
    <w:rsid w:val="000A571B"/>
    <w:rsid w:val="000A622B"/>
    <w:rsid w:val="000A67FA"/>
    <w:rsid w:val="000A6C00"/>
    <w:rsid w:val="000B27C8"/>
    <w:rsid w:val="000B2DE5"/>
    <w:rsid w:val="000B2E78"/>
    <w:rsid w:val="000B46CC"/>
    <w:rsid w:val="000B4D2F"/>
    <w:rsid w:val="000B53CE"/>
    <w:rsid w:val="000B54D4"/>
    <w:rsid w:val="000B7333"/>
    <w:rsid w:val="000C0071"/>
    <w:rsid w:val="000C0834"/>
    <w:rsid w:val="000C0D93"/>
    <w:rsid w:val="000C11D1"/>
    <w:rsid w:val="000C1994"/>
    <w:rsid w:val="000C28D7"/>
    <w:rsid w:val="000C2B4C"/>
    <w:rsid w:val="000C2EAD"/>
    <w:rsid w:val="000C4419"/>
    <w:rsid w:val="000C4804"/>
    <w:rsid w:val="000C5113"/>
    <w:rsid w:val="000C649C"/>
    <w:rsid w:val="000C7106"/>
    <w:rsid w:val="000C7705"/>
    <w:rsid w:val="000D0628"/>
    <w:rsid w:val="000D0D2B"/>
    <w:rsid w:val="000D1053"/>
    <w:rsid w:val="000D24B4"/>
    <w:rsid w:val="000D42DC"/>
    <w:rsid w:val="000D549F"/>
    <w:rsid w:val="000D6DF4"/>
    <w:rsid w:val="000D7083"/>
    <w:rsid w:val="000E07D9"/>
    <w:rsid w:val="000E12E7"/>
    <w:rsid w:val="000E1A3E"/>
    <w:rsid w:val="000E24A6"/>
    <w:rsid w:val="000E2F31"/>
    <w:rsid w:val="000E3084"/>
    <w:rsid w:val="000E3483"/>
    <w:rsid w:val="000E4756"/>
    <w:rsid w:val="000E49CA"/>
    <w:rsid w:val="000E56BE"/>
    <w:rsid w:val="000E6024"/>
    <w:rsid w:val="000E60D5"/>
    <w:rsid w:val="000E6862"/>
    <w:rsid w:val="000E6E68"/>
    <w:rsid w:val="000E7107"/>
    <w:rsid w:val="000E715D"/>
    <w:rsid w:val="000E7A2B"/>
    <w:rsid w:val="000E7E97"/>
    <w:rsid w:val="000F003D"/>
    <w:rsid w:val="000F1803"/>
    <w:rsid w:val="000F1C2A"/>
    <w:rsid w:val="000F2CCB"/>
    <w:rsid w:val="000F2DA3"/>
    <w:rsid w:val="000F45FA"/>
    <w:rsid w:val="000F4933"/>
    <w:rsid w:val="000F566A"/>
    <w:rsid w:val="000F6018"/>
    <w:rsid w:val="000F6566"/>
    <w:rsid w:val="000F66B2"/>
    <w:rsid w:val="000F7195"/>
    <w:rsid w:val="001000BE"/>
    <w:rsid w:val="001006AE"/>
    <w:rsid w:val="001022F4"/>
    <w:rsid w:val="00102D82"/>
    <w:rsid w:val="0010319C"/>
    <w:rsid w:val="0010322B"/>
    <w:rsid w:val="001047BC"/>
    <w:rsid w:val="00104BFB"/>
    <w:rsid w:val="00104D5D"/>
    <w:rsid w:val="001069C0"/>
    <w:rsid w:val="00107603"/>
    <w:rsid w:val="00107881"/>
    <w:rsid w:val="001103DB"/>
    <w:rsid w:val="001108FD"/>
    <w:rsid w:val="00110925"/>
    <w:rsid w:val="001114A7"/>
    <w:rsid w:val="001114E3"/>
    <w:rsid w:val="001125D2"/>
    <w:rsid w:val="00112D95"/>
    <w:rsid w:val="00113067"/>
    <w:rsid w:val="00113070"/>
    <w:rsid w:val="001142FE"/>
    <w:rsid w:val="00114552"/>
    <w:rsid w:val="001152B6"/>
    <w:rsid w:val="00115795"/>
    <w:rsid w:val="00116DB1"/>
    <w:rsid w:val="0012206A"/>
    <w:rsid w:val="001236FF"/>
    <w:rsid w:val="0012517C"/>
    <w:rsid w:val="001253F5"/>
    <w:rsid w:val="00125ACF"/>
    <w:rsid w:val="00125DD9"/>
    <w:rsid w:val="00126A6B"/>
    <w:rsid w:val="00126E9F"/>
    <w:rsid w:val="00130D68"/>
    <w:rsid w:val="00132C68"/>
    <w:rsid w:val="00132D09"/>
    <w:rsid w:val="001343D0"/>
    <w:rsid w:val="00134CA0"/>
    <w:rsid w:val="0013540C"/>
    <w:rsid w:val="001354D2"/>
    <w:rsid w:val="00136E17"/>
    <w:rsid w:val="00137ED4"/>
    <w:rsid w:val="0014119E"/>
    <w:rsid w:val="001436E2"/>
    <w:rsid w:val="00143893"/>
    <w:rsid w:val="00144B2E"/>
    <w:rsid w:val="00145425"/>
    <w:rsid w:val="00145F75"/>
    <w:rsid w:val="0014721F"/>
    <w:rsid w:val="00147AE6"/>
    <w:rsid w:val="00150E71"/>
    <w:rsid w:val="001519A7"/>
    <w:rsid w:val="00152314"/>
    <w:rsid w:val="00152D5D"/>
    <w:rsid w:val="00153156"/>
    <w:rsid w:val="00154BEF"/>
    <w:rsid w:val="00155932"/>
    <w:rsid w:val="00155F63"/>
    <w:rsid w:val="00156499"/>
    <w:rsid w:val="00156887"/>
    <w:rsid w:val="00156B88"/>
    <w:rsid w:val="0015784C"/>
    <w:rsid w:val="00157C0F"/>
    <w:rsid w:val="00160150"/>
    <w:rsid w:val="0016137C"/>
    <w:rsid w:val="00161E8A"/>
    <w:rsid w:val="00164644"/>
    <w:rsid w:val="00164E65"/>
    <w:rsid w:val="00165540"/>
    <w:rsid w:val="00165C5B"/>
    <w:rsid w:val="00165CDC"/>
    <w:rsid w:val="001677E5"/>
    <w:rsid w:val="00167C09"/>
    <w:rsid w:val="00170C5C"/>
    <w:rsid w:val="001718CB"/>
    <w:rsid w:val="00175345"/>
    <w:rsid w:val="00175DD0"/>
    <w:rsid w:val="00176587"/>
    <w:rsid w:val="001772D6"/>
    <w:rsid w:val="001802B6"/>
    <w:rsid w:val="0018052B"/>
    <w:rsid w:val="00180571"/>
    <w:rsid w:val="00180741"/>
    <w:rsid w:val="00180CD2"/>
    <w:rsid w:val="0018133E"/>
    <w:rsid w:val="001815F2"/>
    <w:rsid w:val="00181A7A"/>
    <w:rsid w:val="001821E7"/>
    <w:rsid w:val="001825E1"/>
    <w:rsid w:val="00183D7E"/>
    <w:rsid w:val="00184A00"/>
    <w:rsid w:val="001853A8"/>
    <w:rsid w:val="00185481"/>
    <w:rsid w:val="001862D7"/>
    <w:rsid w:val="001902FD"/>
    <w:rsid w:val="0019087A"/>
    <w:rsid w:val="00190A0F"/>
    <w:rsid w:val="001923BA"/>
    <w:rsid w:val="00193304"/>
    <w:rsid w:val="00193FEF"/>
    <w:rsid w:val="001A07A0"/>
    <w:rsid w:val="001A0FC8"/>
    <w:rsid w:val="001A1632"/>
    <w:rsid w:val="001A1A04"/>
    <w:rsid w:val="001A211F"/>
    <w:rsid w:val="001A2420"/>
    <w:rsid w:val="001A2736"/>
    <w:rsid w:val="001A2790"/>
    <w:rsid w:val="001A2898"/>
    <w:rsid w:val="001A2BD6"/>
    <w:rsid w:val="001A3A71"/>
    <w:rsid w:val="001A3E1A"/>
    <w:rsid w:val="001A4469"/>
    <w:rsid w:val="001A49CA"/>
    <w:rsid w:val="001A5914"/>
    <w:rsid w:val="001A5DAA"/>
    <w:rsid w:val="001A6896"/>
    <w:rsid w:val="001A74FB"/>
    <w:rsid w:val="001B0188"/>
    <w:rsid w:val="001B0994"/>
    <w:rsid w:val="001B1CA5"/>
    <w:rsid w:val="001B1E7E"/>
    <w:rsid w:val="001B2257"/>
    <w:rsid w:val="001B3A7D"/>
    <w:rsid w:val="001B4EF6"/>
    <w:rsid w:val="001B4FC5"/>
    <w:rsid w:val="001B5CF1"/>
    <w:rsid w:val="001B5ED2"/>
    <w:rsid w:val="001B649E"/>
    <w:rsid w:val="001B6B84"/>
    <w:rsid w:val="001B6E00"/>
    <w:rsid w:val="001C0425"/>
    <w:rsid w:val="001C0587"/>
    <w:rsid w:val="001C0FFE"/>
    <w:rsid w:val="001C106C"/>
    <w:rsid w:val="001C1CFA"/>
    <w:rsid w:val="001C358C"/>
    <w:rsid w:val="001C5125"/>
    <w:rsid w:val="001C53D9"/>
    <w:rsid w:val="001C5411"/>
    <w:rsid w:val="001C696D"/>
    <w:rsid w:val="001C6E6C"/>
    <w:rsid w:val="001C70E2"/>
    <w:rsid w:val="001C719B"/>
    <w:rsid w:val="001C76E3"/>
    <w:rsid w:val="001D1DC7"/>
    <w:rsid w:val="001D2147"/>
    <w:rsid w:val="001D2AB1"/>
    <w:rsid w:val="001D487C"/>
    <w:rsid w:val="001D4A11"/>
    <w:rsid w:val="001D5578"/>
    <w:rsid w:val="001D578F"/>
    <w:rsid w:val="001D59C0"/>
    <w:rsid w:val="001D6C92"/>
    <w:rsid w:val="001D79B4"/>
    <w:rsid w:val="001D7F5C"/>
    <w:rsid w:val="001D7F92"/>
    <w:rsid w:val="001E0DDA"/>
    <w:rsid w:val="001E2B78"/>
    <w:rsid w:val="001E4332"/>
    <w:rsid w:val="001E5A72"/>
    <w:rsid w:val="001E684B"/>
    <w:rsid w:val="001E7CF8"/>
    <w:rsid w:val="001F0001"/>
    <w:rsid w:val="001F2FE2"/>
    <w:rsid w:val="001F3120"/>
    <w:rsid w:val="001F4E9F"/>
    <w:rsid w:val="001F576B"/>
    <w:rsid w:val="001F5AC7"/>
    <w:rsid w:val="001F722A"/>
    <w:rsid w:val="001F756B"/>
    <w:rsid w:val="00200DE1"/>
    <w:rsid w:val="0020320D"/>
    <w:rsid w:val="00203458"/>
    <w:rsid w:val="002038F1"/>
    <w:rsid w:val="00204C4F"/>
    <w:rsid w:val="00205FD1"/>
    <w:rsid w:val="00206D9F"/>
    <w:rsid w:val="002105A0"/>
    <w:rsid w:val="00210BB6"/>
    <w:rsid w:val="00211287"/>
    <w:rsid w:val="00211444"/>
    <w:rsid w:val="002126C5"/>
    <w:rsid w:val="00212909"/>
    <w:rsid w:val="002134E7"/>
    <w:rsid w:val="00214879"/>
    <w:rsid w:val="00215147"/>
    <w:rsid w:val="00217422"/>
    <w:rsid w:val="0021757F"/>
    <w:rsid w:val="00220545"/>
    <w:rsid w:val="0022105F"/>
    <w:rsid w:val="00222074"/>
    <w:rsid w:val="00224CC4"/>
    <w:rsid w:val="00224EA5"/>
    <w:rsid w:val="002266F5"/>
    <w:rsid w:val="002269A4"/>
    <w:rsid w:val="00226FBF"/>
    <w:rsid w:val="00227783"/>
    <w:rsid w:val="00227B42"/>
    <w:rsid w:val="00227CC7"/>
    <w:rsid w:val="00231BCE"/>
    <w:rsid w:val="00231D41"/>
    <w:rsid w:val="002325E1"/>
    <w:rsid w:val="002326FB"/>
    <w:rsid w:val="0023292F"/>
    <w:rsid w:val="00233CC6"/>
    <w:rsid w:val="00233E98"/>
    <w:rsid w:val="00236613"/>
    <w:rsid w:val="00240E58"/>
    <w:rsid w:val="002416E8"/>
    <w:rsid w:val="0024344A"/>
    <w:rsid w:val="0024372A"/>
    <w:rsid w:val="00245FE4"/>
    <w:rsid w:val="00246C50"/>
    <w:rsid w:val="00247258"/>
    <w:rsid w:val="0024794D"/>
    <w:rsid w:val="002500BB"/>
    <w:rsid w:val="002513D8"/>
    <w:rsid w:val="0025199F"/>
    <w:rsid w:val="00251D96"/>
    <w:rsid w:val="002524E4"/>
    <w:rsid w:val="002528CE"/>
    <w:rsid w:val="00252A29"/>
    <w:rsid w:val="0025611A"/>
    <w:rsid w:val="00256C7C"/>
    <w:rsid w:val="002600AF"/>
    <w:rsid w:val="002600C9"/>
    <w:rsid w:val="00261803"/>
    <w:rsid w:val="00261E1E"/>
    <w:rsid w:val="002635EF"/>
    <w:rsid w:val="002635F4"/>
    <w:rsid w:val="00263FFC"/>
    <w:rsid w:val="002643EA"/>
    <w:rsid w:val="00267112"/>
    <w:rsid w:val="00267943"/>
    <w:rsid w:val="00267A85"/>
    <w:rsid w:val="00267BB2"/>
    <w:rsid w:val="00267CC0"/>
    <w:rsid w:val="0027060D"/>
    <w:rsid w:val="002706CB"/>
    <w:rsid w:val="00270A17"/>
    <w:rsid w:val="00270B62"/>
    <w:rsid w:val="002717A4"/>
    <w:rsid w:val="00271AB2"/>
    <w:rsid w:val="00273028"/>
    <w:rsid w:val="002731D3"/>
    <w:rsid w:val="0027355E"/>
    <w:rsid w:val="00273B2C"/>
    <w:rsid w:val="00273BF0"/>
    <w:rsid w:val="0027475A"/>
    <w:rsid w:val="0027665C"/>
    <w:rsid w:val="0027793A"/>
    <w:rsid w:val="00277F66"/>
    <w:rsid w:val="00280449"/>
    <w:rsid w:val="00281EB7"/>
    <w:rsid w:val="0028372F"/>
    <w:rsid w:val="00284EF9"/>
    <w:rsid w:val="00285BEA"/>
    <w:rsid w:val="002878A6"/>
    <w:rsid w:val="00290D59"/>
    <w:rsid w:val="002910F3"/>
    <w:rsid w:val="00291573"/>
    <w:rsid w:val="00291D08"/>
    <w:rsid w:val="002922E7"/>
    <w:rsid w:val="00292FFE"/>
    <w:rsid w:val="0029424C"/>
    <w:rsid w:val="00296BAC"/>
    <w:rsid w:val="002A0846"/>
    <w:rsid w:val="002A12A5"/>
    <w:rsid w:val="002A2A2D"/>
    <w:rsid w:val="002A2A5F"/>
    <w:rsid w:val="002A3221"/>
    <w:rsid w:val="002A4D05"/>
    <w:rsid w:val="002A4F55"/>
    <w:rsid w:val="002A77AD"/>
    <w:rsid w:val="002B114E"/>
    <w:rsid w:val="002B1E98"/>
    <w:rsid w:val="002B2287"/>
    <w:rsid w:val="002B2637"/>
    <w:rsid w:val="002B345A"/>
    <w:rsid w:val="002B4238"/>
    <w:rsid w:val="002B47EB"/>
    <w:rsid w:val="002B518B"/>
    <w:rsid w:val="002B5F21"/>
    <w:rsid w:val="002B609F"/>
    <w:rsid w:val="002B6212"/>
    <w:rsid w:val="002B759C"/>
    <w:rsid w:val="002B77BF"/>
    <w:rsid w:val="002C0B23"/>
    <w:rsid w:val="002C0C8E"/>
    <w:rsid w:val="002C0CEA"/>
    <w:rsid w:val="002C11F8"/>
    <w:rsid w:val="002C139F"/>
    <w:rsid w:val="002C186B"/>
    <w:rsid w:val="002C18DA"/>
    <w:rsid w:val="002C246D"/>
    <w:rsid w:val="002C2810"/>
    <w:rsid w:val="002C2A57"/>
    <w:rsid w:val="002C3147"/>
    <w:rsid w:val="002C3192"/>
    <w:rsid w:val="002C3701"/>
    <w:rsid w:val="002C57D0"/>
    <w:rsid w:val="002C64FB"/>
    <w:rsid w:val="002C7417"/>
    <w:rsid w:val="002C78A6"/>
    <w:rsid w:val="002D046D"/>
    <w:rsid w:val="002D1671"/>
    <w:rsid w:val="002D57E7"/>
    <w:rsid w:val="002D58FE"/>
    <w:rsid w:val="002E03EE"/>
    <w:rsid w:val="002E053A"/>
    <w:rsid w:val="002E06B5"/>
    <w:rsid w:val="002E0B80"/>
    <w:rsid w:val="002E2722"/>
    <w:rsid w:val="002E381B"/>
    <w:rsid w:val="002E48CC"/>
    <w:rsid w:val="002E4F1E"/>
    <w:rsid w:val="002E52B2"/>
    <w:rsid w:val="002E578A"/>
    <w:rsid w:val="002E59EC"/>
    <w:rsid w:val="002E59FF"/>
    <w:rsid w:val="002E6D5A"/>
    <w:rsid w:val="002E7ECA"/>
    <w:rsid w:val="002F0CF5"/>
    <w:rsid w:val="002F3B65"/>
    <w:rsid w:val="002F5718"/>
    <w:rsid w:val="002F5B72"/>
    <w:rsid w:val="0030044A"/>
    <w:rsid w:val="003004AC"/>
    <w:rsid w:val="003013DE"/>
    <w:rsid w:val="0030573F"/>
    <w:rsid w:val="003068C4"/>
    <w:rsid w:val="003071D1"/>
    <w:rsid w:val="00307A4A"/>
    <w:rsid w:val="0031052C"/>
    <w:rsid w:val="003106B4"/>
    <w:rsid w:val="003115B8"/>
    <w:rsid w:val="00311FAC"/>
    <w:rsid w:val="003127F8"/>
    <w:rsid w:val="00312B7E"/>
    <w:rsid w:val="0031404D"/>
    <w:rsid w:val="003148BF"/>
    <w:rsid w:val="00314FBD"/>
    <w:rsid w:val="003155BF"/>
    <w:rsid w:val="00315AB2"/>
    <w:rsid w:val="00315C75"/>
    <w:rsid w:val="003162E5"/>
    <w:rsid w:val="0031744B"/>
    <w:rsid w:val="0032011A"/>
    <w:rsid w:val="0032089F"/>
    <w:rsid w:val="00320A15"/>
    <w:rsid w:val="003219ED"/>
    <w:rsid w:val="0032336A"/>
    <w:rsid w:val="0032419F"/>
    <w:rsid w:val="00324724"/>
    <w:rsid w:val="00324EA2"/>
    <w:rsid w:val="0032527A"/>
    <w:rsid w:val="003252D7"/>
    <w:rsid w:val="00325441"/>
    <w:rsid w:val="00325671"/>
    <w:rsid w:val="00325DB8"/>
    <w:rsid w:val="00325FD2"/>
    <w:rsid w:val="003262B9"/>
    <w:rsid w:val="00327649"/>
    <w:rsid w:val="00327CD8"/>
    <w:rsid w:val="00332380"/>
    <w:rsid w:val="00333BB8"/>
    <w:rsid w:val="00335E1B"/>
    <w:rsid w:val="0033618F"/>
    <w:rsid w:val="00336513"/>
    <w:rsid w:val="00337333"/>
    <w:rsid w:val="0033746B"/>
    <w:rsid w:val="00340F34"/>
    <w:rsid w:val="00341166"/>
    <w:rsid w:val="003419DA"/>
    <w:rsid w:val="00341E18"/>
    <w:rsid w:val="00342766"/>
    <w:rsid w:val="00342D7C"/>
    <w:rsid w:val="0034424B"/>
    <w:rsid w:val="00344D61"/>
    <w:rsid w:val="0034507B"/>
    <w:rsid w:val="00345656"/>
    <w:rsid w:val="00346A2C"/>
    <w:rsid w:val="00346B70"/>
    <w:rsid w:val="00346E80"/>
    <w:rsid w:val="00347AE7"/>
    <w:rsid w:val="003506D7"/>
    <w:rsid w:val="00350E6C"/>
    <w:rsid w:val="00351504"/>
    <w:rsid w:val="003523D3"/>
    <w:rsid w:val="00352825"/>
    <w:rsid w:val="00354817"/>
    <w:rsid w:val="00354E5C"/>
    <w:rsid w:val="00355433"/>
    <w:rsid w:val="00355630"/>
    <w:rsid w:val="00355BEC"/>
    <w:rsid w:val="00355E0F"/>
    <w:rsid w:val="00360147"/>
    <w:rsid w:val="00360E80"/>
    <w:rsid w:val="0036260E"/>
    <w:rsid w:val="00363E96"/>
    <w:rsid w:val="003658A2"/>
    <w:rsid w:val="00365ACA"/>
    <w:rsid w:val="00367468"/>
    <w:rsid w:val="00367A43"/>
    <w:rsid w:val="003705E8"/>
    <w:rsid w:val="0037228A"/>
    <w:rsid w:val="0037238F"/>
    <w:rsid w:val="00372488"/>
    <w:rsid w:val="0037252A"/>
    <w:rsid w:val="00373582"/>
    <w:rsid w:val="00373615"/>
    <w:rsid w:val="00373E60"/>
    <w:rsid w:val="00374D1E"/>
    <w:rsid w:val="00374D38"/>
    <w:rsid w:val="003820E4"/>
    <w:rsid w:val="00382A1B"/>
    <w:rsid w:val="0038392E"/>
    <w:rsid w:val="003840AB"/>
    <w:rsid w:val="003849AB"/>
    <w:rsid w:val="00385D12"/>
    <w:rsid w:val="0038677E"/>
    <w:rsid w:val="00386D11"/>
    <w:rsid w:val="003877CC"/>
    <w:rsid w:val="00390719"/>
    <w:rsid w:val="00391F95"/>
    <w:rsid w:val="003925F9"/>
    <w:rsid w:val="00393095"/>
    <w:rsid w:val="003936DF"/>
    <w:rsid w:val="003948FF"/>
    <w:rsid w:val="0039493C"/>
    <w:rsid w:val="003955C9"/>
    <w:rsid w:val="003A0424"/>
    <w:rsid w:val="003A3134"/>
    <w:rsid w:val="003A3346"/>
    <w:rsid w:val="003A6036"/>
    <w:rsid w:val="003A66DD"/>
    <w:rsid w:val="003A69E4"/>
    <w:rsid w:val="003A6E47"/>
    <w:rsid w:val="003A70E8"/>
    <w:rsid w:val="003A7BFA"/>
    <w:rsid w:val="003B0D01"/>
    <w:rsid w:val="003B21C7"/>
    <w:rsid w:val="003B259D"/>
    <w:rsid w:val="003B2FEC"/>
    <w:rsid w:val="003B3866"/>
    <w:rsid w:val="003B4A45"/>
    <w:rsid w:val="003B65FE"/>
    <w:rsid w:val="003B6BE9"/>
    <w:rsid w:val="003B7130"/>
    <w:rsid w:val="003B7390"/>
    <w:rsid w:val="003B76E8"/>
    <w:rsid w:val="003C1669"/>
    <w:rsid w:val="003C2FFA"/>
    <w:rsid w:val="003C48C4"/>
    <w:rsid w:val="003C4B5E"/>
    <w:rsid w:val="003C54A5"/>
    <w:rsid w:val="003C57F4"/>
    <w:rsid w:val="003C66B6"/>
    <w:rsid w:val="003C6FAA"/>
    <w:rsid w:val="003C7A66"/>
    <w:rsid w:val="003D0AE7"/>
    <w:rsid w:val="003D11E1"/>
    <w:rsid w:val="003D17AE"/>
    <w:rsid w:val="003D308F"/>
    <w:rsid w:val="003D3655"/>
    <w:rsid w:val="003D45A7"/>
    <w:rsid w:val="003D53C5"/>
    <w:rsid w:val="003D5862"/>
    <w:rsid w:val="003D6733"/>
    <w:rsid w:val="003E00CB"/>
    <w:rsid w:val="003E0253"/>
    <w:rsid w:val="003E2996"/>
    <w:rsid w:val="003E34BA"/>
    <w:rsid w:val="003E34F6"/>
    <w:rsid w:val="003E3EB9"/>
    <w:rsid w:val="003E5221"/>
    <w:rsid w:val="003E52AD"/>
    <w:rsid w:val="003E689E"/>
    <w:rsid w:val="003E7C57"/>
    <w:rsid w:val="003F1C2C"/>
    <w:rsid w:val="003F1DF5"/>
    <w:rsid w:val="003F1FA3"/>
    <w:rsid w:val="003F262E"/>
    <w:rsid w:val="003F2F14"/>
    <w:rsid w:val="003F38AD"/>
    <w:rsid w:val="003F3C5F"/>
    <w:rsid w:val="003F49D8"/>
    <w:rsid w:val="003F6539"/>
    <w:rsid w:val="003F6754"/>
    <w:rsid w:val="003F6E24"/>
    <w:rsid w:val="00400523"/>
    <w:rsid w:val="00401C17"/>
    <w:rsid w:val="00401F3C"/>
    <w:rsid w:val="00402893"/>
    <w:rsid w:val="00402BB0"/>
    <w:rsid w:val="00402D61"/>
    <w:rsid w:val="0040329C"/>
    <w:rsid w:val="004053A4"/>
    <w:rsid w:val="00405917"/>
    <w:rsid w:val="004060DA"/>
    <w:rsid w:val="00406C7B"/>
    <w:rsid w:val="00407561"/>
    <w:rsid w:val="00410F5B"/>
    <w:rsid w:val="00412380"/>
    <w:rsid w:val="004149D8"/>
    <w:rsid w:val="0041536C"/>
    <w:rsid w:val="004160E2"/>
    <w:rsid w:val="00417745"/>
    <w:rsid w:val="0042022E"/>
    <w:rsid w:val="00420313"/>
    <w:rsid w:val="00420FD7"/>
    <w:rsid w:val="00421A10"/>
    <w:rsid w:val="00423402"/>
    <w:rsid w:val="00424033"/>
    <w:rsid w:val="0042405B"/>
    <w:rsid w:val="004242AA"/>
    <w:rsid w:val="00425A97"/>
    <w:rsid w:val="0042740F"/>
    <w:rsid w:val="00430491"/>
    <w:rsid w:val="00430E91"/>
    <w:rsid w:val="0043107A"/>
    <w:rsid w:val="00431264"/>
    <w:rsid w:val="00432639"/>
    <w:rsid w:val="00433027"/>
    <w:rsid w:val="00433662"/>
    <w:rsid w:val="004364EB"/>
    <w:rsid w:val="00437254"/>
    <w:rsid w:val="004406C7"/>
    <w:rsid w:val="00440783"/>
    <w:rsid w:val="00442553"/>
    <w:rsid w:val="004429FA"/>
    <w:rsid w:val="00444AB8"/>
    <w:rsid w:val="00445361"/>
    <w:rsid w:val="00445E27"/>
    <w:rsid w:val="00446479"/>
    <w:rsid w:val="00447A13"/>
    <w:rsid w:val="00451037"/>
    <w:rsid w:val="00451320"/>
    <w:rsid w:val="00452101"/>
    <w:rsid w:val="0045382B"/>
    <w:rsid w:val="00456156"/>
    <w:rsid w:val="00456810"/>
    <w:rsid w:val="00456913"/>
    <w:rsid w:val="00456A72"/>
    <w:rsid w:val="004570A0"/>
    <w:rsid w:val="00457E76"/>
    <w:rsid w:val="004605A9"/>
    <w:rsid w:val="00460E4A"/>
    <w:rsid w:val="00460FC6"/>
    <w:rsid w:val="00461164"/>
    <w:rsid w:val="004625EB"/>
    <w:rsid w:val="00462EBD"/>
    <w:rsid w:val="00463FDD"/>
    <w:rsid w:val="004642C0"/>
    <w:rsid w:val="00464838"/>
    <w:rsid w:val="004659DF"/>
    <w:rsid w:val="00466E07"/>
    <w:rsid w:val="004673AB"/>
    <w:rsid w:val="00467D4C"/>
    <w:rsid w:val="0047021B"/>
    <w:rsid w:val="004703CF"/>
    <w:rsid w:val="00471A0F"/>
    <w:rsid w:val="00471F3E"/>
    <w:rsid w:val="00471FA4"/>
    <w:rsid w:val="004759BA"/>
    <w:rsid w:val="00475A8F"/>
    <w:rsid w:val="00475B89"/>
    <w:rsid w:val="00475F9E"/>
    <w:rsid w:val="004771DC"/>
    <w:rsid w:val="00480820"/>
    <w:rsid w:val="00481338"/>
    <w:rsid w:val="00482948"/>
    <w:rsid w:val="00483AC0"/>
    <w:rsid w:val="00483C6F"/>
    <w:rsid w:val="00484309"/>
    <w:rsid w:val="00485499"/>
    <w:rsid w:val="0048560C"/>
    <w:rsid w:val="00486FCF"/>
    <w:rsid w:val="004875F9"/>
    <w:rsid w:val="00487B11"/>
    <w:rsid w:val="00490D70"/>
    <w:rsid w:val="00491311"/>
    <w:rsid w:val="00491C0C"/>
    <w:rsid w:val="004942C8"/>
    <w:rsid w:val="0049539A"/>
    <w:rsid w:val="00495834"/>
    <w:rsid w:val="00495B80"/>
    <w:rsid w:val="004A0588"/>
    <w:rsid w:val="004A0BB0"/>
    <w:rsid w:val="004A102E"/>
    <w:rsid w:val="004A1DD6"/>
    <w:rsid w:val="004A2273"/>
    <w:rsid w:val="004A3854"/>
    <w:rsid w:val="004A3A8E"/>
    <w:rsid w:val="004A3F65"/>
    <w:rsid w:val="004A564D"/>
    <w:rsid w:val="004A5C59"/>
    <w:rsid w:val="004A6108"/>
    <w:rsid w:val="004A62E0"/>
    <w:rsid w:val="004A6816"/>
    <w:rsid w:val="004A6A53"/>
    <w:rsid w:val="004A6BB7"/>
    <w:rsid w:val="004A6D65"/>
    <w:rsid w:val="004B1B03"/>
    <w:rsid w:val="004B1E4A"/>
    <w:rsid w:val="004B2058"/>
    <w:rsid w:val="004B269C"/>
    <w:rsid w:val="004B2E00"/>
    <w:rsid w:val="004B2E40"/>
    <w:rsid w:val="004B32CF"/>
    <w:rsid w:val="004B3D54"/>
    <w:rsid w:val="004B48BD"/>
    <w:rsid w:val="004B4D78"/>
    <w:rsid w:val="004B4DCE"/>
    <w:rsid w:val="004B708F"/>
    <w:rsid w:val="004B745E"/>
    <w:rsid w:val="004C0F45"/>
    <w:rsid w:val="004C2896"/>
    <w:rsid w:val="004C47EF"/>
    <w:rsid w:val="004C515E"/>
    <w:rsid w:val="004C51B9"/>
    <w:rsid w:val="004C67E1"/>
    <w:rsid w:val="004C6A62"/>
    <w:rsid w:val="004C7AF0"/>
    <w:rsid w:val="004D07E0"/>
    <w:rsid w:val="004D097B"/>
    <w:rsid w:val="004D255B"/>
    <w:rsid w:val="004D290F"/>
    <w:rsid w:val="004D2BC2"/>
    <w:rsid w:val="004D2E0F"/>
    <w:rsid w:val="004D2F12"/>
    <w:rsid w:val="004D40AB"/>
    <w:rsid w:val="004D4A49"/>
    <w:rsid w:val="004D6968"/>
    <w:rsid w:val="004E0566"/>
    <w:rsid w:val="004E0B54"/>
    <w:rsid w:val="004E23B6"/>
    <w:rsid w:val="004E2CF5"/>
    <w:rsid w:val="004E3AA3"/>
    <w:rsid w:val="004E4453"/>
    <w:rsid w:val="004E5E37"/>
    <w:rsid w:val="004E65E5"/>
    <w:rsid w:val="004E6BB9"/>
    <w:rsid w:val="004E6C37"/>
    <w:rsid w:val="004E735B"/>
    <w:rsid w:val="004F0644"/>
    <w:rsid w:val="004F06C8"/>
    <w:rsid w:val="004F111F"/>
    <w:rsid w:val="004F2C95"/>
    <w:rsid w:val="004F2E2D"/>
    <w:rsid w:val="004F33B2"/>
    <w:rsid w:val="004F3444"/>
    <w:rsid w:val="004F3A59"/>
    <w:rsid w:val="004F47ED"/>
    <w:rsid w:val="004F62F3"/>
    <w:rsid w:val="004F7990"/>
    <w:rsid w:val="005000E3"/>
    <w:rsid w:val="00500DE9"/>
    <w:rsid w:val="0050130B"/>
    <w:rsid w:val="00502990"/>
    <w:rsid w:val="00503855"/>
    <w:rsid w:val="00503AB7"/>
    <w:rsid w:val="0050523A"/>
    <w:rsid w:val="005056C0"/>
    <w:rsid w:val="00505EC4"/>
    <w:rsid w:val="00506005"/>
    <w:rsid w:val="00506229"/>
    <w:rsid w:val="00506E0A"/>
    <w:rsid w:val="005103DB"/>
    <w:rsid w:val="00510CCA"/>
    <w:rsid w:val="0051135A"/>
    <w:rsid w:val="00513A48"/>
    <w:rsid w:val="00513F49"/>
    <w:rsid w:val="005159E5"/>
    <w:rsid w:val="005176E1"/>
    <w:rsid w:val="00517A0C"/>
    <w:rsid w:val="00520144"/>
    <w:rsid w:val="00520822"/>
    <w:rsid w:val="00520D4E"/>
    <w:rsid w:val="00521011"/>
    <w:rsid w:val="00522C4D"/>
    <w:rsid w:val="00523C8C"/>
    <w:rsid w:val="00524169"/>
    <w:rsid w:val="00524362"/>
    <w:rsid w:val="005259CC"/>
    <w:rsid w:val="00525B79"/>
    <w:rsid w:val="00526059"/>
    <w:rsid w:val="00526283"/>
    <w:rsid w:val="0052693C"/>
    <w:rsid w:val="00530106"/>
    <w:rsid w:val="0053021F"/>
    <w:rsid w:val="00531539"/>
    <w:rsid w:val="005327E0"/>
    <w:rsid w:val="00534C55"/>
    <w:rsid w:val="005352C5"/>
    <w:rsid w:val="005357CC"/>
    <w:rsid w:val="00536AC0"/>
    <w:rsid w:val="00536DAE"/>
    <w:rsid w:val="0053748F"/>
    <w:rsid w:val="00537CD5"/>
    <w:rsid w:val="005409B6"/>
    <w:rsid w:val="00541719"/>
    <w:rsid w:val="00541EB6"/>
    <w:rsid w:val="005429CC"/>
    <w:rsid w:val="00544101"/>
    <w:rsid w:val="005447D4"/>
    <w:rsid w:val="005454A7"/>
    <w:rsid w:val="0054574C"/>
    <w:rsid w:val="00546AAD"/>
    <w:rsid w:val="00552E18"/>
    <w:rsid w:val="00552E8B"/>
    <w:rsid w:val="0055373C"/>
    <w:rsid w:val="00553903"/>
    <w:rsid w:val="0055504A"/>
    <w:rsid w:val="00555600"/>
    <w:rsid w:val="0055593E"/>
    <w:rsid w:val="00556740"/>
    <w:rsid w:val="00556B84"/>
    <w:rsid w:val="005570AC"/>
    <w:rsid w:val="00557A61"/>
    <w:rsid w:val="0056018D"/>
    <w:rsid w:val="005607FA"/>
    <w:rsid w:val="0056162A"/>
    <w:rsid w:val="00561E02"/>
    <w:rsid w:val="00562526"/>
    <w:rsid w:val="00562B9C"/>
    <w:rsid w:val="0056320A"/>
    <w:rsid w:val="005639AC"/>
    <w:rsid w:val="00563AA4"/>
    <w:rsid w:val="00563AB1"/>
    <w:rsid w:val="00564447"/>
    <w:rsid w:val="00565417"/>
    <w:rsid w:val="005658B2"/>
    <w:rsid w:val="00565DDA"/>
    <w:rsid w:val="00566CFA"/>
    <w:rsid w:val="0056731D"/>
    <w:rsid w:val="005701B5"/>
    <w:rsid w:val="005704F8"/>
    <w:rsid w:val="00571C56"/>
    <w:rsid w:val="00571D10"/>
    <w:rsid w:val="005729AF"/>
    <w:rsid w:val="0057315F"/>
    <w:rsid w:val="005751C4"/>
    <w:rsid w:val="0057577C"/>
    <w:rsid w:val="00576FF3"/>
    <w:rsid w:val="00577347"/>
    <w:rsid w:val="00577F92"/>
    <w:rsid w:val="00580211"/>
    <w:rsid w:val="00580DD2"/>
    <w:rsid w:val="00581968"/>
    <w:rsid w:val="00581E8C"/>
    <w:rsid w:val="005821D3"/>
    <w:rsid w:val="00582F6A"/>
    <w:rsid w:val="00583466"/>
    <w:rsid w:val="005850C4"/>
    <w:rsid w:val="00585E20"/>
    <w:rsid w:val="005878AD"/>
    <w:rsid w:val="005878EA"/>
    <w:rsid w:val="0059116B"/>
    <w:rsid w:val="0059297C"/>
    <w:rsid w:val="00593AAE"/>
    <w:rsid w:val="00593CFD"/>
    <w:rsid w:val="00593F62"/>
    <w:rsid w:val="0059402A"/>
    <w:rsid w:val="005948FC"/>
    <w:rsid w:val="00594953"/>
    <w:rsid w:val="0059578E"/>
    <w:rsid w:val="00596E3C"/>
    <w:rsid w:val="00597441"/>
    <w:rsid w:val="00597A2B"/>
    <w:rsid w:val="005A01F1"/>
    <w:rsid w:val="005A2F8F"/>
    <w:rsid w:val="005A369C"/>
    <w:rsid w:val="005A4268"/>
    <w:rsid w:val="005A5535"/>
    <w:rsid w:val="005A5F36"/>
    <w:rsid w:val="005B1C0A"/>
    <w:rsid w:val="005B1C10"/>
    <w:rsid w:val="005B1C53"/>
    <w:rsid w:val="005B2492"/>
    <w:rsid w:val="005B24C5"/>
    <w:rsid w:val="005B2D18"/>
    <w:rsid w:val="005B40ED"/>
    <w:rsid w:val="005B5663"/>
    <w:rsid w:val="005B56C8"/>
    <w:rsid w:val="005B57F8"/>
    <w:rsid w:val="005B63BC"/>
    <w:rsid w:val="005B65B0"/>
    <w:rsid w:val="005C0103"/>
    <w:rsid w:val="005C2498"/>
    <w:rsid w:val="005C2549"/>
    <w:rsid w:val="005C259C"/>
    <w:rsid w:val="005C2913"/>
    <w:rsid w:val="005C2AD1"/>
    <w:rsid w:val="005C4478"/>
    <w:rsid w:val="005C47F0"/>
    <w:rsid w:val="005C7E6E"/>
    <w:rsid w:val="005D0337"/>
    <w:rsid w:val="005D0B72"/>
    <w:rsid w:val="005D0BDE"/>
    <w:rsid w:val="005D2863"/>
    <w:rsid w:val="005D2A57"/>
    <w:rsid w:val="005D4EB6"/>
    <w:rsid w:val="005D5A54"/>
    <w:rsid w:val="005E03DA"/>
    <w:rsid w:val="005E0FF4"/>
    <w:rsid w:val="005E11EE"/>
    <w:rsid w:val="005E1309"/>
    <w:rsid w:val="005E28D3"/>
    <w:rsid w:val="005E2C21"/>
    <w:rsid w:val="005E31D2"/>
    <w:rsid w:val="005E3B1B"/>
    <w:rsid w:val="005E6692"/>
    <w:rsid w:val="005E7682"/>
    <w:rsid w:val="005F05B1"/>
    <w:rsid w:val="005F0AFE"/>
    <w:rsid w:val="005F0BFC"/>
    <w:rsid w:val="005F0C71"/>
    <w:rsid w:val="005F1E3F"/>
    <w:rsid w:val="005F2321"/>
    <w:rsid w:val="005F36AF"/>
    <w:rsid w:val="005F5FA0"/>
    <w:rsid w:val="005F6135"/>
    <w:rsid w:val="005F7118"/>
    <w:rsid w:val="005F749B"/>
    <w:rsid w:val="005F7C31"/>
    <w:rsid w:val="005F7C9C"/>
    <w:rsid w:val="006000C9"/>
    <w:rsid w:val="00600211"/>
    <w:rsid w:val="006005A5"/>
    <w:rsid w:val="006013D1"/>
    <w:rsid w:val="00602474"/>
    <w:rsid w:val="00602A61"/>
    <w:rsid w:val="0060306A"/>
    <w:rsid w:val="00603772"/>
    <w:rsid w:val="00603EB9"/>
    <w:rsid w:val="0060431C"/>
    <w:rsid w:val="00605766"/>
    <w:rsid w:val="00605D5C"/>
    <w:rsid w:val="00605EB7"/>
    <w:rsid w:val="0060662A"/>
    <w:rsid w:val="0060664D"/>
    <w:rsid w:val="00606765"/>
    <w:rsid w:val="0061020A"/>
    <w:rsid w:val="006107F8"/>
    <w:rsid w:val="00610AFF"/>
    <w:rsid w:val="006122C2"/>
    <w:rsid w:val="006124D5"/>
    <w:rsid w:val="006137EC"/>
    <w:rsid w:val="00613EB6"/>
    <w:rsid w:val="00613F20"/>
    <w:rsid w:val="00614B5D"/>
    <w:rsid w:val="00614C73"/>
    <w:rsid w:val="0061549D"/>
    <w:rsid w:val="00615C7B"/>
    <w:rsid w:val="00616B70"/>
    <w:rsid w:val="0061701B"/>
    <w:rsid w:val="00617EEF"/>
    <w:rsid w:val="00620258"/>
    <w:rsid w:val="00620AA4"/>
    <w:rsid w:val="00620B60"/>
    <w:rsid w:val="006211FA"/>
    <w:rsid w:val="006226E9"/>
    <w:rsid w:val="006229CB"/>
    <w:rsid w:val="00623823"/>
    <w:rsid w:val="00623CED"/>
    <w:rsid w:val="00624121"/>
    <w:rsid w:val="00624CB2"/>
    <w:rsid w:val="0062512B"/>
    <w:rsid w:val="00625574"/>
    <w:rsid w:val="006258EE"/>
    <w:rsid w:val="00625CAB"/>
    <w:rsid w:val="00626EF7"/>
    <w:rsid w:val="00630354"/>
    <w:rsid w:val="00630508"/>
    <w:rsid w:val="00632B66"/>
    <w:rsid w:val="00632E5C"/>
    <w:rsid w:val="00632F19"/>
    <w:rsid w:val="00633B77"/>
    <w:rsid w:val="00634045"/>
    <w:rsid w:val="00634B98"/>
    <w:rsid w:val="00637C72"/>
    <w:rsid w:val="006404C8"/>
    <w:rsid w:val="00640867"/>
    <w:rsid w:val="00640CAF"/>
    <w:rsid w:val="00641476"/>
    <w:rsid w:val="00642C4E"/>
    <w:rsid w:val="00643019"/>
    <w:rsid w:val="00643244"/>
    <w:rsid w:val="00643B41"/>
    <w:rsid w:val="0064529F"/>
    <w:rsid w:val="006455F5"/>
    <w:rsid w:val="00645832"/>
    <w:rsid w:val="00646BFB"/>
    <w:rsid w:val="00647C34"/>
    <w:rsid w:val="006525C1"/>
    <w:rsid w:val="00652EAE"/>
    <w:rsid w:val="0065377E"/>
    <w:rsid w:val="00653BED"/>
    <w:rsid w:val="00653CC6"/>
    <w:rsid w:val="0065507A"/>
    <w:rsid w:val="006569D5"/>
    <w:rsid w:val="00657164"/>
    <w:rsid w:val="00657E5D"/>
    <w:rsid w:val="006606DB"/>
    <w:rsid w:val="006613BF"/>
    <w:rsid w:val="00662FCA"/>
    <w:rsid w:val="006635C4"/>
    <w:rsid w:val="006637D8"/>
    <w:rsid w:val="00664AFD"/>
    <w:rsid w:val="00665CB7"/>
    <w:rsid w:val="0066724B"/>
    <w:rsid w:val="00667F3B"/>
    <w:rsid w:val="00670033"/>
    <w:rsid w:val="0067062A"/>
    <w:rsid w:val="00670A56"/>
    <w:rsid w:val="00672124"/>
    <w:rsid w:val="0067240E"/>
    <w:rsid w:val="006729F2"/>
    <w:rsid w:val="006744AC"/>
    <w:rsid w:val="0067710F"/>
    <w:rsid w:val="00677F6F"/>
    <w:rsid w:val="00681029"/>
    <w:rsid w:val="00681453"/>
    <w:rsid w:val="00682263"/>
    <w:rsid w:val="0068233E"/>
    <w:rsid w:val="0068339A"/>
    <w:rsid w:val="006843BF"/>
    <w:rsid w:val="00685DEC"/>
    <w:rsid w:val="00687F0D"/>
    <w:rsid w:val="00691A9D"/>
    <w:rsid w:val="0069240A"/>
    <w:rsid w:val="006931EC"/>
    <w:rsid w:val="006936DF"/>
    <w:rsid w:val="00693AA8"/>
    <w:rsid w:val="00693AB6"/>
    <w:rsid w:val="00694F3B"/>
    <w:rsid w:val="00695175"/>
    <w:rsid w:val="00695616"/>
    <w:rsid w:val="00696046"/>
    <w:rsid w:val="00697696"/>
    <w:rsid w:val="00697BB2"/>
    <w:rsid w:val="006A01A3"/>
    <w:rsid w:val="006A05FB"/>
    <w:rsid w:val="006A0734"/>
    <w:rsid w:val="006A0751"/>
    <w:rsid w:val="006A2FE2"/>
    <w:rsid w:val="006A4782"/>
    <w:rsid w:val="006A484D"/>
    <w:rsid w:val="006B039C"/>
    <w:rsid w:val="006B05FA"/>
    <w:rsid w:val="006B0F80"/>
    <w:rsid w:val="006B2C39"/>
    <w:rsid w:val="006B3329"/>
    <w:rsid w:val="006B3D7D"/>
    <w:rsid w:val="006B513C"/>
    <w:rsid w:val="006B5F28"/>
    <w:rsid w:val="006B72DB"/>
    <w:rsid w:val="006B75D6"/>
    <w:rsid w:val="006C1761"/>
    <w:rsid w:val="006C3078"/>
    <w:rsid w:val="006C3B3F"/>
    <w:rsid w:val="006C7C8C"/>
    <w:rsid w:val="006D1488"/>
    <w:rsid w:val="006D1A82"/>
    <w:rsid w:val="006D2F0F"/>
    <w:rsid w:val="006D3A1E"/>
    <w:rsid w:val="006D46F8"/>
    <w:rsid w:val="006D4B60"/>
    <w:rsid w:val="006D65AB"/>
    <w:rsid w:val="006D6DE3"/>
    <w:rsid w:val="006D7205"/>
    <w:rsid w:val="006D7A13"/>
    <w:rsid w:val="006E0AAC"/>
    <w:rsid w:val="006E0FD5"/>
    <w:rsid w:val="006E3589"/>
    <w:rsid w:val="006E4260"/>
    <w:rsid w:val="006E5043"/>
    <w:rsid w:val="006E6731"/>
    <w:rsid w:val="006E70DB"/>
    <w:rsid w:val="006F0005"/>
    <w:rsid w:val="006F1FFC"/>
    <w:rsid w:val="006F4716"/>
    <w:rsid w:val="006F474E"/>
    <w:rsid w:val="006F54A9"/>
    <w:rsid w:val="006F5F76"/>
    <w:rsid w:val="006F66E0"/>
    <w:rsid w:val="007003C6"/>
    <w:rsid w:val="007006BF"/>
    <w:rsid w:val="007016C7"/>
    <w:rsid w:val="00702732"/>
    <w:rsid w:val="00703139"/>
    <w:rsid w:val="0070509F"/>
    <w:rsid w:val="00706CB9"/>
    <w:rsid w:val="00706D5D"/>
    <w:rsid w:val="00707894"/>
    <w:rsid w:val="00707D3A"/>
    <w:rsid w:val="00710720"/>
    <w:rsid w:val="00712122"/>
    <w:rsid w:val="00712A6C"/>
    <w:rsid w:val="00713FF0"/>
    <w:rsid w:val="00715718"/>
    <w:rsid w:val="007166AB"/>
    <w:rsid w:val="007166D2"/>
    <w:rsid w:val="00716789"/>
    <w:rsid w:val="007172FF"/>
    <w:rsid w:val="0071784E"/>
    <w:rsid w:val="007205A2"/>
    <w:rsid w:val="007206EA"/>
    <w:rsid w:val="00721A0F"/>
    <w:rsid w:val="00722281"/>
    <w:rsid w:val="007223AC"/>
    <w:rsid w:val="007228B2"/>
    <w:rsid w:val="007231C9"/>
    <w:rsid w:val="007231E7"/>
    <w:rsid w:val="00724ADF"/>
    <w:rsid w:val="00725676"/>
    <w:rsid w:val="00725EF6"/>
    <w:rsid w:val="00726BEB"/>
    <w:rsid w:val="00730AE5"/>
    <w:rsid w:val="00731FB2"/>
    <w:rsid w:val="0073332A"/>
    <w:rsid w:val="00734304"/>
    <w:rsid w:val="00734A59"/>
    <w:rsid w:val="007361AA"/>
    <w:rsid w:val="00736DCD"/>
    <w:rsid w:val="00740280"/>
    <w:rsid w:val="00740FE3"/>
    <w:rsid w:val="0074166A"/>
    <w:rsid w:val="007423A4"/>
    <w:rsid w:val="00742730"/>
    <w:rsid w:val="0074360B"/>
    <w:rsid w:val="00745F5B"/>
    <w:rsid w:val="0074624A"/>
    <w:rsid w:val="00747001"/>
    <w:rsid w:val="00750777"/>
    <w:rsid w:val="00750B39"/>
    <w:rsid w:val="0075161F"/>
    <w:rsid w:val="00751E1A"/>
    <w:rsid w:val="00751F13"/>
    <w:rsid w:val="0075392A"/>
    <w:rsid w:val="00753C59"/>
    <w:rsid w:val="00753F71"/>
    <w:rsid w:val="007547BF"/>
    <w:rsid w:val="00754927"/>
    <w:rsid w:val="00754EE4"/>
    <w:rsid w:val="0075629E"/>
    <w:rsid w:val="007562DB"/>
    <w:rsid w:val="007568B5"/>
    <w:rsid w:val="00762F15"/>
    <w:rsid w:val="007637D3"/>
    <w:rsid w:val="007638B6"/>
    <w:rsid w:val="0076487A"/>
    <w:rsid w:val="00765274"/>
    <w:rsid w:val="00765C9E"/>
    <w:rsid w:val="00765F31"/>
    <w:rsid w:val="007673AC"/>
    <w:rsid w:val="00770128"/>
    <w:rsid w:val="007705E7"/>
    <w:rsid w:val="00770C81"/>
    <w:rsid w:val="0077595C"/>
    <w:rsid w:val="00775B68"/>
    <w:rsid w:val="0077611D"/>
    <w:rsid w:val="00776189"/>
    <w:rsid w:val="00776B5A"/>
    <w:rsid w:val="00780A94"/>
    <w:rsid w:val="00780CB1"/>
    <w:rsid w:val="007821A1"/>
    <w:rsid w:val="007821BA"/>
    <w:rsid w:val="00782D73"/>
    <w:rsid w:val="00782F71"/>
    <w:rsid w:val="0078326E"/>
    <w:rsid w:val="0078348D"/>
    <w:rsid w:val="00784FEC"/>
    <w:rsid w:val="00785B9C"/>
    <w:rsid w:val="00786AC8"/>
    <w:rsid w:val="00786CE1"/>
    <w:rsid w:val="00787160"/>
    <w:rsid w:val="00790C2E"/>
    <w:rsid w:val="00792964"/>
    <w:rsid w:val="00793BBE"/>
    <w:rsid w:val="00793CE2"/>
    <w:rsid w:val="00793DF2"/>
    <w:rsid w:val="00794165"/>
    <w:rsid w:val="00795612"/>
    <w:rsid w:val="00795DC2"/>
    <w:rsid w:val="007973F0"/>
    <w:rsid w:val="007A0DD8"/>
    <w:rsid w:val="007A15DC"/>
    <w:rsid w:val="007A2747"/>
    <w:rsid w:val="007A3704"/>
    <w:rsid w:val="007A453E"/>
    <w:rsid w:val="007A4912"/>
    <w:rsid w:val="007A5171"/>
    <w:rsid w:val="007A78D6"/>
    <w:rsid w:val="007B1470"/>
    <w:rsid w:val="007B20D9"/>
    <w:rsid w:val="007B2E69"/>
    <w:rsid w:val="007B3011"/>
    <w:rsid w:val="007B3E20"/>
    <w:rsid w:val="007B6B3E"/>
    <w:rsid w:val="007B785C"/>
    <w:rsid w:val="007B7F09"/>
    <w:rsid w:val="007C0A65"/>
    <w:rsid w:val="007C1263"/>
    <w:rsid w:val="007C1897"/>
    <w:rsid w:val="007C3687"/>
    <w:rsid w:val="007C3748"/>
    <w:rsid w:val="007C3FF6"/>
    <w:rsid w:val="007C4337"/>
    <w:rsid w:val="007C4DAF"/>
    <w:rsid w:val="007C4DDA"/>
    <w:rsid w:val="007C55C1"/>
    <w:rsid w:val="007C603F"/>
    <w:rsid w:val="007C6C19"/>
    <w:rsid w:val="007C7886"/>
    <w:rsid w:val="007C7ADB"/>
    <w:rsid w:val="007C7F70"/>
    <w:rsid w:val="007D0178"/>
    <w:rsid w:val="007D1237"/>
    <w:rsid w:val="007D1CAD"/>
    <w:rsid w:val="007D4519"/>
    <w:rsid w:val="007D65D2"/>
    <w:rsid w:val="007D7276"/>
    <w:rsid w:val="007E0E61"/>
    <w:rsid w:val="007E436D"/>
    <w:rsid w:val="007E500C"/>
    <w:rsid w:val="007E51EE"/>
    <w:rsid w:val="007E642A"/>
    <w:rsid w:val="007E66E3"/>
    <w:rsid w:val="007E6729"/>
    <w:rsid w:val="007E692C"/>
    <w:rsid w:val="007E6DDF"/>
    <w:rsid w:val="007F0DD8"/>
    <w:rsid w:val="007F1FE0"/>
    <w:rsid w:val="007F2A84"/>
    <w:rsid w:val="007F2EDF"/>
    <w:rsid w:val="007F40C9"/>
    <w:rsid w:val="007F453D"/>
    <w:rsid w:val="007F73D3"/>
    <w:rsid w:val="007F7825"/>
    <w:rsid w:val="008006ED"/>
    <w:rsid w:val="00800A60"/>
    <w:rsid w:val="008012EA"/>
    <w:rsid w:val="0080242D"/>
    <w:rsid w:val="0080321B"/>
    <w:rsid w:val="00803754"/>
    <w:rsid w:val="0080385B"/>
    <w:rsid w:val="008072CA"/>
    <w:rsid w:val="00810F6E"/>
    <w:rsid w:val="00812189"/>
    <w:rsid w:val="00812E19"/>
    <w:rsid w:val="00813A6E"/>
    <w:rsid w:val="00813EBE"/>
    <w:rsid w:val="0081418C"/>
    <w:rsid w:val="008149B4"/>
    <w:rsid w:val="00815228"/>
    <w:rsid w:val="00816117"/>
    <w:rsid w:val="00816303"/>
    <w:rsid w:val="00817050"/>
    <w:rsid w:val="00817C83"/>
    <w:rsid w:val="00821AED"/>
    <w:rsid w:val="008220D6"/>
    <w:rsid w:val="008224B9"/>
    <w:rsid w:val="0082375A"/>
    <w:rsid w:val="00823E59"/>
    <w:rsid w:val="00823F24"/>
    <w:rsid w:val="00824136"/>
    <w:rsid w:val="008263AB"/>
    <w:rsid w:val="008263CE"/>
    <w:rsid w:val="008314EE"/>
    <w:rsid w:val="0083155D"/>
    <w:rsid w:val="00831620"/>
    <w:rsid w:val="00832713"/>
    <w:rsid w:val="00832BD2"/>
    <w:rsid w:val="00833341"/>
    <w:rsid w:val="008348CD"/>
    <w:rsid w:val="0083597D"/>
    <w:rsid w:val="00836340"/>
    <w:rsid w:val="008369AF"/>
    <w:rsid w:val="008369CE"/>
    <w:rsid w:val="008400C3"/>
    <w:rsid w:val="0084035B"/>
    <w:rsid w:val="00844B8A"/>
    <w:rsid w:val="00844DA9"/>
    <w:rsid w:val="00844E98"/>
    <w:rsid w:val="008463DC"/>
    <w:rsid w:val="008466E3"/>
    <w:rsid w:val="00846BE5"/>
    <w:rsid w:val="00846FD4"/>
    <w:rsid w:val="008502AC"/>
    <w:rsid w:val="00850752"/>
    <w:rsid w:val="00850B21"/>
    <w:rsid w:val="00851830"/>
    <w:rsid w:val="00853602"/>
    <w:rsid w:val="00853D10"/>
    <w:rsid w:val="008545EC"/>
    <w:rsid w:val="00855309"/>
    <w:rsid w:val="00857548"/>
    <w:rsid w:val="00860226"/>
    <w:rsid w:val="008617B1"/>
    <w:rsid w:val="0086189E"/>
    <w:rsid w:val="008628DE"/>
    <w:rsid w:val="00865CC2"/>
    <w:rsid w:val="008660FE"/>
    <w:rsid w:val="008661E3"/>
    <w:rsid w:val="008663BB"/>
    <w:rsid w:val="00866536"/>
    <w:rsid w:val="00866B52"/>
    <w:rsid w:val="008670B8"/>
    <w:rsid w:val="00871620"/>
    <w:rsid w:val="00872C74"/>
    <w:rsid w:val="008737AE"/>
    <w:rsid w:val="008737B0"/>
    <w:rsid w:val="00873B31"/>
    <w:rsid w:val="008771B4"/>
    <w:rsid w:val="0087743D"/>
    <w:rsid w:val="0088024A"/>
    <w:rsid w:val="008810D5"/>
    <w:rsid w:val="00881DD3"/>
    <w:rsid w:val="00884070"/>
    <w:rsid w:val="00884388"/>
    <w:rsid w:val="00884EA8"/>
    <w:rsid w:val="0088561E"/>
    <w:rsid w:val="0088755A"/>
    <w:rsid w:val="00887658"/>
    <w:rsid w:val="00890849"/>
    <w:rsid w:val="00892C5B"/>
    <w:rsid w:val="008940A4"/>
    <w:rsid w:val="008941E6"/>
    <w:rsid w:val="008949B8"/>
    <w:rsid w:val="00896A2D"/>
    <w:rsid w:val="00897929"/>
    <w:rsid w:val="0089798A"/>
    <w:rsid w:val="008A041E"/>
    <w:rsid w:val="008A0D70"/>
    <w:rsid w:val="008A1032"/>
    <w:rsid w:val="008A1B4B"/>
    <w:rsid w:val="008A4052"/>
    <w:rsid w:val="008A7F3F"/>
    <w:rsid w:val="008B08E0"/>
    <w:rsid w:val="008B0C0F"/>
    <w:rsid w:val="008B396D"/>
    <w:rsid w:val="008B6401"/>
    <w:rsid w:val="008B6660"/>
    <w:rsid w:val="008B7533"/>
    <w:rsid w:val="008C00EB"/>
    <w:rsid w:val="008C0B7C"/>
    <w:rsid w:val="008C11C8"/>
    <w:rsid w:val="008C140C"/>
    <w:rsid w:val="008C218E"/>
    <w:rsid w:val="008C33D9"/>
    <w:rsid w:val="008C3933"/>
    <w:rsid w:val="008C397D"/>
    <w:rsid w:val="008C3A83"/>
    <w:rsid w:val="008C3BF6"/>
    <w:rsid w:val="008C3DFD"/>
    <w:rsid w:val="008C45D9"/>
    <w:rsid w:val="008C4722"/>
    <w:rsid w:val="008C4994"/>
    <w:rsid w:val="008C4CD5"/>
    <w:rsid w:val="008C55E9"/>
    <w:rsid w:val="008C5AEE"/>
    <w:rsid w:val="008C6B0E"/>
    <w:rsid w:val="008C76A6"/>
    <w:rsid w:val="008D112B"/>
    <w:rsid w:val="008D2226"/>
    <w:rsid w:val="008D273E"/>
    <w:rsid w:val="008D425C"/>
    <w:rsid w:val="008D433A"/>
    <w:rsid w:val="008D457B"/>
    <w:rsid w:val="008D4B3D"/>
    <w:rsid w:val="008D4CE5"/>
    <w:rsid w:val="008D5DB1"/>
    <w:rsid w:val="008D68C7"/>
    <w:rsid w:val="008D74A3"/>
    <w:rsid w:val="008E0347"/>
    <w:rsid w:val="008E0B71"/>
    <w:rsid w:val="008E0F4A"/>
    <w:rsid w:val="008E1070"/>
    <w:rsid w:val="008E10A2"/>
    <w:rsid w:val="008E11D5"/>
    <w:rsid w:val="008E2393"/>
    <w:rsid w:val="008E2B95"/>
    <w:rsid w:val="008E48CF"/>
    <w:rsid w:val="008E4B13"/>
    <w:rsid w:val="008E4FCC"/>
    <w:rsid w:val="008E6A45"/>
    <w:rsid w:val="008E7C14"/>
    <w:rsid w:val="008F185C"/>
    <w:rsid w:val="008F19F4"/>
    <w:rsid w:val="008F2A19"/>
    <w:rsid w:val="008F415B"/>
    <w:rsid w:val="008F71EA"/>
    <w:rsid w:val="008F7999"/>
    <w:rsid w:val="008F7AB0"/>
    <w:rsid w:val="00902021"/>
    <w:rsid w:val="009021E3"/>
    <w:rsid w:val="00902F4F"/>
    <w:rsid w:val="00903811"/>
    <w:rsid w:val="009050D7"/>
    <w:rsid w:val="0090510D"/>
    <w:rsid w:val="009062FE"/>
    <w:rsid w:val="00906731"/>
    <w:rsid w:val="00906B3C"/>
    <w:rsid w:val="00906C2D"/>
    <w:rsid w:val="00907396"/>
    <w:rsid w:val="00907A99"/>
    <w:rsid w:val="0091161A"/>
    <w:rsid w:val="0091196F"/>
    <w:rsid w:val="00911BAF"/>
    <w:rsid w:val="009128C2"/>
    <w:rsid w:val="00913252"/>
    <w:rsid w:val="009175BC"/>
    <w:rsid w:val="009175E0"/>
    <w:rsid w:val="00920BA2"/>
    <w:rsid w:val="00921768"/>
    <w:rsid w:val="009234BE"/>
    <w:rsid w:val="00925A3C"/>
    <w:rsid w:val="00925EA5"/>
    <w:rsid w:val="009267B1"/>
    <w:rsid w:val="00926A7F"/>
    <w:rsid w:val="0092763C"/>
    <w:rsid w:val="00930442"/>
    <w:rsid w:val="009311C5"/>
    <w:rsid w:val="009322B1"/>
    <w:rsid w:val="00932724"/>
    <w:rsid w:val="00932A55"/>
    <w:rsid w:val="00934457"/>
    <w:rsid w:val="00936AD7"/>
    <w:rsid w:val="009376C6"/>
    <w:rsid w:val="00937D79"/>
    <w:rsid w:val="00940C8A"/>
    <w:rsid w:val="009411C3"/>
    <w:rsid w:val="00941F1A"/>
    <w:rsid w:val="009421DE"/>
    <w:rsid w:val="00942701"/>
    <w:rsid w:val="00942892"/>
    <w:rsid w:val="00942BB6"/>
    <w:rsid w:val="00942F9F"/>
    <w:rsid w:val="00943C50"/>
    <w:rsid w:val="00943E82"/>
    <w:rsid w:val="00945D66"/>
    <w:rsid w:val="009474B7"/>
    <w:rsid w:val="009477E8"/>
    <w:rsid w:val="00950E8A"/>
    <w:rsid w:val="00952CCE"/>
    <w:rsid w:val="0095328A"/>
    <w:rsid w:val="00953E96"/>
    <w:rsid w:val="00953F39"/>
    <w:rsid w:val="009543C2"/>
    <w:rsid w:val="009545C3"/>
    <w:rsid w:val="00954759"/>
    <w:rsid w:val="0095475A"/>
    <w:rsid w:val="009547C8"/>
    <w:rsid w:val="00954C5A"/>
    <w:rsid w:val="00954E43"/>
    <w:rsid w:val="009559C9"/>
    <w:rsid w:val="00955D35"/>
    <w:rsid w:val="009577C6"/>
    <w:rsid w:val="00962AA1"/>
    <w:rsid w:val="00962ADE"/>
    <w:rsid w:val="009634C1"/>
    <w:rsid w:val="0096362B"/>
    <w:rsid w:val="00963967"/>
    <w:rsid w:val="00965341"/>
    <w:rsid w:val="009656C1"/>
    <w:rsid w:val="009664E1"/>
    <w:rsid w:val="009669E4"/>
    <w:rsid w:val="00966DD0"/>
    <w:rsid w:val="00967520"/>
    <w:rsid w:val="009676D2"/>
    <w:rsid w:val="00970030"/>
    <w:rsid w:val="00971397"/>
    <w:rsid w:val="009720CA"/>
    <w:rsid w:val="00972D9A"/>
    <w:rsid w:val="00973AEC"/>
    <w:rsid w:val="00973BB2"/>
    <w:rsid w:val="0097520F"/>
    <w:rsid w:val="00976184"/>
    <w:rsid w:val="0097619D"/>
    <w:rsid w:val="00976544"/>
    <w:rsid w:val="00980077"/>
    <w:rsid w:val="0098414F"/>
    <w:rsid w:val="0098487C"/>
    <w:rsid w:val="00987187"/>
    <w:rsid w:val="00990442"/>
    <w:rsid w:val="009910B4"/>
    <w:rsid w:val="0099205E"/>
    <w:rsid w:val="0099221C"/>
    <w:rsid w:val="00992EBB"/>
    <w:rsid w:val="00993820"/>
    <w:rsid w:val="00994E28"/>
    <w:rsid w:val="00995484"/>
    <w:rsid w:val="0099633B"/>
    <w:rsid w:val="00996FE6"/>
    <w:rsid w:val="00997F85"/>
    <w:rsid w:val="009A06E7"/>
    <w:rsid w:val="009A175D"/>
    <w:rsid w:val="009A1D93"/>
    <w:rsid w:val="009A2F9C"/>
    <w:rsid w:val="009A329B"/>
    <w:rsid w:val="009A34A8"/>
    <w:rsid w:val="009A4413"/>
    <w:rsid w:val="009A46E1"/>
    <w:rsid w:val="009A65DF"/>
    <w:rsid w:val="009B0312"/>
    <w:rsid w:val="009B13E4"/>
    <w:rsid w:val="009B2821"/>
    <w:rsid w:val="009B5E0D"/>
    <w:rsid w:val="009B67D3"/>
    <w:rsid w:val="009C05AB"/>
    <w:rsid w:val="009C1116"/>
    <w:rsid w:val="009C2122"/>
    <w:rsid w:val="009C2BE3"/>
    <w:rsid w:val="009C3042"/>
    <w:rsid w:val="009C3148"/>
    <w:rsid w:val="009C39BF"/>
    <w:rsid w:val="009C3B50"/>
    <w:rsid w:val="009C3BE3"/>
    <w:rsid w:val="009C451C"/>
    <w:rsid w:val="009C4602"/>
    <w:rsid w:val="009C4A87"/>
    <w:rsid w:val="009C4BD5"/>
    <w:rsid w:val="009C5821"/>
    <w:rsid w:val="009C5A09"/>
    <w:rsid w:val="009D049B"/>
    <w:rsid w:val="009D1261"/>
    <w:rsid w:val="009D145E"/>
    <w:rsid w:val="009D2480"/>
    <w:rsid w:val="009D3D16"/>
    <w:rsid w:val="009D4EE7"/>
    <w:rsid w:val="009D5D0A"/>
    <w:rsid w:val="009D6501"/>
    <w:rsid w:val="009D785A"/>
    <w:rsid w:val="009E014F"/>
    <w:rsid w:val="009E0732"/>
    <w:rsid w:val="009E1285"/>
    <w:rsid w:val="009E1ECA"/>
    <w:rsid w:val="009E292F"/>
    <w:rsid w:val="009E4216"/>
    <w:rsid w:val="009E4912"/>
    <w:rsid w:val="009F1096"/>
    <w:rsid w:val="009F136B"/>
    <w:rsid w:val="009F150A"/>
    <w:rsid w:val="009F35A4"/>
    <w:rsid w:val="009F3A03"/>
    <w:rsid w:val="009F3D75"/>
    <w:rsid w:val="009F4023"/>
    <w:rsid w:val="009F438E"/>
    <w:rsid w:val="009F4BA1"/>
    <w:rsid w:val="009F7CA6"/>
    <w:rsid w:val="00A00298"/>
    <w:rsid w:val="00A008C3"/>
    <w:rsid w:val="00A01C65"/>
    <w:rsid w:val="00A02069"/>
    <w:rsid w:val="00A04247"/>
    <w:rsid w:val="00A04339"/>
    <w:rsid w:val="00A046D8"/>
    <w:rsid w:val="00A05301"/>
    <w:rsid w:val="00A06079"/>
    <w:rsid w:val="00A072E3"/>
    <w:rsid w:val="00A1029A"/>
    <w:rsid w:val="00A104CF"/>
    <w:rsid w:val="00A11628"/>
    <w:rsid w:val="00A11E7D"/>
    <w:rsid w:val="00A128BF"/>
    <w:rsid w:val="00A13997"/>
    <w:rsid w:val="00A13E90"/>
    <w:rsid w:val="00A13F4A"/>
    <w:rsid w:val="00A14E05"/>
    <w:rsid w:val="00A15584"/>
    <w:rsid w:val="00A160EA"/>
    <w:rsid w:val="00A17293"/>
    <w:rsid w:val="00A21B82"/>
    <w:rsid w:val="00A228C5"/>
    <w:rsid w:val="00A22B4F"/>
    <w:rsid w:val="00A23B61"/>
    <w:rsid w:val="00A23BF4"/>
    <w:rsid w:val="00A23DEF"/>
    <w:rsid w:val="00A24CED"/>
    <w:rsid w:val="00A2511B"/>
    <w:rsid w:val="00A252E0"/>
    <w:rsid w:val="00A25D10"/>
    <w:rsid w:val="00A265E9"/>
    <w:rsid w:val="00A2669F"/>
    <w:rsid w:val="00A2692A"/>
    <w:rsid w:val="00A26EED"/>
    <w:rsid w:val="00A27ACE"/>
    <w:rsid w:val="00A27CD0"/>
    <w:rsid w:val="00A27E0F"/>
    <w:rsid w:val="00A30870"/>
    <w:rsid w:val="00A30E8C"/>
    <w:rsid w:val="00A3245A"/>
    <w:rsid w:val="00A32D5D"/>
    <w:rsid w:val="00A341D8"/>
    <w:rsid w:val="00A35442"/>
    <w:rsid w:val="00A35A69"/>
    <w:rsid w:val="00A35B00"/>
    <w:rsid w:val="00A36F66"/>
    <w:rsid w:val="00A412C2"/>
    <w:rsid w:val="00A41655"/>
    <w:rsid w:val="00A41E07"/>
    <w:rsid w:val="00A43C25"/>
    <w:rsid w:val="00A4796C"/>
    <w:rsid w:val="00A500E8"/>
    <w:rsid w:val="00A5071C"/>
    <w:rsid w:val="00A50FE4"/>
    <w:rsid w:val="00A51B9E"/>
    <w:rsid w:val="00A53609"/>
    <w:rsid w:val="00A5376C"/>
    <w:rsid w:val="00A54B70"/>
    <w:rsid w:val="00A56725"/>
    <w:rsid w:val="00A57FE4"/>
    <w:rsid w:val="00A606B2"/>
    <w:rsid w:val="00A60EE1"/>
    <w:rsid w:val="00A6175D"/>
    <w:rsid w:val="00A632EE"/>
    <w:rsid w:val="00A633D0"/>
    <w:rsid w:val="00A634A6"/>
    <w:rsid w:val="00A6362C"/>
    <w:rsid w:val="00A6373D"/>
    <w:rsid w:val="00A63A3F"/>
    <w:rsid w:val="00A64FF2"/>
    <w:rsid w:val="00A6607D"/>
    <w:rsid w:val="00A66559"/>
    <w:rsid w:val="00A66907"/>
    <w:rsid w:val="00A67149"/>
    <w:rsid w:val="00A733A8"/>
    <w:rsid w:val="00A75284"/>
    <w:rsid w:val="00A75B23"/>
    <w:rsid w:val="00A75F9A"/>
    <w:rsid w:val="00A767DB"/>
    <w:rsid w:val="00A76ECC"/>
    <w:rsid w:val="00A77963"/>
    <w:rsid w:val="00A81692"/>
    <w:rsid w:val="00A86671"/>
    <w:rsid w:val="00A87E8D"/>
    <w:rsid w:val="00A90A36"/>
    <w:rsid w:val="00A92418"/>
    <w:rsid w:val="00A92FF3"/>
    <w:rsid w:val="00A9336C"/>
    <w:rsid w:val="00A933C4"/>
    <w:rsid w:val="00A938F3"/>
    <w:rsid w:val="00A954B3"/>
    <w:rsid w:val="00A959DA"/>
    <w:rsid w:val="00A96B48"/>
    <w:rsid w:val="00A974EF"/>
    <w:rsid w:val="00AA013F"/>
    <w:rsid w:val="00AA0485"/>
    <w:rsid w:val="00AA0901"/>
    <w:rsid w:val="00AA0ADD"/>
    <w:rsid w:val="00AA21A2"/>
    <w:rsid w:val="00AA3974"/>
    <w:rsid w:val="00AA5D6E"/>
    <w:rsid w:val="00AA62AB"/>
    <w:rsid w:val="00AA6383"/>
    <w:rsid w:val="00AA7A7D"/>
    <w:rsid w:val="00AB2796"/>
    <w:rsid w:val="00AB27A1"/>
    <w:rsid w:val="00AB2AB7"/>
    <w:rsid w:val="00AB2CC2"/>
    <w:rsid w:val="00AB2FDB"/>
    <w:rsid w:val="00AB365A"/>
    <w:rsid w:val="00AB4DD7"/>
    <w:rsid w:val="00AB58DA"/>
    <w:rsid w:val="00AB5B50"/>
    <w:rsid w:val="00AB61A7"/>
    <w:rsid w:val="00AB69C8"/>
    <w:rsid w:val="00AB6B33"/>
    <w:rsid w:val="00AB7349"/>
    <w:rsid w:val="00AC0D76"/>
    <w:rsid w:val="00AC1D43"/>
    <w:rsid w:val="00AC1E5F"/>
    <w:rsid w:val="00AC2AD8"/>
    <w:rsid w:val="00AC3425"/>
    <w:rsid w:val="00AC435C"/>
    <w:rsid w:val="00AC503A"/>
    <w:rsid w:val="00AC54FC"/>
    <w:rsid w:val="00AC6AF9"/>
    <w:rsid w:val="00AC76D0"/>
    <w:rsid w:val="00AC770B"/>
    <w:rsid w:val="00AC7C56"/>
    <w:rsid w:val="00AD20FF"/>
    <w:rsid w:val="00AD27DC"/>
    <w:rsid w:val="00AD2B83"/>
    <w:rsid w:val="00AD2C09"/>
    <w:rsid w:val="00AD3B84"/>
    <w:rsid w:val="00AD44C9"/>
    <w:rsid w:val="00AD5AD3"/>
    <w:rsid w:val="00AD5DCF"/>
    <w:rsid w:val="00AD6D39"/>
    <w:rsid w:val="00AE07F2"/>
    <w:rsid w:val="00AE1004"/>
    <w:rsid w:val="00AE13A9"/>
    <w:rsid w:val="00AE2057"/>
    <w:rsid w:val="00AE24D0"/>
    <w:rsid w:val="00AE4ECA"/>
    <w:rsid w:val="00AE61A4"/>
    <w:rsid w:val="00AE61CA"/>
    <w:rsid w:val="00AE6231"/>
    <w:rsid w:val="00AE6D9B"/>
    <w:rsid w:val="00AE70C2"/>
    <w:rsid w:val="00AE7F20"/>
    <w:rsid w:val="00AF14A0"/>
    <w:rsid w:val="00AF2653"/>
    <w:rsid w:val="00AF280F"/>
    <w:rsid w:val="00AF2909"/>
    <w:rsid w:val="00AF2D79"/>
    <w:rsid w:val="00AF399E"/>
    <w:rsid w:val="00AF3D58"/>
    <w:rsid w:val="00AF40F7"/>
    <w:rsid w:val="00AF4284"/>
    <w:rsid w:val="00AF44C7"/>
    <w:rsid w:val="00AF6844"/>
    <w:rsid w:val="00AF6E00"/>
    <w:rsid w:val="00AF74C5"/>
    <w:rsid w:val="00B00E3C"/>
    <w:rsid w:val="00B00FE0"/>
    <w:rsid w:val="00B0236D"/>
    <w:rsid w:val="00B04EC7"/>
    <w:rsid w:val="00B05060"/>
    <w:rsid w:val="00B058FB"/>
    <w:rsid w:val="00B05FF5"/>
    <w:rsid w:val="00B06876"/>
    <w:rsid w:val="00B0764E"/>
    <w:rsid w:val="00B10A5A"/>
    <w:rsid w:val="00B11BBD"/>
    <w:rsid w:val="00B12B8D"/>
    <w:rsid w:val="00B12F3A"/>
    <w:rsid w:val="00B13150"/>
    <w:rsid w:val="00B1368F"/>
    <w:rsid w:val="00B13B26"/>
    <w:rsid w:val="00B15BB4"/>
    <w:rsid w:val="00B15DFF"/>
    <w:rsid w:val="00B17259"/>
    <w:rsid w:val="00B1793D"/>
    <w:rsid w:val="00B17C6F"/>
    <w:rsid w:val="00B17E6F"/>
    <w:rsid w:val="00B202E2"/>
    <w:rsid w:val="00B20EA1"/>
    <w:rsid w:val="00B22EE6"/>
    <w:rsid w:val="00B23A63"/>
    <w:rsid w:val="00B23CDE"/>
    <w:rsid w:val="00B241DC"/>
    <w:rsid w:val="00B24FF4"/>
    <w:rsid w:val="00B254D9"/>
    <w:rsid w:val="00B25EA9"/>
    <w:rsid w:val="00B26C91"/>
    <w:rsid w:val="00B27813"/>
    <w:rsid w:val="00B30294"/>
    <w:rsid w:val="00B31429"/>
    <w:rsid w:val="00B321E2"/>
    <w:rsid w:val="00B33480"/>
    <w:rsid w:val="00B33A61"/>
    <w:rsid w:val="00B35F07"/>
    <w:rsid w:val="00B3641A"/>
    <w:rsid w:val="00B37443"/>
    <w:rsid w:val="00B37702"/>
    <w:rsid w:val="00B41A61"/>
    <w:rsid w:val="00B41F9A"/>
    <w:rsid w:val="00B42DB1"/>
    <w:rsid w:val="00B434A7"/>
    <w:rsid w:val="00B43630"/>
    <w:rsid w:val="00B45305"/>
    <w:rsid w:val="00B455B8"/>
    <w:rsid w:val="00B46E6A"/>
    <w:rsid w:val="00B46ED8"/>
    <w:rsid w:val="00B47A5B"/>
    <w:rsid w:val="00B47C7C"/>
    <w:rsid w:val="00B47CA1"/>
    <w:rsid w:val="00B47ED6"/>
    <w:rsid w:val="00B5013F"/>
    <w:rsid w:val="00B50487"/>
    <w:rsid w:val="00B50671"/>
    <w:rsid w:val="00B50B01"/>
    <w:rsid w:val="00B50D28"/>
    <w:rsid w:val="00B52778"/>
    <w:rsid w:val="00B53235"/>
    <w:rsid w:val="00B53B1E"/>
    <w:rsid w:val="00B57C81"/>
    <w:rsid w:val="00B605AE"/>
    <w:rsid w:val="00B65B04"/>
    <w:rsid w:val="00B668F0"/>
    <w:rsid w:val="00B66A81"/>
    <w:rsid w:val="00B67FE9"/>
    <w:rsid w:val="00B7140F"/>
    <w:rsid w:val="00B71A0E"/>
    <w:rsid w:val="00B71CAE"/>
    <w:rsid w:val="00B73668"/>
    <w:rsid w:val="00B73859"/>
    <w:rsid w:val="00B745EE"/>
    <w:rsid w:val="00B74F23"/>
    <w:rsid w:val="00B75441"/>
    <w:rsid w:val="00B76EF3"/>
    <w:rsid w:val="00B76F94"/>
    <w:rsid w:val="00B77D2A"/>
    <w:rsid w:val="00B8262B"/>
    <w:rsid w:val="00B8273C"/>
    <w:rsid w:val="00B82771"/>
    <w:rsid w:val="00B82ED2"/>
    <w:rsid w:val="00B839A1"/>
    <w:rsid w:val="00B844D8"/>
    <w:rsid w:val="00B84C56"/>
    <w:rsid w:val="00B85FD8"/>
    <w:rsid w:val="00B87279"/>
    <w:rsid w:val="00B87A3F"/>
    <w:rsid w:val="00B900D9"/>
    <w:rsid w:val="00B9184F"/>
    <w:rsid w:val="00B918B9"/>
    <w:rsid w:val="00B92250"/>
    <w:rsid w:val="00B9272F"/>
    <w:rsid w:val="00B927B4"/>
    <w:rsid w:val="00B93078"/>
    <w:rsid w:val="00B93BFB"/>
    <w:rsid w:val="00B96FB7"/>
    <w:rsid w:val="00B970E0"/>
    <w:rsid w:val="00BA1EEF"/>
    <w:rsid w:val="00BA23CE"/>
    <w:rsid w:val="00BA49C2"/>
    <w:rsid w:val="00BA5BE6"/>
    <w:rsid w:val="00BA5EA1"/>
    <w:rsid w:val="00BA6585"/>
    <w:rsid w:val="00BA6732"/>
    <w:rsid w:val="00BA6B68"/>
    <w:rsid w:val="00BA74DE"/>
    <w:rsid w:val="00BA7DC3"/>
    <w:rsid w:val="00BB0A04"/>
    <w:rsid w:val="00BB0C3C"/>
    <w:rsid w:val="00BB0F90"/>
    <w:rsid w:val="00BB1B29"/>
    <w:rsid w:val="00BB22EE"/>
    <w:rsid w:val="00BB231B"/>
    <w:rsid w:val="00BB2F63"/>
    <w:rsid w:val="00BB4369"/>
    <w:rsid w:val="00BB7A7E"/>
    <w:rsid w:val="00BC2BE4"/>
    <w:rsid w:val="00BC3201"/>
    <w:rsid w:val="00BC387B"/>
    <w:rsid w:val="00BC537B"/>
    <w:rsid w:val="00BC5FBC"/>
    <w:rsid w:val="00BC77BA"/>
    <w:rsid w:val="00BD08A8"/>
    <w:rsid w:val="00BD1498"/>
    <w:rsid w:val="00BD17C1"/>
    <w:rsid w:val="00BD1C1E"/>
    <w:rsid w:val="00BD1DCA"/>
    <w:rsid w:val="00BD2A93"/>
    <w:rsid w:val="00BD3A84"/>
    <w:rsid w:val="00BD4162"/>
    <w:rsid w:val="00BD56FF"/>
    <w:rsid w:val="00BD67FC"/>
    <w:rsid w:val="00BD6BB6"/>
    <w:rsid w:val="00BD7210"/>
    <w:rsid w:val="00BD7324"/>
    <w:rsid w:val="00BD73EC"/>
    <w:rsid w:val="00BD776E"/>
    <w:rsid w:val="00BD7FA2"/>
    <w:rsid w:val="00BE200E"/>
    <w:rsid w:val="00BE26F3"/>
    <w:rsid w:val="00BE2838"/>
    <w:rsid w:val="00BE28FB"/>
    <w:rsid w:val="00BE2D5C"/>
    <w:rsid w:val="00BE2D80"/>
    <w:rsid w:val="00BE32B3"/>
    <w:rsid w:val="00BE396F"/>
    <w:rsid w:val="00BE4D9B"/>
    <w:rsid w:val="00BE4FA9"/>
    <w:rsid w:val="00BE4FF8"/>
    <w:rsid w:val="00BE5373"/>
    <w:rsid w:val="00BE5BBE"/>
    <w:rsid w:val="00BE62B6"/>
    <w:rsid w:val="00BE6D8A"/>
    <w:rsid w:val="00BE775F"/>
    <w:rsid w:val="00BE7DD4"/>
    <w:rsid w:val="00BE7E4E"/>
    <w:rsid w:val="00BF106A"/>
    <w:rsid w:val="00BF1D45"/>
    <w:rsid w:val="00BF1EA7"/>
    <w:rsid w:val="00BF2FB8"/>
    <w:rsid w:val="00BF5F01"/>
    <w:rsid w:val="00BF6590"/>
    <w:rsid w:val="00BF79E0"/>
    <w:rsid w:val="00BF7B0F"/>
    <w:rsid w:val="00C001B2"/>
    <w:rsid w:val="00C00B23"/>
    <w:rsid w:val="00C01031"/>
    <w:rsid w:val="00C02175"/>
    <w:rsid w:val="00C021A0"/>
    <w:rsid w:val="00C031E5"/>
    <w:rsid w:val="00C03C66"/>
    <w:rsid w:val="00C044AA"/>
    <w:rsid w:val="00C04580"/>
    <w:rsid w:val="00C067C6"/>
    <w:rsid w:val="00C07667"/>
    <w:rsid w:val="00C1129A"/>
    <w:rsid w:val="00C11A62"/>
    <w:rsid w:val="00C12592"/>
    <w:rsid w:val="00C1275B"/>
    <w:rsid w:val="00C130D9"/>
    <w:rsid w:val="00C13B4E"/>
    <w:rsid w:val="00C1446B"/>
    <w:rsid w:val="00C1644F"/>
    <w:rsid w:val="00C164B6"/>
    <w:rsid w:val="00C16565"/>
    <w:rsid w:val="00C167DB"/>
    <w:rsid w:val="00C16D52"/>
    <w:rsid w:val="00C17CD5"/>
    <w:rsid w:val="00C2031C"/>
    <w:rsid w:val="00C20BA2"/>
    <w:rsid w:val="00C218FF"/>
    <w:rsid w:val="00C2236E"/>
    <w:rsid w:val="00C22593"/>
    <w:rsid w:val="00C247E9"/>
    <w:rsid w:val="00C24B31"/>
    <w:rsid w:val="00C25146"/>
    <w:rsid w:val="00C26636"/>
    <w:rsid w:val="00C26F3B"/>
    <w:rsid w:val="00C273C1"/>
    <w:rsid w:val="00C27414"/>
    <w:rsid w:val="00C2789B"/>
    <w:rsid w:val="00C3018A"/>
    <w:rsid w:val="00C30BAA"/>
    <w:rsid w:val="00C31745"/>
    <w:rsid w:val="00C32A93"/>
    <w:rsid w:val="00C332FF"/>
    <w:rsid w:val="00C33FDD"/>
    <w:rsid w:val="00C341A3"/>
    <w:rsid w:val="00C350BF"/>
    <w:rsid w:val="00C35E6C"/>
    <w:rsid w:val="00C36674"/>
    <w:rsid w:val="00C376AB"/>
    <w:rsid w:val="00C3787F"/>
    <w:rsid w:val="00C41349"/>
    <w:rsid w:val="00C41400"/>
    <w:rsid w:val="00C41650"/>
    <w:rsid w:val="00C417BC"/>
    <w:rsid w:val="00C41FC5"/>
    <w:rsid w:val="00C4208A"/>
    <w:rsid w:val="00C42695"/>
    <w:rsid w:val="00C43796"/>
    <w:rsid w:val="00C442C4"/>
    <w:rsid w:val="00C4466D"/>
    <w:rsid w:val="00C44AE2"/>
    <w:rsid w:val="00C454B6"/>
    <w:rsid w:val="00C45AB3"/>
    <w:rsid w:val="00C4698E"/>
    <w:rsid w:val="00C47439"/>
    <w:rsid w:val="00C47E74"/>
    <w:rsid w:val="00C500DB"/>
    <w:rsid w:val="00C50755"/>
    <w:rsid w:val="00C508B8"/>
    <w:rsid w:val="00C514C7"/>
    <w:rsid w:val="00C525FD"/>
    <w:rsid w:val="00C53198"/>
    <w:rsid w:val="00C54EC7"/>
    <w:rsid w:val="00C555D6"/>
    <w:rsid w:val="00C55C79"/>
    <w:rsid w:val="00C56292"/>
    <w:rsid w:val="00C570AA"/>
    <w:rsid w:val="00C5736C"/>
    <w:rsid w:val="00C573DB"/>
    <w:rsid w:val="00C5795E"/>
    <w:rsid w:val="00C605D0"/>
    <w:rsid w:val="00C61726"/>
    <w:rsid w:val="00C617AC"/>
    <w:rsid w:val="00C6258A"/>
    <w:rsid w:val="00C63CA7"/>
    <w:rsid w:val="00C63D8F"/>
    <w:rsid w:val="00C63F5B"/>
    <w:rsid w:val="00C64654"/>
    <w:rsid w:val="00C64AA9"/>
    <w:rsid w:val="00C65030"/>
    <w:rsid w:val="00C65722"/>
    <w:rsid w:val="00C663F2"/>
    <w:rsid w:val="00C66414"/>
    <w:rsid w:val="00C669D4"/>
    <w:rsid w:val="00C6782D"/>
    <w:rsid w:val="00C707F6"/>
    <w:rsid w:val="00C7192D"/>
    <w:rsid w:val="00C726B4"/>
    <w:rsid w:val="00C73BC8"/>
    <w:rsid w:val="00C74DD7"/>
    <w:rsid w:val="00C772B3"/>
    <w:rsid w:val="00C804C2"/>
    <w:rsid w:val="00C80582"/>
    <w:rsid w:val="00C80C18"/>
    <w:rsid w:val="00C819F8"/>
    <w:rsid w:val="00C81DAA"/>
    <w:rsid w:val="00C82260"/>
    <w:rsid w:val="00C82BE9"/>
    <w:rsid w:val="00C835B8"/>
    <w:rsid w:val="00C83FE9"/>
    <w:rsid w:val="00C84AB0"/>
    <w:rsid w:val="00C86DAC"/>
    <w:rsid w:val="00C87F30"/>
    <w:rsid w:val="00C90744"/>
    <w:rsid w:val="00C90B66"/>
    <w:rsid w:val="00C91082"/>
    <w:rsid w:val="00C914C8"/>
    <w:rsid w:val="00C92A80"/>
    <w:rsid w:val="00C92FC1"/>
    <w:rsid w:val="00C930FE"/>
    <w:rsid w:val="00C9324F"/>
    <w:rsid w:val="00C933DA"/>
    <w:rsid w:val="00C93701"/>
    <w:rsid w:val="00C95D08"/>
    <w:rsid w:val="00C95D1A"/>
    <w:rsid w:val="00C96765"/>
    <w:rsid w:val="00C96E7F"/>
    <w:rsid w:val="00C97061"/>
    <w:rsid w:val="00CA0357"/>
    <w:rsid w:val="00CA1142"/>
    <w:rsid w:val="00CA152E"/>
    <w:rsid w:val="00CA1BCD"/>
    <w:rsid w:val="00CA22F1"/>
    <w:rsid w:val="00CA2AD7"/>
    <w:rsid w:val="00CA2E22"/>
    <w:rsid w:val="00CA338B"/>
    <w:rsid w:val="00CA37EF"/>
    <w:rsid w:val="00CA3A44"/>
    <w:rsid w:val="00CA3B05"/>
    <w:rsid w:val="00CA41CD"/>
    <w:rsid w:val="00CA4CF3"/>
    <w:rsid w:val="00CA5333"/>
    <w:rsid w:val="00CA6DB8"/>
    <w:rsid w:val="00CA7200"/>
    <w:rsid w:val="00CA7D78"/>
    <w:rsid w:val="00CB0EEC"/>
    <w:rsid w:val="00CB10C5"/>
    <w:rsid w:val="00CB2379"/>
    <w:rsid w:val="00CB2831"/>
    <w:rsid w:val="00CB2A6A"/>
    <w:rsid w:val="00CB3FFD"/>
    <w:rsid w:val="00CB66D8"/>
    <w:rsid w:val="00CB7452"/>
    <w:rsid w:val="00CC10FB"/>
    <w:rsid w:val="00CC2C6E"/>
    <w:rsid w:val="00CC302A"/>
    <w:rsid w:val="00CC36E6"/>
    <w:rsid w:val="00CC3C18"/>
    <w:rsid w:val="00CC5699"/>
    <w:rsid w:val="00CC5959"/>
    <w:rsid w:val="00CC66BE"/>
    <w:rsid w:val="00CC6D3E"/>
    <w:rsid w:val="00CC6FBD"/>
    <w:rsid w:val="00CC7903"/>
    <w:rsid w:val="00CD0800"/>
    <w:rsid w:val="00CD12BF"/>
    <w:rsid w:val="00CD1B83"/>
    <w:rsid w:val="00CD2338"/>
    <w:rsid w:val="00CD269B"/>
    <w:rsid w:val="00CD272B"/>
    <w:rsid w:val="00CD3FB2"/>
    <w:rsid w:val="00CD3FB8"/>
    <w:rsid w:val="00CD4863"/>
    <w:rsid w:val="00CD52D0"/>
    <w:rsid w:val="00CD60A3"/>
    <w:rsid w:val="00CD72AD"/>
    <w:rsid w:val="00CE0081"/>
    <w:rsid w:val="00CE170B"/>
    <w:rsid w:val="00CE1AD9"/>
    <w:rsid w:val="00CE2498"/>
    <w:rsid w:val="00CE263B"/>
    <w:rsid w:val="00CE2C48"/>
    <w:rsid w:val="00CE2CF5"/>
    <w:rsid w:val="00CE30ED"/>
    <w:rsid w:val="00CE4D47"/>
    <w:rsid w:val="00CE7377"/>
    <w:rsid w:val="00CE75C1"/>
    <w:rsid w:val="00CE7E1C"/>
    <w:rsid w:val="00CE7EA8"/>
    <w:rsid w:val="00CF0595"/>
    <w:rsid w:val="00CF18D1"/>
    <w:rsid w:val="00CF484D"/>
    <w:rsid w:val="00CF4A06"/>
    <w:rsid w:val="00CF4D85"/>
    <w:rsid w:val="00CF535F"/>
    <w:rsid w:val="00CF5666"/>
    <w:rsid w:val="00CF5947"/>
    <w:rsid w:val="00CF675B"/>
    <w:rsid w:val="00CF708F"/>
    <w:rsid w:val="00CF7B18"/>
    <w:rsid w:val="00CF7B7C"/>
    <w:rsid w:val="00D0059A"/>
    <w:rsid w:val="00D015D7"/>
    <w:rsid w:val="00D01971"/>
    <w:rsid w:val="00D02036"/>
    <w:rsid w:val="00D0311C"/>
    <w:rsid w:val="00D04A22"/>
    <w:rsid w:val="00D05D9E"/>
    <w:rsid w:val="00D0750B"/>
    <w:rsid w:val="00D10719"/>
    <w:rsid w:val="00D10760"/>
    <w:rsid w:val="00D12610"/>
    <w:rsid w:val="00D137BC"/>
    <w:rsid w:val="00D13CE7"/>
    <w:rsid w:val="00D14D99"/>
    <w:rsid w:val="00D156D4"/>
    <w:rsid w:val="00D15ED9"/>
    <w:rsid w:val="00D17A54"/>
    <w:rsid w:val="00D20136"/>
    <w:rsid w:val="00D2180B"/>
    <w:rsid w:val="00D219A4"/>
    <w:rsid w:val="00D2281C"/>
    <w:rsid w:val="00D22F4E"/>
    <w:rsid w:val="00D24492"/>
    <w:rsid w:val="00D250B3"/>
    <w:rsid w:val="00D26BF6"/>
    <w:rsid w:val="00D303BF"/>
    <w:rsid w:val="00D305A8"/>
    <w:rsid w:val="00D318FE"/>
    <w:rsid w:val="00D31F9E"/>
    <w:rsid w:val="00D32105"/>
    <w:rsid w:val="00D328B4"/>
    <w:rsid w:val="00D32DF6"/>
    <w:rsid w:val="00D33524"/>
    <w:rsid w:val="00D34476"/>
    <w:rsid w:val="00D3524F"/>
    <w:rsid w:val="00D35842"/>
    <w:rsid w:val="00D36617"/>
    <w:rsid w:val="00D4071E"/>
    <w:rsid w:val="00D43833"/>
    <w:rsid w:val="00D45F98"/>
    <w:rsid w:val="00D46443"/>
    <w:rsid w:val="00D46A7A"/>
    <w:rsid w:val="00D479EC"/>
    <w:rsid w:val="00D5106A"/>
    <w:rsid w:val="00D511B7"/>
    <w:rsid w:val="00D51A5A"/>
    <w:rsid w:val="00D51F3E"/>
    <w:rsid w:val="00D51FEA"/>
    <w:rsid w:val="00D528CF"/>
    <w:rsid w:val="00D54425"/>
    <w:rsid w:val="00D54B1B"/>
    <w:rsid w:val="00D5592D"/>
    <w:rsid w:val="00D56039"/>
    <w:rsid w:val="00D56309"/>
    <w:rsid w:val="00D57FBB"/>
    <w:rsid w:val="00D60082"/>
    <w:rsid w:val="00D61AC8"/>
    <w:rsid w:val="00D625DB"/>
    <w:rsid w:val="00D64CB1"/>
    <w:rsid w:val="00D659E3"/>
    <w:rsid w:val="00D65F7E"/>
    <w:rsid w:val="00D66F5E"/>
    <w:rsid w:val="00D67A44"/>
    <w:rsid w:val="00D71324"/>
    <w:rsid w:val="00D72B9E"/>
    <w:rsid w:val="00D72E6D"/>
    <w:rsid w:val="00D73149"/>
    <w:rsid w:val="00D731A8"/>
    <w:rsid w:val="00D73F1D"/>
    <w:rsid w:val="00D74C09"/>
    <w:rsid w:val="00D74F27"/>
    <w:rsid w:val="00D750AF"/>
    <w:rsid w:val="00D77547"/>
    <w:rsid w:val="00D80699"/>
    <w:rsid w:val="00D811DE"/>
    <w:rsid w:val="00D81726"/>
    <w:rsid w:val="00D82FC1"/>
    <w:rsid w:val="00D84B0E"/>
    <w:rsid w:val="00D84C90"/>
    <w:rsid w:val="00D855CF"/>
    <w:rsid w:val="00D857A6"/>
    <w:rsid w:val="00D86009"/>
    <w:rsid w:val="00D86FDF"/>
    <w:rsid w:val="00D90944"/>
    <w:rsid w:val="00D90E29"/>
    <w:rsid w:val="00D91300"/>
    <w:rsid w:val="00D92119"/>
    <w:rsid w:val="00D928F6"/>
    <w:rsid w:val="00D92BD3"/>
    <w:rsid w:val="00D93BB1"/>
    <w:rsid w:val="00D94CF2"/>
    <w:rsid w:val="00D95062"/>
    <w:rsid w:val="00D96DCB"/>
    <w:rsid w:val="00D97325"/>
    <w:rsid w:val="00D97AEC"/>
    <w:rsid w:val="00DA0680"/>
    <w:rsid w:val="00DA15EE"/>
    <w:rsid w:val="00DA217D"/>
    <w:rsid w:val="00DA21B6"/>
    <w:rsid w:val="00DA2444"/>
    <w:rsid w:val="00DA27D9"/>
    <w:rsid w:val="00DA31F2"/>
    <w:rsid w:val="00DA3AEB"/>
    <w:rsid w:val="00DA48F3"/>
    <w:rsid w:val="00DA4F55"/>
    <w:rsid w:val="00DA5094"/>
    <w:rsid w:val="00DA77DE"/>
    <w:rsid w:val="00DA7B37"/>
    <w:rsid w:val="00DA7E02"/>
    <w:rsid w:val="00DB1025"/>
    <w:rsid w:val="00DB27FA"/>
    <w:rsid w:val="00DB500B"/>
    <w:rsid w:val="00DB5EB5"/>
    <w:rsid w:val="00DB698E"/>
    <w:rsid w:val="00DB6D59"/>
    <w:rsid w:val="00DB6D95"/>
    <w:rsid w:val="00DB7588"/>
    <w:rsid w:val="00DB7F05"/>
    <w:rsid w:val="00DC0306"/>
    <w:rsid w:val="00DC0646"/>
    <w:rsid w:val="00DC079B"/>
    <w:rsid w:val="00DC086A"/>
    <w:rsid w:val="00DC0936"/>
    <w:rsid w:val="00DC1F77"/>
    <w:rsid w:val="00DC2910"/>
    <w:rsid w:val="00DC2FDA"/>
    <w:rsid w:val="00DC339A"/>
    <w:rsid w:val="00DC4819"/>
    <w:rsid w:val="00DC5531"/>
    <w:rsid w:val="00DC5A30"/>
    <w:rsid w:val="00DC5D4D"/>
    <w:rsid w:val="00DC6874"/>
    <w:rsid w:val="00DC7396"/>
    <w:rsid w:val="00DC7936"/>
    <w:rsid w:val="00DD0583"/>
    <w:rsid w:val="00DD0B33"/>
    <w:rsid w:val="00DD1370"/>
    <w:rsid w:val="00DD3219"/>
    <w:rsid w:val="00DD42AC"/>
    <w:rsid w:val="00DD42CC"/>
    <w:rsid w:val="00DD5D78"/>
    <w:rsid w:val="00DD6436"/>
    <w:rsid w:val="00DD7177"/>
    <w:rsid w:val="00DD7263"/>
    <w:rsid w:val="00DD7357"/>
    <w:rsid w:val="00DE082D"/>
    <w:rsid w:val="00DE0A1A"/>
    <w:rsid w:val="00DE11DB"/>
    <w:rsid w:val="00DE2205"/>
    <w:rsid w:val="00DE390A"/>
    <w:rsid w:val="00DE53E2"/>
    <w:rsid w:val="00DE67F9"/>
    <w:rsid w:val="00DE7B85"/>
    <w:rsid w:val="00DE7D77"/>
    <w:rsid w:val="00DF0BAA"/>
    <w:rsid w:val="00DF171E"/>
    <w:rsid w:val="00DF2E59"/>
    <w:rsid w:val="00DF2FF7"/>
    <w:rsid w:val="00DF3CF8"/>
    <w:rsid w:val="00DF3F2F"/>
    <w:rsid w:val="00DF504A"/>
    <w:rsid w:val="00DF620C"/>
    <w:rsid w:val="00DF658E"/>
    <w:rsid w:val="00DF7BF5"/>
    <w:rsid w:val="00E0016E"/>
    <w:rsid w:val="00E00784"/>
    <w:rsid w:val="00E02050"/>
    <w:rsid w:val="00E04235"/>
    <w:rsid w:val="00E04641"/>
    <w:rsid w:val="00E051C6"/>
    <w:rsid w:val="00E053EE"/>
    <w:rsid w:val="00E064B6"/>
    <w:rsid w:val="00E06D12"/>
    <w:rsid w:val="00E06EDF"/>
    <w:rsid w:val="00E070E5"/>
    <w:rsid w:val="00E1005C"/>
    <w:rsid w:val="00E114A5"/>
    <w:rsid w:val="00E1224A"/>
    <w:rsid w:val="00E1296A"/>
    <w:rsid w:val="00E132AE"/>
    <w:rsid w:val="00E14DD3"/>
    <w:rsid w:val="00E16072"/>
    <w:rsid w:val="00E165CA"/>
    <w:rsid w:val="00E16B19"/>
    <w:rsid w:val="00E16E8E"/>
    <w:rsid w:val="00E17523"/>
    <w:rsid w:val="00E207BA"/>
    <w:rsid w:val="00E210DF"/>
    <w:rsid w:val="00E21FF8"/>
    <w:rsid w:val="00E221E1"/>
    <w:rsid w:val="00E238EF"/>
    <w:rsid w:val="00E23D82"/>
    <w:rsid w:val="00E23DBE"/>
    <w:rsid w:val="00E273CC"/>
    <w:rsid w:val="00E27667"/>
    <w:rsid w:val="00E2797E"/>
    <w:rsid w:val="00E27A11"/>
    <w:rsid w:val="00E27E6E"/>
    <w:rsid w:val="00E3018D"/>
    <w:rsid w:val="00E3114B"/>
    <w:rsid w:val="00E312FE"/>
    <w:rsid w:val="00E32128"/>
    <w:rsid w:val="00E32301"/>
    <w:rsid w:val="00E33DAE"/>
    <w:rsid w:val="00E33F38"/>
    <w:rsid w:val="00E3501A"/>
    <w:rsid w:val="00E357E8"/>
    <w:rsid w:val="00E3587E"/>
    <w:rsid w:val="00E35A5A"/>
    <w:rsid w:val="00E364E3"/>
    <w:rsid w:val="00E37883"/>
    <w:rsid w:val="00E378BB"/>
    <w:rsid w:val="00E40A2C"/>
    <w:rsid w:val="00E4212A"/>
    <w:rsid w:val="00E42536"/>
    <w:rsid w:val="00E4347C"/>
    <w:rsid w:val="00E43938"/>
    <w:rsid w:val="00E43A97"/>
    <w:rsid w:val="00E4428A"/>
    <w:rsid w:val="00E44FA5"/>
    <w:rsid w:val="00E45756"/>
    <w:rsid w:val="00E46E19"/>
    <w:rsid w:val="00E51FAD"/>
    <w:rsid w:val="00E5248D"/>
    <w:rsid w:val="00E52C53"/>
    <w:rsid w:val="00E52DFA"/>
    <w:rsid w:val="00E538DC"/>
    <w:rsid w:val="00E54418"/>
    <w:rsid w:val="00E54BF6"/>
    <w:rsid w:val="00E553CD"/>
    <w:rsid w:val="00E55654"/>
    <w:rsid w:val="00E604BB"/>
    <w:rsid w:val="00E61D1F"/>
    <w:rsid w:val="00E62287"/>
    <w:rsid w:val="00E639E1"/>
    <w:rsid w:val="00E64F36"/>
    <w:rsid w:val="00E6566C"/>
    <w:rsid w:val="00E65C02"/>
    <w:rsid w:val="00E65C36"/>
    <w:rsid w:val="00E666D0"/>
    <w:rsid w:val="00E67006"/>
    <w:rsid w:val="00E70050"/>
    <w:rsid w:val="00E7027A"/>
    <w:rsid w:val="00E72091"/>
    <w:rsid w:val="00E7222A"/>
    <w:rsid w:val="00E72717"/>
    <w:rsid w:val="00E727A0"/>
    <w:rsid w:val="00E748B3"/>
    <w:rsid w:val="00E74FCC"/>
    <w:rsid w:val="00E75059"/>
    <w:rsid w:val="00E76762"/>
    <w:rsid w:val="00E77EAD"/>
    <w:rsid w:val="00E77EAF"/>
    <w:rsid w:val="00E81259"/>
    <w:rsid w:val="00E81A16"/>
    <w:rsid w:val="00E8237F"/>
    <w:rsid w:val="00E82EFE"/>
    <w:rsid w:val="00E84B20"/>
    <w:rsid w:val="00E85755"/>
    <w:rsid w:val="00E8585C"/>
    <w:rsid w:val="00E8596C"/>
    <w:rsid w:val="00E86594"/>
    <w:rsid w:val="00E87B88"/>
    <w:rsid w:val="00E92191"/>
    <w:rsid w:val="00E92826"/>
    <w:rsid w:val="00E92D7D"/>
    <w:rsid w:val="00E93013"/>
    <w:rsid w:val="00E930C1"/>
    <w:rsid w:val="00E95A77"/>
    <w:rsid w:val="00E96730"/>
    <w:rsid w:val="00E96CB9"/>
    <w:rsid w:val="00EA0B2F"/>
    <w:rsid w:val="00EA0B46"/>
    <w:rsid w:val="00EA0BE5"/>
    <w:rsid w:val="00EA1377"/>
    <w:rsid w:val="00EA1BD9"/>
    <w:rsid w:val="00EA2584"/>
    <w:rsid w:val="00EA2899"/>
    <w:rsid w:val="00EA3DAB"/>
    <w:rsid w:val="00EA5EBB"/>
    <w:rsid w:val="00EA72A9"/>
    <w:rsid w:val="00EA7701"/>
    <w:rsid w:val="00EA7965"/>
    <w:rsid w:val="00EA7ABC"/>
    <w:rsid w:val="00EB0619"/>
    <w:rsid w:val="00EB1A2B"/>
    <w:rsid w:val="00EB2FF6"/>
    <w:rsid w:val="00EB3226"/>
    <w:rsid w:val="00EB4152"/>
    <w:rsid w:val="00EB47D4"/>
    <w:rsid w:val="00EB4885"/>
    <w:rsid w:val="00EB50D6"/>
    <w:rsid w:val="00EB5429"/>
    <w:rsid w:val="00EB58AF"/>
    <w:rsid w:val="00EB5EB6"/>
    <w:rsid w:val="00EB73DF"/>
    <w:rsid w:val="00EC045C"/>
    <w:rsid w:val="00EC0E76"/>
    <w:rsid w:val="00EC11B3"/>
    <w:rsid w:val="00EC16A9"/>
    <w:rsid w:val="00EC38D4"/>
    <w:rsid w:val="00EC4A40"/>
    <w:rsid w:val="00EC5B1C"/>
    <w:rsid w:val="00ED15BA"/>
    <w:rsid w:val="00ED4164"/>
    <w:rsid w:val="00ED5A40"/>
    <w:rsid w:val="00ED5D7E"/>
    <w:rsid w:val="00ED62DE"/>
    <w:rsid w:val="00ED6F10"/>
    <w:rsid w:val="00ED79D1"/>
    <w:rsid w:val="00ED7C30"/>
    <w:rsid w:val="00EE09DC"/>
    <w:rsid w:val="00EE1510"/>
    <w:rsid w:val="00EE182E"/>
    <w:rsid w:val="00EE1FA7"/>
    <w:rsid w:val="00EE2EF1"/>
    <w:rsid w:val="00EE2F35"/>
    <w:rsid w:val="00EE3FA8"/>
    <w:rsid w:val="00EE416B"/>
    <w:rsid w:val="00EE5AB2"/>
    <w:rsid w:val="00EF0582"/>
    <w:rsid w:val="00EF084D"/>
    <w:rsid w:val="00EF0E25"/>
    <w:rsid w:val="00EF17D2"/>
    <w:rsid w:val="00EF1A95"/>
    <w:rsid w:val="00EF2C00"/>
    <w:rsid w:val="00EF3BEA"/>
    <w:rsid w:val="00EF4945"/>
    <w:rsid w:val="00EF66FE"/>
    <w:rsid w:val="00EF7D06"/>
    <w:rsid w:val="00F00499"/>
    <w:rsid w:val="00F00586"/>
    <w:rsid w:val="00F014A1"/>
    <w:rsid w:val="00F01C36"/>
    <w:rsid w:val="00F01CDD"/>
    <w:rsid w:val="00F02743"/>
    <w:rsid w:val="00F02E8E"/>
    <w:rsid w:val="00F03323"/>
    <w:rsid w:val="00F03BBE"/>
    <w:rsid w:val="00F04566"/>
    <w:rsid w:val="00F055CD"/>
    <w:rsid w:val="00F10941"/>
    <w:rsid w:val="00F10E76"/>
    <w:rsid w:val="00F11EE8"/>
    <w:rsid w:val="00F12775"/>
    <w:rsid w:val="00F12E5E"/>
    <w:rsid w:val="00F16FB5"/>
    <w:rsid w:val="00F17DE6"/>
    <w:rsid w:val="00F215F3"/>
    <w:rsid w:val="00F23821"/>
    <w:rsid w:val="00F23888"/>
    <w:rsid w:val="00F2442C"/>
    <w:rsid w:val="00F24EBF"/>
    <w:rsid w:val="00F2793C"/>
    <w:rsid w:val="00F30CAB"/>
    <w:rsid w:val="00F31108"/>
    <w:rsid w:val="00F317A6"/>
    <w:rsid w:val="00F31B49"/>
    <w:rsid w:val="00F31D35"/>
    <w:rsid w:val="00F325C2"/>
    <w:rsid w:val="00F32E65"/>
    <w:rsid w:val="00F35357"/>
    <w:rsid w:val="00F35F7D"/>
    <w:rsid w:val="00F360DA"/>
    <w:rsid w:val="00F368BA"/>
    <w:rsid w:val="00F3749D"/>
    <w:rsid w:val="00F413D9"/>
    <w:rsid w:val="00F414D7"/>
    <w:rsid w:val="00F423D6"/>
    <w:rsid w:val="00F449DC"/>
    <w:rsid w:val="00F46062"/>
    <w:rsid w:val="00F5181F"/>
    <w:rsid w:val="00F518FD"/>
    <w:rsid w:val="00F51F29"/>
    <w:rsid w:val="00F540D5"/>
    <w:rsid w:val="00F548B7"/>
    <w:rsid w:val="00F54C73"/>
    <w:rsid w:val="00F54D57"/>
    <w:rsid w:val="00F54EC7"/>
    <w:rsid w:val="00F562B4"/>
    <w:rsid w:val="00F57157"/>
    <w:rsid w:val="00F6011C"/>
    <w:rsid w:val="00F6042F"/>
    <w:rsid w:val="00F607D3"/>
    <w:rsid w:val="00F60FFA"/>
    <w:rsid w:val="00F61115"/>
    <w:rsid w:val="00F614DD"/>
    <w:rsid w:val="00F6170D"/>
    <w:rsid w:val="00F61973"/>
    <w:rsid w:val="00F61D59"/>
    <w:rsid w:val="00F63949"/>
    <w:rsid w:val="00F658A5"/>
    <w:rsid w:val="00F65E16"/>
    <w:rsid w:val="00F65F2E"/>
    <w:rsid w:val="00F6633B"/>
    <w:rsid w:val="00F6654E"/>
    <w:rsid w:val="00F705A1"/>
    <w:rsid w:val="00F708AA"/>
    <w:rsid w:val="00F72AE1"/>
    <w:rsid w:val="00F73653"/>
    <w:rsid w:val="00F73E54"/>
    <w:rsid w:val="00F76555"/>
    <w:rsid w:val="00F81147"/>
    <w:rsid w:val="00F81371"/>
    <w:rsid w:val="00F819BB"/>
    <w:rsid w:val="00F82D5D"/>
    <w:rsid w:val="00F83211"/>
    <w:rsid w:val="00F83A47"/>
    <w:rsid w:val="00F8448D"/>
    <w:rsid w:val="00F84801"/>
    <w:rsid w:val="00F861EC"/>
    <w:rsid w:val="00F862BF"/>
    <w:rsid w:val="00F86C17"/>
    <w:rsid w:val="00F921CF"/>
    <w:rsid w:val="00F9224E"/>
    <w:rsid w:val="00F92C52"/>
    <w:rsid w:val="00F93AAF"/>
    <w:rsid w:val="00F96DCB"/>
    <w:rsid w:val="00FA085E"/>
    <w:rsid w:val="00FA0B39"/>
    <w:rsid w:val="00FA2B0F"/>
    <w:rsid w:val="00FA31C6"/>
    <w:rsid w:val="00FA3280"/>
    <w:rsid w:val="00FA3F76"/>
    <w:rsid w:val="00FA6094"/>
    <w:rsid w:val="00FA65CE"/>
    <w:rsid w:val="00FA752B"/>
    <w:rsid w:val="00FA7961"/>
    <w:rsid w:val="00FA7F9D"/>
    <w:rsid w:val="00FB0481"/>
    <w:rsid w:val="00FB29BA"/>
    <w:rsid w:val="00FB3028"/>
    <w:rsid w:val="00FB30BF"/>
    <w:rsid w:val="00FB3874"/>
    <w:rsid w:val="00FB399E"/>
    <w:rsid w:val="00FB411A"/>
    <w:rsid w:val="00FB4B42"/>
    <w:rsid w:val="00FB6493"/>
    <w:rsid w:val="00FB6F88"/>
    <w:rsid w:val="00FB6FF2"/>
    <w:rsid w:val="00FB70CB"/>
    <w:rsid w:val="00FB7563"/>
    <w:rsid w:val="00FB7E67"/>
    <w:rsid w:val="00FC0445"/>
    <w:rsid w:val="00FC158A"/>
    <w:rsid w:val="00FC37D6"/>
    <w:rsid w:val="00FC3BDF"/>
    <w:rsid w:val="00FC42D9"/>
    <w:rsid w:val="00FC4C0E"/>
    <w:rsid w:val="00FC4DEF"/>
    <w:rsid w:val="00FC54BE"/>
    <w:rsid w:val="00FC5D24"/>
    <w:rsid w:val="00FC602A"/>
    <w:rsid w:val="00FD138B"/>
    <w:rsid w:val="00FD1755"/>
    <w:rsid w:val="00FD2BEE"/>
    <w:rsid w:val="00FD3495"/>
    <w:rsid w:val="00FD3D4C"/>
    <w:rsid w:val="00FD4FF8"/>
    <w:rsid w:val="00FD7498"/>
    <w:rsid w:val="00FD7BC1"/>
    <w:rsid w:val="00FE0CB4"/>
    <w:rsid w:val="00FE10A3"/>
    <w:rsid w:val="00FE23ED"/>
    <w:rsid w:val="00FE3139"/>
    <w:rsid w:val="00FE369F"/>
    <w:rsid w:val="00FE472F"/>
    <w:rsid w:val="00FE595C"/>
    <w:rsid w:val="00FE6052"/>
    <w:rsid w:val="00FE631D"/>
    <w:rsid w:val="00FE66EA"/>
    <w:rsid w:val="00FE7118"/>
    <w:rsid w:val="00FF1EE6"/>
    <w:rsid w:val="00FF2654"/>
    <w:rsid w:val="00FF2F5E"/>
    <w:rsid w:val="00FF3F46"/>
    <w:rsid w:val="00FF4897"/>
    <w:rsid w:val="00FF5A99"/>
    <w:rsid w:val="00FF62A1"/>
    <w:rsid w:val="00FF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Plain Text"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numPr>
        <w:numId w:val="1"/>
      </w:numPr>
      <w:spacing w:before="240" w:after="60"/>
      <w:outlineLvl w:val="0"/>
    </w:pPr>
    <w:rPr>
      <w:rFonts w:ascii="Arial" w:hAnsi="Arial"/>
      <w:b/>
      <w:kern w:val="28"/>
      <w:sz w:val="28"/>
    </w:rPr>
  </w:style>
  <w:style w:type="paragraph" w:styleId="Heading2">
    <w:name w:val="heading 2"/>
    <w:basedOn w:val="Normal"/>
    <w:next w:val="Normal"/>
    <w:qFormat/>
    <w:pPr>
      <w:keepNext/>
      <w:numPr>
        <w:ilvl w:val="1"/>
        <w:numId w:val="1"/>
      </w:numPr>
      <w:spacing w:before="240" w:after="60"/>
      <w:outlineLvl w:val="1"/>
    </w:pPr>
    <w:rPr>
      <w:rFonts w:ascii="Arial" w:hAnsi="Arial"/>
      <w:b/>
    </w:rPr>
  </w:style>
  <w:style w:type="paragraph" w:styleId="Heading3">
    <w:name w:val="heading 3"/>
    <w:basedOn w:val="Normal"/>
    <w:next w:val="Normal"/>
    <w:qFormat/>
    <w:rsid w:val="003252D7"/>
    <w:pPr>
      <w:keepNext/>
      <w:numPr>
        <w:ilvl w:val="2"/>
        <w:numId w:val="1"/>
      </w:numPr>
      <w:spacing w:before="240" w:after="60"/>
      <w:outlineLvl w:val="2"/>
    </w:pPr>
    <w:rPr>
      <w:rFonts w:ascii="Arial" w:hAnsi="Arial"/>
      <w:snapToGrid w:val="0"/>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keepLines/>
      <w:spacing w:after="240"/>
      <w:ind w:left="1440"/>
      <w:jc w:val="both"/>
    </w:pPr>
  </w:style>
  <w:style w:type="paragraph" w:customStyle="1" w:styleId="Heading5a">
    <w:name w:val="Heading5a"/>
    <w:basedOn w:val="Heading5"/>
    <w:next w:val="NormalIndent"/>
    <w:pPr>
      <w:numPr>
        <w:ilvl w:val="0"/>
        <w:numId w:val="0"/>
      </w:numPr>
      <w:ind w:left="1800"/>
      <w:outlineLvl w:val="9"/>
    </w:pPr>
  </w:style>
  <w:style w:type="paragraph" w:customStyle="1" w:styleId="TOC2A">
    <w:name w:val="TOC2A"/>
    <w:basedOn w:val="TOC2"/>
    <w:pPr>
      <w:spacing w:before="60" w:after="60"/>
      <w:ind w:left="245"/>
    </w:pPr>
    <w:rPr>
      <w:b/>
      <w:smallCaps w:val="0"/>
      <w:noProof/>
    </w:rPr>
  </w:style>
  <w:style w:type="paragraph" w:styleId="TOC2">
    <w:name w:val="toc 2"/>
    <w:basedOn w:val="Normal"/>
    <w:next w:val="Normal"/>
    <w:uiPriority w:val="39"/>
    <w:pPr>
      <w:ind w:left="240"/>
    </w:pPr>
    <w:rPr>
      <w:smallCaps/>
      <w:sz w:val="20"/>
    </w:rPr>
  </w:style>
  <w:style w:type="paragraph" w:customStyle="1" w:styleId="TOC3A">
    <w:name w:val="TOC3A"/>
    <w:basedOn w:val="TOC3"/>
    <w:pPr>
      <w:spacing w:before="30" w:after="30"/>
      <w:ind w:left="475"/>
    </w:pPr>
    <w:rPr>
      <w:rFonts w:ascii="Arial" w:hAnsi="Arial"/>
      <w:i w:val="0"/>
      <w:noProof/>
    </w:rPr>
  </w:style>
  <w:style w:type="paragraph" w:styleId="TOC3">
    <w:name w:val="toc 3"/>
    <w:basedOn w:val="Normal"/>
    <w:next w:val="Normal"/>
    <w:uiPriority w:val="39"/>
    <w:pPr>
      <w:ind w:left="480"/>
    </w:pPr>
    <w:rPr>
      <w:i/>
      <w:sz w:val="20"/>
    </w:rPr>
  </w:style>
  <w:style w:type="paragraph" w:customStyle="1" w:styleId="TOC4A">
    <w:name w:val="TOC4A"/>
    <w:basedOn w:val="TOC4"/>
    <w:rPr>
      <w:rFonts w:ascii="Arial Narrow" w:hAnsi="Arial Narrow"/>
      <w:b/>
      <w:noProof/>
    </w:rPr>
  </w:style>
  <w:style w:type="paragraph" w:styleId="TOC4">
    <w:name w:val="toc 4"/>
    <w:basedOn w:val="Normal"/>
    <w:next w:val="Normal"/>
    <w:uiPriority w:val="39"/>
    <w:pPr>
      <w:ind w:left="720"/>
    </w:pPr>
    <w:rPr>
      <w:sz w:val="18"/>
    </w:rPr>
  </w:style>
  <w:style w:type="paragraph" w:styleId="Caption">
    <w:name w:val="caption"/>
    <w:basedOn w:val="Normal"/>
    <w:next w:val="Normal"/>
    <w:qFormat/>
    <w:pPr>
      <w:spacing w:before="120" w:after="120"/>
    </w:pPr>
    <w:rPr>
      <w:b/>
    </w:rPr>
  </w:style>
  <w:style w:type="paragraph" w:styleId="TOC1">
    <w:name w:val="toc 1"/>
    <w:basedOn w:val="Normal"/>
    <w:next w:val="Normal"/>
    <w:uiPriority w:val="39"/>
    <w:pPr>
      <w:spacing w:before="120" w:after="120"/>
    </w:pPr>
    <w:rPr>
      <w:b/>
      <w:caps/>
      <w:sz w:val="20"/>
    </w:rPr>
  </w:style>
  <w:style w:type="paragraph" w:styleId="TOC5">
    <w:name w:val="toc 5"/>
    <w:basedOn w:val="Normal"/>
    <w:next w:val="Normal"/>
    <w:uiPriority w:val="39"/>
    <w:pPr>
      <w:ind w:left="960"/>
    </w:pPr>
    <w:rPr>
      <w:sz w:val="18"/>
    </w:rPr>
  </w:style>
  <w:style w:type="paragraph" w:styleId="TOC6">
    <w:name w:val="toc 6"/>
    <w:basedOn w:val="Normal"/>
    <w:next w:val="Normal"/>
    <w:uiPriority w:val="39"/>
    <w:pPr>
      <w:ind w:left="1200"/>
    </w:pPr>
    <w:rPr>
      <w:sz w:val="18"/>
    </w:rPr>
  </w:style>
  <w:style w:type="paragraph" w:styleId="TOC7">
    <w:name w:val="toc 7"/>
    <w:basedOn w:val="Normal"/>
    <w:next w:val="Normal"/>
    <w:uiPriority w:val="39"/>
    <w:pPr>
      <w:ind w:left="1440"/>
    </w:pPr>
    <w:rPr>
      <w:sz w:val="18"/>
    </w:rPr>
  </w:style>
  <w:style w:type="paragraph" w:styleId="TOC8">
    <w:name w:val="toc 8"/>
    <w:basedOn w:val="Normal"/>
    <w:next w:val="Normal"/>
    <w:uiPriority w:val="39"/>
    <w:pPr>
      <w:ind w:left="1680"/>
    </w:pPr>
    <w:rPr>
      <w:sz w:val="18"/>
    </w:rPr>
  </w:style>
  <w:style w:type="paragraph" w:styleId="TOC9">
    <w:name w:val="toc 9"/>
    <w:basedOn w:val="Normal"/>
    <w:next w:val="Normal"/>
    <w:uiPriority w:val="39"/>
    <w:pPr>
      <w:ind w:left="1920"/>
    </w:pPr>
    <w:rPr>
      <w:sz w:val="18"/>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styleId="BlockText">
    <w:name w:val="Block Text"/>
    <w:basedOn w:val="Normal"/>
    <w:pPr>
      <w:keepLines/>
      <w:spacing w:before="240"/>
      <w:ind w:left="360" w:right="1080"/>
    </w:pPr>
    <w:rPr>
      <w:i/>
    </w:rPr>
  </w:style>
  <w:style w:type="paragraph" w:styleId="Index1">
    <w:name w:val="index 1"/>
    <w:basedOn w:val="Normal"/>
    <w:next w:val="Normal"/>
    <w:autoRedefine/>
    <w:semiHidden/>
    <w:pPr>
      <w:ind w:left="240" w:hanging="240"/>
    </w:pPr>
    <w:rPr>
      <w:sz w:val="20"/>
    </w:rPr>
  </w:style>
  <w:style w:type="paragraph" w:styleId="Index2">
    <w:name w:val="index 2"/>
    <w:basedOn w:val="Normal"/>
    <w:next w:val="Normal"/>
    <w:autoRedefine/>
    <w:semiHidden/>
    <w:pPr>
      <w:ind w:left="480" w:hanging="240"/>
    </w:pPr>
    <w:rPr>
      <w:sz w:val="20"/>
    </w:rPr>
  </w:style>
  <w:style w:type="paragraph" w:styleId="Index3">
    <w:name w:val="index 3"/>
    <w:basedOn w:val="Normal"/>
    <w:next w:val="Normal"/>
    <w:autoRedefine/>
    <w:semiHidden/>
    <w:pPr>
      <w:ind w:left="720" w:hanging="240"/>
    </w:pPr>
    <w:rPr>
      <w:sz w:val="20"/>
    </w:rPr>
  </w:style>
  <w:style w:type="paragraph" w:styleId="Index4">
    <w:name w:val="index 4"/>
    <w:basedOn w:val="Normal"/>
    <w:next w:val="Normal"/>
    <w:autoRedefine/>
    <w:semiHidden/>
    <w:pPr>
      <w:ind w:left="960" w:hanging="240"/>
    </w:pPr>
    <w:rPr>
      <w:sz w:val="20"/>
    </w:rPr>
  </w:style>
  <w:style w:type="paragraph" w:styleId="Index5">
    <w:name w:val="index 5"/>
    <w:basedOn w:val="Normal"/>
    <w:next w:val="Normal"/>
    <w:autoRedefine/>
    <w:semiHidden/>
    <w:pPr>
      <w:ind w:left="1200" w:hanging="240"/>
    </w:pPr>
    <w:rPr>
      <w:sz w:val="20"/>
    </w:rPr>
  </w:style>
  <w:style w:type="paragraph" w:styleId="Index6">
    <w:name w:val="index 6"/>
    <w:basedOn w:val="Normal"/>
    <w:next w:val="Normal"/>
    <w:autoRedefine/>
    <w:semiHidden/>
    <w:pPr>
      <w:ind w:left="1440" w:hanging="240"/>
    </w:pPr>
    <w:rPr>
      <w:sz w:val="20"/>
    </w:rPr>
  </w:style>
  <w:style w:type="paragraph" w:styleId="Index7">
    <w:name w:val="index 7"/>
    <w:basedOn w:val="Normal"/>
    <w:next w:val="Normal"/>
    <w:autoRedefine/>
    <w:semiHidden/>
    <w:pPr>
      <w:ind w:left="1680" w:hanging="240"/>
    </w:pPr>
    <w:rPr>
      <w:sz w:val="20"/>
    </w:rPr>
  </w:style>
  <w:style w:type="paragraph" w:styleId="Index8">
    <w:name w:val="index 8"/>
    <w:basedOn w:val="Normal"/>
    <w:next w:val="Normal"/>
    <w:autoRedefine/>
    <w:semiHidden/>
    <w:pPr>
      <w:ind w:left="1920" w:hanging="240"/>
    </w:pPr>
    <w:rPr>
      <w:sz w:val="20"/>
    </w:rPr>
  </w:style>
  <w:style w:type="paragraph" w:styleId="Index9">
    <w:name w:val="index 9"/>
    <w:basedOn w:val="Normal"/>
    <w:next w:val="Normal"/>
    <w:autoRedefine/>
    <w:semiHidden/>
    <w:pPr>
      <w:ind w:left="2160" w:hanging="240"/>
    </w:pPr>
    <w:rPr>
      <w:sz w:val="20"/>
    </w:rPr>
  </w:style>
  <w:style w:type="paragraph" w:styleId="IndexHeading">
    <w:name w:val="index heading"/>
    <w:basedOn w:val="Normal"/>
    <w:next w:val="Index1"/>
    <w:semiHidden/>
    <w:pPr>
      <w:spacing w:before="120" w:after="120"/>
    </w:pPr>
    <w:rPr>
      <w:b/>
      <w:i/>
      <w:sz w:val="20"/>
    </w:rPr>
  </w:style>
  <w:style w:type="paragraph" w:styleId="BodyText">
    <w:name w:val="Body Text"/>
    <w:basedOn w:val="Normal"/>
    <w:rsid w:val="00EA1377"/>
  </w:style>
  <w:style w:type="paragraph" w:styleId="BodyText2">
    <w:name w:val="Body Text 2"/>
    <w:basedOn w:val="Normal"/>
    <w:rPr>
      <w:i/>
    </w:rPr>
  </w:style>
  <w:style w:type="paragraph" w:styleId="BalloonText">
    <w:name w:val="Balloon Text"/>
    <w:basedOn w:val="Normal"/>
    <w:semiHidden/>
    <w:rsid w:val="00D91300"/>
    <w:rPr>
      <w:rFonts w:ascii="Tahoma" w:hAnsi="Tahoma" w:cs="Tahoma"/>
      <w:sz w:val="16"/>
      <w:szCs w:val="16"/>
    </w:rPr>
  </w:style>
  <w:style w:type="paragraph" w:customStyle="1" w:styleId="Copyright">
    <w:name w:val="Copyright"/>
    <w:basedOn w:val="Normal"/>
    <w:rsid w:val="001C696D"/>
    <w:pPr>
      <w:widowControl w:val="0"/>
      <w:overflowPunct w:val="0"/>
      <w:autoSpaceDE w:val="0"/>
      <w:autoSpaceDN w:val="0"/>
      <w:adjustRightInd w:val="0"/>
      <w:spacing w:before="9840" w:after="360"/>
      <w:jc w:val="center"/>
      <w:textAlignment w:val="baseline"/>
    </w:pPr>
    <w:rPr>
      <w:sz w:val="20"/>
    </w:rPr>
  </w:style>
  <w:style w:type="paragraph" w:customStyle="1" w:styleId="Notice">
    <w:name w:val="Notice"/>
    <w:basedOn w:val="Normal"/>
    <w:rsid w:val="001C696D"/>
    <w:pPr>
      <w:widowControl w:val="0"/>
      <w:shd w:val="pct12" w:color="auto" w:fill="auto"/>
      <w:overflowPunct w:val="0"/>
      <w:autoSpaceDE w:val="0"/>
      <w:autoSpaceDN w:val="0"/>
      <w:adjustRightInd w:val="0"/>
      <w:spacing w:before="720"/>
      <w:ind w:left="1080" w:right="1080"/>
      <w:jc w:val="center"/>
      <w:textAlignment w:val="baseline"/>
    </w:pPr>
    <w:rPr>
      <w:rFonts w:ascii="Arial Black" w:hAnsi="Arial Black"/>
      <w:sz w:val="20"/>
    </w:rPr>
  </w:style>
  <w:style w:type="paragraph" w:customStyle="1" w:styleId="NoticeBody">
    <w:name w:val="NoticeBody"/>
    <w:basedOn w:val="Notice"/>
    <w:rsid w:val="001C696D"/>
    <w:pPr>
      <w:spacing w:before="0"/>
      <w:jc w:val="both"/>
    </w:pPr>
    <w:rPr>
      <w:rFonts w:ascii="Arial" w:hAnsi="Arial"/>
      <w:i/>
    </w:rPr>
  </w:style>
  <w:style w:type="paragraph" w:customStyle="1" w:styleId="EvenHeader">
    <w:name w:val="EvenHeader"/>
    <w:basedOn w:val="Header"/>
    <w:rsid w:val="001C696D"/>
    <w:pPr>
      <w:pBdr>
        <w:bottom w:val="single" w:sz="6" w:space="1" w:color="auto"/>
      </w:pBdr>
      <w:tabs>
        <w:tab w:val="clear" w:pos="4320"/>
        <w:tab w:val="clear" w:pos="8640"/>
        <w:tab w:val="center" w:pos="4680"/>
        <w:tab w:val="right" w:pos="9360"/>
      </w:tabs>
      <w:overflowPunct w:val="0"/>
      <w:autoSpaceDE w:val="0"/>
      <w:autoSpaceDN w:val="0"/>
      <w:adjustRightInd w:val="0"/>
      <w:spacing w:after="120" w:line="240" w:lineRule="atLeast"/>
      <w:textAlignment w:val="baseline"/>
    </w:pPr>
    <w:rPr>
      <w:rFonts w:ascii="Arial" w:hAnsi="Arial"/>
      <w:noProof/>
      <w:kern w:val="20"/>
      <w:sz w:val="18"/>
    </w:rPr>
  </w:style>
  <w:style w:type="paragraph" w:customStyle="1" w:styleId="OddFooter">
    <w:name w:val="OddFooter"/>
    <w:basedOn w:val="Footer"/>
    <w:rsid w:val="001C696D"/>
    <w:pPr>
      <w:pBdr>
        <w:top w:val="single" w:sz="6" w:space="1" w:color="auto"/>
      </w:pBdr>
      <w:tabs>
        <w:tab w:val="clear" w:pos="4320"/>
        <w:tab w:val="clear" w:pos="8640"/>
        <w:tab w:val="center" w:pos="5040"/>
        <w:tab w:val="right" w:pos="9360"/>
      </w:tabs>
      <w:overflowPunct w:val="0"/>
      <w:autoSpaceDE w:val="0"/>
      <w:autoSpaceDN w:val="0"/>
      <w:adjustRightInd w:val="0"/>
      <w:spacing w:before="60" w:after="60"/>
      <w:textAlignment w:val="baseline"/>
    </w:pPr>
    <w:rPr>
      <w:rFonts w:ascii="Arial" w:hAnsi="Arial"/>
      <w:kern w:val="20"/>
      <w:sz w:val="18"/>
    </w:rPr>
  </w:style>
  <w:style w:type="paragraph" w:customStyle="1" w:styleId="OddHeader">
    <w:name w:val="OddHeader"/>
    <w:basedOn w:val="Header"/>
    <w:rsid w:val="001C696D"/>
    <w:pPr>
      <w:pBdr>
        <w:bottom w:val="single" w:sz="6" w:space="1" w:color="auto"/>
      </w:pBdr>
      <w:tabs>
        <w:tab w:val="clear" w:pos="4320"/>
        <w:tab w:val="clear" w:pos="8640"/>
        <w:tab w:val="center" w:pos="4680"/>
        <w:tab w:val="right" w:pos="9360"/>
      </w:tabs>
      <w:suppressAutoHyphens/>
      <w:spacing w:before="60" w:after="60" w:line="240" w:lineRule="atLeast"/>
      <w:jc w:val="both"/>
    </w:pPr>
    <w:rPr>
      <w:rFonts w:ascii="Arial" w:hAnsi="Arial"/>
      <w:sz w:val="18"/>
      <w:szCs w:val="18"/>
    </w:rPr>
  </w:style>
  <w:style w:type="paragraph" w:customStyle="1" w:styleId="Bullet1">
    <w:name w:val="Bullet1"/>
    <w:basedOn w:val="Normal"/>
    <w:rsid w:val="00EA1377"/>
    <w:pPr>
      <w:numPr>
        <w:numId w:val="3"/>
      </w:numPr>
      <w:overflowPunct w:val="0"/>
      <w:autoSpaceDE w:val="0"/>
      <w:autoSpaceDN w:val="0"/>
      <w:adjustRightInd w:val="0"/>
      <w:spacing w:before="80" w:after="80"/>
      <w:textAlignment w:val="baseline"/>
    </w:pPr>
    <w:rPr>
      <w:sz w:val="22"/>
    </w:rPr>
  </w:style>
  <w:style w:type="paragraph" w:customStyle="1" w:styleId="element">
    <w:name w:val="element"/>
    <w:basedOn w:val="Heading2"/>
    <w:next w:val="Normal"/>
    <w:rsid w:val="00EA1377"/>
    <w:pPr>
      <w:numPr>
        <w:numId w:val="2"/>
      </w:numPr>
      <w:spacing w:before="0" w:after="240"/>
    </w:pPr>
    <w:rPr>
      <w:b w:val="0"/>
    </w:rPr>
  </w:style>
  <w:style w:type="paragraph" w:customStyle="1" w:styleId="TText">
    <w:name w:val="TText"/>
    <w:basedOn w:val="Normal"/>
    <w:rsid w:val="006A05FB"/>
    <w:pPr>
      <w:overflowPunct w:val="0"/>
      <w:autoSpaceDE w:val="0"/>
      <w:autoSpaceDN w:val="0"/>
      <w:adjustRightInd w:val="0"/>
      <w:spacing w:before="40" w:after="40"/>
      <w:textAlignment w:val="baseline"/>
    </w:pPr>
    <w:rPr>
      <w:rFonts w:ascii="Arial" w:hAnsi="Arial"/>
      <w:kern w:val="20"/>
      <w:sz w:val="20"/>
    </w:rPr>
  </w:style>
  <w:style w:type="table" w:styleId="TableGrid">
    <w:name w:val="Table Grid"/>
    <w:basedOn w:val="TableNormal"/>
    <w:uiPriority w:val="59"/>
    <w:rsid w:val="00FB2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996FE6"/>
    <w:rPr>
      <w:color w:val="0000FF"/>
      <w:u w:val="single"/>
    </w:rPr>
  </w:style>
  <w:style w:type="character" w:styleId="FollowedHyperlink">
    <w:name w:val="FollowedHyperlink"/>
    <w:rsid w:val="00996FE6"/>
    <w:rPr>
      <w:color w:val="800080"/>
      <w:u w:val="single"/>
    </w:rPr>
  </w:style>
  <w:style w:type="character" w:styleId="Strong">
    <w:name w:val="Strong"/>
    <w:qFormat/>
    <w:rsid w:val="00FF4897"/>
    <w:rPr>
      <w:b/>
      <w:bCs/>
    </w:rPr>
  </w:style>
  <w:style w:type="character" w:customStyle="1" w:styleId="FooterChar">
    <w:name w:val="Footer Char"/>
    <w:link w:val="Footer"/>
    <w:uiPriority w:val="99"/>
    <w:rsid w:val="00C41650"/>
    <w:rPr>
      <w:sz w:val="24"/>
    </w:rPr>
  </w:style>
  <w:style w:type="character" w:styleId="Emphasis">
    <w:name w:val="Emphasis"/>
    <w:basedOn w:val="DefaultParagraphFont"/>
    <w:qFormat/>
    <w:rsid w:val="00F93AAF"/>
    <w:rPr>
      <w:i/>
      <w:iCs/>
    </w:rPr>
  </w:style>
  <w:style w:type="paragraph" w:styleId="ListParagraph">
    <w:name w:val="List Paragraph"/>
    <w:basedOn w:val="Normal"/>
    <w:uiPriority w:val="34"/>
    <w:qFormat/>
    <w:rsid w:val="0050523A"/>
    <w:pPr>
      <w:ind w:left="720"/>
      <w:contextualSpacing/>
    </w:pPr>
  </w:style>
  <w:style w:type="paragraph" w:styleId="TableofFigures">
    <w:name w:val="table of figures"/>
    <w:basedOn w:val="Normal"/>
    <w:next w:val="Normal"/>
    <w:uiPriority w:val="99"/>
    <w:rsid w:val="00446479"/>
  </w:style>
  <w:style w:type="paragraph" w:styleId="NormalWeb">
    <w:name w:val="Normal (Web)"/>
    <w:basedOn w:val="Normal"/>
    <w:uiPriority w:val="99"/>
    <w:unhideWhenUsed/>
    <w:rsid w:val="008D273E"/>
    <w:pPr>
      <w:spacing w:before="100" w:beforeAutospacing="1" w:after="100" w:afterAutospacing="1"/>
    </w:pPr>
    <w:rPr>
      <w:szCs w:val="24"/>
    </w:rPr>
  </w:style>
  <w:style w:type="paragraph" w:styleId="Title">
    <w:name w:val="Title"/>
    <w:basedOn w:val="Normal"/>
    <w:link w:val="TitleChar"/>
    <w:uiPriority w:val="10"/>
    <w:qFormat/>
    <w:rsid w:val="00206D9F"/>
    <w:pPr>
      <w:pBdr>
        <w:bottom w:val="single" w:sz="4" w:space="1" w:color="auto"/>
      </w:pBdr>
      <w:spacing w:before="200" w:after="200"/>
      <w:jc w:val="center"/>
      <w:outlineLvl w:val="0"/>
    </w:pPr>
    <w:rPr>
      <w:rFonts w:ascii="Arial" w:hAnsi="Arial"/>
      <w:b/>
      <w:kern w:val="28"/>
      <w:lang w:val="x-none" w:eastAsia="x-none"/>
    </w:rPr>
  </w:style>
  <w:style w:type="character" w:customStyle="1" w:styleId="TitleChar">
    <w:name w:val="Title Char"/>
    <w:basedOn w:val="DefaultParagraphFont"/>
    <w:link w:val="Title"/>
    <w:uiPriority w:val="10"/>
    <w:rsid w:val="00206D9F"/>
    <w:rPr>
      <w:rFonts w:ascii="Arial" w:hAnsi="Arial"/>
      <w:b/>
      <w:kern w:val="28"/>
      <w:sz w:val="24"/>
      <w:lang w:val="x-none" w:eastAsia="x-none"/>
    </w:rPr>
  </w:style>
  <w:style w:type="paragraph" w:styleId="HTMLPreformatted">
    <w:name w:val="HTML Preformatted"/>
    <w:basedOn w:val="Normal"/>
    <w:link w:val="HTMLPreformattedChar"/>
    <w:unhideWhenUsed/>
    <w:rsid w:val="0020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PMingLiU" w:hAnsi="Courier New" w:cs="Courier New"/>
      <w:sz w:val="20"/>
    </w:rPr>
  </w:style>
  <w:style w:type="character" w:customStyle="1" w:styleId="HTMLPreformattedChar">
    <w:name w:val="HTML Preformatted Char"/>
    <w:basedOn w:val="DefaultParagraphFont"/>
    <w:link w:val="HTMLPreformatted"/>
    <w:rsid w:val="00206D9F"/>
    <w:rPr>
      <w:rFonts w:ascii="Courier New" w:eastAsia="PMingLiU" w:hAnsi="Courier New" w:cs="Courier New"/>
    </w:rPr>
  </w:style>
  <w:style w:type="paragraph" w:customStyle="1" w:styleId="NonReqmt2">
    <w:name w:val="Non Reqmt 2"/>
    <w:basedOn w:val="NonReqmt1"/>
    <w:autoRedefine/>
    <w:rsid w:val="00605D5C"/>
    <w:pPr>
      <w:numPr>
        <w:ilvl w:val="1"/>
      </w:numPr>
      <w:outlineLvl w:val="1"/>
    </w:pPr>
  </w:style>
  <w:style w:type="paragraph" w:customStyle="1" w:styleId="NonReqmt1">
    <w:name w:val="Non Reqmt 1"/>
    <w:basedOn w:val="Normal"/>
    <w:next w:val="Normal"/>
    <w:autoRedefine/>
    <w:rsid w:val="00605D5C"/>
    <w:pPr>
      <w:numPr>
        <w:numId w:val="4"/>
      </w:numPr>
      <w:shd w:val="clear" w:color="auto" w:fill="E6E6E6"/>
      <w:spacing w:before="40" w:after="80"/>
      <w:jc w:val="both"/>
      <w:outlineLvl w:val="0"/>
    </w:pPr>
    <w:rPr>
      <w:rFonts w:ascii="Verdana" w:hAnsi="Verdana"/>
      <w:sz w:val="20"/>
    </w:rPr>
  </w:style>
  <w:style w:type="paragraph" w:customStyle="1" w:styleId="FooterPageNum">
    <w:name w:val="Footer PageNum"/>
    <w:basedOn w:val="Normal"/>
    <w:rsid w:val="00605D5C"/>
    <w:pPr>
      <w:jc w:val="right"/>
    </w:pPr>
    <w:rPr>
      <w:rFonts w:ascii="Arial" w:hAnsi="Arial"/>
      <w:b/>
      <w:sz w:val="20"/>
    </w:rPr>
  </w:style>
  <w:style w:type="paragraph" w:customStyle="1" w:styleId="HeaderText">
    <w:name w:val="Header Text"/>
    <w:basedOn w:val="Normal"/>
    <w:autoRedefine/>
    <w:rsid w:val="00D32105"/>
    <w:pPr>
      <w:jc w:val="right"/>
    </w:pPr>
    <w:rPr>
      <w:rFonts w:ascii="Verdana" w:hAnsi="Verdana"/>
      <w:b/>
      <w:bCs/>
      <w:sz w:val="22"/>
      <w:szCs w:val="22"/>
    </w:rPr>
  </w:style>
  <w:style w:type="paragraph" w:customStyle="1" w:styleId="HeaderReference">
    <w:name w:val="Header Reference"/>
    <w:basedOn w:val="Normal"/>
    <w:rsid w:val="000106A4"/>
    <w:pPr>
      <w:spacing w:before="40"/>
      <w:jc w:val="right"/>
    </w:pPr>
    <w:rPr>
      <w:rFonts w:ascii="Verdana" w:hAnsi="Verdana"/>
      <w:b/>
      <w:bCs/>
      <w:sz w:val="16"/>
    </w:rPr>
  </w:style>
  <w:style w:type="paragraph" w:customStyle="1" w:styleId="Describe">
    <w:name w:val="Describe"/>
    <w:basedOn w:val="Normal"/>
    <w:link w:val="DescribeChar"/>
    <w:rsid w:val="00823F24"/>
    <w:pPr>
      <w:spacing w:before="40" w:after="80"/>
      <w:ind w:left="720"/>
      <w:jc w:val="both"/>
    </w:pPr>
    <w:rPr>
      <w:rFonts w:ascii="Verdana" w:hAnsi="Verdana"/>
      <w:sz w:val="20"/>
    </w:rPr>
  </w:style>
  <w:style w:type="character" w:customStyle="1" w:styleId="DescribeChar">
    <w:name w:val="Describe Char"/>
    <w:link w:val="Describe"/>
    <w:rsid w:val="00823F24"/>
    <w:rPr>
      <w:rFonts w:ascii="Verdana" w:hAnsi="Verdana"/>
    </w:rPr>
  </w:style>
  <w:style w:type="paragraph" w:styleId="PlainText">
    <w:name w:val="Plain Text"/>
    <w:basedOn w:val="Normal"/>
    <w:link w:val="PlainTextChar"/>
    <w:uiPriority w:val="99"/>
    <w:unhideWhenUsed/>
    <w:rsid w:val="00F10E76"/>
    <w:rPr>
      <w:rFonts w:ascii="Calibri" w:hAnsi="Calibri" w:cs="Consolas"/>
      <w:sz w:val="22"/>
      <w:szCs w:val="21"/>
    </w:rPr>
  </w:style>
  <w:style w:type="character" w:customStyle="1" w:styleId="PlainTextChar">
    <w:name w:val="Plain Text Char"/>
    <w:basedOn w:val="DefaultParagraphFont"/>
    <w:link w:val="PlainText"/>
    <w:uiPriority w:val="99"/>
    <w:rsid w:val="00F10E76"/>
    <w:rPr>
      <w:rFonts w:ascii="Calibri" w:hAnsi="Calibri" w:cs="Consolas"/>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Plain Text"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numPr>
        <w:numId w:val="1"/>
      </w:numPr>
      <w:spacing w:before="240" w:after="60"/>
      <w:outlineLvl w:val="0"/>
    </w:pPr>
    <w:rPr>
      <w:rFonts w:ascii="Arial" w:hAnsi="Arial"/>
      <w:b/>
      <w:kern w:val="28"/>
      <w:sz w:val="28"/>
    </w:rPr>
  </w:style>
  <w:style w:type="paragraph" w:styleId="Heading2">
    <w:name w:val="heading 2"/>
    <w:basedOn w:val="Normal"/>
    <w:next w:val="Normal"/>
    <w:qFormat/>
    <w:pPr>
      <w:keepNext/>
      <w:numPr>
        <w:ilvl w:val="1"/>
        <w:numId w:val="1"/>
      </w:numPr>
      <w:spacing w:before="240" w:after="60"/>
      <w:outlineLvl w:val="1"/>
    </w:pPr>
    <w:rPr>
      <w:rFonts w:ascii="Arial" w:hAnsi="Arial"/>
      <w:b/>
    </w:rPr>
  </w:style>
  <w:style w:type="paragraph" w:styleId="Heading3">
    <w:name w:val="heading 3"/>
    <w:basedOn w:val="Normal"/>
    <w:next w:val="Normal"/>
    <w:qFormat/>
    <w:rsid w:val="003252D7"/>
    <w:pPr>
      <w:keepNext/>
      <w:numPr>
        <w:ilvl w:val="2"/>
        <w:numId w:val="1"/>
      </w:numPr>
      <w:spacing w:before="240" w:after="60"/>
      <w:outlineLvl w:val="2"/>
    </w:pPr>
    <w:rPr>
      <w:rFonts w:ascii="Arial" w:hAnsi="Arial"/>
      <w:snapToGrid w:val="0"/>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keepLines/>
      <w:spacing w:after="240"/>
      <w:ind w:left="1440"/>
      <w:jc w:val="both"/>
    </w:pPr>
  </w:style>
  <w:style w:type="paragraph" w:customStyle="1" w:styleId="Heading5a">
    <w:name w:val="Heading5a"/>
    <w:basedOn w:val="Heading5"/>
    <w:next w:val="NormalIndent"/>
    <w:pPr>
      <w:numPr>
        <w:ilvl w:val="0"/>
        <w:numId w:val="0"/>
      </w:numPr>
      <w:ind w:left="1800"/>
      <w:outlineLvl w:val="9"/>
    </w:pPr>
  </w:style>
  <w:style w:type="paragraph" w:customStyle="1" w:styleId="TOC2A">
    <w:name w:val="TOC2A"/>
    <w:basedOn w:val="TOC2"/>
    <w:pPr>
      <w:spacing w:before="60" w:after="60"/>
      <w:ind w:left="245"/>
    </w:pPr>
    <w:rPr>
      <w:b/>
      <w:smallCaps w:val="0"/>
      <w:noProof/>
    </w:rPr>
  </w:style>
  <w:style w:type="paragraph" w:styleId="TOC2">
    <w:name w:val="toc 2"/>
    <w:basedOn w:val="Normal"/>
    <w:next w:val="Normal"/>
    <w:uiPriority w:val="39"/>
    <w:pPr>
      <w:ind w:left="240"/>
    </w:pPr>
    <w:rPr>
      <w:smallCaps/>
      <w:sz w:val="20"/>
    </w:rPr>
  </w:style>
  <w:style w:type="paragraph" w:customStyle="1" w:styleId="TOC3A">
    <w:name w:val="TOC3A"/>
    <w:basedOn w:val="TOC3"/>
    <w:pPr>
      <w:spacing w:before="30" w:after="30"/>
      <w:ind w:left="475"/>
    </w:pPr>
    <w:rPr>
      <w:rFonts w:ascii="Arial" w:hAnsi="Arial"/>
      <w:i w:val="0"/>
      <w:noProof/>
    </w:rPr>
  </w:style>
  <w:style w:type="paragraph" w:styleId="TOC3">
    <w:name w:val="toc 3"/>
    <w:basedOn w:val="Normal"/>
    <w:next w:val="Normal"/>
    <w:uiPriority w:val="39"/>
    <w:pPr>
      <w:ind w:left="480"/>
    </w:pPr>
    <w:rPr>
      <w:i/>
      <w:sz w:val="20"/>
    </w:rPr>
  </w:style>
  <w:style w:type="paragraph" w:customStyle="1" w:styleId="TOC4A">
    <w:name w:val="TOC4A"/>
    <w:basedOn w:val="TOC4"/>
    <w:rPr>
      <w:rFonts w:ascii="Arial Narrow" w:hAnsi="Arial Narrow"/>
      <w:b/>
      <w:noProof/>
    </w:rPr>
  </w:style>
  <w:style w:type="paragraph" w:styleId="TOC4">
    <w:name w:val="toc 4"/>
    <w:basedOn w:val="Normal"/>
    <w:next w:val="Normal"/>
    <w:uiPriority w:val="39"/>
    <w:pPr>
      <w:ind w:left="720"/>
    </w:pPr>
    <w:rPr>
      <w:sz w:val="18"/>
    </w:rPr>
  </w:style>
  <w:style w:type="paragraph" w:styleId="Caption">
    <w:name w:val="caption"/>
    <w:basedOn w:val="Normal"/>
    <w:next w:val="Normal"/>
    <w:qFormat/>
    <w:pPr>
      <w:spacing w:before="120" w:after="120"/>
    </w:pPr>
    <w:rPr>
      <w:b/>
    </w:rPr>
  </w:style>
  <w:style w:type="paragraph" w:styleId="TOC1">
    <w:name w:val="toc 1"/>
    <w:basedOn w:val="Normal"/>
    <w:next w:val="Normal"/>
    <w:uiPriority w:val="39"/>
    <w:pPr>
      <w:spacing w:before="120" w:after="120"/>
    </w:pPr>
    <w:rPr>
      <w:b/>
      <w:caps/>
      <w:sz w:val="20"/>
    </w:rPr>
  </w:style>
  <w:style w:type="paragraph" w:styleId="TOC5">
    <w:name w:val="toc 5"/>
    <w:basedOn w:val="Normal"/>
    <w:next w:val="Normal"/>
    <w:uiPriority w:val="39"/>
    <w:pPr>
      <w:ind w:left="960"/>
    </w:pPr>
    <w:rPr>
      <w:sz w:val="18"/>
    </w:rPr>
  </w:style>
  <w:style w:type="paragraph" w:styleId="TOC6">
    <w:name w:val="toc 6"/>
    <w:basedOn w:val="Normal"/>
    <w:next w:val="Normal"/>
    <w:uiPriority w:val="39"/>
    <w:pPr>
      <w:ind w:left="1200"/>
    </w:pPr>
    <w:rPr>
      <w:sz w:val="18"/>
    </w:rPr>
  </w:style>
  <w:style w:type="paragraph" w:styleId="TOC7">
    <w:name w:val="toc 7"/>
    <w:basedOn w:val="Normal"/>
    <w:next w:val="Normal"/>
    <w:uiPriority w:val="39"/>
    <w:pPr>
      <w:ind w:left="1440"/>
    </w:pPr>
    <w:rPr>
      <w:sz w:val="18"/>
    </w:rPr>
  </w:style>
  <w:style w:type="paragraph" w:styleId="TOC8">
    <w:name w:val="toc 8"/>
    <w:basedOn w:val="Normal"/>
    <w:next w:val="Normal"/>
    <w:uiPriority w:val="39"/>
    <w:pPr>
      <w:ind w:left="1680"/>
    </w:pPr>
    <w:rPr>
      <w:sz w:val="18"/>
    </w:rPr>
  </w:style>
  <w:style w:type="paragraph" w:styleId="TOC9">
    <w:name w:val="toc 9"/>
    <w:basedOn w:val="Normal"/>
    <w:next w:val="Normal"/>
    <w:uiPriority w:val="39"/>
    <w:pPr>
      <w:ind w:left="1920"/>
    </w:pPr>
    <w:rPr>
      <w:sz w:val="18"/>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styleId="BlockText">
    <w:name w:val="Block Text"/>
    <w:basedOn w:val="Normal"/>
    <w:pPr>
      <w:keepLines/>
      <w:spacing w:before="240"/>
      <w:ind w:left="360" w:right="1080"/>
    </w:pPr>
    <w:rPr>
      <w:i/>
    </w:rPr>
  </w:style>
  <w:style w:type="paragraph" w:styleId="Index1">
    <w:name w:val="index 1"/>
    <w:basedOn w:val="Normal"/>
    <w:next w:val="Normal"/>
    <w:autoRedefine/>
    <w:semiHidden/>
    <w:pPr>
      <w:ind w:left="240" w:hanging="240"/>
    </w:pPr>
    <w:rPr>
      <w:sz w:val="20"/>
    </w:rPr>
  </w:style>
  <w:style w:type="paragraph" w:styleId="Index2">
    <w:name w:val="index 2"/>
    <w:basedOn w:val="Normal"/>
    <w:next w:val="Normal"/>
    <w:autoRedefine/>
    <w:semiHidden/>
    <w:pPr>
      <w:ind w:left="480" w:hanging="240"/>
    </w:pPr>
    <w:rPr>
      <w:sz w:val="20"/>
    </w:rPr>
  </w:style>
  <w:style w:type="paragraph" w:styleId="Index3">
    <w:name w:val="index 3"/>
    <w:basedOn w:val="Normal"/>
    <w:next w:val="Normal"/>
    <w:autoRedefine/>
    <w:semiHidden/>
    <w:pPr>
      <w:ind w:left="720" w:hanging="240"/>
    </w:pPr>
    <w:rPr>
      <w:sz w:val="20"/>
    </w:rPr>
  </w:style>
  <w:style w:type="paragraph" w:styleId="Index4">
    <w:name w:val="index 4"/>
    <w:basedOn w:val="Normal"/>
    <w:next w:val="Normal"/>
    <w:autoRedefine/>
    <w:semiHidden/>
    <w:pPr>
      <w:ind w:left="960" w:hanging="240"/>
    </w:pPr>
    <w:rPr>
      <w:sz w:val="20"/>
    </w:rPr>
  </w:style>
  <w:style w:type="paragraph" w:styleId="Index5">
    <w:name w:val="index 5"/>
    <w:basedOn w:val="Normal"/>
    <w:next w:val="Normal"/>
    <w:autoRedefine/>
    <w:semiHidden/>
    <w:pPr>
      <w:ind w:left="1200" w:hanging="240"/>
    </w:pPr>
    <w:rPr>
      <w:sz w:val="20"/>
    </w:rPr>
  </w:style>
  <w:style w:type="paragraph" w:styleId="Index6">
    <w:name w:val="index 6"/>
    <w:basedOn w:val="Normal"/>
    <w:next w:val="Normal"/>
    <w:autoRedefine/>
    <w:semiHidden/>
    <w:pPr>
      <w:ind w:left="1440" w:hanging="240"/>
    </w:pPr>
    <w:rPr>
      <w:sz w:val="20"/>
    </w:rPr>
  </w:style>
  <w:style w:type="paragraph" w:styleId="Index7">
    <w:name w:val="index 7"/>
    <w:basedOn w:val="Normal"/>
    <w:next w:val="Normal"/>
    <w:autoRedefine/>
    <w:semiHidden/>
    <w:pPr>
      <w:ind w:left="1680" w:hanging="240"/>
    </w:pPr>
    <w:rPr>
      <w:sz w:val="20"/>
    </w:rPr>
  </w:style>
  <w:style w:type="paragraph" w:styleId="Index8">
    <w:name w:val="index 8"/>
    <w:basedOn w:val="Normal"/>
    <w:next w:val="Normal"/>
    <w:autoRedefine/>
    <w:semiHidden/>
    <w:pPr>
      <w:ind w:left="1920" w:hanging="240"/>
    </w:pPr>
    <w:rPr>
      <w:sz w:val="20"/>
    </w:rPr>
  </w:style>
  <w:style w:type="paragraph" w:styleId="Index9">
    <w:name w:val="index 9"/>
    <w:basedOn w:val="Normal"/>
    <w:next w:val="Normal"/>
    <w:autoRedefine/>
    <w:semiHidden/>
    <w:pPr>
      <w:ind w:left="2160" w:hanging="240"/>
    </w:pPr>
    <w:rPr>
      <w:sz w:val="20"/>
    </w:rPr>
  </w:style>
  <w:style w:type="paragraph" w:styleId="IndexHeading">
    <w:name w:val="index heading"/>
    <w:basedOn w:val="Normal"/>
    <w:next w:val="Index1"/>
    <w:semiHidden/>
    <w:pPr>
      <w:spacing w:before="120" w:after="120"/>
    </w:pPr>
    <w:rPr>
      <w:b/>
      <w:i/>
      <w:sz w:val="20"/>
    </w:rPr>
  </w:style>
  <w:style w:type="paragraph" w:styleId="BodyText">
    <w:name w:val="Body Text"/>
    <w:basedOn w:val="Normal"/>
    <w:rsid w:val="00EA1377"/>
  </w:style>
  <w:style w:type="paragraph" w:styleId="BodyText2">
    <w:name w:val="Body Text 2"/>
    <w:basedOn w:val="Normal"/>
    <w:rPr>
      <w:i/>
    </w:rPr>
  </w:style>
  <w:style w:type="paragraph" w:styleId="BalloonText">
    <w:name w:val="Balloon Text"/>
    <w:basedOn w:val="Normal"/>
    <w:semiHidden/>
    <w:rsid w:val="00D91300"/>
    <w:rPr>
      <w:rFonts w:ascii="Tahoma" w:hAnsi="Tahoma" w:cs="Tahoma"/>
      <w:sz w:val="16"/>
      <w:szCs w:val="16"/>
    </w:rPr>
  </w:style>
  <w:style w:type="paragraph" w:customStyle="1" w:styleId="Copyright">
    <w:name w:val="Copyright"/>
    <w:basedOn w:val="Normal"/>
    <w:rsid w:val="001C696D"/>
    <w:pPr>
      <w:widowControl w:val="0"/>
      <w:overflowPunct w:val="0"/>
      <w:autoSpaceDE w:val="0"/>
      <w:autoSpaceDN w:val="0"/>
      <w:adjustRightInd w:val="0"/>
      <w:spacing w:before="9840" w:after="360"/>
      <w:jc w:val="center"/>
      <w:textAlignment w:val="baseline"/>
    </w:pPr>
    <w:rPr>
      <w:sz w:val="20"/>
    </w:rPr>
  </w:style>
  <w:style w:type="paragraph" w:customStyle="1" w:styleId="Notice">
    <w:name w:val="Notice"/>
    <w:basedOn w:val="Normal"/>
    <w:rsid w:val="001C696D"/>
    <w:pPr>
      <w:widowControl w:val="0"/>
      <w:shd w:val="pct12" w:color="auto" w:fill="auto"/>
      <w:overflowPunct w:val="0"/>
      <w:autoSpaceDE w:val="0"/>
      <w:autoSpaceDN w:val="0"/>
      <w:adjustRightInd w:val="0"/>
      <w:spacing w:before="720"/>
      <w:ind w:left="1080" w:right="1080"/>
      <w:jc w:val="center"/>
      <w:textAlignment w:val="baseline"/>
    </w:pPr>
    <w:rPr>
      <w:rFonts w:ascii="Arial Black" w:hAnsi="Arial Black"/>
      <w:sz w:val="20"/>
    </w:rPr>
  </w:style>
  <w:style w:type="paragraph" w:customStyle="1" w:styleId="NoticeBody">
    <w:name w:val="NoticeBody"/>
    <w:basedOn w:val="Notice"/>
    <w:rsid w:val="001C696D"/>
    <w:pPr>
      <w:spacing w:before="0"/>
      <w:jc w:val="both"/>
    </w:pPr>
    <w:rPr>
      <w:rFonts w:ascii="Arial" w:hAnsi="Arial"/>
      <w:i/>
    </w:rPr>
  </w:style>
  <w:style w:type="paragraph" w:customStyle="1" w:styleId="EvenHeader">
    <w:name w:val="EvenHeader"/>
    <w:basedOn w:val="Header"/>
    <w:rsid w:val="001C696D"/>
    <w:pPr>
      <w:pBdr>
        <w:bottom w:val="single" w:sz="6" w:space="1" w:color="auto"/>
      </w:pBdr>
      <w:tabs>
        <w:tab w:val="clear" w:pos="4320"/>
        <w:tab w:val="clear" w:pos="8640"/>
        <w:tab w:val="center" w:pos="4680"/>
        <w:tab w:val="right" w:pos="9360"/>
      </w:tabs>
      <w:overflowPunct w:val="0"/>
      <w:autoSpaceDE w:val="0"/>
      <w:autoSpaceDN w:val="0"/>
      <w:adjustRightInd w:val="0"/>
      <w:spacing w:after="120" w:line="240" w:lineRule="atLeast"/>
      <w:textAlignment w:val="baseline"/>
    </w:pPr>
    <w:rPr>
      <w:rFonts w:ascii="Arial" w:hAnsi="Arial"/>
      <w:noProof/>
      <w:kern w:val="20"/>
      <w:sz w:val="18"/>
    </w:rPr>
  </w:style>
  <w:style w:type="paragraph" w:customStyle="1" w:styleId="OddFooter">
    <w:name w:val="OddFooter"/>
    <w:basedOn w:val="Footer"/>
    <w:rsid w:val="001C696D"/>
    <w:pPr>
      <w:pBdr>
        <w:top w:val="single" w:sz="6" w:space="1" w:color="auto"/>
      </w:pBdr>
      <w:tabs>
        <w:tab w:val="clear" w:pos="4320"/>
        <w:tab w:val="clear" w:pos="8640"/>
        <w:tab w:val="center" w:pos="5040"/>
        <w:tab w:val="right" w:pos="9360"/>
      </w:tabs>
      <w:overflowPunct w:val="0"/>
      <w:autoSpaceDE w:val="0"/>
      <w:autoSpaceDN w:val="0"/>
      <w:adjustRightInd w:val="0"/>
      <w:spacing w:before="60" w:after="60"/>
      <w:textAlignment w:val="baseline"/>
    </w:pPr>
    <w:rPr>
      <w:rFonts w:ascii="Arial" w:hAnsi="Arial"/>
      <w:kern w:val="20"/>
      <w:sz w:val="18"/>
    </w:rPr>
  </w:style>
  <w:style w:type="paragraph" w:customStyle="1" w:styleId="OddHeader">
    <w:name w:val="OddHeader"/>
    <w:basedOn w:val="Header"/>
    <w:rsid w:val="001C696D"/>
    <w:pPr>
      <w:pBdr>
        <w:bottom w:val="single" w:sz="6" w:space="1" w:color="auto"/>
      </w:pBdr>
      <w:tabs>
        <w:tab w:val="clear" w:pos="4320"/>
        <w:tab w:val="clear" w:pos="8640"/>
        <w:tab w:val="center" w:pos="4680"/>
        <w:tab w:val="right" w:pos="9360"/>
      </w:tabs>
      <w:suppressAutoHyphens/>
      <w:spacing w:before="60" w:after="60" w:line="240" w:lineRule="atLeast"/>
      <w:jc w:val="both"/>
    </w:pPr>
    <w:rPr>
      <w:rFonts w:ascii="Arial" w:hAnsi="Arial"/>
      <w:sz w:val="18"/>
      <w:szCs w:val="18"/>
    </w:rPr>
  </w:style>
  <w:style w:type="paragraph" w:customStyle="1" w:styleId="Bullet1">
    <w:name w:val="Bullet1"/>
    <w:basedOn w:val="Normal"/>
    <w:rsid w:val="00EA1377"/>
    <w:pPr>
      <w:numPr>
        <w:numId w:val="3"/>
      </w:numPr>
      <w:overflowPunct w:val="0"/>
      <w:autoSpaceDE w:val="0"/>
      <w:autoSpaceDN w:val="0"/>
      <w:adjustRightInd w:val="0"/>
      <w:spacing w:before="80" w:after="80"/>
      <w:textAlignment w:val="baseline"/>
    </w:pPr>
    <w:rPr>
      <w:sz w:val="22"/>
    </w:rPr>
  </w:style>
  <w:style w:type="paragraph" w:customStyle="1" w:styleId="element">
    <w:name w:val="element"/>
    <w:basedOn w:val="Heading2"/>
    <w:next w:val="Normal"/>
    <w:rsid w:val="00EA1377"/>
    <w:pPr>
      <w:numPr>
        <w:numId w:val="2"/>
      </w:numPr>
      <w:spacing w:before="0" w:after="240"/>
    </w:pPr>
    <w:rPr>
      <w:b w:val="0"/>
    </w:rPr>
  </w:style>
  <w:style w:type="paragraph" w:customStyle="1" w:styleId="TText">
    <w:name w:val="TText"/>
    <w:basedOn w:val="Normal"/>
    <w:rsid w:val="006A05FB"/>
    <w:pPr>
      <w:overflowPunct w:val="0"/>
      <w:autoSpaceDE w:val="0"/>
      <w:autoSpaceDN w:val="0"/>
      <w:adjustRightInd w:val="0"/>
      <w:spacing w:before="40" w:after="40"/>
      <w:textAlignment w:val="baseline"/>
    </w:pPr>
    <w:rPr>
      <w:rFonts w:ascii="Arial" w:hAnsi="Arial"/>
      <w:kern w:val="20"/>
      <w:sz w:val="20"/>
    </w:rPr>
  </w:style>
  <w:style w:type="table" w:styleId="TableGrid">
    <w:name w:val="Table Grid"/>
    <w:basedOn w:val="TableNormal"/>
    <w:uiPriority w:val="59"/>
    <w:rsid w:val="00FB2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996FE6"/>
    <w:rPr>
      <w:color w:val="0000FF"/>
      <w:u w:val="single"/>
    </w:rPr>
  </w:style>
  <w:style w:type="character" w:styleId="FollowedHyperlink">
    <w:name w:val="FollowedHyperlink"/>
    <w:rsid w:val="00996FE6"/>
    <w:rPr>
      <w:color w:val="800080"/>
      <w:u w:val="single"/>
    </w:rPr>
  </w:style>
  <w:style w:type="character" w:styleId="Strong">
    <w:name w:val="Strong"/>
    <w:qFormat/>
    <w:rsid w:val="00FF4897"/>
    <w:rPr>
      <w:b/>
      <w:bCs/>
    </w:rPr>
  </w:style>
  <w:style w:type="character" w:customStyle="1" w:styleId="FooterChar">
    <w:name w:val="Footer Char"/>
    <w:link w:val="Footer"/>
    <w:uiPriority w:val="99"/>
    <w:rsid w:val="00C41650"/>
    <w:rPr>
      <w:sz w:val="24"/>
    </w:rPr>
  </w:style>
  <w:style w:type="character" w:styleId="Emphasis">
    <w:name w:val="Emphasis"/>
    <w:basedOn w:val="DefaultParagraphFont"/>
    <w:qFormat/>
    <w:rsid w:val="00F93AAF"/>
    <w:rPr>
      <w:i/>
      <w:iCs/>
    </w:rPr>
  </w:style>
  <w:style w:type="paragraph" w:styleId="ListParagraph">
    <w:name w:val="List Paragraph"/>
    <w:basedOn w:val="Normal"/>
    <w:uiPriority w:val="34"/>
    <w:qFormat/>
    <w:rsid w:val="0050523A"/>
    <w:pPr>
      <w:ind w:left="720"/>
      <w:contextualSpacing/>
    </w:pPr>
  </w:style>
  <w:style w:type="paragraph" w:styleId="TableofFigures">
    <w:name w:val="table of figures"/>
    <w:basedOn w:val="Normal"/>
    <w:next w:val="Normal"/>
    <w:uiPriority w:val="99"/>
    <w:rsid w:val="00446479"/>
  </w:style>
  <w:style w:type="paragraph" w:styleId="NormalWeb">
    <w:name w:val="Normal (Web)"/>
    <w:basedOn w:val="Normal"/>
    <w:uiPriority w:val="99"/>
    <w:unhideWhenUsed/>
    <w:rsid w:val="008D273E"/>
    <w:pPr>
      <w:spacing w:before="100" w:beforeAutospacing="1" w:after="100" w:afterAutospacing="1"/>
    </w:pPr>
    <w:rPr>
      <w:szCs w:val="24"/>
    </w:rPr>
  </w:style>
  <w:style w:type="paragraph" w:styleId="Title">
    <w:name w:val="Title"/>
    <w:basedOn w:val="Normal"/>
    <w:link w:val="TitleChar"/>
    <w:uiPriority w:val="10"/>
    <w:qFormat/>
    <w:rsid w:val="00206D9F"/>
    <w:pPr>
      <w:pBdr>
        <w:bottom w:val="single" w:sz="4" w:space="1" w:color="auto"/>
      </w:pBdr>
      <w:spacing w:before="200" w:after="200"/>
      <w:jc w:val="center"/>
      <w:outlineLvl w:val="0"/>
    </w:pPr>
    <w:rPr>
      <w:rFonts w:ascii="Arial" w:hAnsi="Arial"/>
      <w:b/>
      <w:kern w:val="28"/>
      <w:lang w:val="x-none" w:eastAsia="x-none"/>
    </w:rPr>
  </w:style>
  <w:style w:type="character" w:customStyle="1" w:styleId="TitleChar">
    <w:name w:val="Title Char"/>
    <w:basedOn w:val="DefaultParagraphFont"/>
    <w:link w:val="Title"/>
    <w:uiPriority w:val="10"/>
    <w:rsid w:val="00206D9F"/>
    <w:rPr>
      <w:rFonts w:ascii="Arial" w:hAnsi="Arial"/>
      <w:b/>
      <w:kern w:val="28"/>
      <w:sz w:val="24"/>
      <w:lang w:val="x-none" w:eastAsia="x-none"/>
    </w:rPr>
  </w:style>
  <w:style w:type="paragraph" w:styleId="HTMLPreformatted">
    <w:name w:val="HTML Preformatted"/>
    <w:basedOn w:val="Normal"/>
    <w:link w:val="HTMLPreformattedChar"/>
    <w:unhideWhenUsed/>
    <w:rsid w:val="0020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PMingLiU" w:hAnsi="Courier New" w:cs="Courier New"/>
      <w:sz w:val="20"/>
    </w:rPr>
  </w:style>
  <w:style w:type="character" w:customStyle="1" w:styleId="HTMLPreformattedChar">
    <w:name w:val="HTML Preformatted Char"/>
    <w:basedOn w:val="DefaultParagraphFont"/>
    <w:link w:val="HTMLPreformatted"/>
    <w:rsid w:val="00206D9F"/>
    <w:rPr>
      <w:rFonts w:ascii="Courier New" w:eastAsia="PMingLiU" w:hAnsi="Courier New" w:cs="Courier New"/>
    </w:rPr>
  </w:style>
  <w:style w:type="paragraph" w:customStyle="1" w:styleId="NonReqmt2">
    <w:name w:val="Non Reqmt 2"/>
    <w:basedOn w:val="NonReqmt1"/>
    <w:autoRedefine/>
    <w:rsid w:val="00605D5C"/>
    <w:pPr>
      <w:numPr>
        <w:ilvl w:val="1"/>
      </w:numPr>
      <w:outlineLvl w:val="1"/>
    </w:pPr>
  </w:style>
  <w:style w:type="paragraph" w:customStyle="1" w:styleId="NonReqmt1">
    <w:name w:val="Non Reqmt 1"/>
    <w:basedOn w:val="Normal"/>
    <w:next w:val="Normal"/>
    <w:autoRedefine/>
    <w:rsid w:val="00605D5C"/>
    <w:pPr>
      <w:numPr>
        <w:numId w:val="4"/>
      </w:numPr>
      <w:shd w:val="clear" w:color="auto" w:fill="E6E6E6"/>
      <w:spacing w:before="40" w:after="80"/>
      <w:jc w:val="both"/>
      <w:outlineLvl w:val="0"/>
    </w:pPr>
    <w:rPr>
      <w:rFonts w:ascii="Verdana" w:hAnsi="Verdana"/>
      <w:sz w:val="20"/>
    </w:rPr>
  </w:style>
  <w:style w:type="paragraph" w:customStyle="1" w:styleId="FooterPageNum">
    <w:name w:val="Footer PageNum"/>
    <w:basedOn w:val="Normal"/>
    <w:rsid w:val="00605D5C"/>
    <w:pPr>
      <w:jc w:val="right"/>
    </w:pPr>
    <w:rPr>
      <w:rFonts w:ascii="Arial" w:hAnsi="Arial"/>
      <w:b/>
      <w:sz w:val="20"/>
    </w:rPr>
  </w:style>
  <w:style w:type="paragraph" w:customStyle="1" w:styleId="HeaderText">
    <w:name w:val="Header Text"/>
    <w:basedOn w:val="Normal"/>
    <w:autoRedefine/>
    <w:rsid w:val="00D32105"/>
    <w:pPr>
      <w:jc w:val="right"/>
    </w:pPr>
    <w:rPr>
      <w:rFonts w:ascii="Verdana" w:hAnsi="Verdana"/>
      <w:b/>
      <w:bCs/>
      <w:sz w:val="22"/>
      <w:szCs w:val="22"/>
    </w:rPr>
  </w:style>
  <w:style w:type="paragraph" w:customStyle="1" w:styleId="HeaderReference">
    <w:name w:val="Header Reference"/>
    <w:basedOn w:val="Normal"/>
    <w:rsid w:val="000106A4"/>
    <w:pPr>
      <w:spacing w:before="40"/>
      <w:jc w:val="right"/>
    </w:pPr>
    <w:rPr>
      <w:rFonts w:ascii="Verdana" w:hAnsi="Verdana"/>
      <w:b/>
      <w:bCs/>
      <w:sz w:val="16"/>
    </w:rPr>
  </w:style>
  <w:style w:type="paragraph" w:customStyle="1" w:styleId="Describe">
    <w:name w:val="Describe"/>
    <w:basedOn w:val="Normal"/>
    <w:link w:val="DescribeChar"/>
    <w:rsid w:val="00823F24"/>
    <w:pPr>
      <w:spacing w:before="40" w:after="80"/>
      <w:ind w:left="720"/>
      <w:jc w:val="both"/>
    </w:pPr>
    <w:rPr>
      <w:rFonts w:ascii="Verdana" w:hAnsi="Verdana"/>
      <w:sz w:val="20"/>
    </w:rPr>
  </w:style>
  <w:style w:type="character" w:customStyle="1" w:styleId="DescribeChar">
    <w:name w:val="Describe Char"/>
    <w:link w:val="Describe"/>
    <w:rsid w:val="00823F24"/>
    <w:rPr>
      <w:rFonts w:ascii="Verdana" w:hAnsi="Verdana"/>
    </w:rPr>
  </w:style>
  <w:style w:type="paragraph" w:styleId="PlainText">
    <w:name w:val="Plain Text"/>
    <w:basedOn w:val="Normal"/>
    <w:link w:val="PlainTextChar"/>
    <w:uiPriority w:val="99"/>
    <w:unhideWhenUsed/>
    <w:rsid w:val="00F10E76"/>
    <w:rPr>
      <w:rFonts w:ascii="Calibri" w:hAnsi="Calibri" w:cs="Consolas"/>
      <w:sz w:val="22"/>
      <w:szCs w:val="21"/>
    </w:rPr>
  </w:style>
  <w:style w:type="character" w:customStyle="1" w:styleId="PlainTextChar">
    <w:name w:val="Plain Text Char"/>
    <w:basedOn w:val="DefaultParagraphFont"/>
    <w:link w:val="PlainText"/>
    <w:uiPriority w:val="99"/>
    <w:rsid w:val="00F10E76"/>
    <w:rPr>
      <w:rFonts w:ascii="Calibri" w:hAnsi="Calibri" w:cs="Consolas"/>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46911">
      <w:bodyDiv w:val="1"/>
      <w:marLeft w:val="0"/>
      <w:marRight w:val="0"/>
      <w:marTop w:val="0"/>
      <w:marBottom w:val="0"/>
      <w:divBdr>
        <w:top w:val="none" w:sz="0" w:space="0" w:color="auto"/>
        <w:left w:val="none" w:sz="0" w:space="0" w:color="auto"/>
        <w:bottom w:val="none" w:sz="0" w:space="0" w:color="auto"/>
        <w:right w:val="none" w:sz="0" w:space="0" w:color="auto"/>
      </w:divBdr>
    </w:div>
    <w:div w:id="60374129">
      <w:bodyDiv w:val="1"/>
      <w:marLeft w:val="0"/>
      <w:marRight w:val="0"/>
      <w:marTop w:val="0"/>
      <w:marBottom w:val="0"/>
      <w:divBdr>
        <w:top w:val="none" w:sz="0" w:space="0" w:color="auto"/>
        <w:left w:val="none" w:sz="0" w:space="0" w:color="auto"/>
        <w:bottom w:val="none" w:sz="0" w:space="0" w:color="auto"/>
        <w:right w:val="none" w:sz="0" w:space="0" w:color="auto"/>
      </w:divBdr>
    </w:div>
    <w:div w:id="135295306">
      <w:bodyDiv w:val="1"/>
      <w:marLeft w:val="0"/>
      <w:marRight w:val="0"/>
      <w:marTop w:val="0"/>
      <w:marBottom w:val="0"/>
      <w:divBdr>
        <w:top w:val="none" w:sz="0" w:space="0" w:color="auto"/>
        <w:left w:val="none" w:sz="0" w:space="0" w:color="auto"/>
        <w:bottom w:val="none" w:sz="0" w:space="0" w:color="auto"/>
        <w:right w:val="none" w:sz="0" w:space="0" w:color="auto"/>
      </w:divBdr>
    </w:div>
    <w:div w:id="379865137">
      <w:bodyDiv w:val="1"/>
      <w:marLeft w:val="0"/>
      <w:marRight w:val="0"/>
      <w:marTop w:val="0"/>
      <w:marBottom w:val="0"/>
      <w:divBdr>
        <w:top w:val="none" w:sz="0" w:space="0" w:color="auto"/>
        <w:left w:val="none" w:sz="0" w:space="0" w:color="auto"/>
        <w:bottom w:val="none" w:sz="0" w:space="0" w:color="auto"/>
        <w:right w:val="none" w:sz="0" w:space="0" w:color="auto"/>
      </w:divBdr>
    </w:div>
    <w:div w:id="392895694">
      <w:bodyDiv w:val="1"/>
      <w:marLeft w:val="0"/>
      <w:marRight w:val="0"/>
      <w:marTop w:val="0"/>
      <w:marBottom w:val="0"/>
      <w:divBdr>
        <w:top w:val="none" w:sz="0" w:space="0" w:color="auto"/>
        <w:left w:val="none" w:sz="0" w:space="0" w:color="auto"/>
        <w:bottom w:val="none" w:sz="0" w:space="0" w:color="auto"/>
        <w:right w:val="none" w:sz="0" w:space="0" w:color="auto"/>
      </w:divBdr>
    </w:div>
    <w:div w:id="455682829">
      <w:bodyDiv w:val="1"/>
      <w:marLeft w:val="0"/>
      <w:marRight w:val="0"/>
      <w:marTop w:val="0"/>
      <w:marBottom w:val="0"/>
      <w:divBdr>
        <w:top w:val="none" w:sz="0" w:space="0" w:color="auto"/>
        <w:left w:val="none" w:sz="0" w:space="0" w:color="auto"/>
        <w:bottom w:val="none" w:sz="0" w:space="0" w:color="auto"/>
        <w:right w:val="none" w:sz="0" w:space="0" w:color="auto"/>
      </w:divBdr>
    </w:div>
    <w:div w:id="464853123">
      <w:bodyDiv w:val="1"/>
      <w:marLeft w:val="0"/>
      <w:marRight w:val="0"/>
      <w:marTop w:val="0"/>
      <w:marBottom w:val="0"/>
      <w:divBdr>
        <w:top w:val="none" w:sz="0" w:space="0" w:color="auto"/>
        <w:left w:val="none" w:sz="0" w:space="0" w:color="auto"/>
        <w:bottom w:val="none" w:sz="0" w:space="0" w:color="auto"/>
        <w:right w:val="none" w:sz="0" w:space="0" w:color="auto"/>
      </w:divBdr>
    </w:div>
    <w:div w:id="478037215">
      <w:bodyDiv w:val="1"/>
      <w:marLeft w:val="0"/>
      <w:marRight w:val="0"/>
      <w:marTop w:val="0"/>
      <w:marBottom w:val="0"/>
      <w:divBdr>
        <w:top w:val="none" w:sz="0" w:space="0" w:color="auto"/>
        <w:left w:val="none" w:sz="0" w:space="0" w:color="auto"/>
        <w:bottom w:val="none" w:sz="0" w:space="0" w:color="auto"/>
        <w:right w:val="none" w:sz="0" w:space="0" w:color="auto"/>
      </w:divBdr>
      <w:divsChild>
        <w:div w:id="607350172">
          <w:marLeft w:val="360"/>
          <w:marRight w:val="0"/>
          <w:marTop w:val="160"/>
          <w:marBottom w:val="0"/>
          <w:divBdr>
            <w:top w:val="none" w:sz="0" w:space="0" w:color="auto"/>
            <w:left w:val="none" w:sz="0" w:space="0" w:color="auto"/>
            <w:bottom w:val="none" w:sz="0" w:space="0" w:color="auto"/>
            <w:right w:val="none" w:sz="0" w:space="0" w:color="auto"/>
          </w:divBdr>
        </w:div>
        <w:div w:id="716510410">
          <w:marLeft w:val="360"/>
          <w:marRight w:val="0"/>
          <w:marTop w:val="160"/>
          <w:marBottom w:val="0"/>
          <w:divBdr>
            <w:top w:val="none" w:sz="0" w:space="0" w:color="auto"/>
            <w:left w:val="none" w:sz="0" w:space="0" w:color="auto"/>
            <w:bottom w:val="none" w:sz="0" w:space="0" w:color="auto"/>
            <w:right w:val="none" w:sz="0" w:space="0" w:color="auto"/>
          </w:divBdr>
        </w:div>
        <w:div w:id="1762339578">
          <w:marLeft w:val="907"/>
          <w:marRight w:val="0"/>
          <w:marTop w:val="77"/>
          <w:marBottom w:val="0"/>
          <w:divBdr>
            <w:top w:val="none" w:sz="0" w:space="0" w:color="auto"/>
            <w:left w:val="none" w:sz="0" w:space="0" w:color="auto"/>
            <w:bottom w:val="none" w:sz="0" w:space="0" w:color="auto"/>
            <w:right w:val="none" w:sz="0" w:space="0" w:color="auto"/>
          </w:divBdr>
        </w:div>
        <w:div w:id="65496732">
          <w:marLeft w:val="907"/>
          <w:marRight w:val="0"/>
          <w:marTop w:val="77"/>
          <w:marBottom w:val="0"/>
          <w:divBdr>
            <w:top w:val="none" w:sz="0" w:space="0" w:color="auto"/>
            <w:left w:val="none" w:sz="0" w:space="0" w:color="auto"/>
            <w:bottom w:val="none" w:sz="0" w:space="0" w:color="auto"/>
            <w:right w:val="none" w:sz="0" w:space="0" w:color="auto"/>
          </w:divBdr>
        </w:div>
        <w:div w:id="604113252">
          <w:marLeft w:val="907"/>
          <w:marRight w:val="0"/>
          <w:marTop w:val="77"/>
          <w:marBottom w:val="0"/>
          <w:divBdr>
            <w:top w:val="none" w:sz="0" w:space="0" w:color="auto"/>
            <w:left w:val="none" w:sz="0" w:space="0" w:color="auto"/>
            <w:bottom w:val="none" w:sz="0" w:space="0" w:color="auto"/>
            <w:right w:val="none" w:sz="0" w:space="0" w:color="auto"/>
          </w:divBdr>
        </w:div>
        <w:div w:id="332876911">
          <w:marLeft w:val="907"/>
          <w:marRight w:val="0"/>
          <w:marTop w:val="77"/>
          <w:marBottom w:val="0"/>
          <w:divBdr>
            <w:top w:val="none" w:sz="0" w:space="0" w:color="auto"/>
            <w:left w:val="none" w:sz="0" w:space="0" w:color="auto"/>
            <w:bottom w:val="none" w:sz="0" w:space="0" w:color="auto"/>
            <w:right w:val="none" w:sz="0" w:space="0" w:color="auto"/>
          </w:divBdr>
        </w:div>
        <w:div w:id="2049377651">
          <w:marLeft w:val="360"/>
          <w:marRight w:val="0"/>
          <w:marTop w:val="160"/>
          <w:marBottom w:val="0"/>
          <w:divBdr>
            <w:top w:val="none" w:sz="0" w:space="0" w:color="auto"/>
            <w:left w:val="none" w:sz="0" w:space="0" w:color="auto"/>
            <w:bottom w:val="none" w:sz="0" w:space="0" w:color="auto"/>
            <w:right w:val="none" w:sz="0" w:space="0" w:color="auto"/>
          </w:divBdr>
        </w:div>
        <w:div w:id="1152865972">
          <w:marLeft w:val="360"/>
          <w:marRight w:val="0"/>
          <w:marTop w:val="160"/>
          <w:marBottom w:val="0"/>
          <w:divBdr>
            <w:top w:val="none" w:sz="0" w:space="0" w:color="auto"/>
            <w:left w:val="none" w:sz="0" w:space="0" w:color="auto"/>
            <w:bottom w:val="none" w:sz="0" w:space="0" w:color="auto"/>
            <w:right w:val="none" w:sz="0" w:space="0" w:color="auto"/>
          </w:divBdr>
        </w:div>
        <w:div w:id="2136294375">
          <w:marLeft w:val="360"/>
          <w:marRight w:val="0"/>
          <w:marTop w:val="160"/>
          <w:marBottom w:val="0"/>
          <w:divBdr>
            <w:top w:val="none" w:sz="0" w:space="0" w:color="auto"/>
            <w:left w:val="none" w:sz="0" w:space="0" w:color="auto"/>
            <w:bottom w:val="none" w:sz="0" w:space="0" w:color="auto"/>
            <w:right w:val="none" w:sz="0" w:space="0" w:color="auto"/>
          </w:divBdr>
        </w:div>
      </w:divsChild>
    </w:div>
    <w:div w:id="540627117">
      <w:bodyDiv w:val="1"/>
      <w:marLeft w:val="0"/>
      <w:marRight w:val="0"/>
      <w:marTop w:val="0"/>
      <w:marBottom w:val="0"/>
      <w:divBdr>
        <w:top w:val="none" w:sz="0" w:space="0" w:color="auto"/>
        <w:left w:val="none" w:sz="0" w:space="0" w:color="auto"/>
        <w:bottom w:val="none" w:sz="0" w:space="0" w:color="auto"/>
        <w:right w:val="none" w:sz="0" w:space="0" w:color="auto"/>
      </w:divBdr>
      <w:divsChild>
        <w:div w:id="1585719262">
          <w:marLeft w:val="302"/>
          <w:marRight w:val="0"/>
          <w:marTop w:val="133"/>
          <w:marBottom w:val="0"/>
          <w:divBdr>
            <w:top w:val="none" w:sz="0" w:space="0" w:color="auto"/>
            <w:left w:val="none" w:sz="0" w:space="0" w:color="auto"/>
            <w:bottom w:val="none" w:sz="0" w:space="0" w:color="auto"/>
            <w:right w:val="none" w:sz="0" w:space="0" w:color="auto"/>
          </w:divBdr>
        </w:div>
        <w:div w:id="402992911">
          <w:marLeft w:val="749"/>
          <w:marRight w:val="0"/>
          <w:marTop w:val="77"/>
          <w:marBottom w:val="0"/>
          <w:divBdr>
            <w:top w:val="none" w:sz="0" w:space="0" w:color="auto"/>
            <w:left w:val="none" w:sz="0" w:space="0" w:color="auto"/>
            <w:bottom w:val="none" w:sz="0" w:space="0" w:color="auto"/>
            <w:right w:val="none" w:sz="0" w:space="0" w:color="auto"/>
          </w:divBdr>
        </w:div>
        <w:div w:id="687946575">
          <w:marLeft w:val="749"/>
          <w:marRight w:val="0"/>
          <w:marTop w:val="77"/>
          <w:marBottom w:val="0"/>
          <w:divBdr>
            <w:top w:val="none" w:sz="0" w:space="0" w:color="auto"/>
            <w:left w:val="none" w:sz="0" w:space="0" w:color="auto"/>
            <w:bottom w:val="none" w:sz="0" w:space="0" w:color="auto"/>
            <w:right w:val="none" w:sz="0" w:space="0" w:color="auto"/>
          </w:divBdr>
        </w:div>
        <w:div w:id="57021632">
          <w:marLeft w:val="749"/>
          <w:marRight w:val="0"/>
          <w:marTop w:val="77"/>
          <w:marBottom w:val="0"/>
          <w:divBdr>
            <w:top w:val="none" w:sz="0" w:space="0" w:color="auto"/>
            <w:left w:val="none" w:sz="0" w:space="0" w:color="auto"/>
            <w:bottom w:val="none" w:sz="0" w:space="0" w:color="auto"/>
            <w:right w:val="none" w:sz="0" w:space="0" w:color="auto"/>
          </w:divBdr>
        </w:div>
      </w:divsChild>
    </w:div>
    <w:div w:id="541090884">
      <w:bodyDiv w:val="1"/>
      <w:marLeft w:val="0"/>
      <w:marRight w:val="0"/>
      <w:marTop w:val="0"/>
      <w:marBottom w:val="0"/>
      <w:divBdr>
        <w:top w:val="none" w:sz="0" w:space="0" w:color="auto"/>
        <w:left w:val="none" w:sz="0" w:space="0" w:color="auto"/>
        <w:bottom w:val="none" w:sz="0" w:space="0" w:color="auto"/>
        <w:right w:val="none" w:sz="0" w:space="0" w:color="auto"/>
      </w:divBdr>
    </w:div>
    <w:div w:id="596255741">
      <w:bodyDiv w:val="1"/>
      <w:marLeft w:val="0"/>
      <w:marRight w:val="0"/>
      <w:marTop w:val="0"/>
      <w:marBottom w:val="0"/>
      <w:divBdr>
        <w:top w:val="none" w:sz="0" w:space="0" w:color="auto"/>
        <w:left w:val="none" w:sz="0" w:space="0" w:color="auto"/>
        <w:bottom w:val="none" w:sz="0" w:space="0" w:color="auto"/>
        <w:right w:val="none" w:sz="0" w:space="0" w:color="auto"/>
      </w:divBdr>
    </w:div>
    <w:div w:id="620039711">
      <w:bodyDiv w:val="1"/>
      <w:marLeft w:val="0"/>
      <w:marRight w:val="0"/>
      <w:marTop w:val="0"/>
      <w:marBottom w:val="0"/>
      <w:divBdr>
        <w:top w:val="none" w:sz="0" w:space="0" w:color="auto"/>
        <w:left w:val="none" w:sz="0" w:space="0" w:color="auto"/>
        <w:bottom w:val="none" w:sz="0" w:space="0" w:color="auto"/>
        <w:right w:val="none" w:sz="0" w:space="0" w:color="auto"/>
      </w:divBdr>
    </w:div>
    <w:div w:id="627708784">
      <w:bodyDiv w:val="1"/>
      <w:marLeft w:val="0"/>
      <w:marRight w:val="0"/>
      <w:marTop w:val="0"/>
      <w:marBottom w:val="0"/>
      <w:divBdr>
        <w:top w:val="none" w:sz="0" w:space="0" w:color="auto"/>
        <w:left w:val="none" w:sz="0" w:space="0" w:color="auto"/>
        <w:bottom w:val="none" w:sz="0" w:space="0" w:color="auto"/>
        <w:right w:val="none" w:sz="0" w:space="0" w:color="auto"/>
      </w:divBdr>
    </w:div>
    <w:div w:id="679239037">
      <w:bodyDiv w:val="1"/>
      <w:marLeft w:val="0"/>
      <w:marRight w:val="0"/>
      <w:marTop w:val="0"/>
      <w:marBottom w:val="0"/>
      <w:divBdr>
        <w:top w:val="none" w:sz="0" w:space="0" w:color="auto"/>
        <w:left w:val="none" w:sz="0" w:space="0" w:color="auto"/>
        <w:bottom w:val="none" w:sz="0" w:space="0" w:color="auto"/>
        <w:right w:val="none" w:sz="0" w:space="0" w:color="auto"/>
      </w:divBdr>
    </w:div>
    <w:div w:id="772241441">
      <w:bodyDiv w:val="1"/>
      <w:marLeft w:val="0"/>
      <w:marRight w:val="0"/>
      <w:marTop w:val="0"/>
      <w:marBottom w:val="0"/>
      <w:divBdr>
        <w:top w:val="none" w:sz="0" w:space="0" w:color="auto"/>
        <w:left w:val="none" w:sz="0" w:space="0" w:color="auto"/>
        <w:bottom w:val="none" w:sz="0" w:space="0" w:color="auto"/>
        <w:right w:val="none" w:sz="0" w:space="0" w:color="auto"/>
      </w:divBdr>
    </w:div>
    <w:div w:id="787088021">
      <w:bodyDiv w:val="1"/>
      <w:marLeft w:val="0"/>
      <w:marRight w:val="0"/>
      <w:marTop w:val="0"/>
      <w:marBottom w:val="0"/>
      <w:divBdr>
        <w:top w:val="none" w:sz="0" w:space="0" w:color="auto"/>
        <w:left w:val="none" w:sz="0" w:space="0" w:color="auto"/>
        <w:bottom w:val="none" w:sz="0" w:space="0" w:color="auto"/>
        <w:right w:val="none" w:sz="0" w:space="0" w:color="auto"/>
      </w:divBdr>
    </w:div>
    <w:div w:id="823661980">
      <w:bodyDiv w:val="1"/>
      <w:marLeft w:val="0"/>
      <w:marRight w:val="0"/>
      <w:marTop w:val="0"/>
      <w:marBottom w:val="0"/>
      <w:divBdr>
        <w:top w:val="none" w:sz="0" w:space="0" w:color="auto"/>
        <w:left w:val="none" w:sz="0" w:space="0" w:color="auto"/>
        <w:bottom w:val="none" w:sz="0" w:space="0" w:color="auto"/>
        <w:right w:val="none" w:sz="0" w:space="0" w:color="auto"/>
      </w:divBdr>
    </w:div>
    <w:div w:id="829978351">
      <w:bodyDiv w:val="1"/>
      <w:marLeft w:val="0"/>
      <w:marRight w:val="0"/>
      <w:marTop w:val="0"/>
      <w:marBottom w:val="0"/>
      <w:divBdr>
        <w:top w:val="none" w:sz="0" w:space="0" w:color="auto"/>
        <w:left w:val="none" w:sz="0" w:space="0" w:color="auto"/>
        <w:bottom w:val="none" w:sz="0" w:space="0" w:color="auto"/>
        <w:right w:val="none" w:sz="0" w:space="0" w:color="auto"/>
      </w:divBdr>
    </w:div>
    <w:div w:id="862864228">
      <w:bodyDiv w:val="1"/>
      <w:marLeft w:val="0"/>
      <w:marRight w:val="0"/>
      <w:marTop w:val="0"/>
      <w:marBottom w:val="0"/>
      <w:divBdr>
        <w:top w:val="none" w:sz="0" w:space="0" w:color="auto"/>
        <w:left w:val="none" w:sz="0" w:space="0" w:color="auto"/>
        <w:bottom w:val="none" w:sz="0" w:space="0" w:color="auto"/>
        <w:right w:val="none" w:sz="0" w:space="0" w:color="auto"/>
      </w:divBdr>
    </w:div>
    <w:div w:id="901597602">
      <w:bodyDiv w:val="1"/>
      <w:marLeft w:val="0"/>
      <w:marRight w:val="0"/>
      <w:marTop w:val="0"/>
      <w:marBottom w:val="0"/>
      <w:divBdr>
        <w:top w:val="none" w:sz="0" w:space="0" w:color="auto"/>
        <w:left w:val="none" w:sz="0" w:space="0" w:color="auto"/>
        <w:bottom w:val="none" w:sz="0" w:space="0" w:color="auto"/>
        <w:right w:val="none" w:sz="0" w:space="0" w:color="auto"/>
      </w:divBdr>
    </w:div>
    <w:div w:id="913121660">
      <w:bodyDiv w:val="1"/>
      <w:marLeft w:val="0"/>
      <w:marRight w:val="0"/>
      <w:marTop w:val="0"/>
      <w:marBottom w:val="0"/>
      <w:divBdr>
        <w:top w:val="none" w:sz="0" w:space="0" w:color="auto"/>
        <w:left w:val="none" w:sz="0" w:space="0" w:color="auto"/>
        <w:bottom w:val="none" w:sz="0" w:space="0" w:color="auto"/>
        <w:right w:val="none" w:sz="0" w:space="0" w:color="auto"/>
      </w:divBdr>
    </w:div>
    <w:div w:id="973170184">
      <w:bodyDiv w:val="1"/>
      <w:marLeft w:val="0"/>
      <w:marRight w:val="0"/>
      <w:marTop w:val="0"/>
      <w:marBottom w:val="0"/>
      <w:divBdr>
        <w:top w:val="none" w:sz="0" w:space="0" w:color="auto"/>
        <w:left w:val="none" w:sz="0" w:space="0" w:color="auto"/>
        <w:bottom w:val="none" w:sz="0" w:space="0" w:color="auto"/>
        <w:right w:val="none" w:sz="0" w:space="0" w:color="auto"/>
      </w:divBdr>
    </w:div>
    <w:div w:id="989987309">
      <w:bodyDiv w:val="1"/>
      <w:marLeft w:val="0"/>
      <w:marRight w:val="0"/>
      <w:marTop w:val="0"/>
      <w:marBottom w:val="0"/>
      <w:divBdr>
        <w:top w:val="none" w:sz="0" w:space="0" w:color="auto"/>
        <w:left w:val="none" w:sz="0" w:space="0" w:color="auto"/>
        <w:bottom w:val="none" w:sz="0" w:space="0" w:color="auto"/>
        <w:right w:val="none" w:sz="0" w:space="0" w:color="auto"/>
      </w:divBdr>
    </w:div>
    <w:div w:id="1024869594">
      <w:bodyDiv w:val="1"/>
      <w:marLeft w:val="0"/>
      <w:marRight w:val="0"/>
      <w:marTop w:val="0"/>
      <w:marBottom w:val="0"/>
      <w:divBdr>
        <w:top w:val="none" w:sz="0" w:space="0" w:color="auto"/>
        <w:left w:val="none" w:sz="0" w:space="0" w:color="auto"/>
        <w:bottom w:val="none" w:sz="0" w:space="0" w:color="auto"/>
        <w:right w:val="none" w:sz="0" w:space="0" w:color="auto"/>
      </w:divBdr>
    </w:div>
    <w:div w:id="1114714417">
      <w:bodyDiv w:val="1"/>
      <w:marLeft w:val="0"/>
      <w:marRight w:val="0"/>
      <w:marTop w:val="0"/>
      <w:marBottom w:val="0"/>
      <w:divBdr>
        <w:top w:val="none" w:sz="0" w:space="0" w:color="auto"/>
        <w:left w:val="none" w:sz="0" w:space="0" w:color="auto"/>
        <w:bottom w:val="none" w:sz="0" w:space="0" w:color="auto"/>
        <w:right w:val="none" w:sz="0" w:space="0" w:color="auto"/>
      </w:divBdr>
    </w:div>
    <w:div w:id="1216117959">
      <w:bodyDiv w:val="1"/>
      <w:marLeft w:val="0"/>
      <w:marRight w:val="0"/>
      <w:marTop w:val="0"/>
      <w:marBottom w:val="0"/>
      <w:divBdr>
        <w:top w:val="none" w:sz="0" w:space="0" w:color="auto"/>
        <w:left w:val="none" w:sz="0" w:space="0" w:color="auto"/>
        <w:bottom w:val="none" w:sz="0" w:space="0" w:color="auto"/>
        <w:right w:val="none" w:sz="0" w:space="0" w:color="auto"/>
      </w:divBdr>
    </w:div>
    <w:div w:id="1314993607">
      <w:bodyDiv w:val="1"/>
      <w:marLeft w:val="0"/>
      <w:marRight w:val="0"/>
      <w:marTop w:val="0"/>
      <w:marBottom w:val="0"/>
      <w:divBdr>
        <w:top w:val="none" w:sz="0" w:space="0" w:color="auto"/>
        <w:left w:val="none" w:sz="0" w:space="0" w:color="auto"/>
        <w:bottom w:val="none" w:sz="0" w:space="0" w:color="auto"/>
        <w:right w:val="none" w:sz="0" w:space="0" w:color="auto"/>
      </w:divBdr>
    </w:div>
    <w:div w:id="1384328719">
      <w:bodyDiv w:val="1"/>
      <w:marLeft w:val="0"/>
      <w:marRight w:val="0"/>
      <w:marTop w:val="0"/>
      <w:marBottom w:val="0"/>
      <w:divBdr>
        <w:top w:val="none" w:sz="0" w:space="0" w:color="auto"/>
        <w:left w:val="none" w:sz="0" w:space="0" w:color="auto"/>
        <w:bottom w:val="none" w:sz="0" w:space="0" w:color="auto"/>
        <w:right w:val="none" w:sz="0" w:space="0" w:color="auto"/>
      </w:divBdr>
    </w:div>
    <w:div w:id="1420055411">
      <w:bodyDiv w:val="1"/>
      <w:marLeft w:val="0"/>
      <w:marRight w:val="0"/>
      <w:marTop w:val="0"/>
      <w:marBottom w:val="0"/>
      <w:divBdr>
        <w:top w:val="none" w:sz="0" w:space="0" w:color="auto"/>
        <w:left w:val="none" w:sz="0" w:space="0" w:color="auto"/>
        <w:bottom w:val="none" w:sz="0" w:space="0" w:color="auto"/>
        <w:right w:val="none" w:sz="0" w:space="0" w:color="auto"/>
      </w:divBdr>
    </w:div>
    <w:div w:id="1458068758">
      <w:bodyDiv w:val="1"/>
      <w:marLeft w:val="0"/>
      <w:marRight w:val="0"/>
      <w:marTop w:val="0"/>
      <w:marBottom w:val="0"/>
      <w:divBdr>
        <w:top w:val="none" w:sz="0" w:space="0" w:color="auto"/>
        <w:left w:val="none" w:sz="0" w:space="0" w:color="auto"/>
        <w:bottom w:val="none" w:sz="0" w:space="0" w:color="auto"/>
        <w:right w:val="none" w:sz="0" w:space="0" w:color="auto"/>
      </w:divBdr>
    </w:div>
    <w:div w:id="1465543617">
      <w:bodyDiv w:val="1"/>
      <w:marLeft w:val="0"/>
      <w:marRight w:val="0"/>
      <w:marTop w:val="0"/>
      <w:marBottom w:val="0"/>
      <w:divBdr>
        <w:top w:val="none" w:sz="0" w:space="0" w:color="auto"/>
        <w:left w:val="none" w:sz="0" w:space="0" w:color="auto"/>
        <w:bottom w:val="none" w:sz="0" w:space="0" w:color="auto"/>
        <w:right w:val="none" w:sz="0" w:space="0" w:color="auto"/>
      </w:divBdr>
    </w:div>
    <w:div w:id="1512330273">
      <w:bodyDiv w:val="1"/>
      <w:marLeft w:val="0"/>
      <w:marRight w:val="0"/>
      <w:marTop w:val="0"/>
      <w:marBottom w:val="0"/>
      <w:divBdr>
        <w:top w:val="none" w:sz="0" w:space="0" w:color="auto"/>
        <w:left w:val="none" w:sz="0" w:space="0" w:color="auto"/>
        <w:bottom w:val="none" w:sz="0" w:space="0" w:color="auto"/>
        <w:right w:val="none" w:sz="0" w:space="0" w:color="auto"/>
      </w:divBdr>
      <w:divsChild>
        <w:div w:id="409931651">
          <w:marLeft w:val="360"/>
          <w:marRight w:val="0"/>
          <w:marTop w:val="160"/>
          <w:marBottom w:val="0"/>
          <w:divBdr>
            <w:top w:val="none" w:sz="0" w:space="0" w:color="auto"/>
            <w:left w:val="none" w:sz="0" w:space="0" w:color="auto"/>
            <w:bottom w:val="none" w:sz="0" w:space="0" w:color="auto"/>
            <w:right w:val="none" w:sz="0" w:space="0" w:color="auto"/>
          </w:divBdr>
        </w:div>
        <w:div w:id="526679760">
          <w:marLeft w:val="360"/>
          <w:marRight w:val="0"/>
          <w:marTop w:val="160"/>
          <w:marBottom w:val="0"/>
          <w:divBdr>
            <w:top w:val="none" w:sz="0" w:space="0" w:color="auto"/>
            <w:left w:val="none" w:sz="0" w:space="0" w:color="auto"/>
            <w:bottom w:val="none" w:sz="0" w:space="0" w:color="auto"/>
            <w:right w:val="none" w:sz="0" w:space="0" w:color="auto"/>
          </w:divBdr>
        </w:div>
        <w:div w:id="1990670633">
          <w:marLeft w:val="907"/>
          <w:marRight w:val="0"/>
          <w:marTop w:val="77"/>
          <w:marBottom w:val="0"/>
          <w:divBdr>
            <w:top w:val="none" w:sz="0" w:space="0" w:color="auto"/>
            <w:left w:val="none" w:sz="0" w:space="0" w:color="auto"/>
            <w:bottom w:val="none" w:sz="0" w:space="0" w:color="auto"/>
            <w:right w:val="none" w:sz="0" w:space="0" w:color="auto"/>
          </w:divBdr>
        </w:div>
        <w:div w:id="2133131527">
          <w:marLeft w:val="907"/>
          <w:marRight w:val="0"/>
          <w:marTop w:val="77"/>
          <w:marBottom w:val="0"/>
          <w:divBdr>
            <w:top w:val="none" w:sz="0" w:space="0" w:color="auto"/>
            <w:left w:val="none" w:sz="0" w:space="0" w:color="auto"/>
            <w:bottom w:val="none" w:sz="0" w:space="0" w:color="auto"/>
            <w:right w:val="none" w:sz="0" w:space="0" w:color="auto"/>
          </w:divBdr>
        </w:div>
        <w:div w:id="1495760722">
          <w:marLeft w:val="907"/>
          <w:marRight w:val="0"/>
          <w:marTop w:val="77"/>
          <w:marBottom w:val="0"/>
          <w:divBdr>
            <w:top w:val="none" w:sz="0" w:space="0" w:color="auto"/>
            <w:left w:val="none" w:sz="0" w:space="0" w:color="auto"/>
            <w:bottom w:val="none" w:sz="0" w:space="0" w:color="auto"/>
            <w:right w:val="none" w:sz="0" w:space="0" w:color="auto"/>
          </w:divBdr>
        </w:div>
        <w:div w:id="414517624">
          <w:marLeft w:val="907"/>
          <w:marRight w:val="0"/>
          <w:marTop w:val="77"/>
          <w:marBottom w:val="0"/>
          <w:divBdr>
            <w:top w:val="none" w:sz="0" w:space="0" w:color="auto"/>
            <w:left w:val="none" w:sz="0" w:space="0" w:color="auto"/>
            <w:bottom w:val="none" w:sz="0" w:space="0" w:color="auto"/>
            <w:right w:val="none" w:sz="0" w:space="0" w:color="auto"/>
          </w:divBdr>
        </w:div>
        <w:div w:id="239104408">
          <w:marLeft w:val="360"/>
          <w:marRight w:val="0"/>
          <w:marTop w:val="160"/>
          <w:marBottom w:val="0"/>
          <w:divBdr>
            <w:top w:val="none" w:sz="0" w:space="0" w:color="auto"/>
            <w:left w:val="none" w:sz="0" w:space="0" w:color="auto"/>
            <w:bottom w:val="none" w:sz="0" w:space="0" w:color="auto"/>
            <w:right w:val="none" w:sz="0" w:space="0" w:color="auto"/>
          </w:divBdr>
        </w:div>
        <w:div w:id="915944209">
          <w:marLeft w:val="360"/>
          <w:marRight w:val="0"/>
          <w:marTop w:val="160"/>
          <w:marBottom w:val="0"/>
          <w:divBdr>
            <w:top w:val="none" w:sz="0" w:space="0" w:color="auto"/>
            <w:left w:val="none" w:sz="0" w:space="0" w:color="auto"/>
            <w:bottom w:val="none" w:sz="0" w:space="0" w:color="auto"/>
            <w:right w:val="none" w:sz="0" w:space="0" w:color="auto"/>
          </w:divBdr>
        </w:div>
        <w:div w:id="2059667869">
          <w:marLeft w:val="360"/>
          <w:marRight w:val="0"/>
          <w:marTop w:val="160"/>
          <w:marBottom w:val="0"/>
          <w:divBdr>
            <w:top w:val="none" w:sz="0" w:space="0" w:color="auto"/>
            <w:left w:val="none" w:sz="0" w:space="0" w:color="auto"/>
            <w:bottom w:val="none" w:sz="0" w:space="0" w:color="auto"/>
            <w:right w:val="none" w:sz="0" w:space="0" w:color="auto"/>
          </w:divBdr>
        </w:div>
      </w:divsChild>
    </w:div>
    <w:div w:id="1515067919">
      <w:bodyDiv w:val="1"/>
      <w:marLeft w:val="0"/>
      <w:marRight w:val="0"/>
      <w:marTop w:val="0"/>
      <w:marBottom w:val="0"/>
      <w:divBdr>
        <w:top w:val="none" w:sz="0" w:space="0" w:color="auto"/>
        <w:left w:val="none" w:sz="0" w:space="0" w:color="auto"/>
        <w:bottom w:val="none" w:sz="0" w:space="0" w:color="auto"/>
        <w:right w:val="none" w:sz="0" w:space="0" w:color="auto"/>
      </w:divBdr>
    </w:div>
    <w:div w:id="1516840942">
      <w:bodyDiv w:val="1"/>
      <w:marLeft w:val="0"/>
      <w:marRight w:val="0"/>
      <w:marTop w:val="0"/>
      <w:marBottom w:val="0"/>
      <w:divBdr>
        <w:top w:val="none" w:sz="0" w:space="0" w:color="auto"/>
        <w:left w:val="none" w:sz="0" w:space="0" w:color="auto"/>
        <w:bottom w:val="none" w:sz="0" w:space="0" w:color="auto"/>
        <w:right w:val="none" w:sz="0" w:space="0" w:color="auto"/>
      </w:divBdr>
    </w:div>
    <w:div w:id="1517499776">
      <w:bodyDiv w:val="1"/>
      <w:marLeft w:val="0"/>
      <w:marRight w:val="0"/>
      <w:marTop w:val="0"/>
      <w:marBottom w:val="0"/>
      <w:divBdr>
        <w:top w:val="none" w:sz="0" w:space="0" w:color="auto"/>
        <w:left w:val="none" w:sz="0" w:space="0" w:color="auto"/>
        <w:bottom w:val="none" w:sz="0" w:space="0" w:color="auto"/>
        <w:right w:val="none" w:sz="0" w:space="0" w:color="auto"/>
      </w:divBdr>
    </w:div>
    <w:div w:id="1531140063">
      <w:bodyDiv w:val="1"/>
      <w:marLeft w:val="0"/>
      <w:marRight w:val="0"/>
      <w:marTop w:val="0"/>
      <w:marBottom w:val="0"/>
      <w:divBdr>
        <w:top w:val="none" w:sz="0" w:space="0" w:color="auto"/>
        <w:left w:val="none" w:sz="0" w:space="0" w:color="auto"/>
        <w:bottom w:val="none" w:sz="0" w:space="0" w:color="auto"/>
        <w:right w:val="none" w:sz="0" w:space="0" w:color="auto"/>
      </w:divBdr>
    </w:div>
    <w:div w:id="1532063347">
      <w:bodyDiv w:val="1"/>
      <w:marLeft w:val="0"/>
      <w:marRight w:val="0"/>
      <w:marTop w:val="0"/>
      <w:marBottom w:val="0"/>
      <w:divBdr>
        <w:top w:val="none" w:sz="0" w:space="0" w:color="auto"/>
        <w:left w:val="none" w:sz="0" w:space="0" w:color="auto"/>
        <w:bottom w:val="none" w:sz="0" w:space="0" w:color="auto"/>
        <w:right w:val="none" w:sz="0" w:space="0" w:color="auto"/>
      </w:divBdr>
    </w:div>
    <w:div w:id="1535656072">
      <w:bodyDiv w:val="1"/>
      <w:marLeft w:val="0"/>
      <w:marRight w:val="0"/>
      <w:marTop w:val="0"/>
      <w:marBottom w:val="0"/>
      <w:divBdr>
        <w:top w:val="none" w:sz="0" w:space="0" w:color="auto"/>
        <w:left w:val="none" w:sz="0" w:space="0" w:color="auto"/>
        <w:bottom w:val="none" w:sz="0" w:space="0" w:color="auto"/>
        <w:right w:val="none" w:sz="0" w:space="0" w:color="auto"/>
      </w:divBdr>
    </w:div>
    <w:div w:id="1608736496">
      <w:bodyDiv w:val="1"/>
      <w:marLeft w:val="0"/>
      <w:marRight w:val="0"/>
      <w:marTop w:val="0"/>
      <w:marBottom w:val="0"/>
      <w:divBdr>
        <w:top w:val="none" w:sz="0" w:space="0" w:color="auto"/>
        <w:left w:val="none" w:sz="0" w:space="0" w:color="auto"/>
        <w:bottom w:val="none" w:sz="0" w:space="0" w:color="auto"/>
        <w:right w:val="none" w:sz="0" w:space="0" w:color="auto"/>
      </w:divBdr>
    </w:div>
    <w:div w:id="1619337121">
      <w:bodyDiv w:val="1"/>
      <w:marLeft w:val="0"/>
      <w:marRight w:val="0"/>
      <w:marTop w:val="0"/>
      <w:marBottom w:val="0"/>
      <w:divBdr>
        <w:top w:val="none" w:sz="0" w:space="0" w:color="auto"/>
        <w:left w:val="none" w:sz="0" w:space="0" w:color="auto"/>
        <w:bottom w:val="none" w:sz="0" w:space="0" w:color="auto"/>
        <w:right w:val="none" w:sz="0" w:space="0" w:color="auto"/>
      </w:divBdr>
    </w:div>
    <w:div w:id="1625888153">
      <w:bodyDiv w:val="1"/>
      <w:marLeft w:val="0"/>
      <w:marRight w:val="0"/>
      <w:marTop w:val="0"/>
      <w:marBottom w:val="0"/>
      <w:divBdr>
        <w:top w:val="none" w:sz="0" w:space="0" w:color="auto"/>
        <w:left w:val="none" w:sz="0" w:space="0" w:color="auto"/>
        <w:bottom w:val="none" w:sz="0" w:space="0" w:color="auto"/>
        <w:right w:val="none" w:sz="0" w:space="0" w:color="auto"/>
      </w:divBdr>
    </w:div>
    <w:div w:id="1715539672">
      <w:bodyDiv w:val="1"/>
      <w:marLeft w:val="0"/>
      <w:marRight w:val="0"/>
      <w:marTop w:val="0"/>
      <w:marBottom w:val="0"/>
      <w:divBdr>
        <w:top w:val="none" w:sz="0" w:space="0" w:color="auto"/>
        <w:left w:val="none" w:sz="0" w:space="0" w:color="auto"/>
        <w:bottom w:val="none" w:sz="0" w:space="0" w:color="auto"/>
        <w:right w:val="none" w:sz="0" w:space="0" w:color="auto"/>
      </w:divBdr>
    </w:div>
    <w:div w:id="1780952644">
      <w:bodyDiv w:val="1"/>
      <w:marLeft w:val="0"/>
      <w:marRight w:val="0"/>
      <w:marTop w:val="0"/>
      <w:marBottom w:val="0"/>
      <w:divBdr>
        <w:top w:val="none" w:sz="0" w:space="0" w:color="auto"/>
        <w:left w:val="none" w:sz="0" w:space="0" w:color="auto"/>
        <w:bottom w:val="none" w:sz="0" w:space="0" w:color="auto"/>
        <w:right w:val="none" w:sz="0" w:space="0" w:color="auto"/>
      </w:divBdr>
      <w:divsChild>
        <w:div w:id="2145658388">
          <w:marLeft w:val="907"/>
          <w:marRight w:val="0"/>
          <w:marTop w:val="77"/>
          <w:marBottom w:val="0"/>
          <w:divBdr>
            <w:top w:val="none" w:sz="0" w:space="0" w:color="auto"/>
            <w:left w:val="none" w:sz="0" w:space="0" w:color="auto"/>
            <w:bottom w:val="none" w:sz="0" w:space="0" w:color="auto"/>
            <w:right w:val="none" w:sz="0" w:space="0" w:color="auto"/>
          </w:divBdr>
        </w:div>
      </w:divsChild>
    </w:div>
    <w:div w:id="1834487065">
      <w:bodyDiv w:val="1"/>
      <w:marLeft w:val="0"/>
      <w:marRight w:val="0"/>
      <w:marTop w:val="0"/>
      <w:marBottom w:val="0"/>
      <w:divBdr>
        <w:top w:val="none" w:sz="0" w:space="0" w:color="auto"/>
        <w:left w:val="none" w:sz="0" w:space="0" w:color="auto"/>
        <w:bottom w:val="none" w:sz="0" w:space="0" w:color="auto"/>
        <w:right w:val="none" w:sz="0" w:space="0" w:color="auto"/>
      </w:divBdr>
    </w:div>
    <w:div w:id="1840382925">
      <w:bodyDiv w:val="1"/>
      <w:marLeft w:val="0"/>
      <w:marRight w:val="0"/>
      <w:marTop w:val="0"/>
      <w:marBottom w:val="0"/>
      <w:divBdr>
        <w:top w:val="none" w:sz="0" w:space="0" w:color="auto"/>
        <w:left w:val="none" w:sz="0" w:space="0" w:color="auto"/>
        <w:bottom w:val="none" w:sz="0" w:space="0" w:color="auto"/>
        <w:right w:val="none" w:sz="0" w:space="0" w:color="auto"/>
      </w:divBdr>
    </w:div>
    <w:div w:id="1925914323">
      <w:bodyDiv w:val="1"/>
      <w:marLeft w:val="0"/>
      <w:marRight w:val="0"/>
      <w:marTop w:val="0"/>
      <w:marBottom w:val="0"/>
      <w:divBdr>
        <w:top w:val="none" w:sz="0" w:space="0" w:color="auto"/>
        <w:left w:val="none" w:sz="0" w:space="0" w:color="auto"/>
        <w:bottom w:val="none" w:sz="0" w:space="0" w:color="auto"/>
        <w:right w:val="none" w:sz="0" w:space="0" w:color="auto"/>
      </w:divBdr>
    </w:div>
    <w:div w:id="1934777899">
      <w:bodyDiv w:val="1"/>
      <w:marLeft w:val="0"/>
      <w:marRight w:val="0"/>
      <w:marTop w:val="0"/>
      <w:marBottom w:val="0"/>
      <w:divBdr>
        <w:top w:val="none" w:sz="0" w:space="0" w:color="auto"/>
        <w:left w:val="none" w:sz="0" w:space="0" w:color="auto"/>
        <w:bottom w:val="none" w:sz="0" w:space="0" w:color="auto"/>
        <w:right w:val="none" w:sz="0" w:space="0" w:color="auto"/>
      </w:divBdr>
    </w:div>
    <w:div w:id="1946422296">
      <w:bodyDiv w:val="1"/>
      <w:marLeft w:val="0"/>
      <w:marRight w:val="0"/>
      <w:marTop w:val="0"/>
      <w:marBottom w:val="0"/>
      <w:divBdr>
        <w:top w:val="none" w:sz="0" w:space="0" w:color="auto"/>
        <w:left w:val="none" w:sz="0" w:space="0" w:color="auto"/>
        <w:bottom w:val="none" w:sz="0" w:space="0" w:color="auto"/>
        <w:right w:val="none" w:sz="0" w:space="0" w:color="auto"/>
      </w:divBdr>
    </w:div>
    <w:div w:id="1995837409">
      <w:bodyDiv w:val="1"/>
      <w:marLeft w:val="0"/>
      <w:marRight w:val="0"/>
      <w:marTop w:val="0"/>
      <w:marBottom w:val="0"/>
      <w:divBdr>
        <w:top w:val="none" w:sz="0" w:space="0" w:color="auto"/>
        <w:left w:val="none" w:sz="0" w:space="0" w:color="auto"/>
        <w:bottom w:val="none" w:sz="0" w:space="0" w:color="auto"/>
        <w:right w:val="none" w:sz="0" w:space="0" w:color="auto"/>
      </w:divBdr>
    </w:div>
    <w:div w:id="2031953084">
      <w:bodyDiv w:val="1"/>
      <w:marLeft w:val="0"/>
      <w:marRight w:val="0"/>
      <w:marTop w:val="0"/>
      <w:marBottom w:val="0"/>
      <w:divBdr>
        <w:top w:val="none" w:sz="0" w:space="0" w:color="auto"/>
        <w:left w:val="none" w:sz="0" w:space="0" w:color="auto"/>
        <w:bottom w:val="none" w:sz="0" w:space="0" w:color="auto"/>
        <w:right w:val="none" w:sz="0" w:space="0" w:color="auto"/>
      </w:divBdr>
    </w:div>
    <w:div w:id="214094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package" Target="embeddings/Microsoft_Visio_Drawing2.vsdx"/><Relationship Id="rId39" Type="http://schemas.openxmlformats.org/officeDocument/2006/relationships/image" Target="media/image12.emf"/><Relationship Id="rId21" Type="http://schemas.openxmlformats.org/officeDocument/2006/relationships/footer" Target="footer4.xml"/><Relationship Id="rId34" Type="http://schemas.openxmlformats.org/officeDocument/2006/relationships/package" Target="embeddings/Microsoft_Visio_Drawing6.vsdx"/><Relationship Id="rId42" Type="http://schemas.openxmlformats.org/officeDocument/2006/relationships/package" Target="embeddings/Microsoft_Visio_Drawing10.vsdx"/><Relationship Id="rId47" Type="http://schemas.openxmlformats.org/officeDocument/2006/relationships/image" Target="media/image16.emf"/><Relationship Id="rId50" Type="http://schemas.openxmlformats.org/officeDocument/2006/relationships/package" Target="embeddings/Microsoft_Visio_Drawing14.vsdx"/><Relationship Id="rId55" Type="http://schemas.openxmlformats.org/officeDocument/2006/relationships/image" Target="media/image20.emf"/><Relationship Id="rId63" Type="http://schemas.openxmlformats.org/officeDocument/2006/relationships/image" Target="media/image24.emf"/><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image" Target="media/image7.emf"/><Relationship Id="rId41" Type="http://schemas.openxmlformats.org/officeDocument/2006/relationships/image" Target="media/image13.emf"/><Relationship Id="rId54" Type="http://schemas.openxmlformats.org/officeDocument/2006/relationships/package" Target="embeddings/Microsoft_Visio_Drawing16.vsdx"/><Relationship Id="rId62" Type="http://schemas.openxmlformats.org/officeDocument/2006/relationships/package" Target="embeddings/Microsoft_Visio_Drawing20.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package" Target="embeddings/Microsoft_Visio_Drawing1.vsdx"/><Relationship Id="rId32" Type="http://schemas.openxmlformats.org/officeDocument/2006/relationships/package" Target="embeddings/Microsoft_Visio_Drawing5.vsdx"/><Relationship Id="rId37" Type="http://schemas.openxmlformats.org/officeDocument/2006/relationships/image" Target="media/image11.emf"/><Relationship Id="rId40" Type="http://schemas.openxmlformats.org/officeDocument/2006/relationships/package" Target="embeddings/Microsoft_Visio_Drawing9.vsdx"/><Relationship Id="rId45" Type="http://schemas.openxmlformats.org/officeDocument/2006/relationships/image" Target="media/image15.emf"/><Relationship Id="rId53" Type="http://schemas.openxmlformats.org/officeDocument/2006/relationships/image" Target="media/image19.emf"/><Relationship Id="rId58" Type="http://schemas.openxmlformats.org/officeDocument/2006/relationships/package" Target="embeddings/Microsoft_Visio_Drawing18.vsdx"/><Relationship Id="rId66"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4.emf"/><Relationship Id="rId28" Type="http://schemas.openxmlformats.org/officeDocument/2006/relationships/package" Target="embeddings/Microsoft_Visio_Drawing3.vsdx"/><Relationship Id="rId36" Type="http://schemas.openxmlformats.org/officeDocument/2006/relationships/package" Target="embeddings/Microsoft_Visio_Drawing7.vsdx"/><Relationship Id="rId49" Type="http://schemas.openxmlformats.org/officeDocument/2006/relationships/image" Target="media/image17.emf"/><Relationship Id="rId57" Type="http://schemas.openxmlformats.org/officeDocument/2006/relationships/image" Target="media/image21.emf"/><Relationship Id="rId61" Type="http://schemas.openxmlformats.org/officeDocument/2006/relationships/image" Target="media/image23.emf"/><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image" Target="media/image8.emf"/><Relationship Id="rId44" Type="http://schemas.openxmlformats.org/officeDocument/2006/relationships/package" Target="embeddings/Microsoft_Visio_Drawing11.vsdx"/><Relationship Id="rId52" Type="http://schemas.openxmlformats.org/officeDocument/2006/relationships/package" Target="embeddings/Microsoft_Visio_Drawing15.vsdx"/><Relationship Id="rId60" Type="http://schemas.openxmlformats.org/officeDocument/2006/relationships/package" Target="embeddings/Microsoft_Visio_Drawing19.vsdx"/><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www.ti.com/lit/pdf/spruid7" TargetMode="External"/><Relationship Id="rId27" Type="http://schemas.openxmlformats.org/officeDocument/2006/relationships/image" Target="media/image6.emf"/><Relationship Id="rId30" Type="http://schemas.openxmlformats.org/officeDocument/2006/relationships/package" Target="embeddings/Microsoft_Visio_Drawing4.vsdx"/><Relationship Id="rId35" Type="http://schemas.openxmlformats.org/officeDocument/2006/relationships/image" Target="media/image10.emf"/><Relationship Id="rId43" Type="http://schemas.openxmlformats.org/officeDocument/2006/relationships/image" Target="media/image14.emf"/><Relationship Id="rId48" Type="http://schemas.openxmlformats.org/officeDocument/2006/relationships/package" Target="embeddings/Microsoft_Visio_Drawing13.vsdx"/><Relationship Id="rId56" Type="http://schemas.openxmlformats.org/officeDocument/2006/relationships/package" Target="embeddings/Microsoft_Visio_Drawing17.vsdx"/><Relationship Id="rId64" Type="http://schemas.openxmlformats.org/officeDocument/2006/relationships/package" Target="embeddings/Microsoft_Visio_Drawing21.vsdx"/><Relationship Id="rId8" Type="http://schemas.openxmlformats.org/officeDocument/2006/relationships/settings" Target="settings.xml"/><Relationship Id="rId51" Type="http://schemas.openxmlformats.org/officeDocument/2006/relationships/image" Target="media/image18.emf"/><Relationship Id="rId3" Type="http://schemas.openxmlformats.org/officeDocument/2006/relationships/customXml" Target="../customXml/item3.xml"/><Relationship Id="rId12" Type="http://schemas.openxmlformats.org/officeDocument/2006/relationships/image" Target="media/image1.emf"/><Relationship Id="rId17" Type="http://schemas.openxmlformats.org/officeDocument/2006/relationships/header" Target="header3.xml"/><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package" Target="embeddings/Microsoft_Visio_Drawing8.vsdx"/><Relationship Id="rId46" Type="http://schemas.openxmlformats.org/officeDocument/2006/relationships/package" Target="embeddings/Microsoft_Visio_Drawing12.vsdx"/><Relationship Id="rId59" Type="http://schemas.openxmlformats.org/officeDocument/2006/relationships/image" Target="media/image22.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A17B8C3799DFB4D963094960EF5CCB0" ma:contentTypeVersion="0" ma:contentTypeDescription="Create a new document." ma:contentTypeScope="" ma:versionID="578ca4e306ce942d80fac91b70b3e1c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7291F-8BBB-48BF-8486-6B796920B4EB}">
  <ds:schemaRefs>
    <ds:schemaRef ds:uri="http://schemas.microsoft.com/sharepoint/v3/contenttype/forms"/>
  </ds:schemaRefs>
</ds:datastoreItem>
</file>

<file path=customXml/itemProps2.xml><?xml version="1.0" encoding="utf-8"?>
<ds:datastoreItem xmlns:ds="http://schemas.openxmlformats.org/officeDocument/2006/customXml" ds:itemID="{FA150EA1-62C5-4C27-BCD0-DC6F818E9B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19A4E1-85E5-4DDB-BE25-A3B840D46D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94504BF-6D1A-4420-B17A-28C0E1F22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44</Pages>
  <Words>7157</Words>
  <Characters>40801</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Feature Statement of Work (SoW)</vt:lpstr>
    </vt:vector>
  </TitlesOfParts>
  <Manager>Raghu Nambiath</Manager>
  <Company>Texas Instruments</Company>
  <LinksUpToDate>false</LinksUpToDate>
  <CharactersWithSpaces>47863</CharactersWithSpaces>
  <SharedDoc>false</SharedDoc>
  <HLinks>
    <vt:vector size="12" baseType="variant">
      <vt:variant>
        <vt:i4>852049</vt:i4>
      </vt:variant>
      <vt:variant>
        <vt:i4>54</vt:i4>
      </vt:variant>
      <vt:variant>
        <vt:i4>0</vt:i4>
      </vt:variant>
      <vt:variant>
        <vt:i4>5</vt:i4>
      </vt:variant>
      <vt:variant>
        <vt:lpwstr>http://www.ti.com/tool/TIDEP0065?keyMatch=tidep0065&amp;tisearch=Search-EN-Everything</vt:lpwstr>
      </vt:variant>
      <vt:variant>
        <vt:lpwstr/>
      </vt:variant>
      <vt:variant>
        <vt:i4>3276924</vt:i4>
      </vt:variant>
      <vt:variant>
        <vt:i4>0</vt:i4>
      </vt:variant>
      <vt:variant>
        <vt:i4>0</vt:i4>
      </vt:variant>
      <vt:variant>
        <vt:i4>5</vt:i4>
      </vt:variant>
      <vt:variant>
        <vt:lpwstr>https://jira.itg.ti.com/browse/CATREQ-1353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Statement of Work (SoW)</dc:title>
  <dc:subject>ISO Process Documentaion</dc:subject>
  <dc:creator>Jason Reeder;Frank Livingston</dc:creator>
  <cp:lastModifiedBy>Bell, David</cp:lastModifiedBy>
  <cp:revision>4</cp:revision>
  <cp:lastPrinted>2018-09-11T17:52:00Z</cp:lastPrinted>
  <dcterms:created xsi:type="dcterms:W3CDTF">2020-07-01T19:03:00Z</dcterms:created>
  <dcterms:modified xsi:type="dcterms:W3CDTF">2020-07-01T19:12:00Z</dcterms:modified>
  <cp:version>1</cp:version>
</cp:coreProperties>
</file>