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3864"/>
          <w:sz w:val="52"/>
          <w:szCs w:val="52"/>
        </w:rPr>
        <w:t xml:space="preserve">Graph-Backed Memory System</w:t>
      </w:r>
    </w:p>
    <w:p>
      <w:pPr>
        <w:spacing w:after="100"/>
        <w:jc w:val="center"/>
      </w:pPr>
      <w:r>
        <w:rPr>
          <w:rFonts w:ascii="Arial" w:cs="Arial" w:eastAsia="Arial" w:hAnsi="Arial"/>
          <w:color w:val="2B579A"/>
          <w:sz w:val="32"/>
          <w:szCs w:val="32"/>
        </w:rPr>
        <w:t xml:space="preserve">Architecture &amp; Design Document</w:t>
      </w:r>
    </w:p>
    <w:p>
      <w:pPr>
        <w:spacing w:after="80"/>
      </w:pPr>
    </w:p>
    <w:p>
      <w:pPr>
        <w:spacing w:after="80"/>
      </w:pPr>
    </w:p>
    <w:p>
      <w:pPr>
        <w:spacing w:after="60"/>
        <w:jc w:val="center"/>
      </w:pPr>
      <w:r>
        <w:rPr>
          <w:rFonts w:ascii="Arial" w:cs="Arial" w:eastAsia="Arial" w:hAnsi="Arial"/>
          <w:i/>
          <w:iCs/>
          <w:color w:val="666666"/>
          <w:sz w:val="24"/>
          <w:szCs w:val="24"/>
        </w:rPr>
        <w:t xml:space="preserve">A composable, graph-based memory system for AI agents</w:t>
      </w:r>
    </w:p>
    <w:p>
      <w:pPr>
        <w:spacing w:after="60"/>
        <w:jc w:val="center"/>
      </w:pPr>
      <w:r>
        <w:rPr>
          <w:rFonts w:ascii="Arial" w:cs="Arial" w:eastAsia="Arial" w:hAnsi="Arial"/>
          <w:i/>
          <w:iCs/>
          <w:color w:val="666666"/>
          <w:sz w:val="24"/>
          <w:szCs w:val="24"/>
        </w:rPr>
        <w:t xml:space="preserve">Designed for depth, built for extensibility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1. Design Philosophy</w:t>
      </w:r>
    </w:p>
    <w:p>
      <w:pPr>
        <w:spacing w:after="120"/>
      </w:pPr>
      <w:r>
        <w:rPr>
          <w:rFonts w:ascii="Arial" w:cs="Arial" w:eastAsia="Arial" w:hAnsi="Arial"/>
          <w:sz w:val="22"/>
          <w:szCs w:val="22"/>
        </w:rPr>
        <w:t xml:space="preserve">This memory system was designed through a rigorous process: studying human cognitive memory, analysing 8 existing frameworks (Letta, Mem0, Zep, LangChain, LlamaIndex, CrewAI, AutoGen, Haystack), and iterating through 5 rounds of architectural critique. The result is a system built on seven core principles.</w:t>
      </w:r>
    </w:p>
    <w:p>
      <w:pPr>
        <w:pStyle w:val="Heading2"/>
        <w:spacing w:before="240" w:after="120"/>
      </w:pPr>
      <w:r>
        <w:rPr>
          <w:rFonts w:ascii="Arial" w:cs="Arial" w:eastAsia="Arial" w:hAnsi="Arial"/>
        </w:rPr>
        <w:t xml:space="preserve">1.1 The Seven Principles</w:t>
      </w:r>
    </w:p>
    <w:p>
      <w:pPr>
        <w:spacing w:after="120"/>
      </w:pPr>
      <w:r>
        <w:rPr>
          <w:rFonts w:ascii="Arial" w:cs="Arial" w:eastAsia="Arial" w:hAnsi="Arial"/>
          <w:b/>
          <w:bCs/>
          <w:sz w:val="22"/>
          <w:szCs w:val="22"/>
        </w:rPr>
        <w:t xml:space="preserve">P1: Memory is Store + Find + Inject + Record. </w:t>
      </w:r>
      <w:r>
        <w:rPr>
          <w:rFonts w:ascii="Arial" w:cs="Arial" w:eastAsia="Arial" w:hAnsi="Arial"/>
          <w:sz w:val="22"/>
          <w:szCs w:val="22"/>
        </w:rPr>
        <w:t xml:space="preserve">Everything else is optimisation. The system must persist information between interactions, retrieve it when relevant, inject it into the agent’s context automatically, and record what happened. Graphs, embeddings, views, and consolidation are layers built on these four operations.</w:t>
      </w:r>
    </w:p>
    <w:p>
      <w:pPr>
        <w:spacing w:after="80"/>
      </w:pPr>
    </w:p>
    <w:p>
      <w:pPr>
        <w:spacing w:after="120"/>
      </w:pPr>
      <w:r>
        <w:rPr>
          <w:rFonts w:ascii="Arial" w:cs="Arial" w:eastAsia="Arial" w:hAnsi="Arial"/>
          <w:b/>
          <w:bCs/>
          <w:sz w:val="22"/>
          <w:szCs w:val="22"/>
        </w:rPr>
        <w:t xml:space="preserve">P2: The graph is infrastructure, not memory. </w:t>
      </w:r>
      <w:r>
        <w:rPr>
          <w:rFonts w:ascii="Arial" w:cs="Arial" w:eastAsia="Arial" w:hAnsi="Arial"/>
          <w:sz w:val="22"/>
          <w:szCs w:val="22"/>
        </w:rPr>
        <w:t xml:space="preserve">The graph is where memories live and get organised. It provides structure and relationships. Memory types are query patterns over the graph, not separate stores. This distinction is fundamental: the graph serves memory, memory does not serve the graph.</w:t>
      </w:r>
    </w:p>
    <w:p>
      <w:pPr>
        <w:spacing w:after="80"/>
      </w:pPr>
    </w:p>
    <w:p>
      <w:pPr>
        <w:spacing w:after="120"/>
      </w:pPr>
      <w:r>
        <w:rPr>
          <w:rFonts w:ascii="Arial" w:cs="Arial" w:eastAsia="Arial" w:hAnsi="Arial"/>
          <w:b/>
          <w:bCs/>
          <w:sz w:val="22"/>
          <w:szCs w:val="22"/>
        </w:rPr>
        <w:t xml:space="preserve">P3: Human memory types are a preset, not the architecture. </w:t>
      </w:r>
      <w:r>
        <w:rPr>
          <w:rFonts w:ascii="Arial" w:cs="Arial" w:eastAsia="Arial" w:hAnsi="Arial"/>
          <w:sz w:val="22"/>
          <w:szCs w:val="22"/>
        </w:rPr>
        <w:t xml:space="preserve">Semantic memory and episodic memory are one valid way to organise views. A research agent might want papers, claims, and evidence. A support agent might want tickets, knowledge, and user preferences. The architecture supports any organisation, with cognitive types as one optional preset.</w:t>
      </w:r>
    </w:p>
    <w:p>
      <w:pPr>
        <w:spacing w:after="80"/>
      </w:pPr>
    </w:p>
    <w:p>
      <w:pPr>
        <w:spacing w:after="120"/>
      </w:pPr>
      <w:r>
        <w:rPr>
          <w:rFonts w:ascii="Arial" w:cs="Arial" w:eastAsia="Arial" w:hAnsi="Arial"/>
          <w:b/>
          <w:bCs/>
          <w:sz w:val="22"/>
          <w:szCs w:val="22"/>
        </w:rPr>
        <w:t xml:space="preserve">P4: One graph, logical separation. </w:t>
      </w:r>
      <w:r>
        <w:rPr>
          <w:rFonts w:ascii="Arial" w:cs="Arial" w:eastAsia="Arial" w:hAnsi="Arial"/>
          <w:sz w:val="22"/>
          <w:szCs w:val="22"/>
        </w:rPr>
        <w:t xml:space="preserve">Memory and knowledge live in the same graph. Separation is by node type, metadata, and views, not by physical stores. The only physically separate component is the trace log (audit trail, not memory). This enables cross-domain queries (e.g., knowledge that appeared in recent positive interactions) without joins across stores.</w:t>
      </w:r>
    </w:p>
    <w:p>
      <w:pPr>
        <w:spacing w:after="80"/>
      </w:pPr>
    </w:p>
    <w:p>
      <w:pPr>
        <w:spacing w:after="120"/>
      </w:pPr>
      <w:r>
        <w:rPr>
          <w:rFonts w:ascii="Arial" w:cs="Arial" w:eastAsia="Arial" w:hAnsi="Arial"/>
          <w:b/>
          <w:bCs/>
          <w:sz w:val="22"/>
          <w:szCs w:val="22"/>
        </w:rPr>
        <w:t xml:space="preserve">P5: Automatic memory by default, tools as escape hatch. </w:t>
      </w:r>
      <w:r>
        <w:rPr>
          <w:rFonts w:ascii="Arial" w:cs="Arial" w:eastAsia="Arial" w:hAnsi="Arial"/>
          <w:sz w:val="22"/>
          <w:szCs w:val="22"/>
        </w:rPr>
        <w:t xml:space="preserve">The system records and retrieves automatically via middleware. The agent can search deliberately when the automatic retrieval is insufficient. In practice, 80–90% of memory access is automatic.</w:t>
      </w:r>
    </w:p>
    <w:p>
      <w:pPr>
        <w:spacing w:after="80"/>
      </w:pPr>
    </w:p>
    <w:p>
      <w:pPr>
        <w:spacing w:after="120"/>
      </w:pPr>
      <w:r>
        <w:rPr>
          <w:rFonts w:ascii="Arial" w:cs="Arial" w:eastAsia="Arial" w:hAnsi="Arial"/>
          <w:b/>
          <w:bCs/>
          <w:sz w:val="22"/>
          <w:szCs w:val="22"/>
        </w:rPr>
        <w:t xml:space="preserve">P6: Everything async. </w:t>
      </w:r>
      <w:r>
        <w:rPr>
          <w:rFonts w:ascii="Arial" w:cs="Arial" w:eastAsia="Arial" w:hAnsi="Arial"/>
          <w:sz w:val="22"/>
          <w:szCs w:val="22"/>
        </w:rPr>
        <w:t xml:space="preserve">All interfaces are async. The overhead on in-memory operations is negligible. This prevents interface breakage when backends go remote (Neo4j, Redis, cloud APIs).</w:t>
      </w:r>
    </w:p>
    <w:p>
      <w:pPr>
        <w:spacing w:after="80"/>
      </w:pPr>
    </w:p>
    <w:p>
      <w:pPr>
        <w:spacing w:after="120"/>
      </w:pPr>
      <w:r>
        <w:rPr>
          <w:rFonts w:ascii="Arial" w:cs="Arial" w:eastAsia="Arial" w:hAnsi="Arial"/>
          <w:b/>
          <w:bCs/>
          <w:sz w:val="22"/>
          <w:szCs w:val="22"/>
        </w:rPr>
        <w:t xml:space="preserve">P7: Design for the future, implement for today. </w:t>
      </w:r>
      <w:r>
        <w:rPr>
          <w:rFonts w:ascii="Arial" w:cs="Arial" w:eastAsia="Arial" w:hAnsi="Arial"/>
          <w:sz w:val="22"/>
          <w:szCs w:val="22"/>
        </w:rPr>
        <w:t xml:space="preserve">Every component is designed so that future additions (tiered storage, LLM extraction, consolidation strategies, alternative backends) slot in without changing existing interfaces.</w:t>
      </w:r>
    </w:p>
    <w:p>
      <w:pPr>
        <w:pStyle w:val="Heading1"/>
        <w:spacing w:before="360" w:after="120"/>
      </w:pPr>
      <w:r>
        <w:rPr>
          <w:rFonts w:ascii="Arial" w:cs="Arial" w:eastAsia="Arial" w:hAnsi="Arial"/>
        </w:rPr>
        <w:t xml:space="preserve">2. Architecture Overview</w:t>
      </w:r>
    </w:p>
    <w:p>
      <w:pPr>
        <w:pStyle w:val="Heading2"/>
        <w:spacing w:before="240" w:after="120"/>
      </w:pPr>
      <w:r>
        <w:rPr>
          <w:rFonts w:ascii="Arial" w:cs="Arial" w:eastAsia="Arial" w:hAnsi="Arial"/>
        </w:rPr>
        <w:t xml:space="preserve">2.1 Layer Diagram</w:t>
      </w:r>
    </w:p>
    <w:p>
      <w:pPr>
        <w:spacing w:after="120"/>
      </w:pPr>
      <w:r>
        <w:rPr>
          <w:rFonts w:ascii="Arial" w:cs="Arial" w:eastAsia="Arial" w:hAnsi="Arial"/>
          <w:sz w:val="22"/>
          <w:szCs w:val="22"/>
        </w:rPr>
        <w:t xml:space="preserve">The system is organised in layers. Each layer depends only on the layer below it. No circular dependencies exist.</w:t>
      </w:r>
    </w:p>
    <w:p>
      <w:pPr>
        <w:spacing w:after="0"/>
        <w:ind w:left="360"/>
      </w:pPr>
      <w:r>
        <w:rPr>
          <w:rFonts w:ascii="Courier New" w:cs="Courier New" w:eastAsia="Courier New" w:hAnsi="Courier New"/>
          <w:sz w:val="18"/>
          <w:szCs w:val="18"/>
        </w:rPr>
        <w:t xml:space="preserve">Agent / LLM</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Middleware (auto inject/record)    ───┐</w:t>
      </w:r>
    </w:p>
    <w:p>
      <w:pPr>
        <w:spacing w:after="0"/>
        <w:ind w:left="360"/>
      </w:pPr>
      <w:r>
        <w:rPr>
          <w:rFonts w:ascii="Courier New" w:cs="Courier New" w:eastAsia="Courier New" w:hAnsi="Courier New"/>
          <w:sz w:val="18"/>
          <w:szCs w:val="18"/>
        </w:rPr>
        <w:t xml:space="preserve">    │                                         │</w:t>
      </w:r>
    </w:p>
    <w:p>
      <w:pPr>
        <w:spacing w:after="0"/>
        <w:ind w:left="360"/>
      </w:pPr>
      <w:r>
        <w:rPr>
          <w:rFonts w:ascii="Courier New" w:cs="Courier New" w:eastAsia="Courier New" w:hAnsi="Courier New"/>
          <w:sz w:val="18"/>
          <w:szCs w:val="18"/>
        </w:rPr>
        <w:t xml:space="preserve">    ├─ Tools (deliberate remember/recall)  ───┤</w:t>
      </w:r>
    </w:p>
    <w:p>
      <w:pPr>
        <w:spacing w:after="0"/>
        <w:ind w:left="360"/>
      </w:pPr>
      <w:r>
        <w:rPr>
          <w:rFonts w:ascii="Courier New" w:cs="Courier New" w:eastAsia="Courier New" w:hAnsi="Courier New"/>
          <w:sz w:val="18"/>
          <w:szCs w:val="18"/>
        </w:rPr>
        <w:t xml:space="preserve">    │                                         │</w:t>
      </w:r>
    </w:p>
    <w:p>
      <w:pPr>
        <w:spacing w:after="0"/>
        <w:ind w:left="360"/>
      </w:pPr>
      <w:r>
        <w:rPr>
          <w:rFonts w:ascii="Courier New" w:cs="Courier New" w:eastAsia="Courier New" w:hAnsi="Courier New"/>
          <w:sz w:val="18"/>
          <w:szCs w:val="18"/>
        </w:rPr>
        <w:t xml:space="preserve">    └─ Direct API (Python code)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Views │ (query/write patterns)</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Scoring │ (composite_score utility)</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Extraction │ (LLM/rules, optional)</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Consolidation │ (prune/merge, optional)</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GraphStore │ (facade)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Backend   Index   TypeIdx</w:t>
      </w:r>
    </w:p>
    <w:p>
      <w:pPr>
        <w:spacing w:after="0"/>
        <w:ind w:left="360"/>
      </w:pPr>
      <w:r>
        <w:rPr>
          <w:rFonts w:ascii="Courier New" w:cs="Courier New" w:eastAsia="Courier New" w:hAnsi="Courier New"/>
          <w:sz w:val="18"/>
          <w:szCs w:val="18"/>
        </w:rPr>
        <w:t xml:space="preserve">                          (graph)  (vector) (dict)  </w:t>
      </w:r>
    </w:p>
    <w:p>
      <w:pPr>
        <w:pStyle w:val="Heading2"/>
        <w:spacing w:before="240" w:after="120"/>
      </w:pPr>
      <w:r>
        <w:rPr>
          <w:rFonts w:ascii="Arial" w:cs="Arial" w:eastAsia="Arial" w:hAnsi="Arial"/>
        </w:rPr>
        <w:t xml:space="preserve">2.2 File Structure</w:t>
      </w:r>
    </w:p>
    <w:p>
      <w:pPr>
        <w:spacing w:after="0"/>
        <w:ind w:left="360"/>
      </w:pPr>
      <w:r>
        <w:rPr>
          <w:rFonts w:ascii="Courier New" w:cs="Courier New" w:eastAsia="Courier New" w:hAnsi="Courier New"/>
          <w:sz w:val="18"/>
          <w:szCs w:val="18"/>
        </w:rPr>
        <w:t xml:space="preserve">toolkit/memory/</w:t>
      </w:r>
    </w:p>
    <w:p>
      <w:pPr>
        <w:spacing w:after="0"/>
        <w:ind w:left="360"/>
      </w:pPr>
      <w:r>
        <w:rPr>
          <w:rFonts w:ascii="Courier New" w:cs="Courier New" w:eastAsia="Courier New" w:hAnsi="Courier New"/>
          <w:sz w:val="18"/>
          <w:szCs w:val="18"/>
        </w:rPr>
        <w:t xml:space="preserve">    _types.py              # Node, Edge, SearchResult, VectorIndex Protocol</w:t>
      </w:r>
    </w:p>
    <w:p>
      <w:pPr>
        <w:spacing w:after="0"/>
        <w:ind w:left="360"/>
      </w:pPr>
      <w:r>
        <w:rPr>
          <w:rFonts w:ascii="Courier New" w:cs="Courier New" w:eastAsia="Courier New" w:hAnsi="Courier New"/>
          <w:sz w:val="18"/>
          <w:szCs w:val="18"/>
        </w:rPr>
        <w:t xml:space="preserve">    graph/</w:t>
      </w:r>
    </w:p>
    <w:p>
      <w:pPr>
        <w:spacing w:after="0"/>
        <w:ind w:left="360"/>
      </w:pPr>
      <w:r>
        <w:rPr>
          <w:rFonts w:ascii="Courier New" w:cs="Courier New" w:eastAsia="Courier New" w:hAnsi="Courier New"/>
          <w:sz w:val="18"/>
          <w:szCs w:val="18"/>
        </w:rPr>
        <w:t xml:space="preserve">        _backends.py       # GraphBackend + GraphAlgorithms Protocols</w:t>
      </w:r>
    </w:p>
    <w:p>
      <w:pPr>
        <w:spacing w:after="0"/>
        <w:ind w:left="360"/>
      </w:pPr>
      <w:r>
        <w:rPr>
          <w:rFonts w:ascii="Courier New" w:cs="Courier New" w:eastAsia="Courier New" w:hAnsi="Courier New"/>
          <w:sz w:val="18"/>
          <w:szCs w:val="18"/>
        </w:rPr>
        <w:t xml:space="preserve">        _networkx.py       # NetworkXBackend (default, in-memory)</w:t>
      </w:r>
    </w:p>
    <w:p>
      <w:pPr>
        <w:spacing w:after="0"/>
        <w:ind w:left="360"/>
      </w:pPr>
      <w:r>
        <w:rPr>
          <w:rFonts w:ascii="Courier New" w:cs="Courier New" w:eastAsia="Courier New" w:hAnsi="Courier New"/>
          <w:sz w:val="18"/>
          <w:szCs w:val="18"/>
        </w:rPr>
        <w:t xml:space="preserve">        _index.py          # VectorIndex Protocol + BruteForceIndex</w:t>
      </w:r>
    </w:p>
    <w:p>
      <w:pPr>
        <w:spacing w:after="0"/>
        <w:ind w:left="360"/>
      </w:pPr>
      <w:r>
        <w:rPr>
          <w:rFonts w:ascii="Courier New" w:cs="Courier New" w:eastAsia="Courier New" w:hAnsi="Courier New"/>
          <w:sz w:val="18"/>
          <w:szCs w:val="18"/>
        </w:rPr>
        <w:t xml:space="preserve">        _store.py          # GraphStore facade</w:t>
      </w:r>
    </w:p>
    <w:p>
      <w:pPr>
        <w:spacing w:after="0"/>
        <w:ind w:left="360"/>
      </w:pPr>
      <w:r>
        <w:rPr>
          <w:rFonts w:ascii="Courier New" w:cs="Courier New" w:eastAsia="Courier New" w:hAnsi="Courier New"/>
          <w:sz w:val="18"/>
          <w:szCs w:val="18"/>
        </w:rPr>
        <w:t xml:space="preserve">    _views.py              # TemporalView, SimilarityView, RelationalView, PropertyView</w:t>
      </w:r>
    </w:p>
    <w:p>
      <w:pPr>
        <w:spacing w:after="0"/>
        <w:ind w:left="360"/>
      </w:pPr>
      <w:r>
        <w:rPr>
          <w:rFonts w:ascii="Courier New" w:cs="Courier New" w:eastAsia="Courier New" w:hAnsi="Courier New"/>
          <w:sz w:val="18"/>
          <w:szCs w:val="18"/>
        </w:rPr>
        <w:t xml:space="preserve">    _presets.py            # MemoryPreset, cognitive(), conversational()</w:t>
      </w:r>
    </w:p>
    <w:p>
      <w:pPr>
        <w:spacing w:after="0"/>
        <w:ind w:left="360"/>
      </w:pPr>
      <w:r>
        <w:rPr>
          <w:rFonts w:ascii="Courier New" w:cs="Courier New" w:eastAsia="Courier New" w:hAnsi="Courier New"/>
          <w:sz w:val="18"/>
          <w:szCs w:val="18"/>
        </w:rPr>
        <w:t xml:space="preserve">    _tools.py              # memory_tools() -&gt; ToolGroup</w:t>
      </w:r>
    </w:p>
    <w:p>
      <w:pPr>
        <w:spacing w:after="0"/>
        <w:ind w:left="360"/>
      </w:pPr>
      <w:r>
        <w:rPr>
          <w:rFonts w:ascii="Courier New" w:cs="Courier New" w:eastAsia="Courier New" w:hAnsi="Courier New"/>
          <w:sz w:val="18"/>
          <w:szCs w:val="18"/>
        </w:rPr>
        <w:t xml:space="preserve">    _middleware.py         # MemoryMiddleware</w:t>
      </w:r>
    </w:p>
    <w:p>
      <w:pPr>
        <w:spacing w:after="0"/>
        <w:ind w:left="360"/>
      </w:pPr>
      <w:r>
        <w:rPr>
          <w:rFonts w:ascii="Courier New" w:cs="Courier New" w:eastAsia="Courier New" w:hAnsi="Courier New"/>
          <w:sz w:val="18"/>
          <w:szCs w:val="18"/>
        </w:rPr>
        <w:t xml:space="preserve">    __init__.py</w:t>
      </w:r>
    </w:p>
    <w:p>
      <w:pPr>
        <w:spacing w:after="120"/>
      </w:pPr>
      <w:r>
        <w:rPr>
          <w:rFonts w:ascii="Arial" w:cs="Arial" w:eastAsia="Arial" w:hAnsi="Arial"/>
          <w:sz w:val="22"/>
          <w:szCs w:val="22"/>
        </w:rPr>
        <w:t xml:space="preserve">Future components that slot in without refactoring:</w:t>
      </w:r>
    </w:p>
    <w:p>
      <w:pPr>
        <w:spacing w:after="0"/>
        <w:ind w:left="360"/>
      </w:pPr>
      <w:r>
        <w:rPr>
          <w:rFonts w:ascii="Courier New" w:cs="Courier New" w:eastAsia="Courier New" w:hAnsi="Courier New"/>
          <w:sz w:val="18"/>
          <w:szCs w:val="18"/>
        </w:rPr>
        <w:t xml:space="preserve">    graph/_sqlite.py       # SQLiteBackend (persistent, indexed)</w:t>
      </w:r>
    </w:p>
    <w:p>
      <w:pPr>
        <w:spacing w:after="0"/>
        <w:ind w:left="360"/>
      </w:pPr>
      <w:r>
        <w:rPr>
          <w:rFonts w:ascii="Courier New" w:cs="Courier New" w:eastAsia="Courier New" w:hAnsi="Courier New"/>
          <w:sz w:val="18"/>
          <w:szCs w:val="18"/>
        </w:rPr>
        <w:t xml:space="preserve">    graph/_neo4j.py        # Neo4jBackend (production, remote)</w:t>
      </w:r>
    </w:p>
    <w:p>
      <w:pPr>
        <w:spacing w:after="0"/>
        <w:ind w:left="360"/>
      </w:pPr>
      <w:r>
        <w:rPr>
          <w:rFonts w:ascii="Courier New" w:cs="Courier New" w:eastAsia="Courier New" w:hAnsi="Courier New"/>
          <w:sz w:val="18"/>
          <w:szCs w:val="18"/>
        </w:rPr>
        <w:t xml:space="preserve">    graph/_tiered.py       # TieredBackend (hot + cold)</w:t>
      </w:r>
    </w:p>
    <w:p>
      <w:pPr>
        <w:spacing w:after="0"/>
        <w:ind w:left="360"/>
      </w:pPr>
      <w:r>
        <w:rPr>
          <w:rFonts w:ascii="Courier New" w:cs="Courier New" w:eastAsia="Courier New" w:hAnsi="Courier New"/>
          <w:sz w:val="18"/>
          <w:szCs w:val="18"/>
        </w:rPr>
        <w:t xml:space="preserve">    graph/_numpy_index.py  # NumpyIndex (faster vector search)</w:t>
      </w:r>
    </w:p>
    <w:p>
      <w:pPr>
        <w:spacing w:after="0"/>
        <w:ind w:left="360"/>
      </w:pPr>
      <w:r>
        <w:rPr>
          <w:rFonts w:ascii="Courier New" w:cs="Courier New" w:eastAsia="Courier New" w:hAnsi="Courier New"/>
          <w:sz w:val="18"/>
          <w:szCs w:val="18"/>
        </w:rPr>
        <w:t xml:space="preserve">    graph/_faiss_index.py  # FaissIndex (millions of nodes)</w:t>
      </w:r>
    </w:p>
    <w:p>
      <w:pPr>
        <w:spacing w:after="0"/>
        <w:ind w:left="360"/>
      </w:pPr>
      <w:r>
        <w:rPr>
          <w:rFonts w:ascii="Courier New" w:cs="Courier New" w:eastAsia="Courier New" w:hAnsi="Courier New"/>
          <w:sz w:val="18"/>
          <w:szCs w:val="18"/>
        </w:rPr>
        <w:t xml:space="preserve">    _extraction.py         # LLM-powered fact extraction</w:t>
      </w:r>
    </w:p>
    <w:p>
      <w:pPr>
        <w:spacing w:after="0"/>
        <w:ind w:left="360"/>
      </w:pPr>
      <w:r>
        <w:rPr>
          <w:rFonts w:ascii="Courier New" w:cs="Courier New" w:eastAsia="Courier New" w:hAnsi="Courier New"/>
          <w:sz w:val="18"/>
          <w:szCs w:val="18"/>
        </w:rPr>
        <w:t xml:space="preserve">    _consolidation.py      # Prune/merge/summarise strategies</w:t>
      </w:r>
    </w:p>
    <w:p>
      <w:pPr>
        <w:spacing w:after="0"/>
        <w:ind w:left="360"/>
      </w:pPr>
      <w:r>
        <w:rPr>
          <w:rFonts w:ascii="Courier New" w:cs="Courier New" w:eastAsia="Courier New" w:hAnsi="Courier New"/>
          <w:sz w:val="18"/>
          <w:szCs w:val="18"/>
        </w:rPr>
        <w:t xml:space="preserve">    _working.py            # Working memory (subgraph extraction)</w:t>
      </w:r>
    </w:p>
    <w:p>
      <w:pPr>
        <w:spacing w:after="0"/>
        <w:ind w:left="360"/>
      </w:pPr>
      <w:r>
        <w:rPr>
          <w:rFonts w:ascii="Courier New" w:cs="Courier New" w:eastAsia="Courier New" w:hAnsi="Courier New"/>
          <w:sz w:val="18"/>
          <w:szCs w:val="18"/>
        </w:rPr>
        <w:t xml:space="preserve">    _scoping.py            # Namespace isolation</w:t>
      </w:r>
    </w:p>
    <w:p>
      <w:pPr>
        <w:pStyle w:val="Heading1"/>
        <w:spacing w:before="360" w:after="120"/>
      </w:pPr>
      <w:r>
        <w:rPr>
          <w:rFonts w:ascii="Arial" w:cs="Arial" w:eastAsia="Arial" w:hAnsi="Arial"/>
        </w:rPr>
        <w:t xml:space="preserve">3. Data Model</w:t>
      </w:r>
    </w:p>
    <w:p>
      <w:pPr>
        <w:pStyle w:val="Heading2"/>
        <w:spacing w:before="240" w:after="120"/>
      </w:pPr>
      <w:r>
        <w:rPr>
          <w:rFonts w:ascii="Arial" w:cs="Arial" w:eastAsia="Arial" w:hAnsi="Arial"/>
        </w:rPr>
        <w:t xml:space="preserve">3.1 Node</w:t>
      </w:r>
    </w:p>
    <w:p>
      <w:pPr>
        <w:spacing w:after="120"/>
      </w:pPr>
      <w:r>
        <w:rPr>
          <w:rFonts w:ascii="Arial" w:cs="Arial" w:eastAsia="Arial" w:hAnsi="Arial"/>
          <w:sz w:val="22"/>
          <w:szCs w:val="22"/>
        </w:rPr>
        <w:t xml:space="preserve">The Node is the universal data shape. Every piece of information in the system is a Node, whether it represents a fact, an event, a preference, or an agent’s inference. Nodes are immutable (frozen dataclass).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Auto-generated 16-char hex. Unique identifier.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 type: "fact", "event", "concept", "preference", "rule", etc. Not enforced.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dict[str, Any]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Flexible payload. Schema varies by type. Only string values are keyword-searchable.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dict[str, Any]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Extensible metadata. Namespaces, trace IDs, reasoning frameworks, etc.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list[float] | None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embedding. Auto-populated by GraphStore when embed function is provided.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event or fact occurred (event time). Bi-temporal: distinct from created_at.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node was ingested (ingestion time). Enables "what did I know as of date 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access_count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many times this node has been read. Used for importance scoring and eviction.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last_accessed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 | None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last read. Used for recency decay and pruning decisions.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certain the agent is. Decays over time, increases with corroboration.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Provenance: "user_stated", "agent_inferred", "tool_result", "external", "consolidated"</w:t>
            </w:r>
          </w:p>
        </w:tc>
      </w:tr>
    </w:tbl>
    <w:p>
      <w:pPr>
        <w:pStyle w:val="Heading2"/>
        <w:spacing w:before="240" w:after="120"/>
      </w:pPr>
      <w:r>
        <w:rPr>
          <w:rFonts w:ascii="Arial" w:cs="Arial" w:eastAsia="Arial" w:hAnsi="Arial"/>
        </w:rPr>
        <w:t xml:space="preserve">3.2 Edge</w:t>
      </w:r>
    </w:p>
    <w:p>
      <w:pPr>
        <w:spacing w:after="120"/>
      </w:pPr>
      <w:r>
        <w:rPr>
          <w:rFonts w:ascii="Arial" w:cs="Arial" w:eastAsia="Arial" w:hAnsi="Arial"/>
          <w:sz w:val="22"/>
          <w:szCs w:val="22"/>
        </w:rPr>
        <w:t xml:space="preserve">Edges connect nodes with labelled, weighted relationships. They are also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NodeID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of the source node.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NodeID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of the target node.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Relationship label: "is_a", "causes", "followed_by", "involves", custom.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Strength of relationship. Default 1.0. Used for weighted traversal.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dict[str, Any]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Extensible metadata for the relationship.</w:t>
            </w:r>
          </w:p>
        </w:tc>
      </w:tr>
    </w:tbl>
    <w:p>
      <w:pPr>
        <w:pStyle w:val="Heading2"/>
        <w:spacing w:before="240" w:after="120"/>
      </w:pPr>
      <w:r>
        <w:rPr>
          <w:rFonts w:ascii="Arial" w:cs="Arial" w:eastAsia="Arial" w:hAnsi="Arial"/>
        </w:rPr>
        <w:t xml:space="preserve">3.3 SearchResult</w:t>
      </w:r>
    </w:p>
    <w:p>
      <w:pPr>
        <w:spacing w:after="120"/>
      </w:pPr>
      <w:r>
        <w:rPr>
          <w:rFonts w:ascii="Arial" w:cs="Arial" w:eastAsia="Arial" w:hAnsi="Arial"/>
          <w:sz w:val="22"/>
          <w:szCs w:val="22"/>
        </w:rPr>
        <w:t xml:space="preserve">A Node paired with a relevance score. Returned by all search operations.</w:t>
      </w:r>
    </w:p>
    <w:p>
      <w:pPr>
        <w:pStyle w:val="Heading2"/>
        <w:spacing w:before="240" w:after="120"/>
      </w:pPr>
      <w:r>
        <w:rPr>
          <w:rFonts w:ascii="Arial" w:cs="Arial" w:eastAsia="Arial" w:hAnsi="Arial"/>
        </w:rPr>
        <w:t xml:space="preserve">3.4 Node Type Conventions</w:t>
      </w:r>
    </w:p>
    <w:p>
      <w:pPr>
        <w:spacing w:after="120"/>
      </w:pPr>
      <w:r>
        <w:rPr>
          <w:rFonts w:ascii="Arial" w:cs="Arial" w:eastAsia="Arial" w:hAnsi="Arial"/>
          <w:sz w:val="22"/>
          <w:szCs w:val="22"/>
        </w:rPr>
        <w:t xml:space="preserve">Types are not enforced by the system. They are conventions that views and presets use to filter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What It Stores</w:t>
            </w:r>
          </w:p>
        </w:tc>
        <w:tc>
          <w:tcPr>
            <w:tcW w:type="dxa" w:w="55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Content Schema (Convention)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Verified information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 "subject":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Something that happened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 "outcome":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 abstraction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 "definition":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preference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User/agent preference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 "strength":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inference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conclusion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 "premises":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Compiled procedure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 "...", "action":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Turn summary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 "response_summary": "..."}</w:t>
            </w:r>
          </w:p>
        </w:tc>
      </w:tr>
    </w:tbl>
    <w:p>
      <w:pPr>
        <w:pStyle w:val="Heading1"/>
        <w:spacing w:before="360" w:after="120"/>
      </w:pPr>
      <w:r>
        <w:rPr>
          <w:rFonts w:ascii="Arial" w:cs="Arial" w:eastAsia="Arial" w:hAnsi="Arial"/>
        </w:rPr>
        <w:t xml:space="preserve">4. Graph Infrastructure</w:t>
      </w:r>
    </w:p>
    <w:p>
      <w:pPr>
        <w:pStyle w:val="Heading2"/>
        <w:spacing w:before="240" w:after="120"/>
      </w:pPr>
      <w:r>
        <w:rPr>
          <w:rFonts w:ascii="Arial" w:cs="Arial" w:eastAsia="Arial" w:hAnsi="Arial"/>
        </w:rPr>
        <w:t xml:space="preserve">4.1 GraphBackend Protocol</w:t>
      </w:r>
    </w:p>
    <w:p>
      <w:pPr>
        <w:spacing w:after="120"/>
      </w:pPr>
      <w:r>
        <w:rPr>
          <w:rFonts w:ascii="Arial" w:cs="Arial" w:eastAsia="Arial" w:hAnsi="Arial"/>
          <w:sz w:val="22"/>
          <w:szCs w:val="22"/>
        </w:rPr>
        <w:t xml:space="preserve">The GraphBackend is a Python Protocol (structural typing, runtime-checkable) defining 13 async methods. Any class implementing these methods is a valid backend. No inheritance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3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Methods</w:t>
            </w:r>
          </w:p>
        </w:tc>
        <w:tc>
          <w:tcPr>
            <w:tcW w:type="dxa" w:w="4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 (6)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add_node, get_node, update_node, remove_node, list_nodes, count_nodes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CRUD. update_node uses dataclasses.replace() on frozen nodes.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Edge (3)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add_edge, get_edges, remove_edge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Directed multigraph: multiple edges between same pair allowed.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 (2)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search_content, search_similar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Keyword search always available. Vector search returns None if unsupported.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Traversal (1)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neighbors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BFS with depth and optional relation filter.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Bulk (1)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all nodes, optionally filtered by type.</w:t>
            </w:r>
          </w:p>
        </w:tc>
      </w:tr>
    </w:tbl>
    <w:p>
      <w:pPr>
        <w:spacing w:after="120"/>
      </w:pPr>
      <w:r>
        <w:rPr>
          <w:rFonts w:ascii="Arial" w:cs="Arial" w:eastAsia="Arial" w:hAnsi="Arial"/>
          <w:b/>
          <w:bCs/>
          <w:sz w:val="22"/>
          <w:szCs w:val="22"/>
        </w:rPr>
        <w:t xml:space="preserve">Design decision: </w:t>
      </w:r>
      <w:r>
        <w:rPr>
          <w:rFonts w:ascii="Arial" w:cs="Arial" w:eastAsia="Arial" w:hAnsi="Arial"/>
          <w:sz w:val="22"/>
          <w:szCs w:val="22"/>
        </w:rPr>
        <w:t xml:space="preserve">search_similar returns None (not raises) when the backend has no native vector support. This allows GraphStore to detect the gap and fall back to its own VectorIndex transparently.</w:t>
      </w:r>
    </w:p>
    <w:p>
      <w:pPr>
        <w:pStyle w:val="Heading2"/>
        <w:spacing w:before="240" w:after="120"/>
      </w:pPr>
      <w:r>
        <w:rPr>
          <w:rFonts w:ascii="Arial" w:cs="Arial" w:eastAsia="Arial" w:hAnsi="Arial"/>
        </w:rPr>
        <w:t xml:space="preserve">4.2 GraphAlgorithms Protocol</w:t>
      </w:r>
    </w:p>
    <w:p>
      <w:pPr>
        <w:spacing w:after="120"/>
      </w:pPr>
      <w:r>
        <w:rPr>
          <w:rFonts w:ascii="Arial" w:cs="Arial" w:eastAsia="Arial" w:hAnsi="Arial"/>
          <w:sz w:val="22"/>
          <w:szCs w:val="22"/>
        </w:rPr>
        <w:t xml:space="preserve">An optional extension protocol with 6 methods: bfs, dfs, shortest_path, centrality, connected_components, subgraph. Backends implement it when they can. GraphStore exposes has_algorithms for feature detection.</w:t>
      </w:r>
    </w:p>
    <w:p>
      <w:pPr>
        <w:pStyle w:val="Heading2"/>
        <w:spacing w:before="240" w:after="120"/>
      </w:pPr>
      <w:r>
        <w:rPr>
          <w:rFonts w:ascii="Arial" w:cs="Arial" w:eastAsia="Arial" w:hAnsi="Arial"/>
        </w:rPr>
        <w:t xml:space="preserve">4.3 VectorIndex Protocol</w:t>
      </w:r>
    </w:p>
    <w:p>
      <w:pPr>
        <w:spacing w:after="120"/>
      </w:pPr>
      <w:r>
        <w:rPr>
          <w:rFonts w:ascii="Arial" w:cs="Arial" w:eastAsia="Arial" w:hAnsi="Arial"/>
          <w:sz w:val="22"/>
          <w:szCs w:val="22"/>
        </w:rPr>
        <w:t xml:space="preserve">Isolates vector similarity search from the graph backend. 5 async methods: add, update, remove, search, count. The default BruteForceIndex works for up to approximately 5K nodes. Swappable for NumpyIndex or FaissIndex without changing anything else in the system.</w:t>
      </w:r>
    </w:p>
    <w:p>
      <w:pPr>
        <w:spacing w:after="120"/>
      </w:pPr>
      <w:r>
        <w:rPr>
          <w:rFonts w:ascii="Arial" w:cs="Arial" w:eastAsia="Arial" w:hAnsi="Arial"/>
          <w:b/>
          <w:bCs/>
          <w:sz w:val="22"/>
          <w:szCs w:val="22"/>
        </w:rPr>
        <w:t xml:space="preserve">Search cascade in GraphStore:</w:t>
      </w:r>
    </w:p>
    <w:p>
      <w:pPr>
        <w:pStyle w:val="ListParagraph"/>
        <w:numPr>
          <w:ilvl w:val="0"/>
          <w:numId w:val="2"/>
        </w:numPr>
        <w:spacing w:after="60"/>
      </w:pPr>
      <w:r>
        <w:rPr>
          <w:rFonts w:ascii="Arial" w:cs="Arial" w:eastAsia="Arial" w:hAnsi="Arial"/>
          <w:sz w:val="22"/>
          <w:szCs w:val="22"/>
        </w:rPr>
        <w:t xml:space="preserve">If embed function is present: embed the query</w:t>
      </w:r>
    </w:p>
    <w:p>
      <w:pPr>
        <w:pStyle w:val="ListParagraph"/>
        <w:numPr>
          <w:ilvl w:val="1"/>
          <w:numId w:val="2"/>
        </w:numPr>
        <w:spacing w:after="60"/>
      </w:pPr>
      <w:r>
        <w:rPr>
          <w:rFonts w:ascii="Arial" w:cs="Arial" w:eastAsia="Arial" w:hAnsi="Arial"/>
          <w:sz w:val="22"/>
          <w:szCs w:val="22"/>
        </w:rPr>
        <w:t xml:space="preserve">Try backend.search_similar() first (native vector: Neo4j, Pinecone)</w:t>
      </w:r>
    </w:p>
    <w:p>
      <w:pPr>
        <w:pStyle w:val="ListParagraph"/>
        <w:numPr>
          <w:ilvl w:val="1"/>
          <w:numId w:val="2"/>
        </w:numPr>
        <w:spacing w:after="60"/>
      </w:pPr>
      <w:r>
        <w:rPr>
          <w:rFonts w:ascii="Arial" w:cs="Arial" w:eastAsia="Arial" w:hAnsi="Arial"/>
          <w:sz w:val="22"/>
          <w:szCs w:val="22"/>
        </w:rPr>
        <w:t xml:space="preserve">If backend returns None: use VectorIndex.search() (BruteForce/Numpy/FAISS)</w:t>
      </w:r>
    </w:p>
    <w:p>
      <w:pPr>
        <w:pStyle w:val="ListParagraph"/>
        <w:numPr>
          <w:ilvl w:val="0"/>
          <w:numId w:val="2"/>
        </w:numPr>
        <w:spacing w:after="60"/>
      </w:pPr>
      <w:r>
        <w:rPr>
          <w:rFonts w:ascii="Arial" w:cs="Arial" w:eastAsia="Arial" w:hAnsi="Arial"/>
          <w:sz w:val="22"/>
          <w:szCs w:val="22"/>
        </w:rPr>
        <w:t xml:space="preserve">If no embed function: fall back to backend.search_content() (keyword search)</w:t>
      </w:r>
    </w:p>
    <w:p>
      <w:pPr>
        <w:pStyle w:val="Heading2"/>
        <w:spacing w:before="240" w:after="120"/>
      </w:pPr>
      <w:r>
        <w:rPr>
          <w:rFonts w:ascii="Arial" w:cs="Arial" w:eastAsia="Arial" w:hAnsi="Arial"/>
        </w:rPr>
        <w:t xml:space="preserve">4.4 GraphStore</w:t>
      </w:r>
    </w:p>
    <w:p>
      <w:pPr>
        <w:spacing w:after="120"/>
      </w:pPr>
      <w:r>
        <w:rPr>
          <w:rFonts w:ascii="Arial" w:cs="Arial" w:eastAsia="Arial" w:hAnsi="Arial"/>
          <w:sz w:val="22"/>
          <w:szCs w:val="22"/>
        </w:rPr>
        <w:t xml:space="preserve">The primary interface for all memory operations. A thin facade over the backend, vector index, and internal type index. All methods are async.</w:t>
      </w:r>
    </w:p>
    <w:p>
      <w:pPr>
        <w:spacing w:after="120"/>
      </w:pPr>
      <w:r>
        <w:rPr>
          <w:rFonts w:ascii="Arial" w:cs="Arial" w:eastAsia="Arial" w:hAnsi="Arial"/>
          <w:b/>
          <w:bCs/>
          <w:sz w:val="22"/>
          <w:szCs w:val="22"/>
        </w:rPr>
        <w:t xml:space="preserve">Constructor: </w:t>
      </w:r>
      <w:r>
        <w:rPr>
          <w:rFonts w:ascii="Arial" w:cs="Arial" w:eastAsia="Arial" w:hAnsi="Arial"/>
          <w:sz w:val="22"/>
          <w:szCs w:val="22"/>
        </w:rPr>
        <w:t xml:space="preserve">GraphStore(backend, embed=None, index=None). If embed is provided but no index, creates a BruteForceIndex internally.</w:t>
      </w:r>
    </w:p>
    <w:p>
      <w:pPr>
        <w:spacing w:after="120"/>
      </w:pPr>
      <w:r>
        <w:rPr>
          <w:rFonts w:ascii="Arial" w:cs="Arial" w:eastAsia="Arial" w:hAnsi="Arial"/>
          <w:b/>
          <w:bCs/>
          <w:sz w:val="22"/>
          <w:szCs w:val="22"/>
        </w:rPr>
        <w:t xml:space="preserve">Key behaviours:</w:t>
      </w:r>
    </w:p>
    <w:p>
      <w:pPr>
        <w:pStyle w:val="ListParagraph"/>
        <w:numPr>
          <w:ilvl w:val="0"/>
          <w:numId w:val="2"/>
        </w:numPr>
        <w:spacing w:after="60"/>
      </w:pPr>
      <w:r>
        <w:rPr>
          <w:rFonts w:ascii="Arial" w:cs="Arial" w:eastAsia="Arial" w:hAnsi="Arial"/>
          <w:b/>
          <w:bCs/>
          <w:sz w:val="22"/>
          <w:szCs w:val="22"/>
        </w:rPr>
        <w:t xml:space="preserve">add()</w:t>
      </w:r>
      <w:r>
        <w:rPr>
          <w:rFonts w:ascii="Arial" w:cs="Arial" w:eastAsia="Arial" w:hAnsi="Arial"/>
          <w:sz w:val="22"/>
          <w:szCs w:val="22"/>
        </w:rPr>
        <w:t xml:space="preserve"> auto-embeds content if embed function is available, updates internal type index</w:t>
      </w:r>
    </w:p>
    <w:p>
      <w:pPr>
        <w:pStyle w:val="ListParagraph"/>
        <w:numPr>
          <w:ilvl w:val="0"/>
          <w:numId w:val="2"/>
        </w:numPr>
        <w:spacing w:after="60"/>
      </w:pPr>
      <w:r>
        <w:rPr>
          <w:rFonts w:ascii="Arial" w:cs="Arial" w:eastAsia="Arial" w:hAnsi="Arial"/>
          <w:b/>
          <w:bCs/>
          <w:sz w:val="22"/>
          <w:szCs w:val="22"/>
        </w:rPr>
        <w:t xml:space="preserve">get()</w:t>
      </w:r>
      <w:r>
        <w:rPr>
          <w:rFonts w:ascii="Arial" w:cs="Arial" w:eastAsia="Arial" w:hAnsi="Arial"/>
          <w:sz w:val="22"/>
          <w:szCs w:val="22"/>
        </w:rPr>
        <w:t xml:space="preserve"> bumps access_count and last_accessed on the node (lifecycle tracking)</w:t>
      </w:r>
    </w:p>
    <w:p>
      <w:pPr>
        <w:pStyle w:val="ListParagraph"/>
        <w:numPr>
          <w:ilvl w:val="0"/>
          <w:numId w:val="2"/>
        </w:numPr>
        <w:spacing w:after="60"/>
      </w:pPr>
      <w:r>
        <w:rPr>
          <w:rFonts w:ascii="Arial" w:cs="Arial" w:eastAsia="Arial" w:hAnsi="Arial"/>
          <w:b/>
          <w:bCs/>
          <w:sz w:val="22"/>
          <w:szCs w:val="22"/>
        </w:rPr>
        <w:t xml:space="preserve">update()</w:t>
      </w:r>
      <w:r>
        <w:rPr>
          <w:rFonts w:ascii="Arial" w:cs="Arial" w:eastAsia="Arial" w:hAnsi="Arial"/>
          <w:sz w:val="22"/>
          <w:szCs w:val="22"/>
        </w:rPr>
        <w:t xml:space="preserve"> re-embeds if content changed, preserves embedding on metadata-only changes</w:t>
      </w:r>
    </w:p>
    <w:p>
      <w:pPr>
        <w:pStyle w:val="ListParagraph"/>
        <w:numPr>
          <w:ilvl w:val="0"/>
          <w:numId w:val="2"/>
        </w:numPr>
        <w:spacing w:after="60"/>
      </w:pPr>
      <w:r>
        <w:rPr>
          <w:rFonts w:ascii="Arial" w:cs="Arial" w:eastAsia="Arial" w:hAnsi="Arial"/>
          <w:b/>
          <w:bCs/>
          <w:sz w:val="22"/>
          <w:szCs w:val="22"/>
        </w:rPr>
        <w:t xml:space="preserve">search()</w:t>
      </w:r>
      <w:r>
        <w:rPr>
          <w:rFonts w:ascii="Arial" w:cs="Arial" w:eastAsia="Arial" w:hAnsi="Arial"/>
          <w:sz w:val="22"/>
          <w:szCs w:val="22"/>
        </w:rPr>
        <w:t xml:space="preserve"> follows the cascade: native vector → index → keyword</w:t>
      </w:r>
    </w:p>
    <w:p>
      <w:pPr>
        <w:pStyle w:val="ListParagraph"/>
        <w:numPr>
          <w:ilvl w:val="0"/>
          <w:numId w:val="2"/>
        </w:numPr>
        <w:spacing w:after="60"/>
      </w:pPr>
      <w:r>
        <w:rPr>
          <w:rFonts w:ascii="Arial" w:cs="Arial" w:eastAsia="Arial" w:hAnsi="Arial"/>
          <w:b/>
          <w:bCs/>
          <w:sz w:val="22"/>
          <w:szCs w:val="22"/>
        </w:rPr>
        <w:t xml:space="preserve">add_many() / remove_many()</w:t>
      </w:r>
      <w:r>
        <w:rPr>
          <w:rFonts w:ascii="Arial" w:cs="Arial" w:eastAsia="Arial" w:hAnsi="Arial"/>
          <w:sz w:val="22"/>
          <w:szCs w:val="22"/>
        </w:rPr>
        <w:t xml:space="preserve"> convenience methods that loop over add/remove. Not on the Protocol, keeping backend interface minimal</w:t>
      </w:r>
    </w:p>
    <w:p>
      <w:pPr>
        <w:pStyle w:val="ListParagraph"/>
        <w:numPr>
          <w:ilvl w:val="0"/>
          <w:numId w:val="2"/>
        </w:numPr>
        <w:spacing w:after="60"/>
      </w:pPr>
      <w:r>
        <w:rPr>
          <w:rFonts w:ascii="Arial" w:cs="Arial" w:eastAsia="Arial" w:hAnsi="Arial"/>
          <w:b/>
          <w:bCs/>
          <w:sz w:val="22"/>
          <w:szCs w:val="22"/>
        </w:rPr>
        <w:t xml:space="preserve">save() / load()</w:t>
      </w:r>
      <w:r>
        <w:rPr>
          <w:rFonts w:ascii="Arial" w:cs="Arial" w:eastAsia="Arial" w:hAnsi="Arial"/>
          <w:sz w:val="22"/>
          <w:szCs w:val="22"/>
        </w:rPr>
        <w:t xml:space="preserve"> convenience wrappers over to_dict() / from_dict() for JSON persistence</w:t>
      </w:r>
    </w:p>
    <w:p>
      <w:pPr>
        <w:pStyle w:val="Heading2"/>
        <w:spacing w:before="240" w:after="120"/>
      </w:pPr>
      <w:r>
        <w:rPr>
          <w:rFonts w:ascii="Arial" w:cs="Arial" w:eastAsia="Arial" w:hAnsi="Arial"/>
        </w:rPr>
        <w:t xml:space="preserve">4.5 Internal Type Index</w:t>
      </w:r>
    </w:p>
    <w:p>
      <w:pPr>
        <w:spacing w:after="120"/>
      </w:pPr>
      <w:r>
        <w:rPr>
          <w:rFonts w:ascii="Arial" w:cs="Arial" w:eastAsia="Arial" w:hAnsi="Arial"/>
          <w:sz w:val="22"/>
          <w:szCs w:val="22"/>
        </w:rPr>
        <w:t xml:space="preserve">GraphStore maintains an internal dict[str, set[NodeID]] mapping node types to their IDs. This transforms type-filtered queries from O(n) full scans to O(1) lookups. The index is rebuilt from nodes on load.</w:t>
      </w:r>
    </w:p>
    <w:p>
      <w:pPr>
        <w:pStyle w:val="Heading1"/>
        <w:spacing w:before="360" w:after="120"/>
      </w:pPr>
      <w:r>
        <w:rPr>
          <w:rFonts w:ascii="Arial" w:cs="Arial" w:eastAsia="Arial" w:hAnsi="Arial"/>
        </w:rPr>
        <w:t xml:space="preserve">5. Views: The Query Layer</w:t>
      </w:r>
    </w:p>
    <w:p>
      <w:pPr>
        <w:spacing w:after="120"/>
      </w:pPr>
      <w:r>
        <w:rPr>
          <w:rFonts w:ascii="Arial" w:cs="Arial" w:eastAsia="Arial" w:hAnsi="Arial"/>
          <w:sz w:val="22"/>
          <w:szCs w:val="22"/>
        </w:rPr>
        <w:t xml:space="preserve">Views are composable query and write patterns over the GraphStore. They do not store anything and hold no state beyond a reference to the store and an optional type filter. This is the system’s primary differentiator: no existing framework offers composable views over a unified graph.</w:t>
      </w:r>
    </w:p>
    <w:p>
      <w:pPr>
        <w:pStyle w:val="Heading2"/>
        <w:spacing w:before="240" w:after="120"/>
      </w:pPr>
      <w:r>
        <w:rPr>
          <w:rFonts w:ascii="Arial" w:cs="Arial" w:eastAsia="Arial" w:hAnsi="Arial"/>
        </w:rPr>
        <w:t xml:space="preserve">5.1 TemporalView</w:t>
      </w:r>
    </w:p>
    <w:p>
      <w:pPr>
        <w:spacing w:after="120"/>
      </w:pPr>
      <w:r>
        <w:rPr>
          <w:rFonts w:ascii="Arial" w:cs="Arial" w:eastAsia="Arial" w:hAnsi="Arial"/>
          <w:sz w:val="22"/>
          <w:szCs w:val="22"/>
        </w:rPr>
        <w:t xml:space="preserve">Time-based queries and temporal linking. Uses the timestamp field (event time), not created_at.</w:t>
      </w:r>
    </w:p>
    <w:p>
      <w:pPr>
        <w:pStyle w:val="ListParagraph"/>
        <w:numPr>
          <w:ilvl w:val="0"/>
          <w:numId w:val="2"/>
        </w:numPr>
        <w:spacing w:after="60"/>
      </w:pPr>
      <w:r>
        <w:rPr>
          <w:rFonts w:ascii="Arial" w:cs="Arial" w:eastAsia="Arial" w:hAnsi="Arial"/>
          <w:b/>
          <w:bCs/>
          <w:sz w:val="22"/>
          <w:szCs w:val="22"/>
        </w:rPr>
        <w:t xml:space="preserve">recent(k)</w:t>
      </w:r>
      <w:r>
        <w:rPr>
          <w:rFonts w:ascii="Arial" w:cs="Arial" w:eastAsia="Arial" w:hAnsi="Arial"/>
          <w:sz w:val="22"/>
          <w:szCs w:val="22"/>
        </w:rPr>
        <w:t xml:space="preserve"> — most recent nodes by timestamp</w:t>
      </w:r>
    </w:p>
    <w:p>
      <w:pPr>
        <w:pStyle w:val="ListParagraph"/>
        <w:numPr>
          <w:ilvl w:val="0"/>
          <w:numId w:val="2"/>
        </w:numPr>
        <w:spacing w:after="60"/>
      </w:pPr>
      <w:r>
        <w:rPr>
          <w:rFonts w:ascii="Arial" w:cs="Arial" w:eastAsia="Arial" w:hAnsi="Arial"/>
          <w:b/>
          <w:bCs/>
          <w:sz w:val="22"/>
          <w:szCs w:val="22"/>
        </w:rPr>
        <w:t xml:space="preserve">since(hours, minutes)</w:t>
      </w:r>
      <w:r>
        <w:rPr>
          <w:rFonts w:ascii="Arial" w:cs="Arial" w:eastAsia="Arial" w:hAnsi="Arial"/>
          <w:sz w:val="22"/>
          <w:szCs w:val="22"/>
        </w:rPr>
        <w:t xml:space="preserve"> — nodes within a time window</w:t>
      </w:r>
    </w:p>
    <w:p>
      <w:pPr>
        <w:pStyle w:val="ListParagraph"/>
        <w:numPr>
          <w:ilvl w:val="0"/>
          <w:numId w:val="2"/>
        </w:numPr>
        <w:spacing w:after="60"/>
      </w:pPr>
      <w:r>
        <w:rPr>
          <w:rFonts w:ascii="Arial" w:cs="Arial" w:eastAsia="Arial" w:hAnsi="Arial"/>
          <w:b/>
          <w:bCs/>
          <w:sz w:val="22"/>
          <w:szCs w:val="22"/>
        </w:rPr>
        <w:t xml:space="preserve">between(start, end)</w:t>
      </w:r>
      <w:r>
        <w:rPr>
          <w:rFonts w:ascii="Arial" w:cs="Arial" w:eastAsia="Arial" w:hAnsi="Arial"/>
          <w:sz w:val="22"/>
          <w:szCs w:val="22"/>
        </w:rPr>
        <w:t xml:space="preserve"> — nodes in a date range</w:t>
      </w:r>
    </w:p>
    <w:p>
      <w:pPr>
        <w:pStyle w:val="ListParagraph"/>
        <w:numPr>
          <w:ilvl w:val="0"/>
          <w:numId w:val="2"/>
        </w:numPr>
        <w:spacing w:after="60"/>
      </w:pPr>
      <w:r>
        <w:rPr>
          <w:rFonts w:ascii="Arial" w:cs="Arial" w:eastAsia="Arial" w:hAnsi="Arial"/>
          <w:b/>
          <w:bCs/>
          <w:sz w:val="22"/>
          <w:szCs w:val="22"/>
        </w:rPr>
        <w:t xml:space="preserve">append(content, link_previous)</w:t>
      </w:r>
      <w:r>
        <w:rPr>
          <w:rFonts w:ascii="Arial" w:cs="Arial" w:eastAsia="Arial" w:hAnsi="Arial"/>
          <w:sz w:val="22"/>
          <w:szCs w:val="22"/>
        </w:rPr>
        <w:t xml:space="preserve"> — creates a node and optionally adds a NEXT edge from the most recent node. The most recent is derived by query (no mutable state), so it survives persistence and reload</w:t>
      </w:r>
    </w:p>
    <w:p>
      <w:pPr>
        <w:pStyle w:val="Heading2"/>
        <w:spacing w:before="240" w:after="120"/>
      </w:pPr>
      <w:r>
        <w:rPr>
          <w:rFonts w:ascii="Arial" w:cs="Arial" w:eastAsia="Arial" w:hAnsi="Arial"/>
        </w:rPr>
        <w:t xml:space="preserve">5.2 SimilarityView</w:t>
      </w:r>
    </w:p>
    <w:p>
      <w:pPr>
        <w:spacing w:after="120"/>
      </w:pPr>
      <w:r>
        <w:rPr>
          <w:rFonts w:ascii="Arial" w:cs="Arial" w:eastAsia="Arial" w:hAnsi="Arial"/>
          <w:sz w:val="22"/>
          <w:szCs w:val="22"/>
        </w:rPr>
        <w:t xml:space="preserve">Semantic similarity queries using vector embeddings.</w:t>
      </w:r>
    </w:p>
    <w:p>
      <w:pPr>
        <w:pStyle w:val="ListParagraph"/>
        <w:numPr>
          <w:ilvl w:val="0"/>
          <w:numId w:val="2"/>
        </w:numPr>
        <w:spacing w:after="60"/>
      </w:pPr>
      <w:r>
        <w:rPr>
          <w:rFonts w:ascii="Arial" w:cs="Arial" w:eastAsia="Arial" w:hAnsi="Arial"/>
          <w:b/>
          <w:bCs/>
          <w:sz w:val="22"/>
          <w:szCs w:val="22"/>
        </w:rPr>
        <w:t xml:space="preserve">find(query, k)</w:t>
      </w:r>
      <w:r>
        <w:rPr>
          <w:rFonts w:ascii="Arial" w:cs="Arial" w:eastAsia="Arial" w:hAnsi="Arial"/>
          <w:sz w:val="22"/>
          <w:szCs w:val="22"/>
        </w:rPr>
        <w:t xml:space="preserve"> — search by text similarity</w:t>
      </w:r>
    </w:p>
    <w:p>
      <w:pPr>
        <w:pStyle w:val="ListParagraph"/>
        <w:numPr>
          <w:ilvl w:val="0"/>
          <w:numId w:val="2"/>
        </w:numPr>
        <w:spacing w:after="60"/>
      </w:pPr>
      <w:r>
        <w:rPr>
          <w:rFonts w:ascii="Arial" w:cs="Arial" w:eastAsia="Arial" w:hAnsi="Arial"/>
          <w:b/>
          <w:bCs/>
          <w:sz w:val="22"/>
          <w:szCs w:val="22"/>
        </w:rPr>
        <w:t xml:space="preserve">similar_to(node_id, k)</w:t>
      </w:r>
      <w:r>
        <w:rPr>
          <w:rFonts w:ascii="Arial" w:cs="Arial" w:eastAsia="Arial" w:hAnsi="Arial"/>
          <w:sz w:val="22"/>
          <w:szCs w:val="22"/>
        </w:rPr>
        <w:t xml:space="preserve"> — find nodes similar to an existing node</w:t>
      </w:r>
    </w:p>
    <w:p>
      <w:pPr>
        <w:pStyle w:val="Heading2"/>
        <w:spacing w:before="240" w:after="120"/>
      </w:pPr>
      <w:r>
        <w:rPr>
          <w:rFonts w:ascii="Arial" w:cs="Arial" w:eastAsia="Arial" w:hAnsi="Arial"/>
        </w:rPr>
        <w:t xml:space="preserve">5.3 RelationalView</w:t>
      </w:r>
    </w:p>
    <w:p>
      <w:pPr>
        <w:spacing w:after="120"/>
      </w:pPr>
      <w:r>
        <w:rPr>
          <w:rFonts w:ascii="Arial" w:cs="Arial" w:eastAsia="Arial" w:hAnsi="Arial"/>
          <w:sz w:val="22"/>
          <w:szCs w:val="22"/>
        </w:rPr>
        <w:t xml:space="preserve">Graph traversal and relationship management.</w:t>
      </w:r>
    </w:p>
    <w:p>
      <w:pPr>
        <w:pStyle w:val="ListParagraph"/>
        <w:numPr>
          <w:ilvl w:val="0"/>
          <w:numId w:val="2"/>
        </w:numPr>
        <w:spacing w:after="60"/>
      </w:pPr>
      <w:r>
        <w:rPr>
          <w:rFonts w:ascii="Arial" w:cs="Arial" w:eastAsia="Arial" w:hAnsi="Arial"/>
          <w:b/>
          <w:bCs/>
          <w:sz w:val="22"/>
          <w:szCs w:val="22"/>
        </w:rPr>
        <w:t xml:space="preserve">neighbors(node_id, depth, relation)</w:t>
      </w:r>
      <w:r>
        <w:rPr>
          <w:rFonts w:ascii="Arial" w:cs="Arial" w:eastAsia="Arial" w:hAnsi="Arial"/>
          <w:sz w:val="22"/>
          <w:szCs w:val="22"/>
        </w:rPr>
        <w:t xml:space="preserve"> — explore the graph from a node</w:t>
      </w:r>
    </w:p>
    <w:p>
      <w:pPr>
        <w:pStyle w:val="ListParagraph"/>
        <w:numPr>
          <w:ilvl w:val="0"/>
          <w:numId w:val="2"/>
        </w:numPr>
        <w:spacing w:after="60"/>
      </w:pPr>
      <w:r>
        <w:rPr>
          <w:rFonts w:ascii="Arial" w:cs="Arial" w:eastAsia="Arial" w:hAnsi="Arial"/>
          <w:b/>
          <w:bCs/>
          <w:sz w:val="22"/>
          <w:szCs w:val="22"/>
        </w:rPr>
        <w:t xml:space="preserve">path(source, target)</w:t>
      </w:r>
      <w:r>
        <w:rPr>
          <w:rFonts w:ascii="Arial" w:cs="Arial" w:eastAsia="Arial" w:hAnsi="Arial"/>
          <w:sz w:val="22"/>
          <w:szCs w:val="22"/>
        </w:rPr>
        <w:t xml:space="preserve"> — find shortest path (requires GraphAlgorithms)</w:t>
      </w:r>
    </w:p>
    <w:p>
      <w:pPr>
        <w:pStyle w:val="ListParagraph"/>
        <w:numPr>
          <w:ilvl w:val="0"/>
          <w:numId w:val="2"/>
        </w:numPr>
        <w:spacing w:after="60"/>
      </w:pPr>
      <w:r>
        <w:rPr>
          <w:rFonts w:ascii="Arial" w:cs="Arial" w:eastAsia="Arial" w:hAnsi="Arial"/>
          <w:b/>
          <w:bCs/>
          <w:sz w:val="22"/>
          <w:szCs w:val="22"/>
        </w:rPr>
        <w:t xml:space="preserve">connect() / disconnect()</w:t>
      </w:r>
      <w:r>
        <w:rPr>
          <w:rFonts w:ascii="Arial" w:cs="Arial" w:eastAsia="Arial" w:hAnsi="Arial"/>
          <w:sz w:val="22"/>
          <w:szCs w:val="22"/>
        </w:rPr>
        <w:t xml:space="preserve"> — manage edges between nodes</w:t>
      </w:r>
    </w:p>
    <w:p>
      <w:pPr>
        <w:pStyle w:val="Heading2"/>
        <w:spacing w:before="240" w:after="120"/>
      </w:pPr>
      <w:r>
        <w:rPr>
          <w:rFonts w:ascii="Arial" w:cs="Arial" w:eastAsia="Arial" w:hAnsi="Arial"/>
        </w:rPr>
        <w:t xml:space="preserve">5.4 PropertyView</w:t>
      </w:r>
    </w:p>
    <w:p>
      <w:pPr>
        <w:spacing w:after="120"/>
      </w:pPr>
      <w:r>
        <w:rPr>
          <w:rFonts w:ascii="Arial" w:cs="Arial" w:eastAsia="Arial" w:hAnsi="Arial"/>
          <w:sz w:val="22"/>
          <w:szCs w:val="22"/>
        </w:rPr>
        <w:t xml:space="preserve">Metadata and lifecycle-based filtering.</w:t>
      </w:r>
    </w:p>
    <w:p>
      <w:pPr>
        <w:pStyle w:val="ListParagraph"/>
        <w:numPr>
          <w:ilvl w:val="0"/>
          <w:numId w:val="2"/>
        </w:numPr>
        <w:spacing w:after="60"/>
      </w:pPr>
      <w:r>
        <w:rPr>
          <w:rFonts w:ascii="Arial" w:cs="Arial" w:eastAsia="Arial" w:hAnsi="Arial"/>
          <w:b/>
          <w:bCs/>
          <w:sz w:val="22"/>
          <w:szCs w:val="22"/>
        </w:rPr>
        <w:t xml:space="preserve">filter(**metadata)</w:t>
      </w:r>
      <w:r>
        <w:rPr>
          <w:rFonts w:ascii="Arial" w:cs="Arial" w:eastAsia="Arial" w:hAnsi="Arial"/>
          <w:sz w:val="22"/>
          <w:szCs w:val="22"/>
        </w:rPr>
        <w:t xml:space="preserve"> — filter by arbitrary metadata fields</w:t>
      </w:r>
    </w:p>
    <w:p>
      <w:pPr>
        <w:pStyle w:val="ListParagraph"/>
        <w:numPr>
          <w:ilvl w:val="0"/>
          <w:numId w:val="2"/>
        </w:numPr>
        <w:spacing w:after="60"/>
      </w:pPr>
      <w:r>
        <w:rPr>
          <w:rFonts w:ascii="Arial" w:cs="Arial" w:eastAsia="Arial" w:hAnsi="Arial"/>
          <w:b/>
          <w:bCs/>
          <w:sz w:val="22"/>
          <w:szCs w:val="22"/>
        </w:rPr>
        <w:t xml:space="preserve">by_confidence(min)</w:t>
      </w:r>
      <w:r>
        <w:rPr>
          <w:rFonts w:ascii="Arial" w:cs="Arial" w:eastAsia="Arial" w:hAnsi="Arial"/>
          <w:sz w:val="22"/>
          <w:szCs w:val="22"/>
        </w:rPr>
        <w:t xml:space="preserve"> — nodes above a confidence threshold</w:t>
      </w:r>
    </w:p>
    <w:p>
      <w:pPr>
        <w:pStyle w:val="ListParagraph"/>
        <w:numPr>
          <w:ilvl w:val="0"/>
          <w:numId w:val="2"/>
        </w:numPr>
        <w:spacing w:after="60"/>
      </w:pPr>
      <w:r>
        <w:rPr>
          <w:rFonts w:ascii="Arial" w:cs="Arial" w:eastAsia="Arial" w:hAnsi="Arial"/>
          <w:b/>
          <w:bCs/>
          <w:sz w:val="22"/>
          <w:szCs w:val="22"/>
        </w:rPr>
        <w:t xml:space="preserve">by_source(source)</w:t>
      </w:r>
      <w:r>
        <w:rPr>
          <w:rFonts w:ascii="Arial" w:cs="Arial" w:eastAsia="Arial" w:hAnsi="Arial"/>
          <w:sz w:val="22"/>
          <w:szCs w:val="22"/>
        </w:rPr>
        <w:t xml:space="preserve"> — nodes from a specific provenance</w:t>
      </w:r>
    </w:p>
    <w:p>
      <w:pPr>
        <w:pStyle w:val="ListParagraph"/>
        <w:numPr>
          <w:ilvl w:val="0"/>
          <w:numId w:val="2"/>
        </w:numPr>
        <w:spacing w:after="60"/>
      </w:pPr>
      <w:r>
        <w:rPr>
          <w:rFonts w:ascii="Arial" w:cs="Arial" w:eastAsia="Arial" w:hAnsi="Arial"/>
          <w:b/>
          <w:bCs/>
          <w:sz w:val="22"/>
          <w:szCs w:val="22"/>
        </w:rPr>
        <w:t xml:space="preserve">most_accessed(k) / least_accessed(k)</w:t>
      </w:r>
      <w:r>
        <w:rPr>
          <w:rFonts w:ascii="Arial" w:cs="Arial" w:eastAsia="Arial" w:hAnsi="Arial"/>
          <w:sz w:val="22"/>
          <w:szCs w:val="22"/>
        </w:rPr>
        <w:t xml:space="preserve"> — for importance scoring and pruning candidates</w:t>
      </w:r>
    </w:p>
    <w:p>
      <w:pPr>
        <w:pStyle w:val="Heading2"/>
        <w:spacing w:before="240" w:after="120"/>
      </w:pPr>
      <w:r>
        <w:rPr>
          <w:rFonts w:ascii="Arial" w:cs="Arial" w:eastAsia="Arial" w:hAnsi="Arial"/>
        </w:rPr>
        <w:t xml:space="preserve">5.5 Composite Scoring</w:t>
      </w:r>
    </w:p>
    <w:p>
      <w:pPr>
        <w:spacing w:after="120"/>
      </w:pPr>
      <w:r>
        <w:rPr>
          <w:rFonts w:ascii="Arial" w:cs="Arial" w:eastAsia="Arial" w:hAnsi="Arial"/>
          <w:sz w:val="22"/>
          <w:szCs w:val="22"/>
        </w:rPr>
        <w:t xml:space="preserve">A standalone utility function (not in any class) that computes a weighted score combining similarity, recency decay, and importance. The developer composes scoring as needed, keeping search() itself clean.</w:t>
      </w:r>
    </w:p>
    <w:p>
      <w:pPr>
        <w:spacing w:after="0"/>
        <w:ind w:left="360"/>
      </w:pPr>
      <w:r>
        <w:rPr>
          <w:rFonts w:ascii="Courier New" w:cs="Courier New" w:eastAsia="Courier New" w:hAnsi="Courier New"/>
          <w:sz w:val="18"/>
          <w:szCs w:val="18"/>
        </w:rPr>
        <w:t xml:space="preserve">score = composite_score(</w:t>
      </w:r>
    </w:p>
    <w:p>
      <w:pPr>
        <w:spacing w:after="0"/>
        <w:ind w:left="360"/>
      </w:pPr>
      <w:r>
        <w:rPr>
          <w:rFonts w:ascii="Courier New" w:cs="Courier New" w:eastAsia="Courier New" w:hAnsi="Courier New"/>
          <w:sz w:val="18"/>
          <w:szCs w:val="18"/>
        </w:rPr>
        <w:t xml:space="preserve">    result,</w:t>
      </w:r>
    </w:p>
    <w:p>
      <w:pPr>
        <w:spacing w:after="0"/>
        <w:ind w:left="360"/>
      </w:pPr>
      <w:r>
        <w:rPr>
          <w:rFonts w:ascii="Courier New" w:cs="Courier New" w:eastAsia="Courier New" w:hAnsi="Courier New"/>
          <w:sz w:val="18"/>
          <w:szCs w:val="18"/>
        </w:rPr>
        <w:t xml:space="preserve">    similarity_weight=0.5,</w:t>
      </w:r>
    </w:p>
    <w:p>
      <w:pPr>
        <w:spacing w:after="0"/>
        <w:ind w:left="360"/>
      </w:pPr>
      <w:r>
        <w:rPr>
          <w:rFonts w:ascii="Courier New" w:cs="Courier New" w:eastAsia="Courier New" w:hAnsi="Courier New"/>
          <w:sz w:val="18"/>
          <w:szCs w:val="18"/>
        </w:rPr>
        <w:t xml:space="preserve">    recency_weight=0.3,</w:t>
      </w:r>
    </w:p>
    <w:p>
      <w:pPr>
        <w:spacing w:after="0"/>
        <w:ind w:left="360"/>
      </w:pPr>
      <w:r>
        <w:rPr>
          <w:rFonts w:ascii="Courier New" w:cs="Courier New" w:eastAsia="Courier New" w:hAnsi="Courier New"/>
          <w:sz w:val="18"/>
          <w:szCs w:val="18"/>
        </w:rPr>
        <w:t xml:space="preserve">    importance_weight=0.2,</w:t>
      </w:r>
    </w:p>
    <w:p>
      <w:pPr>
        <w:spacing w:after="0"/>
        <w:ind w:left="360"/>
      </w:pPr>
      <w:r>
        <w:rPr>
          <w:rFonts w:ascii="Courier New" w:cs="Courier New" w:eastAsia="Courier New" w:hAnsi="Courier New"/>
          <w:sz w:val="18"/>
          <w:szCs w:val="18"/>
        </w:rPr>
        <w:t xml:space="preserve">    recency_half_life_hours=168,  # 1 week</w:t>
      </w:r>
    </w:p>
    <w:p>
      <w:pPr>
        <w:spacing w:after="0"/>
        <w:ind w:left="360"/>
      </w:pPr>
      <w:r>
        <w:rPr>
          <w:rFonts w:ascii="Courier New" w:cs="Courier New" w:eastAsia="Courier New" w:hAnsi="Courier New"/>
          <w:sz w:val="18"/>
          <w:szCs w:val="18"/>
        </w:rPr>
        <w:t xml:space="preserve">)</w:t>
      </w:r>
    </w:p>
    <w:p>
      <w:pPr>
        <w:pStyle w:val="Heading2"/>
        <w:spacing w:before="240" w:after="120"/>
      </w:pPr>
      <w:r>
        <w:rPr>
          <w:rFonts w:ascii="Arial" w:cs="Arial" w:eastAsia="Arial" w:hAnsi="Arial"/>
        </w:rPr>
        <w:t xml:space="preserve">5.6 Composing Views</w:t>
      </w:r>
    </w:p>
    <w:p>
      <w:pPr>
        <w:spacing w:after="120"/>
      </w:pPr>
      <w:r>
        <w:rPr>
          <w:rFonts w:ascii="Arial" w:cs="Arial" w:eastAsia="Arial" w:hAnsi="Arial"/>
          <w:sz w:val="22"/>
          <w:szCs w:val="22"/>
        </w:rPr>
        <w:t xml:space="preserve">Views are designed to be composed. Multiple views can query the same store with different type filters. Results can be intersected, unioned, or chained in Python.</w:t>
      </w:r>
    </w:p>
    <w:p>
      <w:pPr>
        <w:spacing w:after="0"/>
        <w:ind w:left="360"/>
      </w:pPr>
      <w:r>
        <w:rPr>
          <w:rFonts w:ascii="Courier New" w:cs="Courier New" w:eastAsia="Courier New" w:hAnsi="Courier New"/>
          <w:sz w:val="18"/>
          <w:szCs w:val="18"/>
        </w:rPr>
        <w:t xml:space="preserve">temporal = TemporalView(store, node_type="event")</w:t>
      </w:r>
    </w:p>
    <w:p>
      <w:pPr>
        <w:spacing w:after="0"/>
        <w:ind w:left="360"/>
      </w:pPr>
      <w:r>
        <w:rPr>
          <w:rFonts w:ascii="Courier New" w:cs="Courier New" w:eastAsia="Courier New" w:hAnsi="Courier New"/>
          <w:sz w:val="18"/>
          <w:szCs w:val="18"/>
        </w:rPr>
        <w:t xml:space="preserve">similarity = SimilarityView(store, node_type="event")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recent = await temporal.since(hours=48)</w:t>
      </w:r>
    </w:p>
    <w:p>
      <w:pPr>
        <w:spacing w:after="0"/>
        <w:ind w:left="360"/>
      </w:pPr>
      <w:r>
        <w:rPr>
          <w:rFonts w:ascii="Courier New" w:cs="Courier New" w:eastAsia="Courier New" w:hAnsi="Courier New"/>
          <w:sz w:val="18"/>
          <w:szCs w:val="18"/>
        </w:rPr>
        <w:t xml:space="preserve">similar = await similarity.find("deployment failure", k=20)</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Intersect: recent events similar to the query</w:t>
      </w:r>
    </w:p>
    <w:p>
      <w:pPr>
        <w:spacing w:after="0"/>
        <w:ind w:left="360"/>
      </w:pPr>
      <w:r>
        <w:rPr>
          <w:rFonts w:ascii="Courier New" w:cs="Courier New" w:eastAsia="Courier New" w:hAnsi="Courier New"/>
          <w:sz w:val="18"/>
          <w:szCs w:val="18"/>
        </w:rPr>
        <w:t xml:space="preserve">recent_ids = {n.id for n in recent}</w:t>
      </w:r>
    </w:p>
    <w:p>
      <w:pPr>
        <w:spacing w:after="0"/>
        <w:ind w:left="360"/>
      </w:pPr>
      <w:r>
        <w:rPr>
          <w:rFonts w:ascii="Courier New" w:cs="Courier New" w:eastAsia="Courier New" w:hAnsi="Courier New"/>
          <w:sz w:val="18"/>
          <w:szCs w:val="18"/>
        </w:rPr>
        <w:t xml:space="preserve">relevant = [r for r in similar if r.node.id in recent_ids]</w:t>
      </w:r>
    </w:p>
    <w:p>
      <w:pPr>
        <w:pStyle w:val="Heading1"/>
        <w:spacing w:before="360" w:after="120"/>
      </w:pPr>
      <w:r>
        <w:rPr>
          <w:rFonts w:ascii="Arial" w:cs="Arial" w:eastAsia="Arial" w:hAnsi="Arial"/>
        </w:rPr>
        <w:t xml:space="preserve">6. Presets</w:t>
      </w:r>
    </w:p>
    <w:p>
      <w:pPr>
        <w:spacing w:after="120"/>
      </w:pPr>
      <w:r>
        <w:rPr>
          <w:rFonts w:ascii="Arial" w:cs="Arial" w:eastAsia="Arial" w:hAnsi="Arial"/>
          <w:sz w:val="22"/>
          <w:szCs w:val="22"/>
        </w:rPr>
        <w:t xml:space="preserve">Presets are functions that return a MemoryPreset: a frozen dataclass bundling a store with a named collection of views. They are shortcuts, not constraints. The developer can skip presets entirely and compose views manually.</w:t>
      </w:r>
    </w:p>
    <w:p>
      <w:pPr>
        <w:pStyle w:val="Heading2"/>
        <w:spacing w:before="240" w:after="120"/>
      </w:pPr>
      <w:r>
        <w:rPr>
          <w:rFonts w:ascii="Arial" w:cs="Arial" w:eastAsia="Arial" w:hAnsi="Arial"/>
        </w:rPr>
        <w:t xml:space="preserve">6.1 Cognitive Preset</w:t>
      </w:r>
    </w:p>
    <w:p>
      <w:pPr>
        <w:spacing w:after="120"/>
      </w:pPr>
      <w:r>
        <w:rPr>
          <w:rFonts w:ascii="Arial" w:cs="Arial" w:eastAsia="Arial" w:hAnsi="Arial"/>
          <w:sz w:val="22"/>
          <w:szCs w:val="22"/>
        </w:rPr>
        <w:t xml:space="preserve">Inspired by human memory research. Maps cognitive memory types to views:</w:t>
      </w:r>
    </w:p>
    <w:p>
      <w:pPr>
        <w:pStyle w:val="ListParagraph"/>
        <w:numPr>
          <w:ilvl w:val="0"/>
          <w:numId w:val="2"/>
        </w:numPr>
        <w:spacing w:after="60"/>
      </w:pPr>
      <w:r>
        <w:rPr>
          <w:rFonts w:ascii="Arial" w:cs="Arial" w:eastAsia="Arial" w:hAnsi="Arial"/>
          <w:b/>
          <w:bCs/>
          <w:sz w:val="22"/>
          <w:szCs w:val="22"/>
        </w:rPr>
        <w:t xml:space="preserve">semantic</w:t>
      </w:r>
      <w:r>
        <w:rPr>
          <w:rFonts w:ascii="Arial" w:cs="Arial" w:eastAsia="Arial" w:hAnsi="Arial"/>
          <w:sz w:val="22"/>
          <w:szCs w:val="22"/>
        </w:rPr>
        <w:t xml:space="preserve"> → SimilarityView on "fact" nodes</w:t>
      </w:r>
    </w:p>
    <w:p>
      <w:pPr>
        <w:pStyle w:val="ListParagraph"/>
        <w:numPr>
          <w:ilvl w:val="0"/>
          <w:numId w:val="2"/>
        </w:numPr>
        <w:spacing w:after="60"/>
      </w:pPr>
      <w:r>
        <w:rPr>
          <w:rFonts w:ascii="Arial" w:cs="Arial" w:eastAsia="Arial" w:hAnsi="Arial"/>
          <w:b/>
          <w:bCs/>
          <w:sz w:val="22"/>
          <w:szCs w:val="22"/>
        </w:rPr>
        <w:t xml:space="preserve">episodic</w:t>
      </w:r>
      <w:r>
        <w:rPr>
          <w:rFonts w:ascii="Arial" w:cs="Arial" w:eastAsia="Arial" w:hAnsi="Arial"/>
          <w:sz w:val="22"/>
          <w:szCs w:val="22"/>
        </w:rPr>
        <w:t xml:space="preserve"> → TemporalView on "event" nodes</w:t>
      </w:r>
    </w:p>
    <w:p>
      <w:pPr>
        <w:pStyle w:val="ListParagraph"/>
        <w:numPr>
          <w:ilvl w:val="0"/>
          <w:numId w:val="2"/>
        </w:numPr>
        <w:spacing w:after="60"/>
      </w:pPr>
      <w:r>
        <w:rPr>
          <w:rFonts w:ascii="Arial" w:cs="Arial" w:eastAsia="Arial" w:hAnsi="Arial"/>
          <w:b/>
          <w:bCs/>
          <w:sz w:val="22"/>
          <w:szCs w:val="22"/>
        </w:rPr>
        <w:t xml:space="preserve">procedural</w:t>
      </w:r>
      <w:r>
        <w:rPr>
          <w:rFonts w:ascii="Arial" w:cs="Arial" w:eastAsia="Arial" w:hAnsi="Arial"/>
          <w:sz w:val="22"/>
          <w:szCs w:val="22"/>
        </w:rPr>
        <w:t xml:space="preserve"> → SimilarityView on "rule" nodes</w:t>
      </w:r>
    </w:p>
    <w:p>
      <w:pPr>
        <w:pStyle w:val="ListParagraph"/>
        <w:numPr>
          <w:ilvl w:val="0"/>
          <w:numId w:val="2"/>
        </w:numPr>
        <w:spacing w:after="60"/>
      </w:pPr>
      <w:r>
        <w:rPr>
          <w:rFonts w:ascii="Arial" w:cs="Arial" w:eastAsia="Arial" w:hAnsi="Arial"/>
          <w:b/>
          <w:bCs/>
          <w:sz w:val="22"/>
          <w:szCs w:val="22"/>
        </w:rPr>
        <w:t xml:space="preserve">relations</w:t>
      </w:r>
      <w:r>
        <w:rPr>
          <w:rFonts w:ascii="Arial" w:cs="Arial" w:eastAsia="Arial" w:hAnsi="Arial"/>
          <w:sz w:val="22"/>
          <w:szCs w:val="22"/>
        </w:rPr>
        <w:t xml:space="preserve"> → RelationalView (all types)</w:t>
      </w:r>
    </w:p>
    <w:p>
      <w:pPr>
        <w:pStyle w:val="ListParagraph"/>
        <w:numPr>
          <w:ilvl w:val="0"/>
          <w:numId w:val="2"/>
        </w:numPr>
        <w:spacing w:after="60"/>
      </w:pPr>
      <w:r>
        <w:rPr>
          <w:rFonts w:ascii="Arial" w:cs="Arial" w:eastAsia="Arial" w:hAnsi="Arial"/>
          <w:b/>
          <w:bCs/>
          <w:sz w:val="22"/>
          <w:szCs w:val="22"/>
        </w:rPr>
        <w:t xml:space="preserve">properties</w:t>
      </w:r>
      <w:r>
        <w:rPr>
          <w:rFonts w:ascii="Arial" w:cs="Arial" w:eastAsia="Arial" w:hAnsi="Arial"/>
          <w:sz w:val="22"/>
          <w:szCs w:val="22"/>
        </w:rPr>
        <w:t xml:space="preserve"> → PropertyView (all types)</w:t>
      </w:r>
    </w:p>
    <w:p>
      <w:pPr>
        <w:pStyle w:val="Heading2"/>
        <w:spacing w:before="240" w:after="120"/>
      </w:pPr>
      <w:r>
        <w:rPr>
          <w:rFonts w:ascii="Arial" w:cs="Arial" w:eastAsia="Arial" w:hAnsi="Arial"/>
        </w:rPr>
        <w:t xml:space="preserve">6.2 Conversational Preset</w:t>
      </w:r>
    </w:p>
    <w:p>
      <w:pPr>
        <w:spacing w:after="120"/>
      </w:pPr>
      <w:r>
        <w:rPr>
          <w:rFonts w:ascii="Arial" w:cs="Arial" w:eastAsia="Arial" w:hAnsi="Arial"/>
          <w:sz w:val="22"/>
          <w:szCs w:val="22"/>
        </w:rPr>
        <w:t xml:space="preserve">Optimised for chatbot-style agents:</w:t>
      </w:r>
    </w:p>
    <w:p>
      <w:pPr>
        <w:pStyle w:val="ListParagraph"/>
        <w:numPr>
          <w:ilvl w:val="0"/>
          <w:numId w:val="2"/>
        </w:numPr>
        <w:spacing w:after="60"/>
      </w:pPr>
      <w:r>
        <w:rPr>
          <w:rFonts w:ascii="Arial" w:cs="Arial" w:eastAsia="Arial" w:hAnsi="Arial"/>
          <w:b/>
          <w:bCs/>
          <w:sz w:val="22"/>
          <w:szCs w:val="22"/>
        </w:rPr>
        <w:t xml:space="preserve">history</w:t>
      </w:r>
      <w:r>
        <w:rPr>
          <w:rFonts w:ascii="Arial" w:cs="Arial" w:eastAsia="Arial" w:hAnsi="Arial"/>
          <w:sz w:val="22"/>
          <w:szCs w:val="22"/>
        </w:rPr>
        <w:t xml:space="preserve"> → TemporalView on "interaction" nodes</w:t>
      </w:r>
    </w:p>
    <w:p>
      <w:pPr>
        <w:pStyle w:val="ListParagraph"/>
        <w:numPr>
          <w:ilvl w:val="0"/>
          <w:numId w:val="2"/>
        </w:numPr>
        <w:spacing w:after="60"/>
      </w:pPr>
      <w:r>
        <w:rPr>
          <w:rFonts w:ascii="Arial" w:cs="Arial" w:eastAsia="Arial" w:hAnsi="Arial"/>
          <w:b/>
          <w:bCs/>
          <w:sz w:val="22"/>
          <w:szCs w:val="22"/>
        </w:rPr>
        <w:t xml:space="preserve">preferences</w:t>
      </w:r>
      <w:r>
        <w:rPr>
          <w:rFonts w:ascii="Arial" w:cs="Arial" w:eastAsia="Arial" w:hAnsi="Arial"/>
          <w:sz w:val="22"/>
          <w:szCs w:val="22"/>
        </w:rPr>
        <w:t xml:space="preserve"> → PropertyView on "preference" nodes</w:t>
      </w:r>
    </w:p>
    <w:p>
      <w:pPr>
        <w:pStyle w:val="ListParagraph"/>
        <w:numPr>
          <w:ilvl w:val="0"/>
          <w:numId w:val="2"/>
        </w:numPr>
        <w:spacing w:after="60"/>
      </w:pPr>
      <w:r>
        <w:rPr>
          <w:rFonts w:ascii="Arial" w:cs="Arial" w:eastAsia="Arial" w:hAnsi="Arial"/>
          <w:b/>
          <w:bCs/>
          <w:sz w:val="22"/>
          <w:szCs w:val="22"/>
        </w:rPr>
        <w:t xml:space="preserve">knowledge</w:t>
      </w:r>
      <w:r>
        <w:rPr>
          <w:rFonts w:ascii="Arial" w:cs="Arial" w:eastAsia="Arial" w:hAnsi="Arial"/>
          <w:sz w:val="22"/>
          <w:szCs w:val="22"/>
        </w:rPr>
        <w:t xml:space="preserve"> → SimilarityView on "fact" nodes</w:t>
      </w:r>
    </w:p>
    <w:p>
      <w:pPr>
        <w:pStyle w:val="Heading2"/>
        <w:spacing w:before="240" w:after="120"/>
      </w:pPr>
      <w:r>
        <w:rPr>
          <w:rFonts w:ascii="Arial" w:cs="Arial" w:eastAsia="Arial" w:hAnsi="Arial"/>
        </w:rPr>
        <w:t xml:space="preserve">6.3 Custom Presets</w:t>
      </w:r>
    </w:p>
    <w:p>
      <w:pPr>
        <w:spacing w:after="120"/>
      </w:pPr>
      <w:r>
        <w:rPr>
          <w:rFonts w:ascii="Arial" w:cs="Arial" w:eastAsia="Arial" w:hAnsi="Arial"/>
          <w:sz w:val="22"/>
          <w:szCs w:val="22"/>
        </w:rPr>
        <w:t xml:space="preserve">Creating a domain-specific preset is straightforward:</w:t>
      </w:r>
    </w:p>
    <w:p>
      <w:pPr>
        <w:spacing w:after="0"/>
        <w:ind w:left="360"/>
      </w:pPr>
      <w:r>
        <w:rPr>
          <w:rFonts w:ascii="Courier New" w:cs="Courier New" w:eastAsia="Courier New" w:hAnsi="Courier New"/>
          <w:sz w:val="18"/>
          <w:szCs w:val="18"/>
        </w:rPr>
        <w:t xml:space="preserve">def research(store):</w:t>
      </w:r>
    </w:p>
    <w:p>
      <w:pPr>
        <w:spacing w:after="0"/>
        <w:ind w:left="360"/>
      </w:pPr>
      <w:r>
        <w:rPr>
          <w:rFonts w:ascii="Courier New" w:cs="Courier New" w:eastAsia="Courier New" w:hAnsi="Courier New"/>
          <w:sz w:val="18"/>
          <w:szCs w:val="18"/>
        </w:rPr>
        <w:t xml:space="preserve">    return MemoryPreset(store=store, views={</w:t>
      </w:r>
    </w:p>
    <w:p>
      <w:pPr>
        <w:spacing w:after="0"/>
        <w:ind w:left="360"/>
      </w:pPr>
      <w:r>
        <w:rPr>
          <w:rFonts w:ascii="Courier New" w:cs="Courier New" w:eastAsia="Courier New" w:hAnsi="Courier New"/>
          <w:sz w:val="18"/>
          <w:szCs w:val="18"/>
        </w:rPr>
        <w:t xml:space="preserve">        "papers": PropertyView(store, node_type="paper"),</w:t>
      </w:r>
    </w:p>
    <w:p>
      <w:pPr>
        <w:spacing w:after="0"/>
        <w:ind w:left="360"/>
      </w:pPr>
      <w:r>
        <w:rPr>
          <w:rFonts w:ascii="Courier New" w:cs="Courier New" w:eastAsia="Courier New" w:hAnsi="Courier New"/>
          <w:sz w:val="18"/>
          <w:szCs w:val="18"/>
        </w:rPr>
        <w:t xml:space="preserve">        "claims": SimilarityView(store, node_type="claim"),</w:t>
      </w:r>
    </w:p>
    <w:p>
      <w:pPr>
        <w:spacing w:after="0"/>
        <w:ind w:left="360"/>
      </w:pPr>
      <w:r>
        <w:rPr>
          <w:rFonts w:ascii="Courier New" w:cs="Courier New" w:eastAsia="Courier New" w:hAnsi="Courier New"/>
          <w:sz w:val="18"/>
          <w:szCs w:val="18"/>
        </w:rPr>
        <w:t xml:space="preserve">        "evidence": RelationalView(store, node_type="evidence"),</w:t>
      </w:r>
    </w:p>
    <w:p>
      <w:pPr>
        <w:spacing w:after="0"/>
        <w:ind w:left="360"/>
      </w:pPr>
      <w:r>
        <w:rPr>
          <w:rFonts w:ascii="Courier New" w:cs="Courier New" w:eastAsia="Courier New" w:hAnsi="Courier New"/>
          <w:sz w:val="18"/>
          <w:szCs w:val="18"/>
        </w:rPr>
        <w:t xml:space="preserve">    })</w:t>
      </w:r>
    </w:p>
    <w:p>
      <w:pPr>
        <w:pStyle w:val="Heading2"/>
        <w:spacing w:before="240" w:after="120"/>
      </w:pPr>
      <w:r>
        <w:rPr>
          <w:rFonts w:ascii="Arial" w:cs="Arial" w:eastAsia="Arial" w:hAnsi="Arial"/>
        </w:rPr>
        <w:t xml:space="preserve">6.4 Consolidation Hook</w:t>
      </w:r>
    </w:p>
    <w:p>
      <w:pPr>
        <w:spacing w:after="120"/>
      </w:pPr>
      <w:r>
        <w:rPr>
          <w:rFonts w:ascii="Arial" w:cs="Arial" w:eastAsia="Arial" w:hAnsi="Arial"/>
          <w:sz w:val="22"/>
          <w:szCs w:val="22"/>
        </w:rPr>
        <w:t xml:space="preserve">Every MemoryPreset has a consolidate() method. The default deduplicates nodes with identical content. Future strategies include lifecycle-based pruning, progressive summarisation of old events, rule compilation from repeated patterns, and schema extraction from similar events.</w:t>
      </w:r>
    </w:p>
    <w:p>
      <w:pPr>
        <w:pStyle w:val="Heading1"/>
        <w:spacing w:before="360" w:after="120"/>
      </w:pPr>
      <w:r>
        <w:rPr>
          <w:rFonts w:ascii="Arial" w:cs="Arial" w:eastAsia="Arial" w:hAnsi="Arial"/>
        </w:rPr>
        <w:t xml:space="preserve">7. Agent Integration</w:t>
      </w:r>
    </w:p>
    <w:p>
      <w:pPr>
        <w:pStyle w:val="Heading2"/>
        <w:spacing w:before="240" w:after="120"/>
      </w:pPr>
      <w:r>
        <w:rPr>
          <w:rFonts w:ascii="Arial" w:cs="Arial" w:eastAsia="Arial" w:hAnsi="Arial"/>
        </w:rPr>
        <w:t xml:space="preserve">7.1 Middleware (Automatic Memory)</w:t>
      </w:r>
    </w:p>
    <w:p>
      <w:pPr>
        <w:spacing w:after="120"/>
      </w:pPr>
      <w:r>
        <w:rPr>
          <w:rFonts w:ascii="Arial" w:cs="Arial" w:eastAsia="Arial" w:hAnsi="Arial"/>
          <w:sz w:val="22"/>
          <w:szCs w:val="22"/>
        </w:rPr>
        <w:t xml:space="preserve">MemoryMiddleware implements the agent’s Middleware Protocol. It takes two callables: find (to retrieve context) and record (to store interactions). This makes it memory-type agnostic.</w:t>
      </w:r>
    </w:p>
    <w:p>
      <w:pPr>
        <w:spacing w:after="120"/>
      </w:pPr>
      <w:r>
        <w:rPr>
          <w:rFonts w:ascii="Arial" w:cs="Arial" w:eastAsia="Arial" w:hAnsi="Arial"/>
          <w:b/>
          <w:bCs/>
          <w:sz w:val="22"/>
          <w:szCs w:val="22"/>
        </w:rPr>
        <w:t xml:space="preserve">Before each turn (abefore): </w:t>
      </w:r>
      <w:r>
        <w:rPr>
          <w:rFonts w:ascii="Arial" w:cs="Arial" w:eastAsia="Arial" w:hAnsi="Arial"/>
          <w:sz w:val="22"/>
          <w:szCs w:val="22"/>
        </w:rPr>
        <w:t xml:space="preserve">Extracts a query from the most recent user message, calls find, and prepends the results to the system prompt as context.</w:t>
      </w:r>
    </w:p>
    <w:p>
      <w:pPr>
        <w:spacing w:after="120"/>
      </w:pPr>
      <w:r>
        <w:rPr>
          <w:rFonts w:ascii="Arial" w:cs="Arial" w:eastAsia="Arial" w:hAnsi="Arial"/>
          <w:b/>
          <w:bCs/>
          <w:sz w:val="22"/>
          <w:szCs w:val="22"/>
        </w:rPr>
        <w:t xml:space="preserve">After each turn (aafter): </w:t>
      </w:r>
      <w:r>
        <w:rPr>
          <w:rFonts w:ascii="Arial" w:cs="Arial" w:eastAsia="Arial" w:hAnsi="Arial"/>
          <w:sz w:val="22"/>
          <w:szCs w:val="22"/>
        </w:rPr>
        <w:t xml:space="preserve">Extracts key information from the response and calls record to store it.</w:t>
      </w:r>
    </w:p>
    <w:p>
      <w:pPr>
        <w:spacing w:after="0"/>
        <w:ind w:left="360"/>
      </w:pPr>
      <w:r>
        <w:rPr>
          <w:rFonts w:ascii="Courier New" w:cs="Courier New" w:eastAsia="Courier New" w:hAnsi="Courier New"/>
          <w:sz w:val="18"/>
          <w:szCs w:val="18"/>
        </w:rPr>
        <w:t xml:space="preserve">middleware = MemoryMiddleware(</w:t>
      </w:r>
    </w:p>
    <w:p>
      <w:pPr>
        <w:spacing w:after="0"/>
        <w:ind w:left="360"/>
      </w:pPr>
      <w:r>
        <w:rPr>
          <w:rFonts w:ascii="Courier New" w:cs="Courier New" w:eastAsia="Courier New" w:hAnsi="Courier New"/>
          <w:sz w:val="18"/>
          <w:szCs w:val="18"/>
        </w:rPr>
        <w:t xml:space="preserve">    find=similarity_view.find,</w:t>
      </w:r>
    </w:p>
    <w:p>
      <w:pPr>
        <w:spacing w:after="0"/>
        <w:ind w:left="360"/>
      </w:pPr>
      <w:r>
        <w:rPr>
          <w:rFonts w:ascii="Courier New" w:cs="Courier New" w:eastAsia="Courier New" w:hAnsi="Courier New"/>
          <w:sz w:val="18"/>
          <w:szCs w:val="18"/>
        </w:rPr>
        <w:t xml:space="preserve">    record=temporal_view.append,</w:t>
      </w:r>
    </w:p>
    <w:p>
      <w:pPr>
        <w:spacing w:after="0"/>
        <w:ind w:left="360"/>
      </w:pPr>
      <w:r>
        <w:rPr>
          <w:rFonts w:ascii="Courier New" w:cs="Courier New" w:eastAsia="Courier New" w:hAnsi="Courier New"/>
          <w:sz w:val="18"/>
          <w:szCs w:val="18"/>
        </w:rPr>
        <w:t xml:space="preserve">    k=3,</w:t>
      </w:r>
    </w:p>
    <w:p>
      <w:pPr>
        <w:spacing w:after="0"/>
        <w:ind w:left="360"/>
      </w:pPr>
      <w:r>
        <w:rPr>
          <w:rFonts w:ascii="Courier New" w:cs="Courier New" w:eastAsia="Courier New" w:hAnsi="Courier New"/>
          <w:sz w:val="18"/>
          <w:szCs w:val="18"/>
        </w:rPr>
        <w:t xml:space="preserve">)</w:t>
      </w:r>
    </w:p>
    <w:p>
      <w:pPr>
        <w:pStyle w:val="Heading2"/>
        <w:spacing w:before="240" w:after="120"/>
      </w:pPr>
      <w:r>
        <w:rPr>
          <w:rFonts w:ascii="Arial" w:cs="Arial" w:eastAsia="Arial" w:hAnsi="Arial"/>
        </w:rPr>
        <w:t xml:space="preserve">7.2 Tools (Deliberate Memory)</w:t>
      </w:r>
    </w:p>
    <w:p>
      <w:pPr>
        <w:spacing w:after="120"/>
      </w:pPr>
      <w:r>
        <w:rPr>
          <w:rFonts w:ascii="Arial" w:cs="Arial" w:eastAsia="Arial" w:hAnsi="Arial"/>
          <w:sz w:val="22"/>
          <w:szCs w:val="22"/>
        </w:rPr>
        <w:t xml:space="preserve">Four async tools that give the agent direct control over memory when automatic retrieval is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Tool</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Parameters</w:t>
            </w:r>
          </w:p>
        </w:tc>
        <w:tc>
          <w:tcPr>
            <w:tcW w:type="dxa" w:w="45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Behaviour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remember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node_type, source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and stores a new node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recall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k, node_type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Searches the graph by similarity/keyword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explore_memory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node_id, depth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Gets a node and its neighbours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forget_memory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node_id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Removes a node from the graph</w:t>
            </w:r>
          </w:p>
        </w:tc>
      </w:tr>
    </w:tbl>
    <w:p>
      <w:pPr>
        <w:pStyle w:val="Heading2"/>
        <w:spacing w:before="240" w:after="120"/>
      </w:pPr>
      <w:r>
        <w:rPr>
          <w:rFonts w:ascii="Arial" w:cs="Arial" w:eastAsia="Arial" w:hAnsi="Arial"/>
        </w:rPr>
        <w:t xml:space="preserve">7.3 Combined Usage (Recommended)</w:t>
      </w:r>
    </w:p>
    <w:p>
      <w:pPr>
        <w:spacing w:after="0"/>
        <w:ind w:left="360"/>
      </w:pPr>
      <w:r>
        <w:rPr>
          <w:rFonts w:ascii="Courier New" w:cs="Courier New" w:eastAsia="Courier New" w:hAnsi="Courier New"/>
          <w:sz w:val="18"/>
          <w:szCs w:val="18"/>
        </w:rPr>
        <w:t xml:space="preserve">store = GraphStore(NetworkXBackend(), embed=my_embed_fn)</w:t>
      </w:r>
    </w:p>
    <w:p>
      <w:pPr>
        <w:spacing w:after="0"/>
        <w:ind w:left="360"/>
      </w:pPr>
      <w:r>
        <w:rPr>
          <w:rFonts w:ascii="Courier New" w:cs="Courier New" w:eastAsia="Courier New" w:hAnsi="Courier New"/>
          <w:sz w:val="18"/>
          <w:szCs w:val="18"/>
        </w:rPr>
        <w:t xml:space="preserve">middleware = MemoryMiddleware(</w:t>
      </w:r>
    </w:p>
    <w:p>
      <w:pPr>
        <w:spacing w:after="0"/>
        <w:ind w:left="360"/>
      </w:pPr>
      <w:r>
        <w:rPr>
          <w:rFonts w:ascii="Courier New" w:cs="Courier New" w:eastAsia="Courier New" w:hAnsi="Courier New"/>
          <w:sz w:val="18"/>
          <w:szCs w:val="18"/>
        </w:rPr>
        <w:t xml:space="preserve">    find=SimilarityView(store).find,</w:t>
      </w:r>
    </w:p>
    <w:p>
      <w:pPr>
        <w:spacing w:after="0"/>
        <w:ind w:left="360"/>
      </w:pPr>
      <w:r>
        <w:rPr>
          <w:rFonts w:ascii="Courier New" w:cs="Courier New" w:eastAsia="Courier New" w:hAnsi="Courier New"/>
          <w:sz w:val="18"/>
          <w:szCs w:val="18"/>
        </w:rPr>
        <w:t xml:space="preserve">    record=TemporalView(store, node_type="interaction").append,</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tools = memory_tools(store)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agent = Agent(</w:t>
      </w:r>
    </w:p>
    <w:p>
      <w:pPr>
        <w:spacing w:after="0"/>
        <w:ind w:left="360"/>
      </w:pPr>
      <w:r>
        <w:rPr>
          <w:rFonts w:ascii="Courier New" w:cs="Courier New" w:eastAsia="Courier New" w:hAnsi="Courier New"/>
          <w:sz w:val="18"/>
          <w:szCs w:val="18"/>
        </w:rPr>
        <w:t xml:space="preserve">    model="...",</w:t>
      </w:r>
    </w:p>
    <w:p>
      <w:pPr>
        <w:spacing w:after="0"/>
        <w:ind w:left="360"/>
      </w:pPr>
      <w:r>
        <w:rPr>
          <w:rFonts w:ascii="Courier New" w:cs="Courier New" w:eastAsia="Courier New" w:hAnsi="Courier New"/>
          <w:sz w:val="18"/>
          <w:szCs w:val="18"/>
        </w:rPr>
        <w:t xml:space="preserve">    middleware=[middleware],   # auto inject + record</w:t>
      </w:r>
    </w:p>
    <w:p>
      <w:pPr>
        <w:spacing w:after="0"/>
        <w:ind w:left="360"/>
      </w:pPr>
      <w:r>
        <w:rPr>
          <w:rFonts w:ascii="Courier New" w:cs="Courier New" w:eastAsia="Courier New" w:hAnsi="Courier New"/>
          <w:sz w:val="18"/>
          <w:szCs w:val="18"/>
        </w:rPr>
        <w:t xml:space="preserve">    tools=[*tools],           # deliberate access</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Persist after session</w:t>
      </w:r>
    </w:p>
    <w:p>
      <w:pPr>
        <w:spacing w:after="0"/>
        <w:ind w:left="360"/>
      </w:pPr>
      <w:r>
        <w:rPr>
          <w:rFonts w:ascii="Courier New" w:cs="Courier New" w:eastAsia="Courier New" w:hAnsi="Courier New"/>
          <w:sz w:val="18"/>
          <w:szCs w:val="18"/>
        </w:rPr>
        <w:t xml:space="preserve">await store.save("memory.json")</w:t>
      </w:r>
    </w:p>
    <w:p>
      <w:pPr>
        <w:pStyle w:val="Heading1"/>
        <w:spacing w:before="360" w:after="120"/>
      </w:pPr>
      <w:r>
        <w:rPr>
          <w:rFonts w:ascii="Arial" w:cs="Arial" w:eastAsia="Arial" w:hAnsi="Arial"/>
        </w:rPr>
        <w:t xml:space="preserve">8. Extensibility &amp; Alternative Backends</w:t>
      </w:r>
    </w:p>
    <w:p>
      <w:pPr>
        <w:pStyle w:val="Heading2"/>
        <w:spacing w:before="240" w:after="120"/>
      </w:pPr>
      <w:r>
        <w:rPr>
          <w:rFonts w:ascii="Arial" w:cs="Arial" w:eastAsia="Arial" w:hAnsi="Arial"/>
        </w:rPr>
        <w:t xml:space="preserve">8.1 Adding a New Backend</w:t>
      </w:r>
    </w:p>
    <w:p>
      <w:pPr>
        <w:spacing w:after="120"/>
      </w:pPr>
      <w:r>
        <w:rPr>
          <w:rFonts w:ascii="Arial" w:cs="Arial" w:eastAsia="Arial" w:hAnsi="Arial"/>
          <w:sz w:val="22"/>
          <w:szCs w:val="22"/>
        </w:rPr>
        <w:t xml:space="preserve">Any class implementing the 13 async methods of GraphBackend is a valid backend. No inheritance, no registration, no factory. Structural typing handles it.</w:t>
      </w:r>
    </w:p>
    <w:p>
      <w:pPr>
        <w:spacing w:after="0"/>
        <w:ind w:left="360"/>
      </w:pPr>
      <w:r>
        <w:rPr>
          <w:rFonts w:ascii="Courier New" w:cs="Courier New" w:eastAsia="Courier New" w:hAnsi="Courier New"/>
          <w:sz w:val="18"/>
          <w:szCs w:val="18"/>
        </w:rPr>
        <w:t xml:space="preserve">class SQLiteBackend:</w:t>
      </w:r>
    </w:p>
    <w:p>
      <w:pPr>
        <w:spacing w:after="0"/>
        <w:ind w:left="360"/>
      </w:pPr>
      <w:r>
        <w:rPr>
          <w:rFonts w:ascii="Courier New" w:cs="Courier New" w:eastAsia="Courier New" w:hAnsi="Courier New"/>
          <w:sz w:val="18"/>
          <w:szCs w:val="18"/>
        </w:rPr>
        <w:t xml:space="preserve">    def __init__(self, db_path: str): ...</w:t>
      </w:r>
    </w:p>
    <w:p>
      <w:pPr>
        <w:spacing w:after="0"/>
        <w:ind w:left="360"/>
      </w:pPr>
      <w:r>
        <w:rPr>
          <w:rFonts w:ascii="Courier New" w:cs="Courier New" w:eastAsia="Courier New" w:hAnsi="Courier New"/>
          <w:sz w:val="18"/>
          <w:szCs w:val="18"/>
        </w:rPr>
        <w:t xml:space="preserve">    async def add_node(self, node: Node) -&gt; None: ...</w:t>
      </w:r>
    </w:p>
    <w:p>
      <w:pPr>
        <w:spacing w:after="0"/>
        <w:ind w:left="360"/>
      </w:pPr>
      <w:r>
        <w:rPr>
          <w:rFonts w:ascii="Courier New" w:cs="Courier New" w:eastAsia="Courier New" w:hAnsi="Courier New"/>
          <w:sz w:val="18"/>
          <w:szCs w:val="18"/>
        </w:rPr>
        <w:t xml:space="preserve">    async def get_node(self, node_id: str) -&gt; Node | None: ...</w:t>
      </w:r>
    </w:p>
    <w:p>
      <w:pPr>
        <w:spacing w:after="0"/>
        <w:ind w:left="360"/>
      </w:pPr>
      <w:r>
        <w:rPr>
          <w:rFonts w:ascii="Courier New" w:cs="Courier New" w:eastAsia="Courier New" w:hAnsi="Courier New"/>
          <w:sz w:val="18"/>
          <w:szCs w:val="18"/>
        </w:rPr>
        <w:t xml:space="preserve">    # ... remaining 11 methods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Use it exactly like NetworkXBackend</w:t>
      </w:r>
    </w:p>
    <w:p>
      <w:pPr>
        <w:spacing w:after="0"/>
        <w:ind w:left="360"/>
      </w:pPr>
      <w:r>
        <w:rPr>
          <w:rFonts w:ascii="Courier New" w:cs="Courier New" w:eastAsia="Courier New" w:hAnsi="Courier New"/>
          <w:sz w:val="18"/>
          <w:szCs w:val="18"/>
        </w:rPr>
        <w:t xml:space="preserve">store = GraphStore(SQLiteBackend("memory.db"), embed=my_fn)</w:t>
      </w:r>
    </w:p>
    <w:p>
      <w:pPr>
        <w:spacing w:after="120"/>
      </w:pPr>
      <w:r>
        <w:rPr>
          <w:rFonts w:ascii="Arial" w:cs="Arial" w:eastAsia="Arial" w:hAnsi="Arial"/>
          <w:sz w:val="22"/>
          <w:szCs w:val="22"/>
        </w:rPr>
        <w:t xml:space="preserve">Nothing changes above the backend: views, middleware, tools, presets all work identically.</w:t>
      </w:r>
    </w:p>
    <w:p>
      <w:pPr>
        <w:pStyle w:val="Heading2"/>
        <w:spacing w:before="240" w:after="120"/>
      </w:pPr>
      <w:r>
        <w:rPr>
          <w:rFonts w:ascii="Arial" w:cs="Arial" w:eastAsia="Arial" w:hAnsi="Arial"/>
        </w:rPr>
        <w:t xml:space="preserve">8.2 Adding a Faster Vector Index</w:t>
      </w:r>
    </w:p>
    <w:p>
      <w:pPr>
        <w:spacing w:after="120"/>
      </w:pPr>
      <w:r>
        <w:rPr>
          <w:rFonts w:ascii="Arial" w:cs="Arial" w:eastAsia="Arial" w:hAnsi="Arial"/>
          <w:sz w:val="22"/>
          <w:szCs w:val="22"/>
        </w:rPr>
        <w:t xml:space="preserve">The VectorIndex Protocol has 5 methods: add, update, remove, search, count. Implement them and pass the index to GraphStore.</w:t>
      </w:r>
    </w:p>
    <w:p>
      <w:pPr>
        <w:spacing w:after="0"/>
        <w:ind w:left="360"/>
      </w:pPr>
      <w:r>
        <w:rPr>
          <w:rFonts w:ascii="Courier New" w:cs="Courier New" w:eastAsia="Courier New" w:hAnsi="Courier New"/>
          <w:sz w:val="18"/>
          <w:szCs w:val="18"/>
        </w:rPr>
        <w:t xml:space="preserve">class FaissIndex:</w:t>
      </w:r>
    </w:p>
    <w:p>
      <w:pPr>
        <w:spacing w:after="0"/>
        <w:ind w:left="360"/>
      </w:pPr>
      <w:r>
        <w:rPr>
          <w:rFonts w:ascii="Courier New" w:cs="Courier New" w:eastAsia="Courier New" w:hAnsi="Courier New"/>
          <w:sz w:val="18"/>
          <w:szCs w:val="18"/>
        </w:rPr>
        <w:t xml:space="preserve">    def __init__(self, dimension: int): ...</w:t>
      </w:r>
    </w:p>
    <w:p>
      <w:pPr>
        <w:spacing w:after="0"/>
        <w:ind w:left="360"/>
      </w:pPr>
      <w:r>
        <w:rPr>
          <w:rFonts w:ascii="Courier New" w:cs="Courier New" w:eastAsia="Courier New" w:hAnsi="Courier New"/>
          <w:sz w:val="18"/>
          <w:szCs w:val="18"/>
        </w:rPr>
        <w:t xml:space="preserve">    async def search(self, embedding, *, k=5): ...</w:t>
      </w:r>
    </w:p>
    <w:p>
      <w:pPr>
        <w:spacing w:after="0"/>
        <w:ind w:left="360"/>
      </w:pPr>
      <w:r>
        <w:rPr>
          <w:rFonts w:ascii="Courier New" w:cs="Courier New" w:eastAsia="Courier New" w:hAnsi="Courier New"/>
          <w:sz w:val="18"/>
          <w:szCs w:val="18"/>
        </w:rPr>
        <w:t xml:space="preserve">    # ... remaining 4 methods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store = GraphStore(backend, embed=my_fn, index=FaissIndex(384))</w:t>
      </w:r>
    </w:p>
    <w:p>
      <w:pPr>
        <w:pStyle w:val="Heading2"/>
        <w:spacing w:before="240" w:after="120"/>
      </w:pPr>
      <w:r>
        <w:rPr>
          <w:rFonts w:ascii="Arial" w:cs="Arial" w:eastAsia="Arial" w:hAnsi="Arial"/>
        </w:rPr>
        <w:t xml:space="preserve">8.3 Tiered Storage (Hot + Cold)</w:t>
      </w:r>
    </w:p>
    <w:p>
      <w:pPr>
        <w:spacing w:after="120"/>
      </w:pPr>
      <w:r>
        <w:rPr>
          <w:rFonts w:ascii="Arial" w:cs="Arial" w:eastAsia="Arial" w:hAnsi="Arial"/>
          <w:sz w:val="22"/>
          <w:szCs w:val="22"/>
        </w:rPr>
        <w:t xml:space="preserve">The Protocol-based design naturally supports tiered storage. A TieredBackend wraps two backends: a fast in-memory backend (hot) and a persistent backend (cold).</w:t>
      </w:r>
    </w:p>
    <w:p>
      <w:pPr>
        <w:spacing w:after="0"/>
        <w:ind w:left="360"/>
      </w:pPr>
      <w:r>
        <w:rPr>
          <w:rFonts w:ascii="Courier New" w:cs="Courier New" w:eastAsia="Courier New" w:hAnsi="Courier New"/>
          <w:sz w:val="18"/>
          <w:szCs w:val="18"/>
        </w:rPr>
        <w:t xml:space="preserve">class TieredBackend:</w:t>
      </w:r>
    </w:p>
    <w:p>
      <w:pPr>
        <w:spacing w:after="0"/>
        <w:ind w:left="360"/>
      </w:pPr>
      <w:r>
        <w:rPr>
          <w:rFonts w:ascii="Courier New" w:cs="Courier New" w:eastAsia="Courier New" w:hAnsi="Courier New"/>
          <w:sz w:val="18"/>
          <w:szCs w:val="18"/>
        </w:rPr>
        <w:t xml:space="preserve">    def __init__(self, hot: GraphBackend, cold: GraphBackend):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async def get_node(self, node_id):</w:t>
      </w:r>
    </w:p>
    <w:p>
      <w:pPr>
        <w:spacing w:after="0"/>
        <w:ind w:left="360"/>
      </w:pPr>
      <w:r>
        <w:rPr>
          <w:rFonts w:ascii="Courier New" w:cs="Courier New" w:eastAsia="Courier New" w:hAnsi="Courier New"/>
          <w:sz w:val="18"/>
          <w:szCs w:val="18"/>
        </w:rPr>
        <w:t xml:space="preserve">        node = await self.hot.get_node(node_id)</w:t>
      </w:r>
    </w:p>
    <w:p>
      <w:pPr>
        <w:spacing w:after="0"/>
        <w:ind w:left="360"/>
      </w:pPr>
      <w:r>
        <w:rPr>
          <w:rFonts w:ascii="Courier New" w:cs="Courier New" w:eastAsia="Courier New" w:hAnsi="Courier New"/>
          <w:sz w:val="18"/>
          <w:szCs w:val="18"/>
        </w:rPr>
        <w:t xml:space="preserve">        if node: return node</w:t>
      </w:r>
    </w:p>
    <w:p>
      <w:pPr>
        <w:spacing w:after="0"/>
        <w:ind w:left="360"/>
      </w:pPr>
      <w:r>
        <w:rPr>
          <w:rFonts w:ascii="Courier New" w:cs="Courier New" w:eastAsia="Courier New" w:hAnsi="Courier New"/>
          <w:sz w:val="18"/>
          <w:szCs w:val="18"/>
        </w:rPr>
        <w:t xml:space="preserve">        node = await self.cold.get_node(node_id)  # miss -&gt; fetch</w:t>
      </w:r>
    </w:p>
    <w:p>
      <w:pPr>
        <w:spacing w:after="0"/>
        <w:ind w:left="360"/>
      </w:pPr>
      <w:r>
        <w:rPr>
          <w:rFonts w:ascii="Courier New" w:cs="Courier New" w:eastAsia="Courier New" w:hAnsi="Courier New"/>
          <w:sz w:val="18"/>
          <w:szCs w:val="18"/>
        </w:rPr>
        <w:t xml:space="preserve">        if node: await self.hot.add_node(node)     # promote to hot</w:t>
      </w:r>
    </w:p>
    <w:p>
      <w:pPr>
        <w:spacing w:after="0"/>
        <w:ind w:left="360"/>
      </w:pPr>
      <w:r>
        <w:rPr>
          <w:rFonts w:ascii="Courier New" w:cs="Courier New" w:eastAsia="Courier New" w:hAnsi="Courier New"/>
          <w:sz w:val="18"/>
          <w:szCs w:val="18"/>
        </w:rPr>
        <w:t xml:space="preserve">        return node</w:t>
      </w:r>
    </w:p>
    <w:p>
      <w:pPr>
        <w:spacing w:after="120"/>
      </w:pPr>
      <w:r>
        <w:rPr>
          <w:rFonts w:ascii="Arial" w:cs="Arial" w:eastAsia="Arial" w:hAnsi="Arial"/>
          <w:sz w:val="22"/>
          <w:szCs w:val="22"/>
        </w:rPr>
        <w:t xml:space="preserve">Key behaviours: reads try hot first, then cold. Writes go to hot, sync to cold periodically. Eviction moves least-accessed nodes from hot to cold. The lifecycle metadata (access_count, last_accessed) directly drives eviction decisions.</w:t>
      </w:r>
    </w:p>
    <w:p>
      <w:pPr>
        <w:pStyle w:val="Heading2"/>
        <w:spacing w:before="240" w:after="120"/>
      </w:pPr>
      <w:r>
        <w:rPr>
          <w:rFonts w:ascii="Arial" w:cs="Arial" w:eastAsia="Arial" w:hAnsi="Arial"/>
        </w:rPr>
        <w:t xml:space="preserve">8.4 Working Memory (Subgraph Extraction)</w:t>
      </w:r>
    </w:p>
    <w:p>
      <w:pPr>
        <w:spacing w:after="120"/>
      </w:pPr>
      <w:r>
        <w:rPr>
          <w:rFonts w:ascii="Arial" w:cs="Arial" w:eastAsia="Arial" w:hAnsi="Arial"/>
          <w:sz w:val="22"/>
          <w:szCs w:val="22"/>
        </w:rPr>
        <w:t xml:space="preserve">For large persistent graphs, extract a relevant subgraph before each task. The agent works on the local subgraph (fast), then syncs back.</w:t>
      </w:r>
    </w:p>
    <w:p>
      <w:pPr>
        <w:spacing w:after="0"/>
        <w:ind w:left="360"/>
      </w:pPr>
      <w:r>
        <w:rPr>
          <w:rFonts w:ascii="Courier New" w:cs="Courier New" w:eastAsia="Courier New" w:hAnsi="Courier New"/>
          <w:sz w:val="18"/>
          <w:szCs w:val="18"/>
        </w:rPr>
        <w:t xml:space="preserve">wm = WorkingMemory(source=main_store, local=GraphStore(NetworkXBackend()))</w:t>
      </w:r>
    </w:p>
    <w:p>
      <w:pPr>
        <w:spacing w:after="0"/>
        <w:ind w:left="360"/>
      </w:pPr>
      <w:r>
        <w:rPr>
          <w:rFonts w:ascii="Courier New" w:cs="Courier New" w:eastAsia="Courier New" w:hAnsi="Courier New"/>
          <w:sz w:val="18"/>
          <w:szCs w:val="18"/>
        </w:rPr>
        <w:t xml:space="preserve">await wm.load_context("deploy API to production", k=50, depth=1)</w:t>
      </w:r>
    </w:p>
    <w:p>
      <w:pPr>
        <w:spacing w:after="0"/>
        <w:ind w:left="360"/>
      </w:pPr>
      <w:r>
        <w:rPr>
          <w:rFonts w:ascii="Courier New" w:cs="Courier New" w:eastAsia="Courier New" w:hAnsi="Courier New"/>
          <w:sz w:val="18"/>
          <w:szCs w:val="18"/>
        </w:rPr>
        <w:t xml:space="preserve"># Agent works on wm.local (in-memory, fast)</w:t>
      </w:r>
    </w:p>
    <w:p>
      <w:pPr>
        <w:spacing w:after="0"/>
        <w:ind w:left="360"/>
      </w:pPr>
      <w:r>
        <w:rPr>
          <w:rFonts w:ascii="Courier New" w:cs="Courier New" w:eastAsia="Courier New" w:hAnsi="Courier New"/>
          <w:sz w:val="18"/>
          <w:szCs w:val="18"/>
        </w:rPr>
        <w:t xml:space="preserve">await wm.sync()  # flush dirty nodes back to main_store</w:t>
      </w:r>
    </w:p>
    <w:p>
      <w:pPr>
        <w:pStyle w:val="Heading2"/>
        <w:spacing w:before="240" w:after="120"/>
      </w:pPr>
      <w:r>
        <w:rPr>
          <w:rFonts w:ascii="Arial" w:cs="Arial" w:eastAsia="Arial" w:hAnsi="Arial"/>
        </w:rPr>
        <w:t xml:space="preserve">8.5 LLM-Powered Extraction</w:t>
      </w:r>
    </w:p>
    <w:p>
      <w:pPr>
        <w:spacing w:after="120"/>
      </w:pPr>
      <w:r>
        <w:rPr>
          <w:rFonts w:ascii="Arial" w:cs="Arial" w:eastAsia="Arial" w:hAnsi="Arial"/>
          <w:sz w:val="22"/>
          <w:szCs w:val="22"/>
        </w:rPr>
        <w:t xml:space="preserve">A MemoryExtractor Protocol defines how raw text becomes structured nodes. Three implementations serve different needs:</w:t>
      </w:r>
    </w:p>
    <w:p>
      <w:pPr>
        <w:pStyle w:val="ListParagraph"/>
        <w:numPr>
          <w:ilvl w:val="0"/>
          <w:numId w:val="2"/>
        </w:numPr>
        <w:spacing w:after="60"/>
      </w:pPr>
      <w:r>
        <w:rPr>
          <w:rFonts w:ascii="Arial" w:cs="Arial" w:eastAsia="Arial" w:hAnsi="Arial"/>
          <w:b/>
          <w:bCs/>
          <w:sz w:val="22"/>
          <w:szCs w:val="22"/>
        </w:rPr>
        <w:t xml:space="preserve">LLMExtractor</w:t>
      </w:r>
      <w:r>
        <w:rPr>
          <w:rFonts w:ascii="Arial" w:cs="Arial" w:eastAsia="Arial" w:hAnsi="Arial"/>
          <w:sz w:val="22"/>
          <w:szCs w:val="22"/>
        </w:rPr>
        <w:t xml:space="preserve"> — uses an LLM to extract facts, entities, and relationships. Highest quality, highest cost.</w:t>
      </w:r>
    </w:p>
    <w:p>
      <w:pPr>
        <w:pStyle w:val="ListParagraph"/>
        <w:numPr>
          <w:ilvl w:val="0"/>
          <w:numId w:val="2"/>
        </w:numPr>
        <w:spacing w:after="60"/>
      </w:pPr>
      <w:r>
        <w:rPr>
          <w:rFonts w:ascii="Arial" w:cs="Arial" w:eastAsia="Arial" w:hAnsi="Arial"/>
          <w:b/>
          <w:bCs/>
          <w:sz w:val="22"/>
          <w:szCs w:val="22"/>
        </w:rPr>
        <w:t xml:space="preserve">RuleBasedExtractor</w:t>
      </w:r>
      <w:r>
        <w:rPr>
          <w:rFonts w:ascii="Arial" w:cs="Arial" w:eastAsia="Arial" w:hAnsi="Arial"/>
          <w:sz w:val="22"/>
          <w:szCs w:val="22"/>
        </w:rPr>
        <w:t xml:space="preserve"> — heuristic extraction using patterns and keyword matching. No LLM cost.</w:t>
      </w:r>
    </w:p>
    <w:p>
      <w:pPr>
        <w:pStyle w:val="ListParagraph"/>
        <w:numPr>
          <w:ilvl w:val="0"/>
          <w:numId w:val="2"/>
        </w:numPr>
        <w:spacing w:after="60"/>
      </w:pPr>
      <w:r>
        <w:rPr>
          <w:rFonts w:ascii="Arial" w:cs="Arial" w:eastAsia="Arial" w:hAnsi="Arial"/>
          <w:b/>
          <w:bCs/>
          <w:sz w:val="22"/>
          <w:szCs w:val="22"/>
        </w:rPr>
        <w:t xml:space="preserve">PassthroughExtractor</w:t>
      </w:r>
      <w:r>
        <w:rPr>
          <w:rFonts w:ascii="Arial" w:cs="Arial" w:eastAsia="Arial" w:hAnsi="Arial"/>
          <w:sz w:val="22"/>
          <w:szCs w:val="22"/>
        </w:rPr>
        <w:t xml:space="preserve"> — stores raw text as-is. Zero processing cost.</w:t>
      </w:r>
    </w:p>
    <w:p>
      <w:pPr>
        <w:spacing w:after="120"/>
      </w:pPr>
      <w:r>
        <w:rPr>
          <w:rFonts w:ascii="Arial" w:cs="Arial" w:eastAsia="Arial" w:hAnsi="Arial"/>
          <w:sz w:val="22"/>
          <w:szCs w:val="22"/>
        </w:rPr>
        <w:t xml:space="preserve">The extractor integrates with the middleware: after each interaction, the extractor analyses the conversation and produces structured nodes that are stored in the graph.</w:t>
      </w:r>
    </w:p>
    <w:p>
      <w:pPr>
        <w:pStyle w:val="Heading2"/>
        <w:spacing w:before="240" w:after="120"/>
      </w:pPr>
      <w:r>
        <w:rPr>
          <w:rFonts w:ascii="Arial" w:cs="Arial" w:eastAsia="Arial" w:hAnsi="Arial"/>
        </w:rPr>
        <w:t xml:space="preserve">8.6 Consolidation Strategies</w:t>
      </w:r>
    </w:p>
    <w:p>
      <w:pPr>
        <w:spacing w:after="120"/>
      </w:pPr>
      <w:r>
        <w:rPr>
          <w:rFonts w:ascii="Arial" w:cs="Arial" w:eastAsia="Arial" w:hAnsi="Arial"/>
          <w:sz w:val="22"/>
          <w:szCs w:val="22"/>
        </w:rPr>
        <w:t xml:space="preserve">Memory maintenance strategies that keep the graph healthy over time:</w:t>
      </w:r>
    </w:p>
    <w:p>
      <w:pPr>
        <w:pStyle w:val="ListParagraph"/>
        <w:numPr>
          <w:ilvl w:val="0"/>
          <w:numId w:val="2"/>
        </w:numPr>
        <w:spacing w:after="60"/>
      </w:pPr>
      <w:r>
        <w:rPr>
          <w:rFonts w:ascii="Arial" w:cs="Arial" w:eastAsia="Arial" w:hAnsi="Arial"/>
          <w:b/>
          <w:bCs/>
          <w:sz w:val="22"/>
          <w:szCs w:val="22"/>
        </w:rPr>
        <w:t xml:space="preserve">DedupStrategy</w:t>
      </w:r>
      <w:r>
        <w:rPr>
          <w:rFonts w:ascii="Arial" w:cs="Arial" w:eastAsia="Arial" w:hAnsi="Arial"/>
          <w:sz w:val="22"/>
          <w:szCs w:val="22"/>
        </w:rPr>
        <w:t xml:space="preserve"> — removes nodes with identical content (default)</w:t>
      </w:r>
    </w:p>
    <w:p>
      <w:pPr>
        <w:pStyle w:val="ListParagraph"/>
        <w:numPr>
          <w:ilvl w:val="0"/>
          <w:numId w:val="2"/>
        </w:numPr>
        <w:spacing w:after="60"/>
      </w:pPr>
      <w:r>
        <w:rPr>
          <w:rFonts w:ascii="Arial" w:cs="Arial" w:eastAsia="Arial" w:hAnsi="Arial"/>
          <w:b/>
          <w:bCs/>
          <w:sz w:val="22"/>
          <w:szCs w:val="22"/>
        </w:rPr>
        <w:t xml:space="preserve">PruneStrategy</w:t>
      </w:r>
      <w:r>
        <w:rPr>
          <w:rFonts w:ascii="Arial" w:cs="Arial" w:eastAsia="Arial" w:hAnsi="Arial"/>
          <w:sz w:val="22"/>
          <w:szCs w:val="22"/>
        </w:rPr>
        <w:t xml:space="preserve"> — removes low-value nodes based on lifecycle metadata (old, rarely accessed, low confidence)</w:t>
      </w:r>
    </w:p>
    <w:p>
      <w:pPr>
        <w:pStyle w:val="ListParagraph"/>
        <w:numPr>
          <w:ilvl w:val="0"/>
          <w:numId w:val="2"/>
        </w:numPr>
        <w:spacing w:after="60"/>
      </w:pPr>
      <w:r>
        <w:rPr>
          <w:rFonts w:ascii="Arial" w:cs="Arial" w:eastAsia="Arial" w:hAnsi="Arial"/>
          <w:b/>
          <w:bCs/>
          <w:sz w:val="22"/>
          <w:szCs w:val="22"/>
        </w:rPr>
        <w:t xml:space="preserve">SummariseStrategy</w:t>
      </w:r>
      <w:r>
        <w:rPr>
          <w:rFonts w:ascii="Arial" w:cs="Arial" w:eastAsia="Arial" w:hAnsi="Arial"/>
          <w:sz w:val="22"/>
          <w:szCs w:val="22"/>
        </w:rPr>
        <w:t xml:space="preserve"> — compresses old events into summary nodes</w:t>
      </w:r>
    </w:p>
    <w:p>
      <w:pPr>
        <w:pStyle w:val="ListParagraph"/>
        <w:numPr>
          <w:ilvl w:val="0"/>
          <w:numId w:val="2"/>
        </w:numPr>
        <w:spacing w:after="60"/>
      </w:pPr>
      <w:r>
        <w:rPr>
          <w:rFonts w:ascii="Arial" w:cs="Arial" w:eastAsia="Arial" w:hAnsi="Arial"/>
          <w:b/>
          <w:bCs/>
          <w:sz w:val="22"/>
          <w:szCs w:val="22"/>
        </w:rPr>
        <w:t xml:space="preserve">CompileStrategy</w:t>
      </w:r>
      <w:r>
        <w:rPr>
          <w:rFonts w:ascii="Arial" w:cs="Arial" w:eastAsia="Arial" w:hAnsi="Arial"/>
          <w:sz w:val="22"/>
          <w:szCs w:val="22"/>
        </w:rPr>
        <w:t xml:space="preserve"> — extracts rules from repeated patterns</w:t>
      </w:r>
    </w:p>
    <w:p>
      <w:pPr>
        <w:pStyle w:val="ListParagraph"/>
        <w:numPr>
          <w:ilvl w:val="0"/>
          <w:numId w:val="2"/>
        </w:numPr>
        <w:spacing w:after="60"/>
      </w:pPr>
      <w:r>
        <w:rPr>
          <w:rFonts w:ascii="Arial" w:cs="Arial" w:eastAsia="Arial" w:hAnsi="Arial"/>
          <w:b/>
          <w:bCs/>
          <w:sz w:val="22"/>
          <w:szCs w:val="22"/>
        </w:rPr>
        <w:t xml:space="preserve">SchemaStrategy</w:t>
      </w:r>
      <w:r>
        <w:rPr>
          <w:rFonts w:ascii="Arial" w:cs="Arial" w:eastAsia="Arial" w:hAnsi="Arial"/>
          <w:sz w:val="22"/>
          <w:szCs w:val="22"/>
        </w:rPr>
        <w:t xml:space="preserve"> — abstracts schemas from similar events</w:t>
      </w:r>
    </w:p>
    <w:p>
      <w:pPr>
        <w:pStyle w:val="ListParagraph"/>
        <w:numPr>
          <w:ilvl w:val="0"/>
          <w:numId w:val="2"/>
        </w:numPr>
        <w:spacing w:after="60"/>
      </w:pPr>
      <w:r>
        <w:rPr>
          <w:rFonts w:ascii="Arial" w:cs="Arial" w:eastAsia="Arial" w:hAnsi="Arial"/>
          <w:b/>
          <w:bCs/>
          <w:sz w:val="22"/>
          <w:szCs w:val="22"/>
        </w:rPr>
        <w:t xml:space="preserve">CompositeStrategy</w:t>
      </w:r>
      <w:r>
        <w:rPr>
          <w:rFonts w:ascii="Arial" w:cs="Arial" w:eastAsia="Arial" w:hAnsi="Arial"/>
          <w:sz w:val="22"/>
          <w:szCs w:val="22"/>
        </w:rPr>
        <w:t xml:space="preserve"> — chains multiple strategies in sequence</w:t>
      </w:r>
    </w:p>
    <w:p>
      <w:pPr>
        <w:pStyle w:val="Heading2"/>
        <w:spacing w:before="240" w:after="120"/>
      </w:pPr>
      <w:r>
        <w:rPr>
          <w:rFonts w:ascii="Arial" w:cs="Arial" w:eastAsia="Arial" w:hAnsi="Arial"/>
        </w:rPr>
        <w:t xml:space="preserve">8.7 Namespace Scoping</w:t>
      </w:r>
    </w:p>
    <w:p>
      <w:pPr>
        <w:spacing w:after="120"/>
      </w:pPr>
      <w:r>
        <w:rPr>
          <w:rFonts w:ascii="Arial" w:cs="Arial" w:eastAsia="Arial" w:hAnsi="Arial"/>
          <w:sz w:val="22"/>
          <w:szCs w:val="22"/>
        </w:rPr>
        <w:t xml:space="preserve">ScopedStore wraps a GraphStore with namespace isolation. All reads and writes are filtered by namespace. Enables multi-user, multi-agent, and multi-session isolation without separate databases.</w:t>
      </w:r>
    </w:p>
    <w:p>
      <w:pPr>
        <w:pStyle w:val="Heading1"/>
        <w:spacing w:before="360" w:after="120"/>
      </w:pPr>
      <w:r>
        <w:rPr>
          <w:rFonts w:ascii="Arial" w:cs="Arial" w:eastAsia="Arial" w:hAnsi="Arial"/>
        </w:rPr>
        <w:t xml:space="preserve">9. How It Compares to Existing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Aspect</w:t>
            </w:r>
          </w:p>
        </w:tc>
        <w:tc>
          <w:tcPr>
            <w:tcW w:type="dxa" w:w="35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Existing Frameworks</w:t>
            </w:r>
          </w:p>
        </w:tc>
        <w:tc>
          <w:tcPr>
            <w:tcW w:type="dxa" w:w="35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Our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organisation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types (semantic, episodic) or flat facts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Composable views over unified graph. Types are presets.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 role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add-on (Mem0) or fixed tiers (Zep)</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Foundation. Everything lives in the graph.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Temporal tracking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Usually just created_at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Bi-temporal: event_time + ingestion_time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Provenance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tracked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First-class source field on every node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Lifecycle metadata</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tracked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access_count, last_accessed from day 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Consolidation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 (only Letta mentions it)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Architectural concern with hook from v1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Framework coupling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are coupled to their framework</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Independent toolkit, any agent framework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Extensibility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Protocol-based. Swap backends, indices, strategies.</w:t>
            </w:r>
          </w:p>
        </w:tc>
      </w:tr>
    </w:tbl>
    <w:p>
      <w:pPr>
        <w:pStyle w:val="Heading1"/>
        <w:spacing w:before="360" w:after="120"/>
      </w:pPr>
      <w:r>
        <w:rPr>
          <w:rFonts w:ascii="Arial" w:cs="Arial" w:eastAsia="Arial" w:hAnsi="Arial"/>
        </w:rPr>
        <w:t xml:space="preserve">10. Performance Characteristics</w:t>
      </w:r>
    </w:p>
    <w:p>
      <w:pPr>
        <w:pStyle w:val="Heading2"/>
        <w:spacing w:before="240" w:after="120"/>
      </w:pPr>
      <w:r>
        <w:rPr>
          <w:rFonts w:ascii="Arial" w:cs="Arial" w:eastAsia="Arial" w:hAnsi="Arial"/>
        </w:rPr>
        <w:t xml:space="preserve">10.1 Known Limitations</w:t>
      </w:r>
    </w:p>
    <w:p>
      <w:pPr>
        <w:pStyle w:val="ListParagraph"/>
        <w:numPr>
          <w:ilvl w:val="0"/>
          <w:numId w:val="2"/>
        </w:numPr>
        <w:spacing w:after="60"/>
      </w:pPr>
      <w:r>
        <w:rPr>
          <w:rFonts w:ascii="Arial" w:cs="Arial" w:eastAsia="Arial" w:hAnsi="Arial"/>
          <w:sz w:val="22"/>
          <w:szCs w:val="22"/>
        </w:rPr>
        <w:t xml:space="preserve">BruteForceIndex: O(n) cosine similarity. Good for up to approximately 5K nodes.</w:t>
      </w:r>
    </w:p>
    <w:p>
      <w:pPr>
        <w:pStyle w:val="ListParagraph"/>
        <w:numPr>
          <w:ilvl w:val="0"/>
          <w:numId w:val="2"/>
        </w:numPr>
        <w:spacing w:after="60"/>
      </w:pPr>
      <w:r>
        <w:rPr>
          <w:rFonts w:ascii="Arial" w:cs="Arial" w:eastAsia="Arial" w:hAnsi="Arial"/>
          <w:sz w:val="22"/>
          <w:szCs w:val="22"/>
        </w:rPr>
        <w:t xml:space="preserve">Views do scan + sort in Python. Type index helps but temporal/property queries still scan within type.</w:t>
      </w:r>
    </w:p>
    <w:p>
      <w:pPr>
        <w:pStyle w:val="ListParagraph"/>
        <w:numPr>
          <w:ilvl w:val="0"/>
          <w:numId w:val="2"/>
        </w:numPr>
        <w:spacing w:after="60"/>
      </w:pPr>
      <w:r>
        <w:rPr>
          <w:rFonts w:ascii="Arial" w:cs="Arial" w:eastAsia="Arial" w:hAnsi="Arial"/>
          <w:sz w:val="22"/>
          <w:szCs w:val="22"/>
        </w:rPr>
        <w:t xml:space="preserve">get() performs a write (lifecycle update). Negligible for in-memory backends, relevant for remote.</w:t>
      </w:r>
    </w:p>
    <w:p>
      <w:pPr>
        <w:pStyle w:val="Heading2"/>
        <w:spacing w:before="240" w:after="120"/>
      </w:pPr>
      <w:r>
        <w:rPr>
          <w:rFonts w:ascii="Arial" w:cs="Arial" w:eastAsia="Arial" w:hAnsi="Arial"/>
        </w:rPr>
        <w:t xml:space="preserve">10.2 Performance Scaling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Scale</w:t>
            </w:r>
          </w:p>
        </w:tc>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Vector Index</w:t>
            </w:r>
          </w:p>
        </w:tc>
        <w:tc>
          <w:tcPr>
            <w:tcW w:type="dxa" w:w="2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Backend</w:t>
            </w:r>
          </w:p>
        </w:tc>
        <w:tc>
          <w:tcPr>
            <w:tcW w:type="dxa" w:w="25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sz w:val="20"/>
                <w:szCs w:val="20"/>
              </w:rPr>
              <w:t xml:space="preserve">Strategy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5K nodes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BruteForceIndex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No changes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5K - 50K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NumpyIndex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10-50x faster search. Swap index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 - 500K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FaissIndex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 search + indexed queries.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FaissIndex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TieredBackend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Hot/cold with subgraph extraction.</w:t>
            </w:r>
          </w:p>
        </w:tc>
      </w:tr>
    </w:tbl>
    <w:p>
      <w:pPr>
        <w:spacing w:after="120"/>
      </w:pPr>
      <w:r>
        <w:rPr>
          <w:rFonts w:ascii="Arial" w:cs="Arial" w:eastAsia="Arial" w:hAnsi="Arial"/>
          <w:sz w:val="22"/>
          <w:szCs w:val="22"/>
        </w:rPr>
        <w:t xml:space="preserve">At each scale, only the index and/or backend changes. Views, middleware, tools, and presets remain identical.</w:t>
      </w:r>
    </w:p>
    <w:p>
      <w:pPr>
        <w:pStyle w:val="Heading1"/>
        <w:spacing w:before="360" w:after="120"/>
      </w:pPr>
      <w:r>
        <w:rPr>
          <w:rFonts w:ascii="Arial" w:cs="Arial" w:eastAsia="Arial" w:hAnsi="Arial"/>
        </w:rPr>
        <w:t xml:space="preserve">11. Usage Examples</w:t>
      </w:r>
    </w:p>
    <w:p>
      <w:pPr>
        <w:pStyle w:val="Heading2"/>
        <w:spacing w:before="240" w:after="120"/>
      </w:pPr>
      <w:r>
        <w:rPr>
          <w:rFonts w:ascii="Arial" w:cs="Arial" w:eastAsia="Arial" w:hAnsi="Arial"/>
        </w:rPr>
        <w:t xml:space="preserve">11.1 Minimal: Just a Graph</w:t>
      </w:r>
    </w:p>
    <w:p>
      <w:pPr>
        <w:spacing w:after="0"/>
        <w:ind w:left="360"/>
      </w:pPr>
      <w:r>
        <w:rPr>
          <w:rFonts w:ascii="Courier New" w:cs="Courier New" w:eastAsia="Courier New" w:hAnsi="Courier New"/>
          <w:sz w:val="18"/>
          <w:szCs w:val="18"/>
        </w:rPr>
        <w:t xml:space="preserve">from toolkit.memory import Node, GraphStore</w:t>
      </w:r>
    </w:p>
    <w:p>
      <w:pPr>
        <w:spacing w:after="0"/>
        <w:ind w:left="360"/>
      </w:pPr>
      <w:r>
        <w:rPr>
          <w:rFonts w:ascii="Courier New" w:cs="Courier New" w:eastAsia="Courier New" w:hAnsi="Courier New"/>
          <w:sz w:val="18"/>
          <w:szCs w:val="18"/>
        </w:rPr>
        <w:t xml:space="preserve">from toolkit.memory.graph._networkx import NetworkXBackend</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store = GraphStore(NetworkXBackend())</w:t>
      </w:r>
    </w:p>
    <w:p>
      <w:pPr>
        <w:spacing w:after="0"/>
        <w:ind w:left="360"/>
      </w:pPr>
      <w:r>
        <w:rPr>
          <w:rFonts w:ascii="Courier New" w:cs="Courier New" w:eastAsia="Courier New" w:hAnsi="Courier New"/>
          <w:sz w:val="18"/>
          <w:szCs w:val="18"/>
        </w:rPr>
        <w:t xml:space="preserve">await store.add(Node(type="fact",</w:t>
      </w:r>
    </w:p>
    <w:p>
      <w:pPr>
        <w:spacing w:after="0"/>
        <w:ind w:left="360"/>
      </w:pPr>
      <w:r>
        <w:rPr>
          <w:rFonts w:ascii="Courier New" w:cs="Courier New" w:eastAsia="Courier New" w:hAnsi="Courier New"/>
          <w:sz w:val="18"/>
          <w:szCs w:val="18"/>
        </w:rPr>
        <w:t xml:space="preserve">    content={"text": "Python is great"},</w:t>
      </w:r>
    </w:p>
    <w:p>
      <w:pPr>
        <w:spacing w:after="0"/>
        <w:ind w:left="360"/>
      </w:pPr>
      <w:r>
        <w:rPr>
          <w:rFonts w:ascii="Courier New" w:cs="Courier New" w:eastAsia="Courier New" w:hAnsi="Courier New"/>
          <w:sz w:val="18"/>
          <w:szCs w:val="18"/>
        </w:rPr>
        <w:t xml:space="preserve">    source="user_stated"))</w:t>
      </w:r>
    </w:p>
    <w:p>
      <w:pPr>
        <w:spacing w:after="0"/>
        <w:ind w:left="360"/>
      </w:pPr>
      <w:r>
        <w:rPr>
          <w:rFonts w:ascii="Courier New" w:cs="Courier New" w:eastAsia="Courier New" w:hAnsi="Courier New"/>
          <w:sz w:val="18"/>
          <w:szCs w:val="18"/>
        </w:rPr>
        <w:t xml:space="preserve">results = await store.search("Python")</w:t>
      </w:r>
    </w:p>
    <w:p>
      <w:pPr>
        <w:pStyle w:val="Heading2"/>
        <w:spacing w:before="240" w:after="120"/>
      </w:pPr>
      <w:r>
        <w:rPr>
          <w:rFonts w:ascii="Arial" w:cs="Arial" w:eastAsia="Arial" w:hAnsi="Arial"/>
        </w:rPr>
        <w:t xml:space="preserve">11.2 With Views</w:t>
      </w:r>
    </w:p>
    <w:p>
      <w:pPr>
        <w:spacing w:after="0"/>
        <w:ind w:left="360"/>
      </w:pPr>
      <w:r>
        <w:rPr>
          <w:rFonts w:ascii="Courier New" w:cs="Courier New" w:eastAsia="Courier New" w:hAnsi="Courier New"/>
          <w:sz w:val="18"/>
          <w:szCs w:val="18"/>
        </w:rPr>
        <w:t xml:space="preserve">from toolkit.memory import presets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store = GraphStore(NetworkXBackend(), embed=my_embed_fn)</w:t>
      </w:r>
    </w:p>
    <w:p>
      <w:pPr>
        <w:spacing w:after="0"/>
        <w:ind w:left="360"/>
      </w:pPr>
      <w:r>
        <w:rPr>
          <w:rFonts w:ascii="Courier New" w:cs="Courier New" w:eastAsia="Courier New" w:hAnsi="Courier New"/>
          <w:sz w:val="18"/>
          <w:szCs w:val="18"/>
        </w:rPr>
        <w:t xml:space="preserve">views = presets.cognitive(store)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await store.add(Node(type="event",</w:t>
      </w:r>
    </w:p>
    <w:p>
      <w:pPr>
        <w:spacing w:after="0"/>
        <w:ind w:left="360"/>
      </w:pPr>
      <w:r>
        <w:rPr>
          <w:rFonts w:ascii="Courier New" w:cs="Courier New" w:eastAsia="Courier New" w:hAnsi="Courier New"/>
          <w:sz w:val="18"/>
          <w:szCs w:val="18"/>
        </w:rPr>
        <w:t xml:space="preserve">    content={"text": "User asked about deployment"},</w:t>
      </w:r>
    </w:p>
    <w:p>
      <w:pPr>
        <w:spacing w:after="0"/>
        <w:ind w:left="360"/>
      </w:pPr>
      <w:r>
        <w:rPr>
          <w:rFonts w:ascii="Courier New" w:cs="Courier New" w:eastAsia="Courier New" w:hAnsi="Courier New"/>
          <w:sz w:val="18"/>
          <w:szCs w:val="18"/>
        </w:rPr>
        <w:t xml:space="preserve">    source="observed"))</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recent = await views["episodic"].recent(k=5)</w:t>
      </w:r>
    </w:p>
    <w:p>
      <w:pPr>
        <w:spacing w:after="0"/>
        <w:ind w:left="360"/>
      </w:pPr>
      <w:r>
        <w:rPr>
          <w:rFonts w:ascii="Courier New" w:cs="Courier New" w:eastAsia="Courier New" w:hAnsi="Courier New"/>
          <w:sz w:val="18"/>
          <w:szCs w:val="18"/>
        </w:rPr>
        <w:t xml:space="preserve">facts = await views["semantic"].find("deployment")</w:t>
      </w:r>
    </w:p>
    <w:p>
      <w:pPr>
        <w:pStyle w:val="Heading2"/>
        <w:spacing w:before="240" w:after="120"/>
      </w:pPr>
      <w:r>
        <w:rPr>
          <w:rFonts w:ascii="Arial" w:cs="Arial" w:eastAsia="Arial" w:hAnsi="Arial"/>
        </w:rPr>
        <w:t xml:space="preserve">11.3 With Persistence</w:t>
      </w:r>
    </w:p>
    <w:p>
      <w:pPr>
        <w:spacing w:after="0"/>
        <w:ind w:left="360"/>
      </w:pPr>
      <w:r>
        <w:rPr>
          <w:rFonts w:ascii="Courier New" w:cs="Courier New" w:eastAsia="Courier New" w:hAnsi="Courier New"/>
          <w:sz w:val="18"/>
          <w:szCs w:val="18"/>
        </w:rPr>
        <w:t xml:space="preserve"># Save after session</w:t>
      </w:r>
    </w:p>
    <w:p>
      <w:pPr>
        <w:spacing w:after="0"/>
        <w:ind w:left="360"/>
      </w:pPr>
      <w:r>
        <w:rPr>
          <w:rFonts w:ascii="Courier New" w:cs="Courier New" w:eastAsia="Courier New" w:hAnsi="Courier New"/>
          <w:sz w:val="18"/>
          <w:szCs w:val="18"/>
        </w:rPr>
        <w:t xml:space="preserve">await store.save("memory.json")</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Restore next session</w:t>
      </w:r>
    </w:p>
    <w:p>
      <w:pPr>
        <w:spacing w:after="0"/>
        <w:ind w:left="360"/>
      </w:pPr>
      <w:r>
        <w:rPr>
          <w:rFonts w:ascii="Courier New" w:cs="Courier New" w:eastAsia="Courier New" w:hAnsi="Courier New"/>
          <w:sz w:val="18"/>
          <w:szCs w:val="18"/>
        </w:rPr>
        <w:t xml:space="preserve">store = await GraphStore.load(</w:t>
      </w:r>
    </w:p>
    <w:p>
      <w:pPr>
        <w:spacing w:after="0"/>
        <w:ind w:left="360"/>
      </w:pPr>
      <w:r>
        <w:rPr>
          <w:rFonts w:ascii="Courier New" w:cs="Courier New" w:eastAsia="Courier New" w:hAnsi="Courier New"/>
          <w:sz w:val="18"/>
          <w:szCs w:val="18"/>
        </w:rPr>
        <w:t xml:space="preserve">    "memory.json", NetworkXBackend(), embed=my_embed_fn</w:t>
      </w:r>
    </w:p>
    <w:p>
      <w:pPr>
        <w:spacing w:after="0"/>
        <w:ind w:left="360"/>
      </w:pPr>
      <w:r>
        <w:rPr>
          <w:rFonts w:ascii="Courier New" w:cs="Courier New" w:eastAsia="Courier New" w:hAnsi="Courier New"/>
          <w:sz w:val="18"/>
          <w:szCs w:val="18"/>
        </w:rPr>
        <w:t xml:space="preserve">)</w:t>
      </w:r>
    </w:p>
    <w:p>
      <w:pPr>
        <w:pStyle w:val="Heading2"/>
        <w:spacing w:before="240" w:after="120"/>
      </w:pPr>
      <w:r>
        <w:rPr>
          <w:rFonts w:ascii="Arial" w:cs="Arial" w:eastAsia="Arial" w:hAnsi="Arial"/>
        </w:rPr>
        <w:t xml:space="preserve">11.4 With SQLite Backend</w:t>
      </w:r>
    </w:p>
    <w:p>
      <w:pPr>
        <w:spacing w:after="0"/>
        <w:ind w:left="360"/>
      </w:pPr>
      <w:r>
        <w:rPr>
          <w:rFonts w:ascii="Courier New" w:cs="Courier New" w:eastAsia="Courier New" w:hAnsi="Courier New"/>
          <w:sz w:val="18"/>
          <w:szCs w:val="18"/>
        </w:rPr>
        <w:t xml:space="preserve"># Persistent by nature, no save/load needed</w:t>
      </w:r>
    </w:p>
    <w:p>
      <w:pPr>
        <w:spacing w:after="0"/>
        <w:ind w:left="360"/>
      </w:pPr>
      <w:r>
        <w:rPr>
          <w:rFonts w:ascii="Courier New" w:cs="Courier New" w:eastAsia="Courier New" w:hAnsi="Courier New"/>
          <w:sz w:val="18"/>
          <w:szCs w:val="18"/>
        </w:rPr>
        <w:t xml:space="preserve">store = GraphStore(</w:t>
      </w:r>
    </w:p>
    <w:p>
      <w:pPr>
        <w:spacing w:after="0"/>
        <w:ind w:left="360"/>
      </w:pPr>
      <w:r>
        <w:rPr>
          <w:rFonts w:ascii="Courier New" w:cs="Courier New" w:eastAsia="Courier New" w:hAnsi="Courier New"/>
          <w:sz w:val="18"/>
          <w:szCs w:val="18"/>
        </w:rPr>
        <w:t xml:space="preserve">    SQLiteBackend("memory.db"),</w:t>
      </w:r>
    </w:p>
    <w:p>
      <w:pPr>
        <w:spacing w:after="0"/>
        <w:ind w:left="360"/>
      </w:pPr>
      <w:r>
        <w:rPr>
          <w:rFonts w:ascii="Courier New" w:cs="Courier New" w:eastAsia="Courier New" w:hAnsi="Courier New"/>
          <w:sz w:val="18"/>
          <w:szCs w:val="18"/>
        </w:rPr>
        <w:t xml:space="preserve">    embed=my_embed_fn,</w:t>
      </w:r>
    </w:p>
    <w:p>
      <w:pPr>
        <w:spacing w:after="0"/>
        <w:ind w:left="360"/>
      </w:pPr>
      <w:r>
        <w:rPr>
          <w:rFonts w:ascii="Courier New" w:cs="Courier New" w:eastAsia="Courier New" w:hAnsi="Courier New"/>
          <w:sz w:val="18"/>
          <w:szCs w:val="18"/>
        </w:rPr>
        <w:t xml:space="preserve">    index=NumpyIndex(dimension=384),</w:t>
      </w:r>
    </w:p>
    <w:p>
      <w:pPr>
        <w:spacing w:after="0"/>
        <w:ind w:left="360"/>
      </w:pPr>
      <w:r>
        <w:rPr>
          <w:rFonts w:ascii="Courier New" w:cs="Courier New" w:eastAsia="Courier New" w:hAnsi="Courier New"/>
          <w:sz w:val="18"/>
          <w:szCs w:val="18"/>
        </w:rPr>
        <w:t xml:space="preserve">)</w:t>
      </w:r>
    </w:p>
    <w:p>
      <w:pPr>
        <w:pStyle w:val="Heading2"/>
        <w:spacing w:before="240" w:after="120"/>
      </w:pPr>
      <w:r>
        <w:rPr>
          <w:rFonts w:ascii="Arial" w:cs="Arial" w:eastAsia="Arial" w:hAnsi="Arial"/>
        </w:rPr>
        <w:t xml:space="preserve">11.5 With Tiered Storage</w:t>
      </w:r>
    </w:p>
    <w:p>
      <w:pPr>
        <w:spacing w:after="0"/>
        <w:ind w:left="360"/>
      </w:pPr>
      <w:r>
        <w:rPr>
          <w:rFonts w:ascii="Courier New" w:cs="Courier New" w:eastAsia="Courier New" w:hAnsi="Courier New"/>
          <w:sz w:val="18"/>
          <w:szCs w:val="18"/>
        </w:rPr>
        <w:t xml:space="preserve">tiered = TieredBackend(</w:t>
      </w:r>
    </w:p>
    <w:p>
      <w:pPr>
        <w:spacing w:after="0"/>
        <w:ind w:left="360"/>
      </w:pPr>
      <w:r>
        <w:rPr>
          <w:rFonts w:ascii="Courier New" w:cs="Courier New" w:eastAsia="Courier New" w:hAnsi="Courier New"/>
          <w:sz w:val="18"/>
          <w:szCs w:val="18"/>
        </w:rPr>
        <w:t xml:space="preserve">    hot=NetworkXBackend(),</w:t>
      </w:r>
    </w:p>
    <w:p>
      <w:pPr>
        <w:spacing w:after="0"/>
        <w:ind w:left="360"/>
      </w:pPr>
      <w:r>
        <w:rPr>
          <w:rFonts w:ascii="Courier New" w:cs="Courier New" w:eastAsia="Courier New" w:hAnsi="Courier New"/>
          <w:sz w:val="18"/>
          <w:szCs w:val="18"/>
        </w:rPr>
        <w:t xml:space="preserve">    cold=SQLiteBackend("memory.db"),</w:t>
      </w:r>
    </w:p>
    <w:p>
      <w:pPr>
        <w:spacing w:after="0"/>
        <w:ind w:left="360"/>
      </w:pPr>
      <w:r>
        <w:rPr>
          <w:rFonts w:ascii="Courier New" w:cs="Courier New" w:eastAsia="Courier New" w:hAnsi="Courier New"/>
          <w:sz w:val="18"/>
          <w:szCs w:val="18"/>
        </w:rPr>
        <w:t xml:space="preserve">    hot_capacity=500,</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store = GraphStore(tiered, embed=my_embed_fn, index=FaissIndex(384))</w:t>
      </w:r>
    </w:p>
    <w:p>
      <w:pPr>
        <w:pStyle w:val="Heading1"/>
        <w:spacing w:before="360" w:after="120"/>
      </w:pPr>
      <w:r>
        <w:rPr>
          <w:rFonts w:ascii="Arial" w:cs="Arial" w:eastAsia="Arial" w:hAnsi="Arial"/>
        </w:rPr>
        <w:t xml:space="preserve">12. Key Design Decisions and Why</w:t>
      </w:r>
    </w:p>
    <w:p>
      <w:pPr>
        <w:spacing w:after="120"/>
      </w:pPr>
      <w:r>
        <w:rPr>
          <w:rFonts w:ascii="Arial" w:cs="Arial" w:eastAsia="Arial" w:hAnsi="Arial"/>
          <w:b/>
          <w:bCs/>
          <w:sz w:val="22"/>
          <w:szCs w:val="22"/>
        </w:rPr>
        <w:t xml:space="preserve">Why dict[str, Any] for content? </w:t>
      </w:r>
      <w:r>
        <w:rPr>
          <w:rFonts w:ascii="Arial" w:cs="Arial" w:eastAsia="Arial" w:hAnsi="Arial"/>
          <w:sz w:val="22"/>
          <w:szCs w:val="22"/>
        </w:rPr>
        <w:t xml:space="preserve">Originally dict[str, str] for simplicity and guaranteed serializability. Changed to dict[str, Any] because forcing number-to-string conversion for values like premises lists or strength scores was unnecessary overhead. Convention: only string values are keyword-searchable.</w:t>
      </w:r>
    </w:p>
    <w:p>
      <w:pPr>
        <w:spacing w:after="80"/>
      </w:pPr>
    </w:p>
    <w:p>
      <w:pPr>
        <w:spacing w:after="120"/>
      </w:pPr>
      <w:r>
        <w:rPr>
          <w:rFonts w:ascii="Arial" w:cs="Arial" w:eastAsia="Arial" w:hAnsi="Arial"/>
          <w:b/>
          <w:bCs/>
          <w:sz w:val="22"/>
          <w:szCs w:val="22"/>
        </w:rPr>
        <w:t xml:space="preserve">Why source as a field, not metadata? </w:t>
      </w:r>
      <w:r>
        <w:rPr>
          <w:rFonts w:ascii="Arial" w:cs="Arial" w:eastAsia="Arial" w:hAnsi="Arial"/>
          <w:sz w:val="22"/>
          <w:szCs w:val="22"/>
        </w:rPr>
        <w:t xml:space="preserve">Provenance is too important to be untyped. With a field, every node has source visible and IDE-autocompleted. In metadata, it is invisible until you know to look.</w:t>
      </w:r>
    </w:p>
    <w:p>
      <w:pPr>
        <w:spacing w:after="80"/>
      </w:pPr>
    </w:p>
    <w:p>
      <w:pPr>
        <w:spacing w:after="120"/>
      </w:pPr>
      <w:r>
        <w:rPr>
          <w:rFonts w:ascii="Arial" w:cs="Arial" w:eastAsia="Arial" w:hAnsi="Arial"/>
          <w:b/>
          <w:bCs/>
          <w:sz w:val="22"/>
          <w:szCs w:val="22"/>
        </w:rPr>
        <w:t xml:space="preserve">Why two datetime fields? </w:t>
      </w:r>
      <w:r>
        <w:rPr>
          <w:rFonts w:ascii="Arial" w:cs="Arial" w:eastAsia="Arial" w:hAnsi="Arial"/>
          <w:sz w:val="22"/>
          <w:szCs w:val="22"/>
        </w:rPr>
        <w:t xml:space="preserve">Bi-temporal tracking. An agent learns on Monday (created_at) that the user changed jobs last Friday (timestamp). Without both, you cannot answer "what did the agent know as of Saturday?" Only Zep does this among existing frameworks.</w:t>
      </w:r>
    </w:p>
    <w:p>
      <w:pPr>
        <w:spacing w:after="80"/>
      </w:pPr>
    </w:p>
    <w:p>
      <w:pPr>
        <w:spacing w:after="120"/>
      </w:pPr>
      <w:r>
        <w:rPr>
          <w:rFonts w:ascii="Arial" w:cs="Arial" w:eastAsia="Arial" w:hAnsi="Arial"/>
          <w:b/>
          <w:bCs/>
          <w:sz w:val="22"/>
          <w:szCs w:val="22"/>
        </w:rPr>
        <w:t xml:space="preserve">Why views instead of SemanticMemory/EpisodicMemory classes? </w:t>
      </w:r>
      <w:r>
        <w:rPr>
          <w:rFonts w:ascii="Arial" w:cs="Arial" w:eastAsia="Arial" w:hAnsi="Arial"/>
          <w:sz w:val="22"/>
          <w:szCs w:val="22"/>
        </w:rPr>
        <w:t xml:space="preserve">After extensive analysis, we concluded that cognitive memory types are one preset, not the architecture. Dedicated classes lock you into human memory categories. Views are composable: any domain can define its own query patterns.</w:t>
      </w:r>
    </w:p>
    <w:p>
      <w:pPr>
        <w:spacing w:after="80"/>
      </w:pPr>
    </w:p>
    <w:p>
      <w:pPr>
        <w:spacing w:after="120"/>
      </w:pPr>
      <w:r>
        <w:rPr>
          <w:rFonts w:ascii="Arial" w:cs="Arial" w:eastAsia="Arial" w:hAnsi="Arial"/>
          <w:b/>
          <w:bCs/>
          <w:sz w:val="22"/>
          <w:szCs w:val="22"/>
        </w:rPr>
        <w:t xml:space="preserve">Why VectorIndex as a separate Protocol? </w:t>
      </w:r>
      <w:r>
        <w:rPr>
          <w:rFonts w:ascii="Arial" w:cs="Arial" w:eastAsia="Arial" w:hAnsi="Arial"/>
          <w:sz w:val="22"/>
          <w:szCs w:val="22"/>
        </w:rPr>
        <w:t xml:space="preserve">Isolates the search algorithm from storage. NetworkX has no vector search. SQLite might add it via an extension. Neo4j has native vector indices. By separating the protocol, each backend uses what it has, and the developer can swap search algorithms independently.</w:t>
      </w:r>
    </w:p>
    <w:p>
      <w:pPr>
        <w:spacing w:after="80"/>
      </w:pPr>
    </w:p>
    <w:p>
      <w:pPr>
        <w:spacing w:after="120"/>
      </w:pPr>
      <w:r>
        <w:rPr>
          <w:rFonts w:ascii="Arial" w:cs="Arial" w:eastAsia="Arial" w:hAnsi="Arial"/>
          <w:b/>
          <w:bCs/>
          <w:sz w:val="22"/>
          <w:szCs w:val="22"/>
        </w:rPr>
        <w:t xml:space="preserve">Why frozen dataclasses? </w:t>
      </w:r>
      <w:r>
        <w:rPr>
          <w:rFonts w:ascii="Arial" w:cs="Arial" w:eastAsia="Arial" w:hAnsi="Arial"/>
          <w:sz w:val="22"/>
          <w:szCs w:val="22"/>
        </w:rPr>
        <w:t xml:space="preserve">Nodes and Edges are value objects. Immutability prevents accidental mutation, enables hashing, and makes concurrency safe. Updates create new instances via dataclasses.replace().</w:t>
      </w:r>
    </w:p>
    <w:p>
      <w:pPr>
        <w:spacing w:after="80"/>
      </w:pPr>
    </w:p>
    <w:p>
      <w:pPr>
        <w:spacing w:after="120"/>
      </w:pPr>
      <w:r>
        <w:rPr>
          <w:rFonts w:ascii="Arial" w:cs="Arial" w:eastAsia="Arial" w:hAnsi="Arial"/>
          <w:b/>
          <w:bCs/>
          <w:sz w:val="22"/>
          <w:szCs w:val="22"/>
        </w:rPr>
        <w:t xml:space="preserve">Why lifecycle tracking on get()? </w:t>
      </w:r>
      <w:r>
        <w:rPr>
          <w:rFonts w:ascii="Arial" w:cs="Arial" w:eastAsia="Arial" w:hAnsi="Arial"/>
          <w:sz w:val="22"/>
          <w:szCs w:val="22"/>
        </w:rPr>
        <w:t xml:space="preserve">access_count and last_accessed drive future pruning and eviction decisions. If they are only updated explicitly, the developer has to remember. By tracking on every read, the data accumulates naturally.</w:t>
      </w:r>
    </w:p>
    <w:p>
      <w:pPr>
        <w:spacing w:after="80"/>
      </w:pPr>
    </w:p>
    <w:p>
      <w:pPr>
        <w:spacing w:after="120"/>
      </w:pPr>
      <w:r>
        <w:rPr>
          <w:rFonts w:ascii="Arial" w:cs="Arial" w:eastAsia="Arial" w:hAnsi="Arial"/>
          <w:b/>
          <w:bCs/>
          <w:sz w:val="22"/>
          <w:szCs w:val="22"/>
        </w:rPr>
        <w:t xml:space="preserve">Why bulk ops on GraphStore but not on the Protocol? </w:t>
      </w:r>
      <w:r>
        <w:rPr>
          <w:rFonts w:ascii="Arial" w:cs="Arial" w:eastAsia="Arial" w:hAnsi="Arial"/>
          <w:sz w:val="22"/>
          <w:szCs w:val="22"/>
        </w:rPr>
        <w:t xml:space="preserve">add_many() and remove_many() are convenience methods that loop over the single-item operations. Putting them on the Protocol forces every backend implementer to implement batch operations. Keeping them on GraphStore gives backends the freedom to optimise internally without interface burden.</w:t>
      </w:r>
    </w:p>
    <w:p>
      <w:pPr>
        <w:spacing w:after="80"/>
      </w:pPr>
    </w:p>
    <w:p>
      <w:pPr>
        <w:spacing w:after="120"/>
      </w:pPr>
      <w:r>
        <w:rPr>
          <w:rFonts w:ascii="Arial" w:cs="Arial" w:eastAsia="Arial" w:hAnsi="Arial"/>
          <w:b/>
          <w:bCs/>
          <w:sz w:val="22"/>
          <w:szCs w:val="22"/>
        </w:rPr>
        <w:t xml:space="preserve">Why not use an existing framework? </w:t>
      </w:r>
      <w:r>
        <w:rPr>
          <w:rFonts w:ascii="Arial" w:cs="Arial" w:eastAsia="Arial" w:hAnsi="Arial"/>
          <w:sz w:val="22"/>
          <w:szCs w:val="22"/>
        </w:rPr>
        <w:t xml:space="preserve">This system is a learning platform, not a production deployment. The goal is deep understanding of how memory, reasoning, and learning interrelate in AI agents. By building each layer, the developer learns graph databases, vector search, temporal data models, cache eviction, and cognitive architecture. No existing framework provides this educational depth.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Graph-Backed Memory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C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2026-03-01T22:20:45.101Z</dcterms:created>
  <dcterms:modified xsi:type="dcterms:W3CDTF">2026-03-01T22:20:45.102Z</dcterms:modified>
</cp:coreProperties>
</file>

<file path=docProps/custom.xml><?xml version="1.0" encoding="utf-8"?>
<Properties xmlns="http://schemas.openxmlformats.org/officeDocument/2006/custom-properties" xmlns:vt="http://schemas.openxmlformats.org/officeDocument/2006/docPropsVTypes"/>
</file>