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bookmarkStart w:id="0" w:name="_GoBack"/>
      <w:bookmarkEnd w:id="0"/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is the default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'hosts' file.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It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should live in 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ansible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/hosts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Comments begin with the '#' character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Blank lines are ignored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Groups of hosts are delimited by [header] elements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addresses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can be a member of multiple groups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1: Ungrouped hosts, specify before any group headers.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#green.example.com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#blue.example.com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#192.168.100.1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#192.168.100.10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2: A collection of hosts belonging to the 'webservers' group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webservers</w:t>
      </w:r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#alpha.example.org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#beta.example.org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#192.168.1.100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#192.168.1.110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10.1.0.8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40FF40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40FF40"/>
          <w:sz w:val="18"/>
          <w:szCs w:val="18"/>
        </w:rPr>
        <w:t>elk</w:t>
      </w:r>
      <w:proofErr w:type="gramEnd"/>
      <w:r>
        <w:rPr>
          <w:rFonts w:ascii="Lucida Console" w:hAnsi="Lucida Console" w:cs="Lucida Console"/>
          <w:color w:val="40FF40"/>
          <w:sz w:val="18"/>
          <w:szCs w:val="18"/>
        </w:rPr>
        <w:t>]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10.0.0.4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you have multiple hosts following a pattern you can specify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them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 xml:space="preserve"> like this: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001:006].example.com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' group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#[</w:t>
      </w:r>
      <w:proofErr w:type="spellStart"/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]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#db01.intranet.mydomain.net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#db02.intranet.mydomain.net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#10.25.1.56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#10.25.1.57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Here's another example of host ranges, this time there are no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 leading 0s: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db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-[99:101]-node.example.com</w:t>
      </w: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AF32BA" w:rsidRDefault="00AF32BA" w:rsidP="00AF32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9B727D" w:rsidRDefault="009B727D"/>
    <w:sectPr w:rsidR="009B727D" w:rsidSect="003F32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BA"/>
    <w:rsid w:val="003201E1"/>
    <w:rsid w:val="00980A59"/>
    <w:rsid w:val="009B727D"/>
    <w:rsid w:val="00AF32BA"/>
    <w:rsid w:val="00DF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BED41-95CF-49ED-A553-485C639C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Gevorgian</dc:creator>
  <cp:keywords/>
  <dc:description/>
  <cp:lastModifiedBy>Melinda Gevorgian</cp:lastModifiedBy>
  <cp:revision>2</cp:revision>
  <dcterms:created xsi:type="dcterms:W3CDTF">2021-11-07T21:12:00Z</dcterms:created>
  <dcterms:modified xsi:type="dcterms:W3CDTF">2021-11-07T21:12:00Z</dcterms:modified>
</cp:coreProperties>
</file>