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D77" w:rsidRDefault="005F65F2">
      <w:pPr>
        <w:rPr>
          <w:b/>
          <w:color w:val="C00000"/>
          <w:sz w:val="40"/>
          <w:szCs w:val="40"/>
        </w:rPr>
      </w:pPr>
      <w:r w:rsidRPr="005F65F2">
        <w:rPr>
          <w:b/>
          <w:color w:val="C00000"/>
          <w:sz w:val="40"/>
          <w:szCs w:val="40"/>
        </w:rPr>
        <w:t>CONTASOL: OPERACIONES DE IVA.</w:t>
      </w:r>
    </w:p>
    <w:p w:rsidR="005D17D9" w:rsidRDefault="005D17D9" w:rsidP="005D17D9">
      <w:pPr>
        <w:tabs>
          <w:tab w:val="center" w:pos="2835"/>
          <w:tab w:val="center" w:pos="4253"/>
        </w:tabs>
        <w:rPr>
          <w:b/>
          <w:sz w:val="24"/>
          <w:szCs w:val="24"/>
        </w:rPr>
      </w:pPr>
    </w:p>
    <w:p w:rsidR="005F65F2" w:rsidRPr="005D17D9" w:rsidRDefault="00FF544E" w:rsidP="00CF1C76">
      <w:pPr>
        <w:tabs>
          <w:tab w:val="left" w:pos="2835"/>
          <w:tab w:val="left" w:pos="510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OPERACIONES</w:t>
      </w:r>
      <w:r>
        <w:rPr>
          <w:b/>
          <w:sz w:val="24"/>
          <w:szCs w:val="24"/>
        </w:rPr>
        <w:tab/>
        <w:t>COMPRA</w:t>
      </w:r>
      <w:r>
        <w:rPr>
          <w:b/>
          <w:sz w:val="24"/>
          <w:szCs w:val="24"/>
        </w:rPr>
        <w:tab/>
        <w:t>VENTA</w:t>
      </w:r>
    </w:p>
    <w:p w:rsidR="005D17D9" w:rsidRPr="00CF1C76" w:rsidRDefault="00FF544E" w:rsidP="00CF1C76">
      <w:pPr>
        <w:tabs>
          <w:tab w:val="left" w:pos="2835"/>
          <w:tab w:val="left" w:pos="5103"/>
        </w:tabs>
        <w:rPr>
          <w:b/>
          <w:color w:val="0070C0"/>
          <w:sz w:val="36"/>
          <w:szCs w:val="36"/>
        </w:rPr>
      </w:pPr>
      <w:r>
        <w:rPr>
          <w:b/>
          <w:sz w:val="24"/>
          <w:szCs w:val="24"/>
        </w:rPr>
        <w:t xml:space="preserve">Operaciones </w:t>
      </w:r>
      <w:r w:rsidR="005D17D9" w:rsidRPr="005D17D9">
        <w:rPr>
          <w:b/>
          <w:sz w:val="24"/>
          <w:szCs w:val="24"/>
        </w:rPr>
        <w:t>Interiores</w:t>
      </w:r>
      <w:r w:rsidR="005D17D9">
        <w:rPr>
          <w:b/>
          <w:color w:val="0070C0"/>
          <w:sz w:val="24"/>
          <w:szCs w:val="24"/>
        </w:rPr>
        <w:tab/>
      </w:r>
      <w:r w:rsidR="00CF1C76" w:rsidRPr="00CF1C76">
        <w:rPr>
          <w:b/>
          <w:color w:val="0070C0"/>
          <w:sz w:val="36"/>
          <w:szCs w:val="36"/>
        </w:rPr>
        <w:t xml:space="preserve">1. </w:t>
      </w:r>
      <w:r w:rsidR="005D17D9" w:rsidRPr="00CF1C76">
        <w:rPr>
          <w:b/>
          <w:color w:val="0070C0"/>
          <w:sz w:val="36"/>
          <w:szCs w:val="36"/>
        </w:rPr>
        <w:t>COMPRA</w:t>
      </w:r>
      <w:r>
        <w:rPr>
          <w:b/>
          <w:color w:val="0070C0"/>
          <w:sz w:val="36"/>
          <w:szCs w:val="36"/>
        </w:rPr>
        <w:t>S</w:t>
      </w:r>
      <w:r w:rsidR="005D17D9" w:rsidRPr="00CF1C76">
        <w:rPr>
          <w:b/>
          <w:color w:val="0070C0"/>
          <w:sz w:val="36"/>
          <w:szCs w:val="36"/>
        </w:rPr>
        <w:tab/>
      </w:r>
      <w:r w:rsidR="00CF1C76" w:rsidRPr="00CF1C76">
        <w:rPr>
          <w:b/>
          <w:color w:val="0070C0"/>
          <w:sz w:val="36"/>
          <w:szCs w:val="36"/>
        </w:rPr>
        <w:t xml:space="preserve">2. </w:t>
      </w:r>
      <w:r w:rsidR="005D17D9" w:rsidRPr="00CF1C76">
        <w:rPr>
          <w:b/>
          <w:color w:val="0070C0"/>
          <w:sz w:val="36"/>
          <w:szCs w:val="36"/>
        </w:rPr>
        <w:t>VENTA</w:t>
      </w:r>
      <w:r>
        <w:rPr>
          <w:b/>
          <w:color w:val="0070C0"/>
          <w:sz w:val="36"/>
          <w:szCs w:val="36"/>
        </w:rPr>
        <w:t>S</w:t>
      </w:r>
    </w:p>
    <w:p w:rsidR="005D17D9" w:rsidRPr="00CF1C76" w:rsidRDefault="005D17D9" w:rsidP="00CF1C76">
      <w:pPr>
        <w:tabs>
          <w:tab w:val="left" w:pos="2835"/>
          <w:tab w:val="left" w:pos="5103"/>
        </w:tabs>
        <w:rPr>
          <w:b/>
          <w:color w:val="0070C0"/>
          <w:sz w:val="36"/>
          <w:szCs w:val="36"/>
        </w:rPr>
      </w:pPr>
      <w:r w:rsidRPr="005D17D9">
        <w:rPr>
          <w:b/>
          <w:sz w:val="24"/>
          <w:szCs w:val="24"/>
        </w:rPr>
        <w:t>Intracomunitarias</w:t>
      </w:r>
      <w:r>
        <w:rPr>
          <w:b/>
          <w:color w:val="0070C0"/>
          <w:sz w:val="24"/>
          <w:szCs w:val="24"/>
        </w:rPr>
        <w:tab/>
      </w:r>
      <w:r w:rsidR="00CF1C76" w:rsidRPr="00CF1C76">
        <w:rPr>
          <w:b/>
          <w:color w:val="0070C0"/>
          <w:sz w:val="36"/>
          <w:szCs w:val="36"/>
        </w:rPr>
        <w:t xml:space="preserve">3. </w:t>
      </w:r>
      <w:r w:rsidRPr="00CF1C76">
        <w:rPr>
          <w:b/>
          <w:color w:val="0070C0"/>
          <w:sz w:val="36"/>
          <w:szCs w:val="36"/>
        </w:rPr>
        <w:t>AIBS</w:t>
      </w:r>
      <w:r w:rsidRPr="00CF1C76">
        <w:rPr>
          <w:b/>
          <w:color w:val="0070C0"/>
          <w:sz w:val="36"/>
          <w:szCs w:val="36"/>
        </w:rPr>
        <w:tab/>
      </w:r>
      <w:r w:rsidR="00CF1C76" w:rsidRPr="00CF1C76">
        <w:rPr>
          <w:b/>
          <w:color w:val="0070C0"/>
          <w:sz w:val="36"/>
          <w:szCs w:val="36"/>
        </w:rPr>
        <w:t xml:space="preserve">4. </w:t>
      </w:r>
      <w:r w:rsidRPr="00CF1C76">
        <w:rPr>
          <w:b/>
          <w:color w:val="0070C0"/>
          <w:sz w:val="36"/>
          <w:szCs w:val="36"/>
        </w:rPr>
        <w:t>EIBS</w:t>
      </w:r>
    </w:p>
    <w:p w:rsidR="005D17D9" w:rsidRPr="00CF1C76" w:rsidRDefault="005D17D9" w:rsidP="00A15F1A">
      <w:pPr>
        <w:pBdr>
          <w:bottom w:val="single" w:sz="4" w:space="1" w:color="auto"/>
        </w:pBdr>
        <w:tabs>
          <w:tab w:val="left" w:pos="2835"/>
          <w:tab w:val="left" w:pos="5103"/>
        </w:tabs>
        <w:rPr>
          <w:b/>
          <w:color w:val="0070C0"/>
          <w:sz w:val="36"/>
          <w:szCs w:val="36"/>
        </w:rPr>
      </w:pPr>
      <w:r w:rsidRPr="005D17D9">
        <w:rPr>
          <w:b/>
          <w:sz w:val="24"/>
          <w:szCs w:val="24"/>
        </w:rPr>
        <w:t>Extracomunitarias</w:t>
      </w:r>
      <w:r>
        <w:rPr>
          <w:b/>
          <w:color w:val="0070C0"/>
          <w:sz w:val="24"/>
          <w:szCs w:val="24"/>
        </w:rPr>
        <w:tab/>
      </w:r>
      <w:r w:rsidR="00CF1C76" w:rsidRPr="00CF1C76">
        <w:rPr>
          <w:b/>
          <w:color w:val="0070C0"/>
          <w:sz w:val="36"/>
          <w:szCs w:val="36"/>
        </w:rPr>
        <w:t xml:space="preserve">5. </w:t>
      </w:r>
      <w:r w:rsidRPr="00CF1C76">
        <w:rPr>
          <w:b/>
          <w:color w:val="0070C0"/>
          <w:sz w:val="36"/>
          <w:szCs w:val="36"/>
        </w:rPr>
        <w:t>M</w:t>
      </w:r>
      <w:r w:rsidRPr="00CF1C76">
        <w:rPr>
          <w:b/>
          <w:color w:val="0070C0"/>
          <w:sz w:val="36"/>
          <w:szCs w:val="36"/>
        </w:rPr>
        <w:tab/>
      </w:r>
      <w:r w:rsidR="00CF1C76" w:rsidRPr="00CF1C76">
        <w:rPr>
          <w:b/>
          <w:color w:val="0070C0"/>
          <w:sz w:val="36"/>
          <w:szCs w:val="36"/>
        </w:rPr>
        <w:t xml:space="preserve">6. </w:t>
      </w:r>
      <w:r w:rsidRPr="00CF1C76">
        <w:rPr>
          <w:b/>
          <w:color w:val="0070C0"/>
          <w:sz w:val="36"/>
          <w:szCs w:val="36"/>
        </w:rPr>
        <w:t>X</w:t>
      </w:r>
    </w:p>
    <w:p w:rsidR="005D17D9" w:rsidRPr="00EF3377" w:rsidRDefault="00CF1C76" w:rsidP="00A15F1A">
      <w:pPr>
        <w:pStyle w:val="Prrafodelista"/>
        <w:numPr>
          <w:ilvl w:val="0"/>
          <w:numId w:val="1"/>
        </w:numPr>
        <w:spacing w:before="480" w:line="240" w:lineRule="auto"/>
        <w:ind w:left="426" w:hanging="426"/>
        <w:contextualSpacing w:val="0"/>
        <w:rPr>
          <w:rFonts w:ascii="Arial" w:hAnsi="Arial" w:cs="Arial"/>
          <w:b/>
          <w:color w:val="0070C0"/>
          <w:sz w:val="40"/>
          <w:szCs w:val="40"/>
        </w:rPr>
      </w:pPr>
      <w:r w:rsidRPr="00EF3377">
        <w:rPr>
          <w:rFonts w:ascii="Arial" w:hAnsi="Arial" w:cs="Arial"/>
          <w:b/>
          <w:color w:val="0070C0"/>
          <w:sz w:val="40"/>
          <w:szCs w:val="40"/>
        </w:rPr>
        <w:t>COMPRA.</w:t>
      </w:r>
    </w:p>
    <w:p w:rsidR="00CF1C76" w:rsidRPr="00EF3377" w:rsidRDefault="006B5B67" w:rsidP="00A15F1A">
      <w:pPr>
        <w:pStyle w:val="Prrafodelista"/>
        <w:spacing w:before="240" w:after="240" w:line="240" w:lineRule="auto"/>
        <w:ind w:left="426" w:right="-568" w:hanging="426"/>
        <w:contextualSpacing w:val="0"/>
        <w:rPr>
          <w:rFonts w:ascii="Arial" w:hAnsi="Arial" w:cs="Arial"/>
          <w:sz w:val="24"/>
          <w:szCs w:val="24"/>
        </w:rPr>
      </w:pPr>
      <w:hyperlink r:id="rId5" w:history="1">
        <w:r w:rsidR="00CF1C76" w:rsidRPr="00EF3377">
          <w:rPr>
            <w:rStyle w:val="Hipervnculo"/>
            <w:rFonts w:ascii="Arial" w:hAnsi="Arial" w:cs="Arial"/>
            <w:sz w:val="24"/>
            <w:szCs w:val="24"/>
          </w:rPr>
          <w:t xml:space="preserve">C2462 - </w:t>
        </w:r>
        <w:proofErr w:type="gramStart"/>
        <w:r w:rsidR="00CF1C76" w:rsidRPr="00EF3377">
          <w:rPr>
            <w:rStyle w:val="Hipervnculo"/>
            <w:rFonts w:ascii="Arial" w:hAnsi="Arial" w:cs="Arial"/>
            <w:sz w:val="24"/>
            <w:szCs w:val="24"/>
          </w:rPr>
          <w:t>¿</w:t>
        </w:r>
        <w:proofErr w:type="gramEnd"/>
        <w:r w:rsidR="00CF1C76" w:rsidRPr="00EF3377">
          <w:rPr>
            <w:rStyle w:val="Hipervnculo"/>
            <w:rFonts w:ascii="Arial" w:hAnsi="Arial" w:cs="Arial"/>
            <w:sz w:val="24"/>
            <w:szCs w:val="24"/>
          </w:rPr>
          <w:t xml:space="preserve">Cómo </w:t>
        </w:r>
        <w:proofErr w:type="spellStart"/>
        <w:r w:rsidR="00CF1C76" w:rsidRPr="00EF3377">
          <w:rPr>
            <w:rStyle w:val="Hipervnculo"/>
            <w:rFonts w:ascii="Arial" w:hAnsi="Arial" w:cs="Arial"/>
            <w:sz w:val="24"/>
            <w:szCs w:val="24"/>
          </w:rPr>
          <w:t>contabillizo</w:t>
        </w:r>
        <w:proofErr w:type="spellEnd"/>
        <w:r w:rsidR="00CF1C76" w:rsidRPr="00EF3377">
          <w:rPr>
            <w:rStyle w:val="Hipervnculo"/>
            <w:rFonts w:ascii="Arial" w:hAnsi="Arial" w:cs="Arial"/>
            <w:sz w:val="24"/>
            <w:szCs w:val="24"/>
          </w:rPr>
          <w:t xml:space="preserve"> una f</w:t>
        </w:r>
        <w:r w:rsidR="00CF1C76" w:rsidRPr="00EF3377">
          <w:rPr>
            <w:rStyle w:val="Hipervnculo"/>
            <w:rFonts w:ascii="Arial" w:hAnsi="Arial" w:cs="Arial"/>
            <w:sz w:val="24"/>
            <w:szCs w:val="24"/>
          </w:rPr>
          <w:t>a</w:t>
        </w:r>
        <w:r w:rsidR="00CF1C76" w:rsidRPr="00EF3377">
          <w:rPr>
            <w:rStyle w:val="Hipervnculo"/>
            <w:rFonts w:ascii="Arial" w:hAnsi="Arial" w:cs="Arial"/>
            <w:sz w:val="24"/>
            <w:szCs w:val="24"/>
          </w:rPr>
          <w:t>ctura recibida (sdelsol.com)</w:t>
        </w:r>
      </w:hyperlink>
    </w:p>
    <w:p w:rsidR="00CF1C76" w:rsidRPr="00EF3377" w:rsidRDefault="00CF1C76" w:rsidP="00A15F1A">
      <w:pPr>
        <w:pStyle w:val="Prrafodelista"/>
        <w:numPr>
          <w:ilvl w:val="0"/>
          <w:numId w:val="1"/>
        </w:numPr>
        <w:spacing w:before="480" w:after="240" w:line="240" w:lineRule="auto"/>
        <w:ind w:left="426" w:hanging="426"/>
        <w:contextualSpacing w:val="0"/>
        <w:rPr>
          <w:rFonts w:ascii="Arial" w:hAnsi="Arial" w:cs="Arial"/>
          <w:b/>
          <w:color w:val="0070C0"/>
          <w:sz w:val="40"/>
          <w:szCs w:val="40"/>
        </w:rPr>
      </w:pPr>
      <w:r w:rsidRPr="00EF3377">
        <w:rPr>
          <w:rFonts w:ascii="Arial" w:hAnsi="Arial" w:cs="Arial"/>
          <w:b/>
          <w:color w:val="0070C0"/>
          <w:sz w:val="40"/>
          <w:szCs w:val="40"/>
        </w:rPr>
        <w:t>VENTA.</w:t>
      </w:r>
    </w:p>
    <w:p w:rsidR="00CF1C76" w:rsidRPr="00EF3377" w:rsidRDefault="006B5B67" w:rsidP="00A15F1A">
      <w:pPr>
        <w:pStyle w:val="Prrafodelista"/>
        <w:spacing w:before="240" w:after="240" w:line="240" w:lineRule="auto"/>
        <w:ind w:left="426" w:right="-568" w:hanging="426"/>
        <w:contextualSpacing w:val="0"/>
        <w:rPr>
          <w:rFonts w:ascii="Arial" w:hAnsi="Arial" w:cs="Arial"/>
          <w:sz w:val="24"/>
          <w:szCs w:val="24"/>
        </w:rPr>
      </w:pPr>
      <w:hyperlink r:id="rId6" w:history="1">
        <w:r w:rsidR="00CF1C76" w:rsidRPr="00EF3377">
          <w:rPr>
            <w:rStyle w:val="Hipervnculo"/>
            <w:rFonts w:ascii="Arial" w:hAnsi="Arial" w:cs="Arial"/>
            <w:sz w:val="24"/>
            <w:szCs w:val="24"/>
          </w:rPr>
          <w:t>C210 - ¿Cómo contabilizar una factur</w:t>
        </w:r>
        <w:r w:rsidR="00CF1C76" w:rsidRPr="00EF3377">
          <w:rPr>
            <w:rStyle w:val="Hipervnculo"/>
            <w:rFonts w:ascii="Arial" w:hAnsi="Arial" w:cs="Arial"/>
            <w:sz w:val="24"/>
            <w:szCs w:val="24"/>
          </w:rPr>
          <w:t>a</w:t>
        </w:r>
        <w:r w:rsidR="00CF1C76" w:rsidRPr="00EF3377">
          <w:rPr>
            <w:rStyle w:val="Hipervnculo"/>
            <w:rFonts w:ascii="Arial" w:hAnsi="Arial" w:cs="Arial"/>
            <w:sz w:val="24"/>
            <w:szCs w:val="24"/>
          </w:rPr>
          <w:t>? - Diario (sdelsol.com)</w:t>
        </w:r>
      </w:hyperlink>
    </w:p>
    <w:p w:rsidR="00CF1C76" w:rsidRPr="00EF3377" w:rsidRDefault="00CF1C76" w:rsidP="00A15F1A">
      <w:pPr>
        <w:pStyle w:val="Prrafodelista"/>
        <w:numPr>
          <w:ilvl w:val="0"/>
          <w:numId w:val="1"/>
        </w:numPr>
        <w:spacing w:before="480" w:after="240" w:line="240" w:lineRule="auto"/>
        <w:ind w:left="426" w:hanging="426"/>
        <w:contextualSpacing w:val="0"/>
        <w:rPr>
          <w:rFonts w:ascii="Arial" w:hAnsi="Arial" w:cs="Arial"/>
          <w:b/>
          <w:color w:val="0070C0"/>
          <w:sz w:val="40"/>
          <w:szCs w:val="40"/>
        </w:rPr>
      </w:pPr>
      <w:r w:rsidRPr="00EF3377">
        <w:rPr>
          <w:rFonts w:ascii="Arial" w:hAnsi="Arial" w:cs="Arial"/>
          <w:b/>
          <w:color w:val="0070C0"/>
          <w:sz w:val="40"/>
          <w:szCs w:val="40"/>
        </w:rPr>
        <w:t>AIBS.</w:t>
      </w:r>
    </w:p>
    <w:p w:rsidR="006D7B79" w:rsidRPr="00EF3377" w:rsidRDefault="006B5B67" w:rsidP="00A15F1A">
      <w:pPr>
        <w:pStyle w:val="Prrafodelista"/>
        <w:spacing w:before="240" w:after="360" w:line="240" w:lineRule="auto"/>
        <w:ind w:left="426" w:right="-568" w:hanging="426"/>
        <w:contextualSpacing w:val="0"/>
        <w:rPr>
          <w:rFonts w:ascii="Arial" w:hAnsi="Arial" w:cs="Arial"/>
          <w:b/>
          <w:color w:val="0070C0"/>
          <w:sz w:val="24"/>
          <w:szCs w:val="24"/>
        </w:rPr>
      </w:pPr>
      <w:hyperlink r:id="rId7" w:history="1">
        <w:r w:rsidR="006D7B79" w:rsidRPr="00EF3377">
          <w:rPr>
            <w:rStyle w:val="Hipervnculo"/>
            <w:rFonts w:ascii="Arial" w:hAnsi="Arial" w:cs="Arial"/>
            <w:sz w:val="24"/>
            <w:szCs w:val="24"/>
          </w:rPr>
          <w:t>C219 - Contabilizar facturas de adq</w:t>
        </w:r>
        <w:r w:rsidR="006D7B79" w:rsidRPr="00EF3377">
          <w:rPr>
            <w:rStyle w:val="Hipervnculo"/>
            <w:rFonts w:ascii="Arial" w:hAnsi="Arial" w:cs="Arial"/>
            <w:sz w:val="24"/>
            <w:szCs w:val="24"/>
          </w:rPr>
          <w:t>u</w:t>
        </w:r>
        <w:r w:rsidR="006D7B79" w:rsidRPr="00EF3377">
          <w:rPr>
            <w:rStyle w:val="Hipervnculo"/>
            <w:rFonts w:ascii="Arial" w:hAnsi="Arial" w:cs="Arial"/>
            <w:sz w:val="24"/>
            <w:szCs w:val="24"/>
          </w:rPr>
          <w:t>isición intracomunitaria de bienes (sdelsol.com)</w:t>
        </w:r>
      </w:hyperlink>
    </w:p>
    <w:p w:rsidR="00CF1C76" w:rsidRPr="00EF3377" w:rsidRDefault="00CF1C76" w:rsidP="00A15F1A">
      <w:pPr>
        <w:pStyle w:val="Prrafodelista"/>
        <w:numPr>
          <w:ilvl w:val="0"/>
          <w:numId w:val="1"/>
        </w:numPr>
        <w:spacing w:before="480" w:after="240" w:line="240" w:lineRule="auto"/>
        <w:ind w:left="426" w:hanging="426"/>
        <w:contextualSpacing w:val="0"/>
        <w:rPr>
          <w:rFonts w:ascii="Arial" w:hAnsi="Arial" w:cs="Arial"/>
          <w:b/>
          <w:color w:val="0070C0"/>
          <w:sz w:val="40"/>
          <w:szCs w:val="40"/>
        </w:rPr>
      </w:pPr>
      <w:r w:rsidRPr="00EF3377">
        <w:rPr>
          <w:rFonts w:ascii="Arial" w:hAnsi="Arial" w:cs="Arial"/>
          <w:b/>
          <w:color w:val="0070C0"/>
          <w:sz w:val="40"/>
          <w:szCs w:val="40"/>
        </w:rPr>
        <w:t>EIBS.</w:t>
      </w:r>
    </w:p>
    <w:p w:rsidR="006D7B79" w:rsidRPr="00EF3377" w:rsidRDefault="006B5B67" w:rsidP="00A15F1A">
      <w:pPr>
        <w:spacing w:line="240" w:lineRule="auto"/>
        <w:ind w:left="426" w:hanging="426"/>
        <w:rPr>
          <w:rFonts w:ascii="Arial" w:hAnsi="Arial" w:cs="Arial"/>
          <w:b/>
          <w:color w:val="0070C0"/>
          <w:sz w:val="24"/>
          <w:szCs w:val="24"/>
        </w:rPr>
      </w:pPr>
      <w:hyperlink r:id="rId8" w:history="1">
        <w:r w:rsidR="006D7B79" w:rsidRPr="00EF3377">
          <w:rPr>
            <w:rStyle w:val="Hipervnculo"/>
            <w:rFonts w:ascii="Arial" w:hAnsi="Arial" w:cs="Arial"/>
            <w:sz w:val="24"/>
            <w:szCs w:val="24"/>
          </w:rPr>
          <w:t>C1458 - ¿Cómo contabilizo una fac</w:t>
        </w:r>
        <w:r w:rsidR="006D7B79" w:rsidRPr="00EF3377">
          <w:rPr>
            <w:rStyle w:val="Hipervnculo"/>
            <w:rFonts w:ascii="Arial" w:hAnsi="Arial" w:cs="Arial"/>
            <w:sz w:val="24"/>
            <w:szCs w:val="24"/>
          </w:rPr>
          <w:t>t</w:t>
        </w:r>
        <w:r w:rsidR="006D7B79" w:rsidRPr="00EF3377">
          <w:rPr>
            <w:rStyle w:val="Hipervnculo"/>
            <w:rFonts w:ascii="Arial" w:hAnsi="Arial" w:cs="Arial"/>
            <w:sz w:val="24"/>
            <w:szCs w:val="24"/>
          </w:rPr>
          <w:t>ura emitida intracomunitaria? (sdelsol.com)</w:t>
        </w:r>
      </w:hyperlink>
    </w:p>
    <w:p w:rsidR="00CF1C76" w:rsidRPr="00EF3377" w:rsidRDefault="00CF1C76" w:rsidP="00A15F1A">
      <w:pPr>
        <w:pStyle w:val="Prrafodelista"/>
        <w:numPr>
          <w:ilvl w:val="0"/>
          <w:numId w:val="1"/>
        </w:numPr>
        <w:spacing w:before="480" w:after="240" w:line="240" w:lineRule="auto"/>
        <w:ind w:left="426" w:hanging="426"/>
        <w:contextualSpacing w:val="0"/>
        <w:rPr>
          <w:rFonts w:ascii="Arial" w:hAnsi="Arial" w:cs="Arial"/>
          <w:b/>
          <w:color w:val="0070C0"/>
          <w:sz w:val="40"/>
          <w:szCs w:val="40"/>
        </w:rPr>
      </w:pPr>
      <w:r w:rsidRPr="00EF3377">
        <w:rPr>
          <w:rFonts w:ascii="Arial" w:hAnsi="Arial" w:cs="Arial"/>
          <w:b/>
          <w:color w:val="0070C0"/>
          <w:sz w:val="40"/>
          <w:szCs w:val="40"/>
        </w:rPr>
        <w:t>IMPORTACIONES.</w:t>
      </w:r>
    </w:p>
    <w:p w:rsidR="006D7B79" w:rsidRPr="00EF3377" w:rsidRDefault="006B5B67" w:rsidP="00A15F1A">
      <w:pPr>
        <w:spacing w:line="240" w:lineRule="auto"/>
        <w:ind w:left="426" w:hanging="426"/>
        <w:rPr>
          <w:rFonts w:ascii="Arial" w:hAnsi="Arial" w:cs="Arial"/>
          <w:sz w:val="24"/>
          <w:szCs w:val="24"/>
        </w:rPr>
      </w:pPr>
      <w:hyperlink r:id="rId9" w:history="1">
        <w:r w:rsidR="006D7B79" w:rsidRPr="00EF3377">
          <w:rPr>
            <w:rStyle w:val="Hipervnculo"/>
            <w:rFonts w:ascii="Arial" w:hAnsi="Arial" w:cs="Arial"/>
            <w:sz w:val="24"/>
            <w:szCs w:val="24"/>
          </w:rPr>
          <w:t xml:space="preserve">C2206 - </w:t>
        </w:r>
        <w:proofErr w:type="gramStart"/>
        <w:r w:rsidR="006D7B79" w:rsidRPr="00EF3377">
          <w:rPr>
            <w:rStyle w:val="Hipervnculo"/>
            <w:rFonts w:ascii="Arial" w:hAnsi="Arial" w:cs="Arial"/>
            <w:sz w:val="24"/>
            <w:szCs w:val="24"/>
          </w:rPr>
          <w:t>¿</w:t>
        </w:r>
        <w:proofErr w:type="gramEnd"/>
        <w:r w:rsidR="006D7B79" w:rsidRPr="00EF3377">
          <w:rPr>
            <w:rStyle w:val="Hipervnculo"/>
            <w:rFonts w:ascii="Arial" w:hAnsi="Arial" w:cs="Arial"/>
            <w:sz w:val="24"/>
            <w:szCs w:val="24"/>
          </w:rPr>
          <w:t>Cómo contabiliz</w:t>
        </w:r>
        <w:r w:rsidR="006D7B79" w:rsidRPr="00EF3377">
          <w:rPr>
            <w:rStyle w:val="Hipervnculo"/>
            <w:rFonts w:ascii="Arial" w:hAnsi="Arial" w:cs="Arial"/>
            <w:sz w:val="24"/>
            <w:szCs w:val="24"/>
          </w:rPr>
          <w:t>o</w:t>
        </w:r>
        <w:r w:rsidR="006D7B79" w:rsidRPr="00EF3377">
          <w:rPr>
            <w:rStyle w:val="Hipervnculo"/>
            <w:rFonts w:ascii="Arial" w:hAnsi="Arial" w:cs="Arial"/>
            <w:sz w:val="24"/>
            <w:szCs w:val="24"/>
          </w:rPr>
          <w:t xml:space="preserve"> una importación con DUA (sdelsol.com)</w:t>
        </w:r>
      </w:hyperlink>
    </w:p>
    <w:p w:rsidR="006D7B79" w:rsidRPr="00EF3377" w:rsidRDefault="006B5B67" w:rsidP="00A15F1A">
      <w:pPr>
        <w:spacing w:before="240" w:after="240" w:line="240" w:lineRule="auto"/>
        <w:ind w:left="426" w:hanging="426"/>
        <w:rPr>
          <w:rFonts w:ascii="Arial" w:hAnsi="Arial" w:cs="Arial"/>
          <w:b/>
          <w:color w:val="0070C0"/>
          <w:sz w:val="24"/>
          <w:szCs w:val="24"/>
        </w:rPr>
      </w:pPr>
      <w:hyperlink r:id="rId10" w:history="1">
        <w:r w:rsidR="006D7B79" w:rsidRPr="00EF3377">
          <w:rPr>
            <w:rStyle w:val="Hipervnculo"/>
            <w:rFonts w:ascii="Arial" w:hAnsi="Arial" w:cs="Arial"/>
          </w:rPr>
          <w:t>C217 - Contabilizar factura</w:t>
        </w:r>
        <w:r w:rsidR="006D7B79" w:rsidRPr="00EF3377">
          <w:rPr>
            <w:rStyle w:val="Hipervnculo"/>
            <w:rFonts w:ascii="Arial" w:hAnsi="Arial" w:cs="Arial"/>
          </w:rPr>
          <w:t>s</w:t>
        </w:r>
        <w:r w:rsidR="006D7B79" w:rsidRPr="00EF3377">
          <w:rPr>
            <w:rStyle w:val="Hipervnculo"/>
            <w:rFonts w:ascii="Arial" w:hAnsi="Arial" w:cs="Arial"/>
          </w:rPr>
          <w:t xml:space="preserve"> recibidas de importación de servicios (sdelsol.com)</w:t>
        </w:r>
      </w:hyperlink>
    </w:p>
    <w:p w:rsidR="00CF1C76" w:rsidRPr="00EF3377" w:rsidRDefault="00CF1C76" w:rsidP="00A15F1A">
      <w:pPr>
        <w:pStyle w:val="Prrafodelista"/>
        <w:numPr>
          <w:ilvl w:val="0"/>
          <w:numId w:val="1"/>
        </w:numPr>
        <w:spacing w:before="480" w:after="240" w:line="240" w:lineRule="auto"/>
        <w:ind w:left="426" w:hanging="426"/>
        <w:contextualSpacing w:val="0"/>
        <w:rPr>
          <w:rFonts w:ascii="Arial" w:hAnsi="Arial" w:cs="Arial"/>
          <w:b/>
          <w:color w:val="0070C0"/>
          <w:sz w:val="40"/>
          <w:szCs w:val="40"/>
        </w:rPr>
      </w:pPr>
      <w:r w:rsidRPr="00EF3377">
        <w:rPr>
          <w:rFonts w:ascii="Arial" w:hAnsi="Arial" w:cs="Arial"/>
          <w:b/>
          <w:color w:val="0070C0"/>
          <w:sz w:val="40"/>
          <w:szCs w:val="40"/>
        </w:rPr>
        <w:t>EXPORTACIONES.</w:t>
      </w:r>
    </w:p>
    <w:p w:rsidR="006D7B79" w:rsidRPr="006D7B79" w:rsidRDefault="006B5B67" w:rsidP="00A15F1A">
      <w:pPr>
        <w:pStyle w:val="Prrafodelista"/>
        <w:spacing w:before="240" w:after="360" w:line="240" w:lineRule="auto"/>
        <w:ind w:left="426" w:hanging="426"/>
        <w:contextualSpacing w:val="0"/>
        <w:rPr>
          <w:b/>
          <w:color w:val="0070C0"/>
          <w:sz w:val="20"/>
          <w:szCs w:val="20"/>
        </w:rPr>
      </w:pPr>
      <w:hyperlink r:id="rId11" w:history="1">
        <w:r w:rsidR="00255241" w:rsidRPr="00EF3377">
          <w:rPr>
            <w:rStyle w:val="Hipervnculo"/>
            <w:rFonts w:ascii="Arial" w:hAnsi="Arial" w:cs="Arial"/>
          </w:rPr>
          <w:t xml:space="preserve">C639 - </w:t>
        </w:r>
        <w:proofErr w:type="gramStart"/>
        <w:r w:rsidR="00255241" w:rsidRPr="00EF3377">
          <w:rPr>
            <w:rStyle w:val="Hipervnculo"/>
            <w:rFonts w:ascii="Arial" w:hAnsi="Arial" w:cs="Arial"/>
          </w:rPr>
          <w:t>¿</w:t>
        </w:r>
        <w:proofErr w:type="gramEnd"/>
        <w:r w:rsidR="00255241" w:rsidRPr="00EF3377">
          <w:rPr>
            <w:rStyle w:val="Hipervnculo"/>
            <w:rFonts w:ascii="Arial" w:hAnsi="Arial" w:cs="Arial"/>
          </w:rPr>
          <w:t>Cóm</w:t>
        </w:r>
        <w:r w:rsidR="00255241" w:rsidRPr="00EF3377">
          <w:rPr>
            <w:rStyle w:val="Hipervnculo"/>
            <w:rFonts w:ascii="Arial" w:hAnsi="Arial" w:cs="Arial"/>
          </w:rPr>
          <w:t>o</w:t>
        </w:r>
        <w:r w:rsidR="00255241" w:rsidRPr="00EF3377">
          <w:rPr>
            <w:rStyle w:val="Hipervnculo"/>
            <w:rFonts w:ascii="Arial" w:hAnsi="Arial" w:cs="Arial"/>
          </w:rPr>
          <w:t xml:space="preserve"> contabiliz</w:t>
        </w:r>
        <w:r w:rsidR="00255241" w:rsidRPr="00EF3377">
          <w:rPr>
            <w:rStyle w:val="Hipervnculo"/>
            <w:rFonts w:ascii="Arial" w:hAnsi="Arial" w:cs="Arial"/>
          </w:rPr>
          <w:t>a</w:t>
        </w:r>
        <w:r w:rsidR="00255241" w:rsidRPr="00EF3377">
          <w:rPr>
            <w:rStyle w:val="Hipervnculo"/>
            <w:rFonts w:ascii="Arial" w:hAnsi="Arial" w:cs="Arial"/>
          </w:rPr>
          <w:t>r una factu</w:t>
        </w:r>
        <w:r w:rsidR="00255241" w:rsidRPr="00EF3377">
          <w:rPr>
            <w:rStyle w:val="Hipervnculo"/>
            <w:rFonts w:ascii="Arial" w:hAnsi="Arial" w:cs="Arial"/>
          </w:rPr>
          <w:t>r</w:t>
        </w:r>
        <w:r w:rsidR="00255241" w:rsidRPr="00EF3377">
          <w:rPr>
            <w:rStyle w:val="Hipervnculo"/>
            <w:rFonts w:ascii="Arial" w:hAnsi="Arial" w:cs="Arial"/>
          </w:rPr>
          <w:t>a emitida d</w:t>
        </w:r>
        <w:bookmarkStart w:id="0" w:name="_GoBack"/>
        <w:bookmarkEnd w:id="0"/>
        <w:r w:rsidR="00255241" w:rsidRPr="00EF3377">
          <w:rPr>
            <w:rStyle w:val="Hipervnculo"/>
            <w:rFonts w:ascii="Arial" w:hAnsi="Arial" w:cs="Arial"/>
          </w:rPr>
          <w:t>e exportación (sdelsol.com)</w:t>
        </w:r>
      </w:hyperlink>
    </w:p>
    <w:sectPr w:rsidR="006D7B79" w:rsidRPr="006D7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138C3"/>
    <w:multiLevelType w:val="hybridMultilevel"/>
    <w:tmpl w:val="CE2053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5F2"/>
    <w:rsid w:val="00255241"/>
    <w:rsid w:val="005D17D9"/>
    <w:rsid w:val="005F65F2"/>
    <w:rsid w:val="006B5B67"/>
    <w:rsid w:val="006D7B79"/>
    <w:rsid w:val="00823C98"/>
    <w:rsid w:val="00A15F1A"/>
    <w:rsid w:val="00C40D77"/>
    <w:rsid w:val="00CD53AD"/>
    <w:rsid w:val="00CF1C76"/>
    <w:rsid w:val="00EF3377"/>
    <w:rsid w:val="00FF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6FEFFF-48DE-407E-9E0A-E77E3215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1C7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CF1C7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F1C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yudacontasol.sdelsol.com/docs/c1458-como-contabilizo-una-factura-emitida-intracomunitari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yudacontasol.sdelsol.com/docs/c219-contabilizar-facturas-de-adquisicion-intracomunitaria-de-bien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yudacontasol.sdelsol.com/docs/c210-como-contabilizar-una-factura" TargetMode="External"/><Relationship Id="rId11" Type="http://schemas.openxmlformats.org/officeDocument/2006/relationships/hyperlink" Target="https://ayudadelsol.sdelsol.com/docs/c639-como-contabilizar-una-factura-emitida-de-exportacion" TargetMode="External"/><Relationship Id="rId5" Type="http://schemas.openxmlformats.org/officeDocument/2006/relationships/hyperlink" Target="https://ayudacontasol.sdelsol.com/docs/c2462-como-contabillizo-una-factura-recibida" TargetMode="External"/><Relationship Id="rId10" Type="http://schemas.openxmlformats.org/officeDocument/2006/relationships/hyperlink" Target="https://ayudacontasol.sdelsol.com/docs/c217-contabilizar-facturas-recibidas-de-importacion-de-servici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yudacontasol.sdelsol.com/docs/c2206-como-contabilizo-una-importacion-con-du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Tragsa13SC</dc:creator>
  <cp:keywords/>
  <dc:description/>
  <cp:lastModifiedBy>Tragsa13SC</cp:lastModifiedBy>
  <cp:revision>10</cp:revision>
  <dcterms:created xsi:type="dcterms:W3CDTF">2024-06-25T10:56:00Z</dcterms:created>
  <dcterms:modified xsi:type="dcterms:W3CDTF">2024-06-27T11:22:00Z</dcterms:modified>
</cp:coreProperties>
</file>