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تطبيقات الإنزيمات الفطرية في الصناعات المستدامة</w:t>
      </w:r>
    </w:p>
    <w:p>
      <w:pPr>
        <w:pStyle w:val="Heading2"/>
      </w:pPr>
      <w:r>
        <w:t>المقدمة</w:t>
      </w:r>
    </w:p>
    <w:p>
      <w:r>
        <w:t>تلعب الإنزيمات الفطرية دورًا مهمًا في التحول نحو الصناعات المستدامة، بفضل قدرتها على تخفيض استهلاك الطاقة وتقليل استخدام المواد الكيميائية الضارة. يهدف هذا البحث إلى توضيح أهم الإنزيمات الفطرية، الأنواع المنتجة لها، وتطبيقاتها الصناعية.</w:t>
      </w:r>
    </w:p>
    <w:p>
      <w:pPr>
        <w:pStyle w:val="Heading2"/>
      </w:pPr>
      <w:r>
        <w:t>1. الإنزيمات الفطرية وأنواع الفطريات المنتجة لها</w:t>
      </w:r>
    </w:p>
    <w:p/>
    <w:p>
      <w:pPr>
        <w:pStyle w:val="Heading2"/>
      </w:pPr>
      <w:r>
        <w:t>1.1 إنزيم السليولاز (Cellulase)</w:t>
      </w:r>
    </w:p>
    <w:p>
      <w:r>
        <w:t>الفطر المنتج: Trichoderma reesei</w:t>
      </w:r>
    </w:p>
    <w:p>
      <w:r>
        <w:t>الفوائد: يستخدم في تحليل السليلوز لإنتاج الوقود الحيوي، وصناعة المنظفات، وتحسين هضم الأعلاف.</w:t>
      </w:r>
    </w:p>
    <w:p>
      <w:pPr>
        <w:pStyle w:val="Heading2"/>
      </w:pPr>
      <w:r>
        <w:t>1.2 إنزيم الزايلاز (Xylanase)</w:t>
      </w:r>
    </w:p>
    <w:p>
      <w:r>
        <w:t>الفطر المنتج: Aspergillus niger</w:t>
      </w:r>
    </w:p>
    <w:p>
      <w:r>
        <w:t>الفوائد: تبييض لب الورق، تحسين هشاشة العجين، زيادة استخلاص العصائر.</w:t>
      </w:r>
    </w:p>
    <w:p>
      <w:pPr>
        <w:pStyle w:val="Heading2"/>
      </w:pPr>
      <w:r>
        <w:t>1.3 إنزيم اللاكاز (Laccase)</w:t>
      </w:r>
    </w:p>
    <w:p>
      <w:r>
        <w:t>الفطر المنتج: Trametes versicolor</w:t>
      </w:r>
    </w:p>
    <w:p>
      <w:r>
        <w:t>الفوائد: إزالة الصبغات، معالجة مياه الصرف، تبييض الورق دون كلور.</w:t>
      </w:r>
    </w:p>
    <w:p>
      <w:pPr>
        <w:pStyle w:val="Heading2"/>
      </w:pPr>
      <w:r>
        <w:t>1.4 إنزيم الليغنين بيروكسيداز (LiP)</w:t>
      </w:r>
    </w:p>
    <w:p>
      <w:r>
        <w:t>الفطر المنتج: Phanerochaete chrysosporium</w:t>
      </w:r>
    </w:p>
    <w:p>
      <w:r>
        <w:t>الفوائد: تفكيك الليغنين في المخلفات الزراعية ومعالجة المياه.</w:t>
      </w:r>
    </w:p>
    <w:p>
      <w:pPr>
        <w:pStyle w:val="Heading2"/>
      </w:pPr>
      <w:r>
        <w:t>1.5 إنزيم البروتياز (Protease)</w:t>
      </w:r>
    </w:p>
    <w:p>
      <w:r>
        <w:t>الفطر المنتج: Aspergillus oryzae</w:t>
      </w:r>
    </w:p>
    <w:p>
      <w:r>
        <w:t>الفوائد: صناعة الجبن، المنظفات، تطرية اللحوم.</w:t>
      </w:r>
    </w:p>
    <w:p>
      <w:pPr>
        <w:pStyle w:val="Heading2"/>
      </w:pPr>
      <w:r>
        <w:t>1.6 إنزيم الليباز (Lipase)</w:t>
      </w:r>
    </w:p>
    <w:p>
      <w:r>
        <w:t>الفطر المنتج: Candida rugosa</w:t>
      </w:r>
    </w:p>
    <w:p>
      <w:r>
        <w:t>الفوائد: إنتاج البيوديزل، الصناعات الغذائية والدوائية.</w:t>
      </w:r>
    </w:p>
    <w:p>
      <w:pPr>
        <w:pStyle w:val="Heading2"/>
      </w:pPr>
      <w:r>
        <w:t>2. التطبيقات الصناعية للإنزيمات الفطرية</w:t>
      </w:r>
    </w:p>
    <w:p>
      <w:r>
        <w:t>- صناعة الغذاء: تحسين جودة الخبز، إنتاج العصائر.</w:t>
      </w:r>
    </w:p>
    <w:p>
      <w:r>
        <w:t>- صناعة الورق: تبييض آمن وصديق للبيئة.</w:t>
      </w:r>
    </w:p>
    <w:p>
      <w:r>
        <w:t>- الصناعات الدوائية: تصنيع مركبات فعالة بطريقة صديقة للبيئة.</w:t>
      </w:r>
    </w:p>
    <w:p>
      <w:r>
        <w:t>- معالجة المياه: إزالة الملوثات والصبغات.</w:t>
      </w:r>
    </w:p>
    <w:p>
      <w:r>
        <w:t>- الوقود الحيوي: تحويل المخلفات إلى طاقة.</w:t>
      </w:r>
    </w:p>
    <w:p>
      <w:pPr>
        <w:pStyle w:val="Heading2"/>
      </w:pPr>
      <w:r>
        <w:t>3. التحديات المستقبلية</w:t>
      </w:r>
    </w:p>
    <w:p>
      <w:r>
        <w:t>تشمل التحديات تكلفة الإنتاج، ثبات الإنزيم، وصعوبة دمجه في خطوط الإنتاج التقليدية.</w:t>
      </w:r>
    </w:p>
    <w:p>
      <w:pPr>
        <w:pStyle w:val="Heading2"/>
      </w:pPr>
      <w:r>
        <w:t>الخاتمة</w:t>
      </w:r>
    </w:p>
    <w:p>
      <w:r>
        <w:t>تُعد الإنزيمات الفطرية جزءًا أساسيًا من مستقبل الصناعات المستدامة، وتوفر بدائل فعّالة للطرق الكيميائية التقليدية.</w:t>
      </w:r>
    </w:p>
    <w:p>
      <w:pPr>
        <w:pStyle w:val="Heading2"/>
      </w:pPr>
      <w:r>
        <w:t>المراجع</w:t>
      </w:r>
    </w:p>
    <w:p>
      <w:r>
        <w:t>1. Singh, A. (2023). Industrial Applications of Fungal Enzymes.</w:t>
      </w:r>
    </w:p>
    <w:p>
      <w:r>
        <w:t>2. Sharma, R. (2022). Laccase Enzymes in Biotech.</w:t>
      </w:r>
    </w:p>
    <w:p>
      <w:r>
        <w:t>3. Kumar, P. (2021). Cellulases and Bioethanol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