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F84" w:rsidRDefault="00375F84" w:rsidP="00375F84">
      <w:pPr>
        <w:pStyle w:val="c0"/>
      </w:pPr>
      <w:r>
        <w:rPr>
          <w:rStyle w:val="c11"/>
        </w:rPr>
        <w:t>Machine Learning Capstone Project</w:t>
      </w:r>
    </w:p>
    <w:p w:rsidR="00375F84" w:rsidRDefault="00375F84" w:rsidP="00375F84">
      <w:pPr>
        <w:pStyle w:val="c0"/>
      </w:pPr>
      <w:r>
        <w:t>Project Rubric</w:t>
      </w:r>
    </w:p>
    <w:p w:rsidR="00375F84" w:rsidRDefault="00375F84" w:rsidP="00375F84">
      <w:pPr>
        <w:pStyle w:val="c0"/>
      </w:pPr>
      <w:r>
        <w:rPr>
          <w:rStyle w:val="c15"/>
        </w:rPr>
        <w:t>Overview</w:t>
      </w:r>
    </w:p>
    <w:p w:rsidR="00375F84" w:rsidRDefault="00375F84" w:rsidP="00375F84">
      <w:pPr>
        <w:pStyle w:val="c0"/>
      </w:pPr>
      <w:r>
        <w:t xml:space="preserve">This rubric is here to help you understand the expectations for how your project will be evaluated. It is the same rubric that the person evaluating your project will use. You should look at the rubric before you begin working on this project and before you submit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7789"/>
      </w:tblGrid>
      <w:tr w:rsidR="00375F84" w:rsidTr="00375F84">
        <w:trPr>
          <w:tblCellSpacing w:w="15" w:type="dxa"/>
        </w:trPr>
        <w:tc>
          <w:tcPr>
            <w:tcW w:w="0" w:type="auto"/>
            <w:vAlign w:val="center"/>
            <w:hideMark/>
          </w:tcPr>
          <w:p w:rsidR="00375F84" w:rsidRDefault="00375F84">
            <w:pPr>
              <w:pStyle w:val="c6"/>
            </w:pPr>
            <w:r>
              <w:rPr>
                <w:rStyle w:val="c21"/>
              </w:rPr>
              <w:t>Criteria</w:t>
            </w:r>
          </w:p>
        </w:tc>
        <w:tc>
          <w:tcPr>
            <w:tcW w:w="0" w:type="auto"/>
            <w:vAlign w:val="center"/>
            <w:hideMark/>
          </w:tcPr>
          <w:p w:rsidR="00375F84" w:rsidRDefault="00375F84">
            <w:pPr>
              <w:pStyle w:val="c6"/>
            </w:pPr>
            <w:r>
              <w:rPr>
                <w:rStyle w:val="c21"/>
              </w:rPr>
              <w:t>Meets Specifications</w:t>
            </w:r>
          </w:p>
        </w:tc>
      </w:tr>
      <w:tr w:rsidR="00375F84" w:rsidTr="00375F84">
        <w:trPr>
          <w:tblCellSpacing w:w="15" w:type="dxa"/>
        </w:trPr>
        <w:tc>
          <w:tcPr>
            <w:tcW w:w="0" w:type="auto"/>
            <w:gridSpan w:val="2"/>
            <w:vAlign w:val="center"/>
            <w:hideMark/>
          </w:tcPr>
          <w:p w:rsidR="00375F84" w:rsidRDefault="00375F84">
            <w:pPr>
              <w:pStyle w:val="c1"/>
            </w:pPr>
            <w:r>
              <w:rPr>
                <w:rStyle w:val="c10"/>
              </w:rPr>
              <w:t>Definition</w:t>
            </w:r>
          </w:p>
        </w:tc>
      </w:tr>
      <w:tr w:rsidR="00375F84" w:rsidTr="00375F84">
        <w:trPr>
          <w:tblCellSpacing w:w="15" w:type="dxa"/>
        </w:trPr>
        <w:tc>
          <w:tcPr>
            <w:tcW w:w="0" w:type="auto"/>
            <w:vAlign w:val="center"/>
            <w:hideMark/>
          </w:tcPr>
          <w:p w:rsidR="00375F84" w:rsidRDefault="00375F84">
            <w:pPr>
              <w:pStyle w:val="c1"/>
            </w:pPr>
            <w:r>
              <w:rPr>
                <w:rStyle w:val="c7"/>
              </w:rPr>
              <w:t>Project Overview</w:t>
            </w:r>
          </w:p>
        </w:tc>
        <w:tc>
          <w:tcPr>
            <w:tcW w:w="0" w:type="auto"/>
            <w:vAlign w:val="center"/>
            <w:hideMark/>
          </w:tcPr>
          <w:p w:rsidR="00375F84" w:rsidRDefault="00375F84">
            <w:pPr>
              <w:pStyle w:val="c1"/>
            </w:pPr>
            <w:r>
              <w:rPr>
                <w:rStyle w:val="c8"/>
              </w:rPr>
              <w:t>Student provides a high-level overview of the project in layman’s terms. Background information such as the problem domain, the project origin, and related data sets or input data is given.</w:t>
            </w:r>
          </w:p>
        </w:tc>
      </w:tr>
      <w:tr w:rsidR="00375F84" w:rsidTr="00375F84">
        <w:trPr>
          <w:tblCellSpacing w:w="15" w:type="dxa"/>
        </w:trPr>
        <w:tc>
          <w:tcPr>
            <w:tcW w:w="0" w:type="auto"/>
            <w:vAlign w:val="center"/>
            <w:hideMark/>
          </w:tcPr>
          <w:p w:rsidR="00375F84" w:rsidRDefault="00375F84">
            <w:pPr>
              <w:pStyle w:val="c1"/>
            </w:pPr>
            <w:r>
              <w:rPr>
                <w:rStyle w:val="c7"/>
              </w:rPr>
              <w:t>Problem Statement</w:t>
            </w:r>
          </w:p>
        </w:tc>
        <w:tc>
          <w:tcPr>
            <w:tcW w:w="0" w:type="auto"/>
            <w:vAlign w:val="center"/>
            <w:hideMark/>
          </w:tcPr>
          <w:p w:rsidR="00375F84" w:rsidRDefault="00375F84">
            <w:pPr>
              <w:pStyle w:val="c1"/>
            </w:pPr>
            <w:r>
              <w:rPr>
                <w:rStyle w:val="c8"/>
              </w:rPr>
              <w:t xml:space="preserve">The problem which needs to be solved is clearly defined. </w:t>
            </w:r>
          </w:p>
          <w:p w:rsidR="00375F84" w:rsidRDefault="00375F84">
            <w:pPr>
              <w:pStyle w:val="c1"/>
            </w:pPr>
            <w:r>
              <w:rPr>
                <w:rStyle w:val="c8"/>
              </w:rPr>
              <w:t>A strategy for solving the problem, including discussion of the expected solution, has been made.</w:t>
            </w:r>
          </w:p>
        </w:tc>
      </w:tr>
      <w:tr w:rsidR="00375F84" w:rsidTr="00375F84">
        <w:trPr>
          <w:tblCellSpacing w:w="15" w:type="dxa"/>
        </w:trPr>
        <w:tc>
          <w:tcPr>
            <w:tcW w:w="0" w:type="auto"/>
            <w:vAlign w:val="center"/>
            <w:hideMark/>
          </w:tcPr>
          <w:p w:rsidR="00375F84" w:rsidRDefault="00375F84">
            <w:pPr>
              <w:pStyle w:val="c1"/>
            </w:pPr>
            <w:r>
              <w:rPr>
                <w:rStyle w:val="c7"/>
              </w:rPr>
              <w:t>Metrics</w:t>
            </w:r>
          </w:p>
        </w:tc>
        <w:tc>
          <w:tcPr>
            <w:tcW w:w="0" w:type="auto"/>
            <w:vAlign w:val="center"/>
            <w:hideMark/>
          </w:tcPr>
          <w:p w:rsidR="00375F84" w:rsidRDefault="00375F84">
            <w:pPr>
              <w:pStyle w:val="c1"/>
            </w:pPr>
            <w:r>
              <w:rPr>
                <w:rStyle w:val="c8"/>
              </w:rPr>
              <w:t xml:space="preserve">Metrics used to measure performance of a model or </w:t>
            </w:r>
            <w:proofErr w:type="gramStart"/>
            <w:r>
              <w:rPr>
                <w:rStyle w:val="c8"/>
              </w:rPr>
              <w:t>result are</w:t>
            </w:r>
            <w:proofErr w:type="gramEnd"/>
            <w:r>
              <w:rPr>
                <w:rStyle w:val="c8"/>
              </w:rPr>
              <w:t xml:space="preserve"> clearly defined. Metrics are justified based on the characteristics of the problem.</w:t>
            </w:r>
          </w:p>
        </w:tc>
      </w:tr>
      <w:tr w:rsidR="00375F84" w:rsidTr="00375F84">
        <w:trPr>
          <w:tblCellSpacing w:w="15" w:type="dxa"/>
        </w:trPr>
        <w:tc>
          <w:tcPr>
            <w:tcW w:w="0" w:type="auto"/>
            <w:gridSpan w:val="2"/>
            <w:vAlign w:val="center"/>
            <w:hideMark/>
          </w:tcPr>
          <w:p w:rsidR="00375F84" w:rsidRDefault="00375F84">
            <w:pPr>
              <w:pStyle w:val="c1"/>
            </w:pPr>
            <w:r>
              <w:rPr>
                <w:rStyle w:val="c10"/>
              </w:rPr>
              <w:t>Analysis</w:t>
            </w:r>
          </w:p>
        </w:tc>
      </w:tr>
      <w:tr w:rsidR="00375F84" w:rsidTr="00375F84">
        <w:trPr>
          <w:tblCellSpacing w:w="15" w:type="dxa"/>
        </w:trPr>
        <w:tc>
          <w:tcPr>
            <w:tcW w:w="0" w:type="auto"/>
            <w:vAlign w:val="center"/>
            <w:hideMark/>
          </w:tcPr>
          <w:p w:rsidR="00375F84" w:rsidRDefault="00375F84">
            <w:pPr>
              <w:pStyle w:val="c1"/>
            </w:pPr>
            <w:r>
              <w:rPr>
                <w:rStyle w:val="c7"/>
              </w:rPr>
              <w:t>Data Exploration</w:t>
            </w:r>
          </w:p>
        </w:tc>
        <w:tc>
          <w:tcPr>
            <w:tcW w:w="0" w:type="auto"/>
            <w:vAlign w:val="center"/>
            <w:hideMark/>
          </w:tcPr>
          <w:p w:rsidR="00375F84" w:rsidRDefault="00375F84">
            <w:pPr>
              <w:pStyle w:val="c1"/>
            </w:pPr>
            <w:r>
              <w:t>If a dataset is present, features and calculated statistics relevant to the problem have been reported and discussed, along with a sampling of the data. In lieu of a dataset, a thorough description of the input space or input data has been made. Abnormalities or characteristics about the data or input that need to be addressed have been identified.</w:t>
            </w:r>
          </w:p>
        </w:tc>
      </w:tr>
      <w:tr w:rsidR="00375F84" w:rsidTr="00375F84">
        <w:trPr>
          <w:tblCellSpacing w:w="15" w:type="dxa"/>
        </w:trPr>
        <w:tc>
          <w:tcPr>
            <w:tcW w:w="0" w:type="auto"/>
            <w:vAlign w:val="center"/>
            <w:hideMark/>
          </w:tcPr>
          <w:p w:rsidR="00375F84" w:rsidRDefault="00375F84">
            <w:pPr>
              <w:pStyle w:val="c1"/>
            </w:pPr>
            <w:r>
              <w:rPr>
                <w:rStyle w:val="c7"/>
              </w:rPr>
              <w:t xml:space="preserve">Exploratory </w:t>
            </w:r>
          </w:p>
          <w:p w:rsidR="00375F84" w:rsidRDefault="00375F84">
            <w:pPr>
              <w:pStyle w:val="c0"/>
            </w:pPr>
            <w:r>
              <w:rPr>
                <w:rStyle w:val="c7"/>
              </w:rPr>
              <w:t>Visualization</w:t>
            </w:r>
          </w:p>
        </w:tc>
        <w:tc>
          <w:tcPr>
            <w:tcW w:w="0" w:type="auto"/>
            <w:vAlign w:val="center"/>
            <w:hideMark/>
          </w:tcPr>
          <w:p w:rsidR="00375F84" w:rsidRDefault="00375F84">
            <w:pPr>
              <w:pStyle w:val="c1"/>
            </w:pPr>
            <w:proofErr w:type="gramStart"/>
            <w:r>
              <w:rPr>
                <w:rStyle w:val="c8"/>
              </w:rPr>
              <w:t>A visualization</w:t>
            </w:r>
            <w:proofErr w:type="gramEnd"/>
            <w:r>
              <w:rPr>
                <w:rStyle w:val="c8"/>
              </w:rPr>
              <w:t xml:space="preserve"> has been provided that summarizes or extracts a relevant characteristic or feature about the dataset or input data with thorough discussion. Visual cues are clearly defined.</w:t>
            </w:r>
          </w:p>
        </w:tc>
      </w:tr>
      <w:tr w:rsidR="00375F84" w:rsidTr="00375F84">
        <w:trPr>
          <w:tblCellSpacing w:w="15" w:type="dxa"/>
        </w:trPr>
        <w:tc>
          <w:tcPr>
            <w:tcW w:w="0" w:type="auto"/>
            <w:vAlign w:val="center"/>
            <w:hideMark/>
          </w:tcPr>
          <w:p w:rsidR="00375F84" w:rsidRDefault="00375F84">
            <w:pPr>
              <w:pStyle w:val="c1"/>
            </w:pPr>
            <w:r>
              <w:rPr>
                <w:rStyle w:val="c7"/>
              </w:rPr>
              <w:t>Algorithms and</w:t>
            </w:r>
          </w:p>
          <w:p w:rsidR="00375F84" w:rsidRDefault="00375F84">
            <w:pPr>
              <w:pStyle w:val="c1"/>
            </w:pPr>
            <w:r>
              <w:rPr>
                <w:rStyle w:val="c7"/>
              </w:rPr>
              <w:t>Techniques</w:t>
            </w:r>
          </w:p>
        </w:tc>
        <w:tc>
          <w:tcPr>
            <w:tcW w:w="0" w:type="auto"/>
            <w:vAlign w:val="center"/>
            <w:hideMark/>
          </w:tcPr>
          <w:p w:rsidR="00375F84" w:rsidRDefault="00375F84">
            <w:pPr>
              <w:pStyle w:val="c1"/>
            </w:pPr>
            <w:r>
              <w:rPr>
                <w:rStyle w:val="c8"/>
              </w:rPr>
              <w:t xml:space="preserve">Algorithms and techniques used in the project are thoroughly discussed and properly justified based on the characteristics of the problem. </w:t>
            </w:r>
          </w:p>
        </w:tc>
      </w:tr>
      <w:tr w:rsidR="00375F84" w:rsidTr="00375F84">
        <w:trPr>
          <w:tblCellSpacing w:w="15" w:type="dxa"/>
        </w:trPr>
        <w:tc>
          <w:tcPr>
            <w:tcW w:w="0" w:type="auto"/>
            <w:vAlign w:val="center"/>
            <w:hideMark/>
          </w:tcPr>
          <w:p w:rsidR="00375F84" w:rsidRDefault="00375F84">
            <w:pPr>
              <w:pStyle w:val="c1"/>
            </w:pPr>
            <w:r>
              <w:rPr>
                <w:rStyle w:val="c7"/>
              </w:rPr>
              <w:t>Benchmark</w:t>
            </w:r>
          </w:p>
        </w:tc>
        <w:tc>
          <w:tcPr>
            <w:tcW w:w="0" w:type="auto"/>
            <w:vAlign w:val="center"/>
            <w:hideMark/>
          </w:tcPr>
          <w:p w:rsidR="00375F84" w:rsidRDefault="00375F84">
            <w:pPr>
              <w:pStyle w:val="c1"/>
            </w:pPr>
            <w:r>
              <w:rPr>
                <w:rStyle w:val="c8"/>
              </w:rPr>
              <w:t xml:space="preserve">Student clearly defines a benchmark result or threshold for comparing performances of solutions obtained. </w:t>
            </w:r>
          </w:p>
        </w:tc>
      </w:tr>
      <w:tr w:rsidR="00375F84" w:rsidTr="00375F84">
        <w:trPr>
          <w:tblCellSpacing w:w="15" w:type="dxa"/>
        </w:trPr>
        <w:tc>
          <w:tcPr>
            <w:tcW w:w="0" w:type="auto"/>
            <w:gridSpan w:val="2"/>
            <w:vAlign w:val="center"/>
            <w:hideMark/>
          </w:tcPr>
          <w:p w:rsidR="00375F84" w:rsidRDefault="00375F84">
            <w:pPr>
              <w:pStyle w:val="c1"/>
            </w:pPr>
            <w:r>
              <w:rPr>
                <w:rStyle w:val="c10"/>
              </w:rPr>
              <w:t>Methodology</w:t>
            </w:r>
          </w:p>
        </w:tc>
      </w:tr>
      <w:tr w:rsidR="00375F84" w:rsidTr="00375F84">
        <w:trPr>
          <w:tblCellSpacing w:w="15" w:type="dxa"/>
        </w:trPr>
        <w:tc>
          <w:tcPr>
            <w:tcW w:w="0" w:type="auto"/>
            <w:vAlign w:val="center"/>
            <w:hideMark/>
          </w:tcPr>
          <w:p w:rsidR="00375F84" w:rsidRDefault="00375F84">
            <w:pPr>
              <w:pStyle w:val="c1"/>
            </w:pPr>
            <w:r>
              <w:rPr>
                <w:rStyle w:val="c7"/>
              </w:rPr>
              <w:t>Data Preprocessing</w:t>
            </w:r>
          </w:p>
        </w:tc>
        <w:tc>
          <w:tcPr>
            <w:tcW w:w="0" w:type="auto"/>
            <w:vAlign w:val="center"/>
            <w:hideMark/>
          </w:tcPr>
          <w:p w:rsidR="00375F84" w:rsidRDefault="00375F84">
            <w:pPr>
              <w:pStyle w:val="c1"/>
            </w:pPr>
            <w:r>
              <w:rPr>
                <w:rStyle w:val="c8"/>
              </w:rPr>
              <w:t>All preprocessing steps have been clearly documented. Abnormalities or characteristics about the data or input that needed to be addressed have been corrected. If no data preprocessing is necessary, it has been clearly justified.</w:t>
            </w:r>
          </w:p>
        </w:tc>
      </w:tr>
      <w:tr w:rsidR="00375F84" w:rsidTr="00375F84">
        <w:trPr>
          <w:tblCellSpacing w:w="15" w:type="dxa"/>
        </w:trPr>
        <w:tc>
          <w:tcPr>
            <w:tcW w:w="0" w:type="auto"/>
            <w:vAlign w:val="center"/>
            <w:hideMark/>
          </w:tcPr>
          <w:p w:rsidR="00375F84" w:rsidRDefault="00375F84">
            <w:pPr>
              <w:pStyle w:val="c1"/>
            </w:pPr>
            <w:r>
              <w:rPr>
                <w:rStyle w:val="c7"/>
              </w:rPr>
              <w:t>Implementation</w:t>
            </w:r>
          </w:p>
        </w:tc>
        <w:tc>
          <w:tcPr>
            <w:tcW w:w="0" w:type="auto"/>
            <w:vAlign w:val="center"/>
            <w:hideMark/>
          </w:tcPr>
          <w:p w:rsidR="00375F84" w:rsidRDefault="00375F84">
            <w:pPr>
              <w:pStyle w:val="c1"/>
            </w:pPr>
            <w:r>
              <w:rPr>
                <w:rStyle w:val="c8"/>
              </w:rPr>
              <w:t>The process for which metrics, algorithms, and techniques were implemented with the given datasets or input data has been thoroughly documented. Complications that occurred during the coding process are discussed.</w:t>
            </w:r>
          </w:p>
        </w:tc>
      </w:tr>
      <w:tr w:rsidR="00375F84" w:rsidTr="00375F84">
        <w:trPr>
          <w:tblCellSpacing w:w="15" w:type="dxa"/>
        </w:trPr>
        <w:tc>
          <w:tcPr>
            <w:tcW w:w="0" w:type="auto"/>
            <w:vAlign w:val="center"/>
            <w:hideMark/>
          </w:tcPr>
          <w:p w:rsidR="00375F84" w:rsidRDefault="00375F84">
            <w:pPr>
              <w:pStyle w:val="c1"/>
            </w:pPr>
            <w:r>
              <w:rPr>
                <w:rStyle w:val="c7"/>
              </w:rPr>
              <w:t>Refinement</w:t>
            </w:r>
          </w:p>
        </w:tc>
        <w:tc>
          <w:tcPr>
            <w:tcW w:w="0" w:type="auto"/>
            <w:vAlign w:val="center"/>
            <w:hideMark/>
          </w:tcPr>
          <w:p w:rsidR="00375F84" w:rsidRDefault="00375F84">
            <w:pPr>
              <w:pStyle w:val="c1"/>
            </w:pPr>
            <w:r>
              <w:rPr>
                <w:rStyle w:val="c8"/>
              </w:rPr>
              <w:t xml:space="preserve">The process of improving upon the algorithms and techniques used is clearly </w:t>
            </w:r>
            <w:r>
              <w:rPr>
                <w:rStyle w:val="c8"/>
              </w:rPr>
              <w:lastRenderedPageBreak/>
              <w:t>documented. Both the initial and final solutions are reported, along with intermediate solutions, if necessary.</w:t>
            </w:r>
          </w:p>
        </w:tc>
      </w:tr>
      <w:tr w:rsidR="00375F84" w:rsidTr="00375F84">
        <w:trPr>
          <w:tblCellSpacing w:w="15" w:type="dxa"/>
        </w:trPr>
        <w:tc>
          <w:tcPr>
            <w:tcW w:w="0" w:type="auto"/>
            <w:gridSpan w:val="2"/>
            <w:vAlign w:val="center"/>
            <w:hideMark/>
          </w:tcPr>
          <w:p w:rsidR="00375F84" w:rsidRDefault="00375F84">
            <w:pPr>
              <w:pStyle w:val="c1"/>
            </w:pPr>
            <w:r>
              <w:rPr>
                <w:rStyle w:val="c10"/>
              </w:rPr>
              <w:lastRenderedPageBreak/>
              <w:t>Results</w:t>
            </w:r>
          </w:p>
        </w:tc>
      </w:tr>
      <w:tr w:rsidR="00375F84" w:rsidTr="00375F84">
        <w:trPr>
          <w:tblCellSpacing w:w="15" w:type="dxa"/>
        </w:trPr>
        <w:tc>
          <w:tcPr>
            <w:tcW w:w="0" w:type="auto"/>
            <w:vAlign w:val="center"/>
            <w:hideMark/>
          </w:tcPr>
          <w:p w:rsidR="00375F84" w:rsidRDefault="00375F84">
            <w:pPr>
              <w:pStyle w:val="c1"/>
            </w:pPr>
            <w:r>
              <w:rPr>
                <w:rStyle w:val="c7"/>
              </w:rPr>
              <w:t xml:space="preserve">Model Evaluation </w:t>
            </w:r>
          </w:p>
          <w:p w:rsidR="00375F84" w:rsidRDefault="00375F84">
            <w:pPr>
              <w:pStyle w:val="c1"/>
            </w:pPr>
            <w:r>
              <w:rPr>
                <w:rStyle w:val="c7"/>
              </w:rPr>
              <w:t>and Validation</w:t>
            </w:r>
          </w:p>
        </w:tc>
        <w:tc>
          <w:tcPr>
            <w:tcW w:w="0" w:type="auto"/>
            <w:vAlign w:val="center"/>
            <w:hideMark/>
          </w:tcPr>
          <w:p w:rsidR="00375F84" w:rsidRDefault="00375F84">
            <w:pPr>
              <w:pStyle w:val="c1"/>
            </w:pPr>
            <w:r>
              <w:rPr>
                <w:rStyle w:val="c8"/>
              </w:rPr>
              <w:t>The final model’s qualities — such as parameters — are evaluated in detail. Some type of analysis is used to validate the robustness of the model’s solution.</w:t>
            </w:r>
          </w:p>
        </w:tc>
      </w:tr>
      <w:tr w:rsidR="00375F84" w:rsidTr="00375F84">
        <w:trPr>
          <w:tblCellSpacing w:w="15" w:type="dxa"/>
        </w:trPr>
        <w:tc>
          <w:tcPr>
            <w:tcW w:w="0" w:type="auto"/>
            <w:vAlign w:val="center"/>
            <w:hideMark/>
          </w:tcPr>
          <w:p w:rsidR="00375F84" w:rsidRDefault="00375F84">
            <w:pPr>
              <w:pStyle w:val="c1"/>
            </w:pPr>
            <w:r>
              <w:rPr>
                <w:rStyle w:val="c7"/>
              </w:rPr>
              <w:t>Justification</w:t>
            </w:r>
          </w:p>
        </w:tc>
        <w:tc>
          <w:tcPr>
            <w:tcW w:w="0" w:type="auto"/>
            <w:vAlign w:val="center"/>
            <w:hideMark/>
          </w:tcPr>
          <w:p w:rsidR="00375F84" w:rsidRDefault="00375F84">
            <w:pPr>
              <w:pStyle w:val="c1"/>
            </w:pPr>
            <w:r>
              <w:rPr>
                <w:rStyle w:val="c8"/>
              </w:rPr>
              <w:t>The final results are compared to the benchmark result or threshold with some type of statistical analysis. Justification is made as to whether the final model and solution is significant enough to have adequately solved the problem.</w:t>
            </w:r>
          </w:p>
        </w:tc>
      </w:tr>
      <w:tr w:rsidR="00375F84" w:rsidTr="00375F84">
        <w:trPr>
          <w:tblCellSpacing w:w="15" w:type="dxa"/>
        </w:trPr>
        <w:tc>
          <w:tcPr>
            <w:tcW w:w="0" w:type="auto"/>
            <w:gridSpan w:val="2"/>
            <w:vAlign w:val="center"/>
            <w:hideMark/>
          </w:tcPr>
          <w:p w:rsidR="00375F84" w:rsidRDefault="00375F84">
            <w:pPr>
              <w:pStyle w:val="c1"/>
            </w:pPr>
            <w:r>
              <w:rPr>
                <w:rStyle w:val="c10"/>
              </w:rPr>
              <w:t>Conclusion</w:t>
            </w:r>
          </w:p>
        </w:tc>
      </w:tr>
      <w:tr w:rsidR="00375F84" w:rsidTr="00375F84">
        <w:trPr>
          <w:tblCellSpacing w:w="15" w:type="dxa"/>
        </w:trPr>
        <w:tc>
          <w:tcPr>
            <w:tcW w:w="0" w:type="auto"/>
            <w:vAlign w:val="center"/>
            <w:hideMark/>
          </w:tcPr>
          <w:p w:rsidR="00375F84" w:rsidRDefault="00375F84">
            <w:pPr>
              <w:pStyle w:val="c1"/>
            </w:pPr>
            <w:r>
              <w:rPr>
                <w:rStyle w:val="c7"/>
              </w:rPr>
              <w:t>Free-Form</w:t>
            </w:r>
          </w:p>
          <w:p w:rsidR="00375F84" w:rsidRDefault="00375F84">
            <w:pPr>
              <w:pStyle w:val="c1"/>
            </w:pPr>
            <w:r>
              <w:rPr>
                <w:rStyle w:val="c7"/>
              </w:rPr>
              <w:t>Visualization</w:t>
            </w:r>
          </w:p>
        </w:tc>
        <w:tc>
          <w:tcPr>
            <w:tcW w:w="0" w:type="auto"/>
            <w:vAlign w:val="center"/>
            <w:hideMark/>
          </w:tcPr>
          <w:p w:rsidR="00375F84" w:rsidRDefault="00375F84">
            <w:pPr>
              <w:pStyle w:val="c1"/>
            </w:pPr>
            <w:proofErr w:type="gramStart"/>
            <w:r>
              <w:rPr>
                <w:rStyle w:val="c8"/>
              </w:rPr>
              <w:t>A visualization</w:t>
            </w:r>
            <w:proofErr w:type="gramEnd"/>
            <w:r>
              <w:rPr>
                <w:rStyle w:val="c8"/>
              </w:rPr>
              <w:t xml:space="preserve"> has been provided that emphasizes an important quality about the project with thorough discussion. Visual cues are clearly defined.</w:t>
            </w:r>
          </w:p>
        </w:tc>
      </w:tr>
      <w:tr w:rsidR="00375F84" w:rsidTr="00375F84">
        <w:trPr>
          <w:tblCellSpacing w:w="15" w:type="dxa"/>
        </w:trPr>
        <w:tc>
          <w:tcPr>
            <w:tcW w:w="0" w:type="auto"/>
            <w:vAlign w:val="center"/>
            <w:hideMark/>
          </w:tcPr>
          <w:p w:rsidR="00375F84" w:rsidRDefault="00375F84">
            <w:pPr>
              <w:pStyle w:val="c1"/>
            </w:pPr>
            <w:r>
              <w:rPr>
                <w:rStyle w:val="c7"/>
              </w:rPr>
              <w:t>Reflection</w:t>
            </w:r>
          </w:p>
        </w:tc>
        <w:tc>
          <w:tcPr>
            <w:tcW w:w="0" w:type="auto"/>
            <w:vAlign w:val="center"/>
            <w:hideMark/>
          </w:tcPr>
          <w:p w:rsidR="00375F84" w:rsidRDefault="00375F84">
            <w:pPr>
              <w:pStyle w:val="c1"/>
            </w:pPr>
            <w:r>
              <w:rPr>
                <w:rStyle w:val="c8"/>
              </w:rPr>
              <w:t>Student adequately summarizes the end-to-end problem solution and discusses one or two particular aspects of the project they found interesting or difficult.</w:t>
            </w:r>
          </w:p>
        </w:tc>
      </w:tr>
      <w:tr w:rsidR="00375F84" w:rsidTr="00375F84">
        <w:trPr>
          <w:tblCellSpacing w:w="15" w:type="dxa"/>
        </w:trPr>
        <w:tc>
          <w:tcPr>
            <w:tcW w:w="0" w:type="auto"/>
            <w:vAlign w:val="center"/>
            <w:hideMark/>
          </w:tcPr>
          <w:p w:rsidR="00375F84" w:rsidRDefault="00375F84">
            <w:pPr>
              <w:pStyle w:val="c1"/>
            </w:pPr>
            <w:r>
              <w:rPr>
                <w:rStyle w:val="c7"/>
              </w:rPr>
              <w:t>Improvement</w:t>
            </w:r>
          </w:p>
        </w:tc>
        <w:tc>
          <w:tcPr>
            <w:tcW w:w="0" w:type="auto"/>
            <w:vAlign w:val="center"/>
            <w:hideMark/>
          </w:tcPr>
          <w:p w:rsidR="00375F84" w:rsidRDefault="00375F84">
            <w:pPr>
              <w:pStyle w:val="c1"/>
            </w:pPr>
            <w:r>
              <w:rPr>
                <w:rStyle w:val="c8"/>
              </w:rPr>
              <w:t>Discussion is made as to how one aspect of the implementation could be improved. Potential solutions resulting from these improvements are considered and compared/contrasted to the current solution.</w:t>
            </w:r>
          </w:p>
        </w:tc>
      </w:tr>
      <w:tr w:rsidR="00375F84" w:rsidTr="00375F84">
        <w:trPr>
          <w:tblCellSpacing w:w="15" w:type="dxa"/>
        </w:trPr>
        <w:tc>
          <w:tcPr>
            <w:tcW w:w="0" w:type="auto"/>
            <w:gridSpan w:val="2"/>
            <w:vAlign w:val="center"/>
            <w:hideMark/>
          </w:tcPr>
          <w:p w:rsidR="00375F84" w:rsidRDefault="00375F84">
            <w:pPr>
              <w:pStyle w:val="c1"/>
            </w:pPr>
            <w:r>
              <w:rPr>
                <w:rStyle w:val="c10"/>
              </w:rPr>
              <w:t>Quality</w:t>
            </w:r>
          </w:p>
        </w:tc>
      </w:tr>
      <w:tr w:rsidR="00375F84" w:rsidTr="00375F84">
        <w:trPr>
          <w:tblCellSpacing w:w="15" w:type="dxa"/>
        </w:trPr>
        <w:tc>
          <w:tcPr>
            <w:tcW w:w="0" w:type="auto"/>
            <w:vAlign w:val="center"/>
            <w:hideMark/>
          </w:tcPr>
          <w:p w:rsidR="00375F84" w:rsidRDefault="00375F84">
            <w:pPr>
              <w:pStyle w:val="c1"/>
            </w:pPr>
            <w:r>
              <w:rPr>
                <w:rStyle w:val="c7"/>
              </w:rPr>
              <w:t>Presentation</w:t>
            </w:r>
          </w:p>
        </w:tc>
        <w:tc>
          <w:tcPr>
            <w:tcW w:w="0" w:type="auto"/>
            <w:vAlign w:val="center"/>
            <w:hideMark/>
          </w:tcPr>
          <w:p w:rsidR="00375F84" w:rsidRDefault="00375F84">
            <w:pPr>
              <w:pStyle w:val="c1"/>
            </w:pPr>
            <w:r>
              <w:t>Project report follows a well-organized structure and would be readily understood by its intended audience. Each section is written in a clear, concise and specific manner. Few grammatical and spelling mistakes are present. All r</w:t>
            </w:r>
            <w:r>
              <w:rPr>
                <w:rStyle w:val="c8"/>
              </w:rPr>
              <w:t>esources used to complete the project are cited and referenced.</w:t>
            </w:r>
          </w:p>
        </w:tc>
      </w:tr>
      <w:tr w:rsidR="00375F84" w:rsidTr="00375F84">
        <w:trPr>
          <w:tblCellSpacing w:w="15" w:type="dxa"/>
        </w:trPr>
        <w:tc>
          <w:tcPr>
            <w:tcW w:w="0" w:type="auto"/>
            <w:vAlign w:val="center"/>
            <w:hideMark/>
          </w:tcPr>
          <w:p w:rsidR="00375F84" w:rsidRDefault="00375F84">
            <w:pPr>
              <w:pStyle w:val="c1"/>
            </w:pPr>
            <w:r>
              <w:rPr>
                <w:rStyle w:val="c7"/>
              </w:rPr>
              <w:t>Functionality</w:t>
            </w:r>
          </w:p>
        </w:tc>
        <w:tc>
          <w:tcPr>
            <w:tcW w:w="0" w:type="auto"/>
            <w:vAlign w:val="center"/>
            <w:hideMark/>
          </w:tcPr>
          <w:p w:rsidR="00375F84" w:rsidRDefault="00375F84">
            <w:pPr>
              <w:pStyle w:val="c1"/>
            </w:pPr>
            <w:r>
              <w:t>Code is formatted neatly with comments that effectively explain complex implementations. Output produces similar results and solutions as to those discussed in the project.</w:t>
            </w:r>
          </w:p>
        </w:tc>
      </w:tr>
    </w:tbl>
    <w:p w:rsidR="00535BA7" w:rsidRDefault="00535BA7">
      <w:bookmarkStart w:id="0" w:name="_GoBack"/>
      <w:bookmarkEnd w:id="0"/>
    </w:p>
    <w:sectPr w:rsidR="00535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F84"/>
    <w:rsid w:val="000163C8"/>
    <w:rsid w:val="00023998"/>
    <w:rsid w:val="00051780"/>
    <w:rsid w:val="00067B3B"/>
    <w:rsid w:val="000838E2"/>
    <w:rsid w:val="00087056"/>
    <w:rsid w:val="000B1965"/>
    <w:rsid w:val="000C5F6A"/>
    <w:rsid w:val="000F32EA"/>
    <w:rsid w:val="00107A2E"/>
    <w:rsid w:val="00132833"/>
    <w:rsid w:val="001331CC"/>
    <w:rsid w:val="00134016"/>
    <w:rsid w:val="00146599"/>
    <w:rsid w:val="00167D62"/>
    <w:rsid w:val="001958AD"/>
    <w:rsid w:val="00196311"/>
    <w:rsid w:val="001A1ABB"/>
    <w:rsid w:val="001B58AA"/>
    <w:rsid w:val="001C4C15"/>
    <w:rsid w:val="001D0FB7"/>
    <w:rsid w:val="001D3EF0"/>
    <w:rsid w:val="001D6980"/>
    <w:rsid w:val="001E6E1F"/>
    <w:rsid w:val="001F67DB"/>
    <w:rsid w:val="00232AEF"/>
    <w:rsid w:val="002422B3"/>
    <w:rsid w:val="002557D4"/>
    <w:rsid w:val="00282BDE"/>
    <w:rsid w:val="002C151C"/>
    <w:rsid w:val="002E2C77"/>
    <w:rsid w:val="002F379C"/>
    <w:rsid w:val="00301402"/>
    <w:rsid w:val="003264A1"/>
    <w:rsid w:val="00333596"/>
    <w:rsid w:val="003619AA"/>
    <w:rsid w:val="00375F84"/>
    <w:rsid w:val="003A055B"/>
    <w:rsid w:val="003A7ECD"/>
    <w:rsid w:val="003B615A"/>
    <w:rsid w:val="003F7883"/>
    <w:rsid w:val="00446598"/>
    <w:rsid w:val="00456D14"/>
    <w:rsid w:val="00467517"/>
    <w:rsid w:val="00481360"/>
    <w:rsid w:val="004F5E07"/>
    <w:rsid w:val="00506A39"/>
    <w:rsid w:val="00535BA7"/>
    <w:rsid w:val="00553343"/>
    <w:rsid w:val="00565D9E"/>
    <w:rsid w:val="0058770A"/>
    <w:rsid w:val="00590DC9"/>
    <w:rsid w:val="005A6369"/>
    <w:rsid w:val="005A7930"/>
    <w:rsid w:val="00620C81"/>
    <w:rsid w:val="00627616"/>
    <w:rsid w:val="0063739B"/>
    <w:rsid w:val="00640895"/>
    <w:rsid w:val="00661C9D"/>
    <w:rsid w:val="00662576"/>
    <w:rsid w:val="0068146F"/>
    <w:rsid w:val="00696C77"/>
    <w:rsid w:val="006A48F5"/>
    <w:rsid w:val="006A76EC"/>
    <w:rsid w:val="006B7311"/>
    <w:rsid w:val="006C4588"/>
    <w:rsid w:val="006F69B8"/>
    <w:rsid w:val="00703710"/>
    <w:rsid w:val="00724641"/>
    <w:rsid w:val="007279C9"/>
    <w:rsid w:val="007430BD"/>
    <w:rsid w:val="0076405F"/>
    <w:rsid w:val="00766BB7"/>
    <w:rsid w:val="007724E4"/>
    <w:rsid w:val="007A1CAE"/>
    <w:rsid w:val="007A6A46"/>
    <w:rsid w:val="007E1318"/>
    <w:rsid w:val="007E2E1B"/>
    <w:rsid w:val="0081087E"/>
    <w:rsid w:val="00821330"/>
    <w:rsid w:val="008273B7"/>
    <w:rsid w:val="0083393C"/>
    <w:rsid w:val="00836F53"/>
    <w:rsid w:val="00843410"/>
    <w:rsid w:val="008632D4"/>
    <w:rsid w:val="00867FE7"/>
    <w:rsid w:val="00871B5B"/>
    <w:rsid w:val="008736FE"/>
    <w:rsid w:val="00883111"/>
    <w:rsid w:val="008857E5"/>
    <w:rsid w:val="008915F0"/>
    <w:rsid w:val="0089363A"/>
    <w:rsid w:val="00895C02"/>
    <w:rsid w:val="008A2171"/>
    <w:rsid w:val="008A7E4A"/>
    <w:rsid w:val="008E5E43"/>
    <w:rsid w:val="008F081A"/>
    <w:rsid w:val="008F3C7C"/>
    <w:rsid w:val="008F7744"/>
    <w:rsid w:val="00900E9B"/>
    <w:rsid w:val="00901B80"/>
    <w:rsid w:val="00911475"/>
    <w:rsid w:val="00921BE5"/>
    <w:rsid w:val="0092587A"/>
    <w:rsid w:val="00933BE7"/>
    <w:rsid w:val="00933DF5"/>
    <w:rsid w:val="0093560D"/>
    <w:rsid w:val="009358B3"/>
    <w:rsid w:val="00957345"/>
    <w:rsid w:val="009574B9"/>
    <w:rsid w:val="009A299A"/>
    <w:rsid w:val="009B3029"/>
    <w:rsid w:val="009D4B07"/>
    <w:rsid w:val="00A0484E"/>
    <w:rsid w:val="00A3158B"/>
    <w:rsid w:val="00A46649"/>
    <w:rsid w:val="00A57F6E"/>
    <w:rsid w:val="00A71BB3"/>
    <w:rsid w:val="00AA0C81"/>
    <w:rsid w:val="00AA20CF"/>
    <w:rsid w:val="00AC11F7"/>
    <w:rsid w:val="00B02779"/>
    <w:rsid w:val="00B26031"/>
    <w:rsid w:val="00B34D5E"/>
    <w:rsid w:val="00B351A9"/>
    <w:rsid w:val="00B46A78"/>
    <w:rsid w:val="00B47A35"/>
    <w:rsid w:val="00B55717"/>
    <w:rsid w:val="00B55F07"/>
    <w:rsid w:val="00B86ACE"/>
    <w:rsid w:val="00B91548"/>
    <w:rsid w:val="00BB00F7"/>
    <w:rsid w:val="00BB4A3E"/>
    <w:rsid w:val="00BC112B"/>
    <w:rsid w:val="00BC4347"/>
    <w:rsid w:val="00BE5735"/>
    <w:rsid w:val="00BE6D7D"/>
    <w:rsid w:val="00C324DF"/>
    <w:rsid w:val="00C6045E"/>
    <w:rsid w:val="00C97CAD"/>
    <w:rsid w:val="00CC70C7"/>
    <w:rsid w:val="00CD0F79"/>
    <w:rsid w:val="00CD36C1"/>
    <w:rsid w:val="00CE50A2"/>
    <w:rsid w:val="00D16F3A"/>
    <w:rsid w:val="00D238EC"/>
    <w:rsid w:val="00D33FFE"/>
    <w:rsid w:val="00D354AE"/>
    <w:rsid w:val="00D407D6"/>
    <w:rsid w:val="00D66D71"/>
    <w:rsid w:val="00D71A63"/>
    <w:rsid w:val="00D82C67"/>
    <w:rsid w:val="00D973A2"/>
    <w:rsid w:val="00DB1EE6"/>
    <w:rsid w:val="00DF5A3C"/>
    <w:rsid w:val="00DF6FA0"/>
    <w:rsid w:val="00E05210"/>
    <w:rsid w:val="00E3270D"/>
    <w:rsid w:val="00E43B79"/>
    <w:rsid w:val="00E62301"/>
    <w:rsid w:val="00E65973"/>
    <w:rsid w:val="00E7484F"/>
    <w:rsid w:val="00EA371F"/>
    <w:rsid w:val="00EA5AE7"/>
    <w:rsid w:val="00EC202C"/>
    <w:rsid w:val="00F045E3"/>
    <w:rsid w:val="00F25264"/>
    <w:rsid w:val="00F34503"/>
    <w:rsid w:val="00F36B67"/>
    <w:rsid w:val="00FA4344"/>
    <w:rsid w:val="00FA74BF"/>
    <w:rsid w:val="00FB0DB2"/>
    <w:rsid w:val="00FC345E"/>
    <w:rsid w:val="00FD65D6"/>
    <w:rsid w:val="00FF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375F84"/>
    <w:pPr>
      <w:spacing w:before="100" w:beforeAutospacing="1" w:after="100" w:afterAutospacing="1"/>
    </w:pPr>
    <w:rPr>
      <w:rFonts w:ascii="Times New Roman" w:eastAsia="Times New Roman" w:hAnsi="Times New Roman" w:cs="Times New Roman"/>
      <w:sz w:val="24"/>
      <w:szCs w:val="24"/>
    </w:rPr>
  </w:style>
  <w:style w:type="character" w:customStyle="1" w:styleId="c11">
    <w:name w:val="c11"/>
    <w:basedOn w:val="DefaultParagraphFont"/>
    <w:rsid w:val="00375F84"/>
  </w:style>
  <w:style w:type="character" w:customStyle="1" w:styleId="c15">
    <w:name w:val="c15"/>
    <w:basedOn w:val="DefaultParagraphFont"/>
    <w:rsid w:val="00375F84"/>
  </w:style>
  <w:style w:type="paragraph" w:customStyle="1" w:styleId="c6">
    <w:name w:val="c6"/>
    <w:basedOn w:val="Normal"/>
    <w:rsid w:val="00375F84"/>
    <w:pPr>
      <w:spacing w:before="100" w:beforeAutospacing="1" w:after="100" w:afterAutospacing="1"/>
    </w:pPr>
    <w:rPr>
      <w:rFonts w:ascii="Times New Roman" w:eastAsia="Times New Roman" w:hAnsi="Times New Roman" w:cs="Times New Roman"/>
      <w:sz w:val="24"/>
      <w:szCs w:val="24"/>
    </w:rPr>
  </w:style>
  <w:style w:type="character" w:customStyle="1" w:styleId="c21">
    <w:name w:val="c21"/>
    <w:basedOn w:val="DefaultParagraphFont"/>
    <w:rsid w:val="00375F84"/>
  </w:style>
  <w:style w:type="paragraph" w:customStyle="1" w:styleId="c1">
    <w:name w:val="c1"/>
    <w:basedOn w:val="Normal"/>
    <w:rsid w:val="00375F84"/>
    <w:pPr>
      <w:spacing w:before="100" w:beforeAutospacing="1" w:after="100" w:afterAutospacing="1"/>
    </w:pPr>
    <w:rPr>
      <w:rFonts w:ascii="Times New Roman" w:eastAsia="Times New Roman" w:hAnsi="Times New Roman" w:cs="Times New Roman"/>
      <w:sz w:val="24"/>
      <w:szCs w:val="24"/>
    </w:rPr>
  </w:style>
  <w:style w:type="character" w:customStyle="1" w:styleId="c10">
    <w:name w:val="c10"/>
    <w:basedOn w:val="DefaultParagraphFont"/>
    <w:rsid w:val="00375F84"/>
  </w:style>
  <w:style w:type="character" w:customStyle="1" w:styleId="c7">
    <w:name w:val="c7"/>
    <w:basedOn w:val="DefaultParagraphFont"/>
    <w:rsid w:val="00375F84"/>
  </w:style>
  <w:style w:type="character" w:customStyle="1" w:styleId="c8">
    <w:name w:val="c8"/>
    <w:basedOn w:val="DefaultParagraphFont"/>
    <w:rsid w:val="00375F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375F84"/>
    <w:pPr>
      <w:spacing w:before="100" w:beforeAutospacing="1" w:after="100" w:afterAutospacing="1"/>
    </w:pPr>
    <w:rPr>
      <w:rFonts w:ascii="Times New Roman" w:eastAsia="Times New Roman" w:hAnsi="Times New Roman" w:cs="Times New Roman"/>
      <w:sz w:val="24"/>
      <w:szCs w:val="24"/>
    </w:rPr>
  </w:style>
  <w:style w:type="character" w:customStyle="1" w:styleId="c11">
    <w:name w:val="c11"/>
    <w:basedOn w:val="DefaultParagraphFont"/>
    <w:rsid w:val="00375F84"/>
  </w:style>
  <w:style w:type="character" w:customStyle="1" w:styleId="c15">
    <w:name w:val="c15"/>
    <w:basedOn w:val="DefaultParagraphFont"/>
    <w:rsid w:val="00375F84"/>
  </w:style>
  <w:style w:type="paragraph" w:customStyle="1" w:styleId="c6">
    <w:name w:val="c6"/>
    <w:basedOn w:val="Normal"/>
    <w:rsid w:val="00375F84"/>
    <w:pPr>
      <w:spacing w:before="100" w:beforeAutospacing="1" w:after="100" w:afterAutospacing="1"/>
    </w:pPr>
    <w:rPr>
      <w:rFonts w:ascii="Times New Roman" w:eastAsia="Times New Roman" w:hAnsi="Times New Roman" w:cs="Times New Roman"/>
      <w:sz w:val="24"/>
      <w:szCs w:val="24"/>
    </w:rPr>
  </w:style>
  <w:style w:type="character" w:customStyle="1" w:styleId="c21">
    <w:name w:val="c21"/>
    <w:basedOn w:val="DefaultParagraphFont"/>
    <w:rsid w:val="00375F84"/>
  </w:style>
  <w:style w:type="paragraph" w:customStyle="1" w:styleId="c1">
    <w:name w:val="c1"/>
    <w:basedOn w:val="Normal"/>
    <w:rsid w:val="00375F84"/>
    <w:pPr>
      <w:spacing w:before="100" w:beforeAutospacing="1" w:after="100" w:afterAutospacing="1"/>
    </w:pPr>
    <w:rPr>
      <w:rFonts w:ascii="Times New Roman" w:eastAsia="Times New Roman" w:hAnsi="Times New Roman" w:cs="Times New Roman"/>
      <w:sz w:val="24"/>
      <w:szCs w:val="24"/>
    </w:rPr>
  </w:style>
  <w:style w:type="character" w:customStyle="1" w:styleId="c10">
    <w:name w:val="c10"/>
    <w:basedOn w:val="DefaultParagraphFont"/>
    <w:rsid w:val="00375F84"/>
  </w:style>
  <w:style w:type="character" w:customStyle="1" w:styleId="c7">
    <w:name w:val="c7"/>
    <w:basedOn w:val="DefaultParagraphFont"/>
    <w:rsid w:val="00375F84"/>
  </w:style>
  <w:style w:type="character" w:customStyle="1" w:styleId="c8">
    <w:name w:val="c8"/>
    <w:basedOn w:val="DefaultParagraphFont"/>
    <w:rsid w:val="00375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6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rghiglia</dc:creator>
  <cp:lastModifiedBy>rghiglia</cp:lastModifiedBy>
  <cp:revision>1</cp:revision>
  <dcterms:created xsi:type="dcterms:W3CDTF">2016-06-09T12:14:00Z</dcterms:created>
  <dcterms:modified xsi:type="dcterms:W3CDTF">2016-06-09T12:15:00Z</dcterms:modified>
</cp:coreProperties>
</file>