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Анализ приложения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2E74B5"/>
          <w:sz w:val="36"/>
          <w:szCs w:val="36"/>
        </w:rPr>
        <w:t xml:space="preserve">Support Desk (версия 4.0)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Настольная система учёта заявок технической поддержки и ИТ-ресурсов</w:t>
      </w:r>
    </w:p>
    <w:p>
      <w:pPr>
        <w:spacing w:before="6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Технический разбор архитектуры, функциональности и безопасности по исходному коду</w:t>
      </w:r>
    </w:p>
    <w:p>
      <w:pPr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06.10.2026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1. Краткое резюме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Support Desk — десктопное Windows-приложение (WinForms, .NET Framework 4.8) для приёма и обработки заявок в ИТ-службу организации. Помимо заявок оно ведёт учёт оборудования, лицензий ПО, замены картриджей, служебных паролей и внешних контактов, а также отправляет уведомления в Telegram-канал. Данные хранятся в локальном файле SQLite.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Сильные стороны: </w:t>
      </w:r>
      <w:r>
        <w:rPr>
          <w:rFonts w:ascii="Calibri" w:cs="Calibri" w:eastAsia="Calibri" w:hAnsi="Calibri"/>
          <w:sz w:val="22"/>
          <w:szCs w:val="22"/>
        </w:rPr>
        <w:t xml:space="preserve">законченный набор функций для небольшой ИТ-службы, понятное разделение ролей, единообразный интерфейс на собственных компонентах, параметризованные запросы в большинстве мест, журнал действий и оперативные уведомления в Telegram.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Главные проблемы: </w:t>
      </w:r>
      <w:r>
        <w:rPr>
          <w:rFonts w:ascii="Calibri" w:cs="Calibri" w:eastAsia="Calibri" w:hAnsi="Calibri"/>
          <w:sz w:val="22"/>
          <w:szCs w:val="22"/>
        </w:rPr>
        <w:t xml:space="preserve">пароли пользователей хранятся и передаются открытым текстом; учётные данные почты, токен Telegram-бота и root-пароль зашиты в код; в двух местах SQL строится конкатенацией; приложение не рассчитано на многопользовательскую работу через общий файл БД; бизнес-логика целиком находится в обработчиках форм.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Общая оценка: </w:t>
      </w:r>
      <w:r>
        <w:rPr>
          <w:rFonts w:ascii="Calibri" w:cs="Calibri" w:eastAsia="Calibri" w:hAnsi="Calibri"/>
          <w:sz w:val="22"/>
          <w:szCs w:val="22"/>
        </w:rPr>
        <w:t xml:space="preserve">как рабочий инструмент для небольшой организации приложение функционально и полезно, но в текущем виде не готово к использованию вне доверенной сети. Первоочередные меры — вынести секреты из кода (и сменить скомпрометированные), хешировать пароли и закрыть оставшиеся SQL-инъекции. Подробный план — в разделе 10.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2. Назначение и масштаб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Название / версия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Support Desk, сборка 4.0.0.0 (автор в метаданных: ExpCode)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Тип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Настольное приложение Windows (WinForms, WinExe)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Платформа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C#, .NET Framework 4.8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Исходный код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≈ 9 400 строк в 40 файлах (без Designer-файлов); 35 форм; 5 собственных UI-компонентов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Хранилище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SQLite, файл teh_db.db рядом с exe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Языки интерфейса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Русский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Лимиты в коде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500 пользователей, 5 000 единиц оборудования, 15 исполнителей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Документация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Отсутствует (кнопка «Руководство пользователя» — заглушка «Находится в разработке»)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Состав поставляемого дистрибутива (bin/Release) показывает, что архив содержит не только исходники, но и «боевые» данные: рабочую базу teh_db.db, журнал logs.txt, вложенные пользователями документы. Содержимое этих файлов в отчёте не приводится; использованы только агрегаты.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3. Технологический стек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26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Версия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System.Data.SQLite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1.0.117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Доступ к БД SQLite (нативные x86/x64 библиотеки в комплекте)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Telegram.Bot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16.0.0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Уведомления в канал о событиях по заявкам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Newtonsoft.Json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13.0.2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Зависимость Telegram.Bot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Microsoft.Office.Interop.Excel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15.0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Выгрузка отчёта «за год» в Excel (требует установленного Office)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System.Net.Mail (SmtpClient)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BCL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Рассылка паролей при восстановлении доступа, отзывы разработчику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Собственные контролы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ExpUIButton, ExpUIButtonIcon, ExpUICheckBox, ExpUIToggleControl, textBoxUI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Замечание: Telegram.Bot 16 — устаревшая ветка (актуальные версии работают на другом API и поддерживаются), SmtpClient помечен Microsoft как устаревший, Excel Interop делает приложение зависимым от Office.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4. Архитектура и структура проекта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4.1 Структура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Program.cs —</w:t>
      </w:r>
      <w:r>
        <w:rPr>
          <w:rFonts w:ascii="Calibri" w:cs="Calibri" w:eastAsia="Calibri" w:hAnsi="Calibri"/>
          <w:sz w:val="22"/>
          <w:szCs w:val="22"/>
        </w:rPr>
        <w:t xml:space="preserve"> точка входа и «статические» модули: класс Database (строка подключения, лимиты), CertificateSecurity, Logs, Email, TelegramConfig, WidgetsConfig, ExcelConfig, имена таблиц и полей (Table_*), глобальные хранилища состояния (DataUsers, DataRequests, DataSpecificUser).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forms/ —</w:t>
      </w:r>
      <w:r>
        <w:rPr>
          <w:rFonts w:ascii="Calibri" w:cs="Calibri" w:eastAsia="Calibri" w:hAnsi="Calibri"/>
          <w:sz w:val="22"/>
          <w:szCs w:val="22"/>
        </w:rPr>
        <w:t xml:space="preserve"> 35 форм (авторизация, три главные формы по ролям, справочники, учёт оборудования и т.д.).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dll/ —</w:t>
      </w:r>
      <w:r>
        <w:rPr>
          <w:rFonts w:ascii="Calibri" w:cs="Calibri" w:eastAsia="Calibri" w:hAnsi="Calibri"/>
          <w:sz w:val="22"/>
          <w:szCs w:val="22"/>
        </w:rPr>
        <w:t xml:space="preserve"> пользовательские элементы управления.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resources/ —</w:t>
      </w:r>
      <w:r>
        <w:rPr>
          <w:rFonts w:ascii="Calibri" w:cs="Calibri" w:eastAsia="Calibri" w:hAnsi="Calibri"/>
          <w:sz w:val="22"/>
          <w:szCs w:val="22"/>
        </w:rPr>
        <w:t xml:space="preserve"> иконки интерфейса и значки типов файлов.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4.2 Архитектурный стиль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Приложение построено по схеме «форма = всё»: каждая форма самостоятельно открывает соединение с SQLite, исполняет SQL, обновляет интерфейс, пишет в лог и вызывает Telegram. Слоёв репозиториев/сервисов нет. Состояние текущего пользователя и выбранной заявки хранится в статических свойствах (DataUsers, DataRequests). Имена таблиц и столбцов вынесены в статические классы, что снижает число опечаток и упрощает рефакторинг.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Для небольшого проекта такой подход быстро даёт результат, но затрудняет тестирование, повторное использование кода и смену хранилища. Заметное дублирование: фильтры по кабинету/типу работ/исполнителю/дате повторяются в трёх главных формах почти дословно (по 900–1 200 строк в MainAdminForm, MainWorkerForm).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4.3 Поток запуска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PreLoaderForm создаёт рабочие каталоги (docs, image/…), файл журнала и файл «запомнить меня» во временной папке.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LoginForm открывает соединение с БД, запускает скрытую форму Telegram-бота (TelegramForm, прозрачная и без рамки).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После проверки логина и пароля открывается главная форма по роли: ADMIN, WORKER или USER.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5. Функциональность по ролям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7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Возможности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 (сотрудник)</w:t>
            </w:r>
          </w:p>
        </w:tc>
        <w:tc>
          <w:tcPr>
            <w:tcW w:type="dxa" w:w="7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Создание заявки (тема, тип работ, кабинет, описание, желаемый интервал 8:00–18:00, вложение файла); просмотр только своих заявок; фильтры по статусу, кабинету, типу; подтверждение результата; личный кабинет (профиль, аватар, смена пароля, настройки уведомлений); саморегистрация.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WORKER (исполнитель)</w:t>
            </w:r>
          </w:p>
        </w:tc>
        <w:tc>
          <w:tcPr>
            <w:tcW w:type="dxa" w:w="7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Просмотр заявок, где он исполнитель или дублёр; принятие новой задачи двойным щелчком (статус → «В работе»); отправка результата с файлом; календарь заявок; доступ к учёту картриджей, лицензий, оборудования, паролей и контактов.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 (администратор)</w:t>
            </w:r>
          </w:p>
        </w:tc>
        <w:tc>
          <w:tcPr>
            <w:tcW w:type="dxa" w:w="7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Все заявки с фильтрами (статус, исполнитель, тип, кабинет, дата); назначение исполнителя и дублёра; закрытие заявки; управление пользователями (роль, блокировка, удаление); справочники (кабинеты, типы работ, отделы, должности, статусы, исполнители); виджеты на главной (календарь, число пользователей, оборудование); выгрузка отчёта в Excel; очистка баз по root-паролю; просмотр и очистка журнала.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5.1 Жизненный цикл заявки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Справочник статусов: «Новая», «Отклонена», «В работе», «На подтверждении», «Не выполнена», «Выполнена». Основной путь: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Сотрудник создаёт заявку (статус «Новая», дублёр «Не назначен»); в Telegram уходит сообщение.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Исполнитель принимает задачу — статус «В работе», уведомление «принял(а) задачу».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Исполнитель отправляет результат и вложение — заявка уходит на подтверждение.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Автор/администратор подтверждает — статус «Выполнена», уведомление «подтвердил(а) задачу».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Статусы «Отклонена» и «Не выполнена» присутствуют в справочнике; отдельных сценариев их установки в проанализированном коде не выявлено.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5.2 Вспомогательные модули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Картриджи —</w:t>
      </w:r>
      <w:r>
        <w:rPr>
          <w:rFonts w:ascii="Calibri" w:cs="Calibri" w:eastAsia="Calibri" w:hAnsi="Calibri"/>
          <w:sz w:val="22"/>
          <w:szCs w:val="22"/>
        </w:rPr>
        <w:t xml:space="preserve"> учёт принтеров по кабинетам, модель картриджа и до 8 дат замены; уведомление в Telegram при замене.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Лицензии —</w:t>
      </w:r>
      <w:r>
        <w:rPr>
          <w:rFonts w:ascii="Calibri" w:cs="Calibri" w:eastAsia="Calibri" w:hAnsi="Calibri"/>
          <w:sz w:val="22"/>
          <w:szCs w:val="22"/>
        </w:rPr>
        <w:t xml:space="preserve"> ПО по кабинетам с прикреплённым подтверждающим документом (PDF).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Оборудование —</w:t>
      </w:r>
      <w:r>
        <w:rPr>
          <w:rFonts w:ascii="Calibri" w:cs="Calibri" w:eastAsia="Calibri" w:hAnsi="Calibri"/>
          <w:sz w:val="22"/>
          <w:szCs w:val="22"/>
        </w:rPr>
        <w:t xml:space="preserve"> учёт имущества: наименование, дата покупки, инвентарный номер, количество, место по документам и фактическое.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Пароли —</w:t>
      </w:r>
      <w:r>
        <w:rPr>
          <w:rFonts w:ascii="Calibri" w:cs="Calibri" w:eastAsia="Calibri" w:hAnsi="Calibri"/>
          <w:sz w:val="22"/>
          <w:szCs w:val="22"/>
        </w:rPr>
        <w:t xml:space="preserve"> хранилище служебных учётных записей сайтов и сервисов.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Контакты —</w:t>
      </w:r>
      <w:r>
        <w:rPr>
          <w:rFonts w:ascii="Calibri" w:cs="Calibri" w:eastAsia="Calibri" w:hAnsi="Calibri"/>
          <w:sz w:val="22"/>
          <w:szCs w:val="22"/>
        </w:rPr>
        <w:t xml:space="preserve"> справочник внешних организаций и телефонов.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Календарь —</w:t>
      </w:r>
      <w:r>
        <w:rPr>
          <w:rFonts w:ascii="Calibri" w:cs="Calibri" w:eastAsia="Calibri" w:hAnsi="Calibri"/>
          <w:sz w:val="22"/>
          <w:szCs w:val="22"/>
        </w:rPr>
        <w:t xml:space="preserve"> месячный календарь с заявками, счётчики по дням.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6. Модель данных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Схема SQLite содержит 14 таблиц. Объём данных в поставленной базе (только агрегаты): заявок — 175 (149 выполнено, 22 на подтверждении, 2 в работе, 2 новых), пользователей — 43 (2 ADMIN, 2 WORKER, 39 USER), единиц оборудования — 321, лицензий — 55, кабинетов — 59, записей в хранилище паролей — 36, принтеров — 45, контактов — 8.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Таблица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Назначение и ключевые поля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ФИО, инициалы, пол, телефон, email, отдел, должность, login, pass, groupUser (роль), image, typeAccess (LOCKED)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Requests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theDate, tema, typeProblem, userReq, kabinet, discription, time, status, executor, executor2, result, пути вложений и результата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Inventory / Licenses / Cartridges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Оборудование, лицензии ПО, принтеры с историей замен (Date1…Date8)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Passwords / Contacts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Служебные пароли сайтов; внешние контакты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Справочники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Cabinets, TypeJob, Departaments, Positions, Status, Executors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LicensesKey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Служебная таблица из одного поля key (в коде не используется)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Наблюдения по схеме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Связи между таблицами реализованы текстовыми значениями (имя кабинета, ФИО, статус хранятся строками), внешних ключей и индексов нет. Переименование кабинета или смена ФИО «ломает» историю заявок.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Заявки идентифицируются в запросах составным условием (дата + тема + пользователь + кабинет), хотя в таблице есть первичный ключ ID. Две похожие заявки за одну минуту могут быть перепутаны при обновлении.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Даты и время хранятся текстом в формате dd.MM.yyyy; интервал работ — строкой «дата/чч:мм - чч:мм». Фильтрация и сортировка по датам неудобны и хрупки.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Числовые значения (количество оборудования) хранятся как TEXT.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Пароли — открытый текст в Users.pass и Passwords.Pass.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7. Интеграции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Telegram:</w:t>
      </w:r>
      <w:r>
        <w:rPr>
          <w:rFonts w:ascii="Calibri" w:cs="Calibri" w:eastAsia="Calibri" w:hAnsi="Calibri"/>
          <w:sz w:val="22"/>
          <w:szCs w:val="22"/>
        </w:rPr>
        <w:t xml:space="preserve"> бот создаётся при запуске и публикует в канал события: новая заявка, принятие, закрытие, назначение исполнителя, подтверждение, правка описания, замена картриджа, очистка баз, регистрация нового пользователя. Каналы и ID администратора заданы константами.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Почта (SMTP):</w:t>
      </w:r>
      <w:r>
        <w:rPr>
          <w:rFonts w:ascii="Calibri" w:cs="Calibri" w:eastAsia="Calibri" w:hAnsi="Calibri"/>
          <w:sz w:val="22"/>
          <w:szCs w:val="22"/>
        </w:rPr>
        <w:t xml:space="preserve"> восстановление доступа (письмо с логином и паролем), отправка отзывов разработчику; домены mail.ru-группы идут через один SMTP-аккаунт, yandex.ru — через другой, остальные адреса молча игнорируются.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Excel:</w:t>
      </w:r>
      <w:r>
        <w:rPr>
          <w:rFonts w:ascii="Calibri" w:cs="Calibri" w:eastAsia="Calibri" w:hAnsi="Calibri"/>
          <w:sz w:val="22"/>
          <w:szCs w:val="22"/>
        </w:rPr>
        <w:t xml:space="preserve"> отчёт «Отчёт за год» формируется через COM-автоматизацию.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Файловая система:</w:t>
      </w:r>
      <w:r>
        <w:rPr>
          <w:rFonts w:ascii="Calibri" w:cs="Calibri" w:eastAsia="Calibri" w:hAnsi="Calibri"/>
          <w:sz w:val="22"/>
          <w:szCs w:val="22"/>
        </w:rPr>
        <w:t xml:space="preserve"> вложения копируются в папку docs рядом с программой и открываются через Process.Start.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8. Безопасность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Ниже — выявленные риски, упорядоченные по важности. Значения секретов намеренно не приводятся; расположение — в файле Program.cs, если не указано иное.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900"/>
        <w:gridCol w:w="3926"/>
        <w:gridCol w:w="16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Находка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Последствия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Серьёзность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Учётные данные двух почтовых ящиков (mail.ru и Yandex) жёстко прописаны в коде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Любой, кто получит exe или исходники, может отправлять почту от имени организации; пароли попали в архив — считать скомпрометированными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Критично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Токен Telegram-бота, ID канала и администратора зашиты в код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Перехват бота, чтение/запись в канал, подделка уведомлений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Критично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Пароли пользователей хранятся открытым текстом (Users.pass) и сравниваются напрямую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Утечка файла БД = утечка всех паролей; пароли часто повторяются в других системах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Критично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Пароль нового пользователя отправляется в Telegram-канал при регистрации; пароль высылается письмом при «забыли пароль»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Пароли видят все участники канала и хранятся в истории Telegram и почты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Критично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Хранилище служебных паролей (таблица Passwords) без шифрования; доступно всем с ролью WORKER и выше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Компрометация учётных записей сайтов и сервисов при утечке БД или доступе к файлу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CC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Критично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Root-пароль для очистки баз зашит в код в открытом виде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Любой, у кого есть сборка, может восстановить пароль и стереть данные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5C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Высокая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Конкатенация SQL при входе (LoginForm, 2 места) и восстановлении пароля (ForgotPasswordForm)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Потенциальная SQL-инъекция. Смягчено фильтрацией ввода на форме логина ([A-Za-z0-9]), но на форме восстановления логин не фильтруется, а EnterLoginPerUser принимает значения без проверки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5C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Высокая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Файл БД лежит рядом с программой без шифрования и без пароля (строка подключения без Password)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Любой пользователь рабочей станции или сетевой папки может прочитать и изменить БД в обход приложения, в том числе поднять себе роль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5C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Высокая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«Запомнить меня» записывает логин:пароль открытым текстом в %TEMP%\SupportDesk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Пароль доступен другим процессам и пользователям; к тому же событие CheckedChanged срабатывает до ввода данных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5C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Высокая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Блокировка учётной записи после 3 неудачных попыток по имени пользователя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Можно умышленно заблокировать чужую учётную запись (DoS); счётчик попыток сбрасывается перезапуском формы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Средняя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Проверка надёжности пароля: уведомление после входа и по короткому «чёрному списку»; при смене пароля проверяется только длина ≥ 8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Слабые пароли разрешены; регистрация не требует сложности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Средняя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Генератор пароля использует System.Random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Предсказуемые пароли; нужен криптостойкий генератор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Средняя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Журнал logs.txt без ротации, содержит логины и действия; очищается любым администратором без следа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Нет доказуемого аудита; рост файла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Низкая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Вложения копируются в docs без проверки имени/коллизий (File.Copy с перезаписью), открываются Process.Start по пути из БД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Перезапись чужого файла с тем же именем; запуск произвольного пути, записанного в БД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Средняя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Авторизация ролей реализована выбором формы при входе; на уровне данных нет проверок прав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Любой, кто получил доступ к БД или подменил groupUser, получает права администратора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5C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Высокая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Отдельно: смягчающие факторы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Большинство запросов (≈ 95 %) параметризованы через SQLiteParameter.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Поля ввода логина, пароля и почты фильтруются регулярными выражениями.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Опасные операции (очистка БД) защищены вторым паролем и фиксируются в Telegram.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Ограничения на количество пользователей и время создания заявок.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9. Качество кода и надёжность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Область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Наблюдение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Структура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Нет разделения UI / логика / данные; бизнес-правила и SQL в обработчиках событий; крупные файлы (MainAdminForm — 1 168 строк)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Дублирование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Однотипные циклы чтения DataReader и копирование полей в статические DataRequests повторяются десятки раз; три главные формы почти идентичны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Соединения с БД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Каждая форма открывает собственное соединение и не всегда его закрывает; SQLiteCommand/DataReader не оборачиваются в using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Асинхронность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async void в обработчиках и Telegram-методах (ошибки отправки в канал не обрабатываются и могут уронить процесс); при отсутствии сети отправка не повторяется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Обработка ошибок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В основном try/catch с показом ex.Message; чтение файла «запомнить меня» (File.ReadAllText) не проверяет наличие файла — при отсутствии файла будет исключение (создание файла выполняется в фоновой задаче без ожидания)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Пути и конфигурация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Строка подключения и пути относительные (рабочий каталог), настройки виджетов хранятся в статических полях без сохранения между запусками; конфиг-файла для параметров нет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Согласованность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Пути иконок в коде расходятся с каталогом ресурсов (image/files/excel.png и resources/Файлы/exel.png) — вероятен сбой отображения значка Excel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Атрибуты [Obsolete]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Помечены методы, использующие устаревший Telegram.Bot API; предупреждения подавлены, а не устранены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Многопользовательность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SQLite-файл в общей сетевой папке плохо работает при одновременной записи; в коде нет повторных попыток при блокировке БД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Тесты и документация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Автотестов, README и руководства нет; артефакты сборки (bin, obj, .suo) и рабочие данные включены в архив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10. Рекомендации и план улучшений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Этап 1 — срочно (1–3 дня)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Сменить пароли обоих почтовых ящиков и перевыпустить токен Telegram-бота через @BotFather; считать прежние значения скомпрометированными.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Убрать секреты из кода: переменные окружения, защищённый конфиг (DPAPI) или серверная часть.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Перестать публиковать пароли в Telegram и рассылать их по почте: заменить на одноразовую ссылку или временный пароль со сменой при входе.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Заменить конкатенацию SQL в LoginForm и ForgotPasswordForm параметрами.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Убрать из поставки рабочую БД, журнал и пользовательские документы; добавить .gitignore.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Этап 2 — 1–2 недели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Хешировать пароли (PBKDF2/bcrypt/Argon2 с солью), выполнить миграцию с принудительной сменой пароля.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Хранилище паролей: шифрование (AES-GCM, ключ из DPAPI или мастер-пароля) либо отказ от хранения в пользу менеджера паролей.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Root-пароль хранить в виде хеша; блокировку по числу попыток привязать к IP/времени, добавить автоматическую разблокировку.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Криптостойкий генератор паролей (RandomNumberGenerator); единая политика сложности.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Идентифицировать заявки по ID во всех запросах.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Этап 3 — развитие (1–3 месяца)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Выделить слой данных (репозитории) и сервисы (заявки, пользователи, уведомления); вынести общие фильтры в одну форму/контрол.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Нормализовать БД: внешние ключи, типы дат и чисел, индексы; применить миграции.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Перейти на клиент-серверную схему (PostgreSQL/SQL Server либо веб-API), если нужна одновременная работа многих пользователей.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Обновить Telegram.Bot, заменить Excel Interop на библиотеку (ClosedXML/EPPlus), SmtpClient — на MailKit.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Добавить автотесты бизнес-логики, README и руководство пользователя; настроить CI-сборку.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sz w:val="22"/>
          <w:szCs w:val="22"/>
        </w:rPr>
        <w:t xml:space="preserve">Реализовать недостающие сценарии: отклонение заявки, SLA/сроки, комментарии, уведомления автору, поиск и экспорт.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11. Заключение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Support Desk решает практическую задачу ИТ-службы «всё в одном» и по функциональности близок к лёгкому help-desk. Основные риски лежат не в логике, а в обращении с секретами и паролями. Устранение этапа 1 занимает считанные дни и закрывает самые опасные уязвимости; этапы 2–3 переводят проект из «домашнего инструмента» в поддерживаемую систему.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Ограничения анализа: </w:t>
      </w:r>
      <w:r>
        <w:rPr>
          <w:rFonts w:ascii="Calibri" w:cs="Calibri" w:eastAsia="Calibri" w:hAnsi="Calibri"/>
          <w:sz w:val="22"/>
          <w:szCs w:val="22"/>
        </w:rPr>
        <w:t xml:space="preserve">анализ выполнен статически по исходному коду, схеме и агрегатам БД; приложение не запускалось (WinForms требует Windows). Выводы о поведении интерфейса сделаны по коду обработчиков.</w:t>
      </w:r>
    </w:p>
    <w:sectPr>
      <w:footerReference w:type="default" r:id="rId7"/>
      <w:pgSz w:w="11906" w:h="16838" w:orient="portrait"/>
      <w:pgMar w:top="1134" w:right="1134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Страница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2026-10-06T04:58:00.230Z</dcterms:created>
  <dcterms:modified xsi:type="dcterms:W3CDTF">2026-10-06T04:58:00.230Z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