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28B04" w14:textId="50A88ABC" w:rsidR="00815788" w:rsidRPr="00B17BFC" w:rsidRDefault="00B17BFC" w:rsidP="00B17BFC">
      <w:pPr>
        <w:jc w:val="center"/>
        <w:rPr>
          <w:b/>
          <w:bCs/>
        </w:rPr>
      </w:pPr>
      <w:r w:rsidRPr="00B17BFC">
        <w:rPr>
          <w:b/>
          <w:bCs/>
        </w:rPr>
        <w:t>PITCH FIBERGUARDIAN</w:t>
      </w:r>
    </w:p>
    <w:p w14:paraId="299BDF1D" w14:textId="77777777" w:rsidR="00815788" w:rsidRDefault="00000000">
      <w:pPr>
        <w:pStyle w:val="FirstParagraph"/>
      </w:pPr>
      <w:r>
        <w:t xml:space="preserve">👉 </w:t>
      </w:r>
      <w:r>
        <w:rPr>
          <w:b/>
          <w:bCs/>
        </w:rPr>
        <w:t>Abertura com história</w:t>
      </w:r>
      <w:r>
        <w:br/>
        <w:t>Quero que vocês imaginem a seguinte situação:</w:t>
      </w:r>
      <w:r>
        <w:br/>
        <w:t>O João é gerente de qualidade em uma grande indústria têxtil. Numa segunda-feira de manhã, ele recebe um lote de fibras essenciais para a produção. Tudo parece normal, a matéria-prima entra no estoque e segue o fluxo.</w:t>
      </w:r>
      <w:r>
        <w:br/>
        <w:t>Dias depois, os testes de laboratório revelam: o material estava fora do padrão. O resultado? O João precisa lidar com atrasos, retrabalho, desperdício e a ameaça de parar a linha de produção. E o pior: quando tenta entender o que aconteceu, as informações estão espalhadas em e-mails, planilhas e relatórios sem padrão. Decisões ficam lentas, imprecisas, e a empresa perde competitividade diante dos concorrentes.</w:t>
      </w:r>
    </w:p>
    <w:p w14:paraId="5BCB1A06" w14:textId="77777777" w:rsidR="00815788" w:rsidRDefault="00000000">
      <w:pPr>
        <w:pStyle w:val="Corpodetexto"/>
      </w:pPr>
      <w:r>
        <w:t xml:space="preserve">👉 </w:t>
      </w:r>
      <w:r>
        <w:rPr>
          <w:b/>
          <w:bCs/>
        </w:rPr>
        <w:t>Solução</w:t>
      </w:r>
      <w:r>
        <w:br/>
        <w:t xml:space="preserve">Foi pensando em dores como a do João que nós desenvolvemos o </w:t>
      </w:r>
      <w:r>
        <w:rPr>
          <w:b/>
          <w:bCs/>
        </w:rPr>
        <w:t>FiberGuardian</w:t>
      </w:r>
      <w:r>
        <w:t>.</w:t>
      </w:r>
      <w:r>
        <w:br/>
        <w:t>Nosso sistema centraliza, já no recebimento, todas as informações de qualidade: registros de não conformidades, notas fiscais e resultados de laboratório. Ele organiza esses dados em tempo real, padronizados, e guia cada função — recebimento, testes e decisão — em fluxos claros e rastreáveis.</w:t>
      </w:r>
    </w:p>
    <w:p w14:paraId="19B244C1" w14:textId="77777777" w:rsidR="00815788" w:rsidRDefault="00000000">
      <w:pPr>
        <w:pStyle w:val="Corpodetexto"/>
      </w:pPr>
      <w:r>
        <w:t xml:space="preserve">👉 </w:t>
      </w:r>
      <w:r>
        <w:rPr>
          <w:b/>
          <w:bCs/>
        </w:rPr>
        <w:t>Benefícios</w:t>
      </w:r>
      <w:r>
        <w:br/>
        <w:t>Com isso, gestores como o João ganham:</w:t>
      </w:r>
    </w:p>
    <w:p w14:paraId="67045B28" w14:textId="77777777" w:rsidR="00815788" w:rsidRDefault="00000000">
      <w:pPr>
        <w:numPr>
          <w:ilvl w:val="0"/>
          <w:numId w:val="2"/>
        </w:numPr>
      </w:pPr>
      <w:r>
        <w:rPr>
          <w:b/>
          <w:bCs/>
        </w:rPr>
        <w:t>Produtividade</w:t>
      </w:r>
      <w:r>
        <w:t>, com menos retrabalho e atrasos.</w:t>
      </w:r>
    </w:p>
    <w:p w14:paraId="2D29EC78" w14:textId="77777777" w:rsidR="00815788" w:rsidRDefault="00000000">
      <w:pPr>
        <w:numPr>
          <w:ilvl w:val="0"/>
          <w:numId w:val="2"/>
        </w:numPr>
      </w:pPr>
      <w:r>
        <w:rPr>
          <w:b/>
          <w:bCs/>
        </w:rPr>
        <w:t>Economia</w:t>
      </w:r>
      <w:r>
        <w:t>, pela redução de perdas.</w:t>
      </w:r>
    </w:p>
    <w:p w14:paraId="3C617064" w14:textId="77777777" w:rsidR="00815788" w:rsidRDefault="00000000">
      <w:pPr>
        <w:numPr>
          <w:ilvl w:val="0"/>
          <w:numId w:val="2"/>
        </w:numPr>
      </w:pPr>
      <w:r>
        <w:rPr>
          <w:b/>
          <w:bCs/>
        </w:rPr>
        <w:t>Decisões inteligentes</w:t>
      </w:r>
      <w:r>
        <w:t>, apoiadas em dados confiáveis.</w:t>
      </w:r>
    </w:p>
    <w:p w14:paraId="01217A08" w14:textId="77777777" w:rsidR="00815788" w:rsidRDefault="00000000">
      <w:pPr>
        <w:numPr>
          <w:ilvl w:val="0"/>
          <w:numId w:val="2"/>
        </w:numPr>
      </w:pPr>
      <w:r>
        <w:t xml:space="preserve">E </w:t>
      </w:r>
      <w:r>
        <w:rPr>
          <w:b/>
          <w:bCs/>
        </w:rPr>
        <w:t>facilidade</w:t>
      </w:r>
      <w:r>
        <w:t>, com uma solução intuitiva e prática.</w:t>
      </w:r>
    </w:p>
    <w:p w14:paraId="7C53463E" w14:textId="77777777" w:rsidR="00815788" w:rsidRDefault="00000000">
      <w:pPr>
        <w:pStyle w:val="FirstParagraph"/>
      </w:pPr>
      <w:r>
        <w:t xml:space="preserve">👉 </w:t>
      </w:r>
      <w:r>
        <w:rPr>
          <w:b/>
          <w:bCs/>
        </w:rPr>
        <w:t>Validação no mercado</w:t>
      </w:r>
      <w:r>
        <w:br/>
        <w:t>E essa não é só uma ideia acadêmica. Validamos nossa proposta junto a profissionais de uma grande indústria têxtil. Perguntamos: se existisse uma plataforma que unificasse notas fiscais, resultados de laboratório e registros de não conformidades, qual seria o maior valor para sua operação?</w:t>
      </w:r>
      <w:r>
        <w:br/>
        <w:t xml:space="preserve">A resposta foi direta: </w:t>
      </w:r>
      <w:r>
        <w:rPr>
          <w:b/>
          <w:bCs/>
        </w:rPr>
        <w:t>ter uma visão consolidada para decidir rápido</w:t>
      </w:r>
      <w:r>
        <w:t xml:space="preserve">. E quando perguntamos sobre os maiores impactos, eles apontaram os </w:t>
      </w:r>
      <w:r>
        <w:rPr>
          <w:b/>
          <w:bCs/>
        </w:rPr>
        <w:t>atrasos na liberação de materiais que dependem de testes de laboratório</w:t>
      </w:r>
      <w:r>
        <w:t>, que hoje comprometem toda a produção.</w:t>
      </w:r>
    </w:p>
    <w:p w14:paraId="21BAA15A" w14:textId="77777777" w:rsidR="00815788" w:rsidRDefault="00000000">
      <w:pPr>
        <w:pStyle w:val="Corpodetexto"/>
      </w:pPr>
      <w:r>
        <w:t xml:space="preserve">👉 </w:t>
      </w:r>
      <w:r>
        <w:rPr>
          <w:b/>
          <w:bCs/>
        </w:rPr>
        <w:t>Diferencial e fechamento</w:t>
      </w:r>
      <w:r>
        <w:br/>
        <w:t xml:space="preserve">O diferencial do FiberGuardian é que ele ataca o problema na origem: </w:t>
      </w:r>
      <w:r>
        <w:rPr>
          <w:b/>
          <w:bCs/>
        </w:rPr>
        <w:t>no recebimento da matéria-prima</w:t>
      </w:r>
      <w:r>
        <w:t>. Assim, evita que defeitos se propaguem, fortalece a negociação com fornecedores e dá vantagem competitiva frente ao mercado.</w:t>
      </w:r>
      <w:r>
        <w:br/>
        <w:t>Em resumo: o FiberGuardian transforma o controle de qualidade em inteligência de negócios, ajudando empresas como a do João a serem mais seguras, eficientes e competitivas.</w:t>
      </w:r>
    </w:p>
    <w:p w14:paraId="0FCCBD35" w14:textId="77777777" w:rsidR="00815788" w:rsidRDefault="00000000">
      <w:r>
        <w:lastRenderedPageBreak/>
        <w:pict w14:anchorId="18128506">
          <v:rect id="_x0000_i1026" style="width:0;height:1.5pt" o:hralign="center" o:hrstd="t" o:hr="t"/>
        </w:pict>
      </w:r>
    </w:p>
    <w:sectPr w:rsidR="00815788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1FC14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712DE5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29338136">
    <w:abstractNumId w:val="0"/>
  </w:num>
  <w:num w:numId="2" w16cid:durableId="192696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88"/>
    <w:rsid w:val="00486AE9"/>
    <w:rsid w:val="00815788"/>
    <w:rsid w:val="00B1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85298"/>
  <w15:docId w15:val="{E446EC99-99AA-4F1D-B8C4-DF6B5DFD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Giovanni Rozza</dc:creator>
  <cp:keywords/>
  <cp:lastModifiedBy>Giovanni Rozza</cp:lastModifiedBy>
  <cp:revision>2</cp:revision>
  <dcterms:created xsi:type="dcterms:W3CDTF">2025-08-31T18:52:00Z</dcterms:created>
  <dcterms:modified xsi:type="dcterms:W3CDTF">2025-08-31T18:52:00Z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ettlr">
    <vt:lpwstr/>
  </property>
</Properties>
</file>