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F54AC5" w14:textId="1162E5CF" w:rsidR="001B0476" w:rsidRPr="00B05254" w:rsidRDefault="00445D73" w:rsidP="00445D73">
      <w:pPr>
        <w:jc w:val="center"/>
        <w:rPr>
          <w:sz w:val="28"/>
          <w:szCs w:val="28"/>
        </w:rPr>
      </w:pPr>
      <w:r w:rsidRPr="00B05254">
        <w:rPr>
          <w:sz w:val="28"/>
          <w:szCs w:val="28"/>
        </w:rPr>
        <w:t>Model Update</w:t>
      </w:r>
    </w:p>
    <w:p w14:paraId="1A16F9F0" w14:textId="1E115DEA" w:rsidR="00445D73" w:rsidRPr="00B05254" w:rsidRDefault="00445D73" w:rsidP="00445D7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05254">
        <w:rPr>
          <w:sz w:val="24"/>
          <w:szCs w:val="24"/>
        </w:rPr>
        <w:t>The model can be derived to the following end:</w:t>
      </w:r>
    </w:p>
    <w:p w14:paraId="1B4CAE3B" w14:textId="64090B30" w:rsidR="00445D73" w:rsidRPr="00B05254" w:rsidRDefault="00445D73" w:rsidP="00445D73">
      <w:pPr>
        <w:jc w:val="center"/>
        <w:rPr>
          <w:rFonts w:eastAsiaTheme="minorEastAsia"/>
          <w:sz w:val="24"/>
          <w:szCs w:val="24"/>
        </w:rPr>
      </w:pPr>
      <m:oMathPara>
        <m:oMath>
          <m:d>
            <m:dPr>
              <m:begChr m:val="⟨"/>
              <m:endChr m:val="⟩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2D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  <m:nary>
            <m:naryPr>
              <m:chr m:val="∑"/>
              <m:ctrlPr>
                <w:rPr>
                  <w:rFonts w:ascii="Cambria Math" w:hAnsi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</m:e>
          </m:nary>
        </m:oMath>
      </m:oMathPara>
    </w:p>
    <w:p w14:paraId="3A043FFE" w14:textId="223FF1BD" w:rsidR="00445D73" w:rsidRPr="00B05254" w:rsidRDefault="001C51EF" w:rsidP="00445D73">
      <w:pPr>
        <w:jc w:val="center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ρ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3t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 if B&lt;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        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if B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≫</m:t>
                  </m:r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</m:e>
              </m:eqArr>
            </m:e>
          </m:d>
        </m:oMath>
      </m:oMathPara>
    </w:p>
    <w:p w14:paraId="0DF61353" w14:textId="53F3BCC5" w:rsidR="00F66E15" w:rsidRPr="00B05254" w:rsidRDefault="00F66E15" w:rsidP="00445D73">
      <w:pPr>
        <w:jc w:val="center"/>
        <w:rPr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ρ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j=1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en>
                  </m:f>
                </m:e>
              </m:nary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en>
          </m:f>
        </m:oMath>
      </m:oMathPara>
    </w:p>
    <w:p w14:paraId="7D1220B9" w14:textId="788191D7" w:rsidR="00445D73" w:rsidRPr="00B05254" w:rsidRDefault="00445D73" w:rsidP="00445D7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05254">
        <w:rPr>
          <w:sz w:val="24"/>
          <w:szCs w:val="24"/>
        </w:rPr>
        <w:t>The 2D carrier density has an unknown dependence on thickness. The power of thickness is dependent on some other factor:</w:t>
      </w:r>
    </w:p>
    <w:p w14:paraId="1DC4D1D5" w14:textId="7D1FDBAB" w:rsidR="00B05254" w:rsidRPr="00B05254" w:rsidRDefault="00B05254" w:rsidP="00B05254">
      <w:pPr>
        <w:jc w:val="center"/>
        <w:rPr>
          <w:sz w:val="24"/>
          <w:szCs w:val="24"/>
        </w:rPr>
      </w:pPr>
      <w:r w:rsidRPr="00B05254">
        <w:rPr>
          <w:noProof/>
          <w:sz w:val="24"/>
          <w:szCs w:val="24"/>
        </w:rPr>
        <w:drawing>
          <wp:inline distT="0" distB="0" distL="0" distR="0" wp14:anchorId="583CFC72" wp14:editId="24E0DED9">
            <wp:extent cx="4884420" cy="3663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917D4" w14:textId="6316EA26" w:rsidR="00EB72A7" w:rsidRPr="00B05254" w:rsidRDefault="00EB72A7" w:rsidP="00EB72A7">
      <w:pPr>
        <w:jc w:val="center"/>
        <w:rPr>
          <w:sz w:val="24"/>
          <w:szCs w:val="24"/>
        </w:rPr>
      </w:pPr>
      <w:r w:rsidRPr="00B05254">
        <w:rPr>
          <w:noProof/>
          <w:sz w:val="24"/>
          <w:szCs w:val="24"/>
        </w:rPr>
        <w:lastRenderedPageBreak/>
        <w:drawing>
          <wp:inline distT="0" distB="0" distL="0" distR="0" wp14:anchorId="1BB44F22" wp14:editId="75D69241">
            <wp:extent cx="4831080" cy="362331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C7AB" w14:textId="399B4DAD" w:rsidR="00445D73" w:rsidRDefault="00445D73" w:rsidP="00445D7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05254">
        <w:rPr>
          <w:sz w:val="24"/>
          <w:szCs w:val="24"/>
        </w:rPr>
        <w:t>The zero-field resistance has some dependence on thickness that also varies with some other factor. This may be simply a result of the above:</w:t>
      </w:r>
    </w:p>
    <w:p w14:paraId="15FFBF17" w14:textId="7DDABAA2" w:rsidR="00B05254" w:rsidRPr="00B05254" w:rsidRDefault="001C51EF" w:rsidP="001C51E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C746DD" wp14:editId="22CC5555">
            <wp:extent cx="4823460" cy="36175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A6102" w14:textId="77A731B7" w:rsidR="00EB72A7" w:rsidRPr="00B05254" w:rsidRDefault="00EB72A7" w:rsidP="00EB72A7">
      <w:pPr>
        <w:jc w:val="center"/>
        <w:rPr>
          <w:sz w:val="24"/>
          <w:szCs w:val="24"/>
        </w:rPr>
      </w:pPr>
      <w:r w:rsidRPr="00B05254">
        <w:rPr>
          <w:noProof/>
          <w:sz w:val="24"/>
          <w:szCs w:val="24"/>
        </w:rPr>
        <w:lastRenderedPageBreak/>
        <w:drawing>
          <wp:inline distT="0" distB="0" distL="0" distR="0" wp14:anchorId="2FC45E2D" wp14:editId="48F6A817">
            <wp:extent cx="4853940" cy="364045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6DCF9" w14:textId="77777777" w:rsidR="00B05254" w:rsidRPr="00B05254" w:rsidRDefault="00B05254" w:rsidP="00B05254">
      <w:pPr>
        <w:rPr>
          <w:sz w:val="24"/>
          <w:szCs w:val="24"/>
        </w:rPr>
      </w:pPr>
    </w:p>
    <w:p w14:paraId="386DC9A1" w14:textId="794EC841" w:rsidR="00445D73" w:rsidRDefault="00445D73" w:rsidP="00445D7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05254">
        <w:rPr>
          <w:sz w:val="24"/>
          <w:szCs w:val="24"/>
        </w:rPr>
        <w:t xml:space="preserve">The </w:t>
      </w:r>
      <w:r w:rsidR="00EB72A7" w:rsidRPr="00B05254">
        <w:rPr>
          <w:sz w:val="24"/>
          <w:szCs w:val="24"/>
        </w:rPr>
        <w:t>power of the 2D carrier density greater changes the value of the total resistivity:</w:t>
      </w:r>
    </w:p>
    <w:p w14:paraId="5E654F8F" w14:textId="430DE657" w:rsidR="001C51EF" w:rsidRPr="001C51EF" w:rsidRDefault="005072CD" w:rsidP="005072C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AAA9DE7" wp14:editId="4968583D">
            <wp:extent cx="5943600" cy="2964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6B34" w14:textId="675C3C54" w:rsidR="0073621E" w:rsidRDefault="0073621E" w:rsidP="0073621E">
      <w:pPr>
        <w:rPr>
          <w:sz w:val="24"/>
          <w:szCs w:val="24"/>
        </w:rPr>
      </w:pPr>
    </w:p>
    <w:p w14:paraId="5883426C" w14:textId="77777777" w:rsidR="0073621E" w:rsidRPr="0073621E" w:rsidRDefault="0073621E" w:rsidP="0073621E">
      <w:pPr>
        <w:rPr>
          <w:sz w:val="24"/>
          <w:szCs w:val="24"/>
        </w:rPr>
      </w:pPr>
    </w:p>
    <w:p w14:paraId="70827EBE" w14:textId="40963FE8" w:rsidR="00EB72A7" w:rsidRDefault="00EB72A7" w:rsidP="00445D7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05254">
        <w:rPr>
          <w:sz w:val="24"/>
          <w:szCs w:val="24"/>
        </w:rPr>
        <w:lastRenderedPageBreak/>
        <w:t>The following are the effects of adjusting a single parameter on the total resistivity:</w:t>
      </w:r>
    </w:p>
    <w:p w14:paraId="512CB741" w14:textId="77777777" w:rsidR="0073621E" w:rsidRDefault="0073621E" w:rsidP="0073621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EF6911" wp14:editId="575AB1CF">
            <wp:extent cx="5943600" cy="2964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A2EE237" wp14:editId="0035E80A">
            <wp:extent cx="5943600" cy="2964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ADEAF" w14:textId="3B7F2230" w:rsidR="0073621E" w:rsidRDefault="0073621E" w:rsidP="0073621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908FCA7" wp14:editId="1665951C">
            <wp:extent cx="5943600" cy="2964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62A8" w14:textId="4E1912A6" w:rsidR="0073621E" w:rsidRDefault="0073621E" w:rsidP="0073621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0FC0ED" wp14:editId="167C48C2">
            <wp:extent cx="5943600" cy="2964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D3C21" w14:textId="49DF28DD" w:rsidR="0073621E" w:rsidRDefault="0073621E" w:rsidP="0073621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2AD38DF" wp14:editId="1DC9EF4B">
            <wp:extent cx="5943600" cy="2964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F7809" w14:textId="36DA1B06" w:rsidR="0073621E" w:rsidRPr="0073621E" w:rsidRDefault="00792DB6" w:rsidP="0073621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5A76D0" wp14:editId="70097BAA">
            <wp:extent cx="5943600" cy="2964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621E" w:rsidRPr="00736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750789"/>
    <w:multiLevelType w:val="hybridMultilevel"/>
    <w:tmpl w:val="A802C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D73"/>
    <w:rsid w:val="001B0476"/>
    <w:rsid w:val="001C51EF"/>
    <w:rsid w:val="00445D73"/>
    <w:rsid w:val="005072CD"/>
    <w:rsid w:val="0073621E"/>
    <w:rsid w:val="00792DB6"/>
    <w:rsid w:val="00B05254"/>
    <w:rsid w:val="00EB72A7"/>
    <w:rsid w:val="00F6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0EEAB"/>
  <w15:chartTrackingRefBased/>
  <w15:docId w15:val="{FA605AE6-4AA6-4695-85D2-C3ED2DA92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5D7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45D7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6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Kaufmann</dc:creator>
  <cp:keywords/>
  <dc:description/>
  <cp:lastModifiedBy>Ryan Kaufmann</cp:lastModifiedBy>
  <cp:revision>2</cp:revision>
  <dcterms:created xsi:type="dcterms:W3CDTF">2019-09-02T07:49:00Z</dcterms:created>
  <dcterms:modified xsi:type="dcterms:W3CDTF">2019-09-02T11:48:00Z</dcterms:modified>
</cp:coreProperties>
</file>