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2.8.5.3</w:t>
        <w:br/>
        <w:t>Documentation revision 11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