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40"/>
          <w:sz-cs w:val="40"/>
          <w:b/>
          <w:spacing w:val="0"/>
          <w:color w:val="000000"/>
        </w:rPr>
        <w:t xml:space="preserve">Лабораторная работа №10.1</w:t>
      </w:r>
    </w:p>
    <w:p>
      <w:pPr>
        <w:spacing w:after="240"/>
      </w:pPr>
      <w:r>
        <w:rPr>
          <w:rFonts w:ascii="Helvetica" w:hAnsi="Helvetica" w:cs="Helvetica"/>
          <w:sz w:val="40"/>
          <w:sz-cs w:val="40"/>
          <w:b/>
          <w:spacing w:val="0"/>
          <w:color w:val="000000"/>
        </w:rPr>
        <w:t xml:space="preserve">Одномерные массивы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3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 одномерном массиве, состоящем из </w:t>
      </w:r>
      <w:r>
        <w:rPr>
          <w:rFonts w:ascii="Times" w:hAnsi="Times" w:cs="Times"/>
          <w:sz w:val="29"/>
          <w:sz-cs w:val="29"/>
          <w:i/>
          <w:spacing w:val="0"/>
          <w:color w:val="000000"/>
        </w:rPr>
        <w:t xml:space="preserve">п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целых элементов, вычислить: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1)  произведение элементов массива с четными номерами;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2)  сумму элементов массива, расположенных между первым и последним нуле­ выми элементами.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Преобразовать массив таким образом, чтобы сначала располагались все положи­ тельные элементы, а потом — все отрицательные (элементы, равные О, считать положительными).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