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BBE" w:rsidRDefault="0008556F">
      <w:sdt>
        <w:sdtPr>
          <w:id w:val="1793389391"/>
          <w:docPartObj>
            <w:docPartGallery w:val="Cover Pages"/>
            <w:docPartUnique/>
          </w:docPartObj>
        </w:sdtPr>
        <w:sdtEndPr/>
        <w:sdtContent>
          <w:r w:rsidR="00A46639">
            <w:rPr>
              <w:noProof/>
            </w:rPr>
            <mc:AlternateContent>
              <mc:Choice Requires="wps">
                <w:drawing>
                  <wp:anchor distT="0" distB="0" distL="114300" distR="114300" simplePos="0" relativeHeight="251659264" behindDoc="0" locked="0" layoutInCell="0" allowOverlap="1" wp14:anchorId="7BC70B3D" wp14:editId="1E0722C4">
                    <wp:simplePos x="0" y="0"/>
                    <wp:positionH relativeFrom="margin">
                      <wp:align>center</wp:align>
                    </wp:positionH>
                    <wp:positionV relativeFrom="margin">
                      <wp:align>center</wp:align>
                    </wp:positionV>
                    <wp:extent cx="5943600" cy="8229600"/>
                    <wp:effectExtent l="0" t="0" r="0" b="0"/>
                    <wp:wrapNone/>
                    <wp:docPr id="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806"/>
                                </w:tblGrid>
                                <w:tr w:rsidR="00A46639" w:rsidRPr="00E450E6">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A46639" w:rsidRDefault="00A46639">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A46639" w:rsidRPr="00844B7F" w:rsidRDefault="00A46639">
                                      <w:pPr>
                                        <w:pStyle w:val="Sinespaciado"/>
                                        <w:spacing w:line="276" w:lineRule="auto"/>
                                        <w:jc w:val="right"/>
                                        <w:rPr>
                                          <w:rFonts w:asciiTheme="majorHAnsi" w:eastAsiaTheme="majorEastAsia" w:hAnsiTheme="majorHAnsi" w:cstheme="majorBidi"/>
                                          <w:color w:val="727CA3" w:themeColor="accent1"/>
                                          <w:sz w:val="52"/>
                                          <w:szCs w:val="52"/>
                                          <w:lang w:val="es-ES"/>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48"/>
                                            <w:szCs w:val="52"/>
                                            <w:lang w:val="es-ES"/>
                                          </w:rPr>
                                          <w:alias w:val="Título"/>
                                          <w:id w:val="1666981916"/>
                                          <w:dataBinding w:prefixMappings="xmlns:ns0='http://schemas.openxmlformats.org/package/2006/metadata/core-properties' xmlns:ns1='http://purl.org/dc/elements/1.1/'" w:xpath="/ns0:coreProperties[1]/ns1:title[1]" w:storeItemID="{6C3C8BC8-F283-45AE-878A-BAB7291924A1}"/>
                                          <w:text/>
                                        </w:sdtPr>
                                        <w:sdtEndPr/>
                                        <w:sdtContent>
                                          <w:r w:rsidRPr="00380DE5">
                                            <w:rPr>
                                              <w:rFonts w:asciiTheme="majorHAnsi" w:eastAsiaTheme="majorEastAsia" w:hAnsiTheme="majorHAnsi" w:cstheme="majorBidi"/>
                                              <w:color w:val="727CA3" w:themeColor="accent1"/>
                                              <w:sz w:val="48"/>
                                              <w:szCs w:val="52"/>
                                              <w:lang w:val="es-ES"/>
                                            </w:rPr>
                                            <w:t>R</w:t>
                                          </w:r>
                                          <w:r>
                                            <w:rPr>
                                              <w:rFonts w:asciiTheme="majorHAnsi" w:eastAsiaTheme="majorEastAsia" w:hAnsiTheme="majorHAnsi" w:cstheme="majorBidi"/>
                                              <w:color w:val="727CA3" w:themeColor="accent1"/>
                                              <w:sz w:val="48"/>
                                              <w:szCs w:val="52"/>
                                              <w:lang w:val="es-ES"/>
                                            </w:rPr>
                                            <w:t>e</w:t>
                                          </w:r>
                                          <w:r w:rsidRPr="00380DE5">
                                            <w:rPr>
                                              <w:rFonts w:asciiTheme="majorHAnsi" w:eastAsiaTheme="majorEastAsia" w:hAnsiTheme="majorHAnsi" w:cstheme="majorBidi"/>
                                              <w:color w:val="727CA3" w:themeColor="accent1"/>
                                              <w:sz w:val="48"/>
                                              <w:szCs w:val="52"/>
                                              <w:lang w:val="es-ES"/>
                                            </w:rPr>
                                            <w:t>duciendo el Retardamiento Crítico con Algoritmos de Clúster</w:t>
                                          </w:r>
                                        </w:sdtContent>
                                      </w:sdt>
                                    </w:p>
                                    <w:p w:rsidR="00A46639" w:rsidRPr="00844B7F" w:rsidRDefault="0008556F" w:rsidP="00844B7F">
                                      <w:pPr>
                                        <w:pStyle w:val="Sinespaciado"/>
                                        <w:spacing w:line="276" w:lineRule="auto"/>
                                        <w:jc w:val="right"/>
                                        <w:rPr>
                                          <w:rFonts w:asciiTheme="majorHAnsi" w:eastAsiaTheme="majorEastAsia" w:hAnsiTheme="majorHAnsi" w:cstheme="majorBidi"/>
                                          <w:color w:val="9FB8CD" w:themeColor="accent2"/>
                                          <w:sz w:val="24"/>
                                          <w:lang w:val="es-ES"/>
                                        </w:rPr>
                                      </w:pPr>
                                      <w:sdt>
                                        <w:sdtPr>
                                          <w:rPr>
                                            <w:rFonts w:asciiTheme="majorHAnsi" w:eastAsiaTheme="majorEastAsia" w:hAnsiTheme="majorHAnsi" w:cstheme="majorBidi"/>
                                            <w:color w:val="9FB8CD" w:themeColor="accent2"/>
                                            <w:sz w:val="24"/>
                                            <w:lang w:val="es-ES"/>
                                          </w:rPr>
                                          <w:alias w:val="Subtítulo"/>
                                          <w:id w:val="714090670"/>
                                          <w:dataBinding w:prefixMappings="xmlns:ns0='http://schemas.openxmlformats.org/package/2006/metadata/core-properties' xmlns:ns1='http://purl.org/dc/elements/1.1/'" w:xpath="/ns0:coreProperties[1]/ns1:subject[1]" w:storeItemID="{6C3C8BC8-F283-45AE-878A-BAB7291924A1}"/>
                                          <w:text/>
                                        </w:sdtPr>
                                        <w:sdtEndPr/>
                                        <w:sdtContent>
                                          <w:r w:rsidR="00A46639" w:rsidRPr="00380DE5">
                                            <w:rPr>
                                              <w:rFonts w:asciiTheme="majorHAnsi" w:eastAsiaTheme="majorEastAsia" w:hAnsiTheme="majorHAnsi" w:cstheme="majorBidi"/>
                                              <w:color w:val="9FB8CD" w:themeColor="accent2"/>
                                              <w:sz w:val="24"/>
                                              <w:lang w:val="es-ES"/>
                                            </w:rPr>
                                            <w:t>Simulaciones de Física Computacional. Proyecto de Curso</w:t>
                                          </w:r>
                                        </w:sdtContent>
                                      </w:sdt>
                                    </w:p>
                                  </w:tc>
                                </w:tr>
                                <w:tr w:rsidR="00A46639" w:rsidRPr="00E450E6">
                                  <w:trPr>
                                    <w:jc w:val="center"/>
                                  </w:trPr>
                                  <w:tc>
                                    <w:tcPr>
                                      <w:tcW w:w="360" w:type="dxa"/>
                                      <w:tcBorders>
                                        <w:top w:val="single" w:sz="6" w:space="0" w:color="9FB8CD" w:themeColor="accent2"/>
                                        <w:left w:val="nil"/>
                                        <w:bottom w:val="single" w:sz="6" w:space="0" w:color="AAB0C7" w:themeColor="accent1" w:themeTint="99"/>
                                        <w:right w:val="nil"/>
                                      </w:tcBorders>
                                    </w:tcPr>
                                    <w:p w:rsidR="00A46639" w:rsidRPr="00844B7F" w:rsidRDefault="00A46639">
                                      <w:pPr>
                                        <w:pStyle w:val="Sinespaciado"/>
                                        <w:rPr>
                                          <w:sz w:val="16"/>
                                          <w:szCs w:val="16"/>
                                          <w:lang w:val="es-ES"/>
                                        </w:rPr>
                                      </w:pPr>
                                    </w:p>
                                  </w:tc>
                                  <w:tc>
                                    <w:tcPr>
                                      <w:tcW w:w="0" w:type="auto"/>
                                      <w:tcBorders>
                                        <w:top w:val="single" w:sz="6" w:space="0" w:color="9FB8CD" w:themeColor="accent2"/>
                                        <w:left w:val="nil"/>
                                        <w:bottom w:val="single" w:sz="6" w:space="0" w:color="AAB0C7" w:themeColor="accent1"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A46639" w:rsidRPr="00844B7F" w:rsidRDefault="00A46639">
                                      <w:pPr>
                                        <w:pStyle w:val="Sinespaciado"/>
                                        <w:rPr>
                                          <w:lang w:val="es-ES"/>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A46639" w:rsidRPr="00844B7F" w:rsidRDefault="0008556F" w:rsidP="00844B7F">
                                      <w:pPr>
                                        <w:pStyle w:val="Sinespaciado"/>
                                        <w:rPr>
                                          <w:color w:val="727CA3" w:themeColor="accent1"/>
                                          <w:lang w:val="es-ES"/>
                                        </w:rPr>
                                      </w:pPr>
                                      <w:sdt>
                                        <w:sdtPr>
                                          <w:rPr>
                                            <w:b/>
                                            <w:bCs/>
                                            <w:color w:val="808080" w:themeColor="background1" w:themeShade="80"/>
                                            <w:lang w:val="es-ES"/>
                                          </w:rPr>
                                          <w:alias w:val="Autor"/>
                                          <w:id w:val="-514913495"/>
                                          <w:dataBinding w:prefixMappings="xmlns:ns0='http://schemas.openxmlformats.org/package/2006/metadata/core-properties' xmlns:ns1='http://purl.org/dc/elements/1.1/'" w:xpath="/ns0:coreProperties[1]/ns1:creator[1]" w:storeItemID="{6C3C8BC8-F283-45AE-878A-BAB7291924A1}"/>
                                          <w:text/>
                                        </w:sdtPr>
                                        <w:sdtEndPr/>
                                        <w:sdtContent>
                                          <w:r w:rsidR="00A46639">
                                            <w:rPr>
                                              <w:b/>
                                              <w:bCs/>
                                              <w:color w:val="808080" w:themeColor="background1" w:themeShade="80"/>
                                              <w:lang w:val="es-ES"/>
                                            </w:rPr>
                                            <w:t>Rubert Martín Pardo</w:t>
                                          </w:r>
                                        </w:sdtContent>
                                      </w:sdt>
                                      <w:r w:rsidR="00A46639">
                                        <w:rPr>
                                          <w:b/>
                                          <w:bCs/>
                                          <w:color w:val="727CA3" w:themeColor="accent1"/>
                                          <w:lang w:val="es-ES"/>
                                        </w:rPr>
                                        <w:t xml:space="preserve"> </w:t>
                                      </w:r>
                                      <w:r w:rsidR="00A46639">
                                        <w:rPr>
                                          <w:color w:val="9FB8CD" w:themeColor="accent2"/>
                                        </w:rPr>
                                        <w:sym w:font="Wingdings 3" w:char="F07D"/>
                                      </w:r>
                                      <w:r w:rsidR="00A46639">
                                        <w:rPr>
                                          <w:b/>
                                          <w:bCs/>
                                          <w:color w:val="727CA3" w:themeColor="accent1"/>
                                          <w:lang w:val="es-ES"/>
                                        </w:rPr>
                                        <w:t xml:space="preserve"> </w:t>
                                      </w:r>
                                      <w:sdt>
                                        <w:sdtPr>
                                          <w:rPr>
                                            <w:color w:val="808080" w:themeColor="background1" w:themeShade="80"/>
                                            <w:lang w:val="es-ES"/>
                                          </w:rPr>
                                          <w:alias w:val="Organización"/>
                                          <w:id w:val="1564209772"/>
                                          <w:dataBinding w:prefixMappings="xmlns:ns0='http://schemas.openxmlformats.org/officeDocument/2006/extended-properties'" w:xpath="/ns0:Properties[1]/ns0:Company[1]" w:storeItemID="{6668398D-A668-4E3E-A5EB-62B293D839F1}"/>
                                          <w:text/>
                                        </w:sdtPr>
                                        <w:sdtEndPr/>
                                        <w:sdtContent>
                                          <w:r w:rsidR="00A46639" w:rsidRPr="00844B7F">
                                            <w:rPr>
                                              <w:color w:val="808080" w:themeColor="background1" w:themeShade="80"/>
                                              <w:lang w:val="es-ES"/>
                                            </w:rPr>
                                            <w:t>Facultad de Física de la Universidad de La Habana</w:t>
                                          </w:r>
                                        </w:sdtContent>
                                      </w:sdt>
                                      <w:r w:rsidR="00A46639">
                                        <w:rPr>
                                          <w:color w:val="727CA3" w:themeColor="accent1"/>
                                          <w:lang w:val="es-ES"/>
                                        </w:rPr>
                                        <w:t xml:space="preserve"> </w:t>
                                      </w:r>
                                      <w:r w:rsidR="00A46639">
                                        <w:rPr>
                                          <w:color w:val="9FB8CD" w:themeColor="accent2"/>
                                        </w:rPr>
                                        <w:sym w:font="Wingdings 3" w:char="F07D"/>
                                      </w:r>
                                      <w:r w:rsidR="00A46639">
                                        <w:rPr>
                                          <w:color w:val="727CA3" w:themeColor="accent1"/>
                                          <w:lang w:val="es-ES"/>
                                        </w:rPr>
                                        <w:t xml:space="preserve"> </w:t>
                                      </w:r>
                                      <w:sdt>
                                        <w:sdtPr>
                                          <w:rPr>
                                            <w:color w:val="808080" w:themeColor="background1" w:themeShade="80"/>
                                          </w:rPr>
                                          <w:alias w:val="Fecha"/>
                                          <w:id w:val="-1775392652"/>
                                          <w:dataBinding w:prefixMappings="xmlns:ns0='http://schemas.microsoft.com/office/2006/coverPageProps'" w:xpath="/ns0:CoverPageProperties[1]/ns0:PublishDate[1]" w:storeItemID="{55AF091B-3C7A-41E3-B477-F2FDAA23CFDA}"/>
                                          <w:date w:fullDate="2013-01-03T00:00:00Z">
                                            <w:dateFormat w:val="dd/MM/yyyy"/>
                                            <w:lid w:val="es-ES"/>
                                            <w:storeMappedDataAs w:val="dateTime"/>
                                            <w:calendar w:val="gregorian"/>
                                          </w:date>
                                        </w:sdtPr>
                                        <w:sdtEndPr/>
                                        <w:sdtContent>
                                          <w:r w:rsidR="00C527FE">
                                            <w:rPr>
                                              <w:color w:val="808080" w:themeColor="background1" w:themeShade="80"/>
                                              <w:lang w:val="es-ES"/>
                                            </w:rPr>
                                            <w:t>03/01/2013</w:t>
                                          </w:r>
                                        </w:sdtContent>
                                      </w:sdt>
                                    </w:p>
                                  </w:tc>
                                </w:tr>
                                <w:tr w:rsidR="00A46639" w:rsidRPr="00E450E6">
                                  <w:trPr>
                                    <w:jc w:val="center"/>
                                  </w:trPr>
                                  <w:tc>
                                    <w:tcPr>
                                      <w:tcW w:w="360" w:type="dxa"/>
                                      <w:tcBorders>
                                        <w:top w:val="single" w:sz="6" w:space="0" w:color="AAB0C7" w:themeColor="accent1" w:themeTint="99"/>
                                        <w:left w:val="nil"/>
                                        <w:bottom w:val="dashed" w:sz="6" w:space="0" w:color="C5D4E1" w:themeColor="accent2" w:themeTint="99"/>
                                        <w:right w:val="nil"/>
                                      </w:tcBorders>
                                    </w:tcPr>
                                    <w:p w:rsidR="00A46639" w:rsidRPr="00844B7F" w:rsidRDefault="00A46639">
                                      <w:pPr>
                                        <w:pStyle w:val="Sinespaciado"/>
                                        <w:rPr>
                                          <w:sz w:val="16"/>
                                          <w:szCs w:val="16"/>
                                          <w:lang w:val="es-ES"/>
                                        </w:rPr>
                                      </w:pPr>
                                    </w:p>
                                  </w:tc>
                                  <w:tc>
                                    <w:tcPr>
                                      <w:tcW w:w="0" w:type="auto"/>
                                      <w:tcBorders>
                                        <w:top w:val="single" w:sz="6" w:space="0" w:color="AAB0C7" w:themeColor="accent1" w:themeTint="99"/>
                                        <w:left w:val="nil"/>
                                        <w:bottom w:val="dashed" w:sz="6" w:space="0" w:color="C5D4E1" w:themeColor="accent2"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dashed" w:sz="6" w:space="0" w:color="C5D4E1" w:themeColor="accent2" w:themeTint="99"/>
                                        <w:left w:val="nil"/>
                                        <w:bottom w:val="single" w:sz="6" w:space="0" w:color="AAB0C7" w:themeColor="accent1" w:themeTint="99"/>
                                        <w:right w:val="nil"/>
                                      </w:tcBorders>
                                    </w:tcPr>
                                    <w:p w:rsidR="00A46639" w:rsidRPr="00844B7F" w:rsidRDefault="00A46639">
                                      <w:pPr>
                                        <w:pStyle w:val="Sinespaciado"/>
                                        <w:rPr>
                                          <w:sz w:val="16"/>
                                          <w:szCs w:val="16"/>
                                          <w:lang w:val="es-ES"/>
                                        </w:rPr>
                                      </w:pPr>
                                    </w:p>
                                  </w:tc>
                                  <w:tc>
                                    <w:tcPr>
                                      <w:tcW w:w="0" w:type="auto"/>
                                      <w:tcBorders>
                                        <w:top w:val="dashed" w:sz="6" w:space="0" w:color="C5D4E1" w:themeColor="accent2" w:themeTint="99"/>
                                        <w:left w:val="nil"/>
                                        <w:bottom w:val="single" w:sz="6" w:space="0" w:color="AAB0C7" w:themeColor="accent1"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single" w:sz="6" w:space="0" w:color="AAB0C7" w:themeColor="accent1" w:themeTint="99"/>
                                        <w:left w:val="nil"/>
                                        <w:bottom w:val="dashed" w:sz="6" w:space="0" w:color="C5D4E1" w:themeColor="accent2" w:themeTint="99"/>
                                        <w:right w:val="nil"/>
                                      </w:tcBorders>
                                    </w:tcPr>
                                    <w:p w:rsidR="00A46639" w:rsidRDefault="00A46639">
                                      <w:pPr>
                                        <w:pStyle w:val="Sinespaciado"/>
                                        <w:rPr>
                                          <w:sz w:val="16"/>
                                          <w:szCs w:val="16"/>
                                          <w:lang w:val="es-ES"/>
                                        </w:rPr>
                                      </w:pPr>
                                    </w:p>
                                    <w:p w:rsidR="00A46639" w:rsidRDefault="00A46639">
                                      <w:pPr>
                                        <w:pStyle w:val="Sinespaciado"/>
                                        <w:rPr>
                                          <w:sz w:val="16"/>
                                          <w:szCs w:val="16"/>
                                          <w:lang w:val="es-ES"/>
                                        </w:rPr>
                                      </w:pPr>
                                    </w:p>
                                    <w:p w:rsidR="00A46639" w:rsidRDefault="00A46639">
                                      <w:pPr>
                                        <w:pStyle w:val="Sinespaciado"/>
                                        <w:rPr>
                                          <w:sz w:val="16"/>
                                          <w:szCs w:val="16"/>
                                          <w:lang w:val="es-ES"/>
                                        </w:rPr>
                                      </w:pPr>
                                    </w:p>
                                    <w:p w:rsidR="00A46639" w:rsidRDefault="00A46639">
                                      <w:pPr>
                                        <w:pStyle w:val="Sinespaciado"/>
                                        <w:rPr>
                                          <w:sz w:val="16"/>
                                          <w:szCs w:val="16"/>
                                          <w:lang w:val="es-ES"/>
                                        </w:rPr>
                                      </w:pPr>
                                    </w:p>
                                    <w:p w:rsidR="00A46639" w:rsidRPr="00844B7F" w:rsidRDefault="00A46639">
                                      <w:pPr>
                                        <w:pStyle w:val="Sinespaciado"/>
                                        <w:rPr>
                                          <w:sz w:val="16"/>
                                          <w:szCs w:val="16"/>
                                          <w:lang w:val="es-ES"/>
                                        </w:rPr>
                                      </w:pPr>
                                    </w:p>
                                  </w:tc>
                                  <w:tc>
                                    <w:tcPr>
                                      <w:tcW w:w="0" w:type="auto"/>
                                      <w:tcBorders>
                                        <w:top w:val="single" w:sz="6" w:space="0" w:color="AAB0C7" w:themeColor="accent1" w:themeTint="99"/>
                                        <w:left w:val="nil"/>
                                        <w:bottom w:val="dashed" w:sz="6" w:space="0" w:color="C5D4E1" w:themeColor="accent2" w:themeTint="99"/>
                                        <w:right w:val="nil"/>
                                      </w:tcBorders>
                                    </w:tcPr>
                                    <w:p w:rsidR="00A46639" w:rsidRDefault="00A46639" w:rsidP="00844B7F">
                                      <w:pPr>
                                        <w:pStyle w:val="Sinespaciado"/>
                                        <w:rPr>
                                          <w:sz w:val="16"/>
                                          <w:szCs w:val="16"/>
                                          <w:lang w:val="es-ES"/>
                                        </w:rPr>
                                      </w:pPr>
                                    </w:p>
                                    <w:p w:rsidR="00A46639" w:rsidRDefault="00A46639" w:rsidP="00844B7F">
                                      <w:pPr>
                                        <w:pStyle w:val="Sinespaciado"/>
                                        <w:rPr>
                                          <w:sz w:val="16"/>
                                          <w:szCs w:val="16"/>
                                          <w:lang w:val="es-ES"/>
                                        </w:rPr>
                                      </w:pPr>
                                    </w:p>
                                    <w:p w:rsidR="00A46639" w:rsidRPr="00F13F69" w:rsidRDefault="00A46639" w:rsidP="00844B7F">
                                      <w:pPr>
                                        <w:pStyle w:val="Sinespaciado"/>
                                        <w:rPr>
                                          <w:sz w:val="16"/>
                                          <w:szCs w:val="16"/>
                                          <w:lang w:val="es-ES"/>
                                        </w:rPr>
                                      </w:pPr>
                                      <w:r>
                                        <w:rPr>
                                          <w:sz w:val="16"/>
                                          <w:szCs w:val="16"/>
                                          <w:lang w:val="es-ES"/>
                                        </w:rPr>
                                        <w:t xml:space="preserve">El Algoritmo de Metrópolis Monte Carlo presenta un Retardamiento </w:t>
                                      </w:r>
                                      <w:r w:rsidR="00C527FE">
                                        <w:rPr>
                                          <w:sz w:val="16"/>
                                          <w:szCs w:val="16"/>
                                          <w:lang w:val="es-ES"/>
                                        </w:rPr>
                                        <w:t>Crítico</w:t>
                                      </w:r>
                                      <w:r>
                                        <w:rPr>
                                          <w:sz w:val="16"/>
                                          <w:szCs w:val="16"/>
                                          <w:lang w:val="es-ES"/>
                                        </w:rPr>
                                        <w:t xml:space="preserve"> cuando se utiliza para simular el Modelo de Ising en las cercanías de la Temperatura de Curie T</w:t>
                                      </w:r>
                                      <w:r w:rsidRPr="00F13F69">
                                        <w:rPr>
                                          <w:sz w:val="16"/>
                                          <w:szCs w:val="16"/>
                                          <w:vertAlign w:val="subscript"/>
                                          <w:lang w:val="es-ES"/>
                                        </w:rPr>
                                        <w:t>c</w:t>
                                      </w:r>
                                      <w:r>
                                        <w:rPr>
                                          <w:sz w:val="16"/>
                                          <w:szCs w:val="16"/>
                                          <w:lang w:val="es-ES"/>
                                        </w:rPr>
                                        <w:t xml:space="preserve">= 2.23. En el presente trabajo se estudian las causas de este Retardamiento y los principales algoritmos diseñados por la Física Computacional para evadirlo. Se presentan comparaciones entre </w:t>
                                      </w:r>
                                      <w:proofErr w:type="gramStart"/>
                                      <w:r>
                                        <w:rPr>
                                          <w:sz w:val="16"/>
                                          <w:szCs w:val="16"/>
                                          <w:lang w:val="es-ES"/>
                                        </w:rPr>
                                        <w:t>estos ”</w:t>
                                      </w:r>
                                      <w:proofErr w:type="gramEnd"/>
                                      <w:r>
                                        <w:rPr>
                                          <w:sz w:val="16"/>
                                          <w:szCs w:val="16"/>
                                          <w:lang w:val="es-ES"/>
                                        </w:rPr>
                                        <w:t>Algoritmos de Clúster” y el clásico algoritmo de Metrópolis. Se puede arribar que tanto el Algoritmo de Swendsen-Wang como el de Wolff son más eficientes que Metrópolis en las proximidades de Tc dado su carácter no local.</w:t>
                                      </w:r>
                                    </w:p>
                                    <w:p w:rsidR="00A46639" w:rsidRDefault="00A46639" w:rsidP="00844B7F">
                                      <w:pPr>
                                        <w:pStyle w:val="Sinespaciado"/>
                                        <w:rPr>
                                          <w:sz w:val="16"/>
                                          <w:szCs w:val="16"/>
                                          <w:lang w:val="es-ES"/>
                                        </w:rPr>
                                      </w:pPr>
                                    </w:p>
                                    <w:p w:rsidR="00A46639" w:rsidRDefault="00A46639" w:rsidP="00844B7F">
                                      <w:pPr>
                                        <w:pStyle w:val="Sinespaciado"/>
                                        <w:rPr>
                                          <w:sz w:val="16"/>
                                          <w:szCs w:val="16"/>
                                          <w:lang w:val="es-ES"/>
                                        </w:rPr>
                                      </w:pPr>
                                    </w:p>
                                    <w:p w:rsidR="00A46639" w:rsidRPr="00844B7F" w:rsidRDefault="00A46639" w:rsidP="00844B7F">
                                      <w:pPr>
                                        <w:pStyle w:val="Sinespaciado"/>
                                        <w:rPr>
                                          <w:sz w:val="16"/>
                                          <w:szCs w:val="16"/>
                                          <w:lang w:val="es-ES"/>
                                        </w:rPr>
                                      </w:pPr>
                                    </w:p>
                                  </w:tc>
                                </w:tr>
                              </w:tbl>
                              <w:p w:rsidR="00A46639" w:rsidRPr="00844B7F" w:rsidRDefault="00A46639">
                                <w:pPr>
                                  <w:pStyle w:val="Sinespaciado"/>
                                  <w:rPr>
                                    <w:lang w:val="es-ES"/>
                                  </w:rPr>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ángulo 3" o:spid="_x0000_s1026" style="position:absolute;margin-left:0;margin-top:0;width:468pt;height:9in;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" o:allowincell="f" filled="f" stroked="f">
                    <v:textbox>
                      <w:txbx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806"/>
                          </w:tblGrid>
                          <w:tr w:rsidR="00A46639" w:rsidRPr="00E450E6">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A46639" w:rsidRDefault="00A46639">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A46639" w:rsidRPr="00844B7F" w:rsidRDefault="00A46639">
                                <w:pPr>
                                  <w:pStyle w:val="Sinespaciado"/>
                                  <w:spacing w:line="276" w:lineRule="auto"/>
                                  <w:jc w:val="right"/>
                                  <w:rPr>
                                    <w:rFonts w:asciiTheme="majorHAnsi" w:eastAsiaTheme="majorEastAsia" w:hAnsiTheme="majorHAnsi" w:cstheme="majorBidi"/>
                                    <w:color w:val="727CA3" w:themeColor="accent1"/>
                                    <w:sz w:val="52"/>
                                    <w:szCs w:val="52"/>
                                    <w:lang w:val="es-ES"/>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48"/>
                                      <w:szCs w:val="52"/>
                                      <w:lang w:val="es-ES"/>
                                    </w:rPr>
                                    <w:alias w:val="Título"/>
                                    <w:id w:val="1666981916"/>
                                    <w:dataBinding w:prefixMappings="xmlns:ns0='http://schemas.openxmlformats.org/package/2006/metadata/core-properties' xmlns:ns1='http://purl.org/dc/elements/1.1/'" w:xpath="/ns0:coreProperties[1]/ns1:title[1]" w:storeItemID="{6C3C8BC8-F283-45AE-878A-BAB7291924A1}"/>
                                    <w:text/>
                                  </w:sdtPr>
                                  <w:sdtEndPr/>
                                  <w:sdtContent>
                                    <w:r w:rsidRPr="00380DE5">
                                      <w:rPr>
                                        <w:rFonts w:asciiTheme="majorHAnsi" w:eastAsiaTheme="majorEastAsia" w:hAnsiTheme="majorHAnsi" w:cstheme="majorBidi"/>
                                        <w:color w:val="727CA3" w:themeColor="accent1"/>
                                        <w:sz w:val="48"/>
                                        <w:szCs w:val="52"/>
                                        <w:lang w:val="es-ES"/>
                                      </w:rPr>
                                      <w:t>R</w:t>
                                    </w:r>
                                    <w:r>
                                      <w:rPr>
                                        <w:rFonts w:asciiTheme="majorHAnsi" w:eastAsiaTheme="majorEastAsia" w:hAnsiTheme="majorHAnsi" w:cstheme="majorBidi"/>
                                        <w:color w:val="727CA3" w:themeColor="accent1"/>
                                        <w:sz w:val="48"/>
                                        <w:szCs w:val="52"/>
                                        <w:lang w:val="es-ES"/>
                                      </w:rPr>
                                      <w:t>e</w:t>
                                    </w:r>
                                    <w:r w:rsidRPr="00380DE5">
                                      <w:rPr>
                                        <w:rFonts w:asciiTheme="majorHAnsi" w:eastAsiaTheme="majorEastAsia" w:hAnsiTheme="majorHAnsi" w:cstheme="majorBidi"/>
                                        <w:color w:val="727CA3" w:themeColor="accent1"/>
                                        <w:sz w:val="48"/>
                                        <w:szCs w:val="52"/>
                                        <w:lang w:val="es-ES"/>
                                      </w:rPr>
                                      <w:t>duciendo el Retardamiento Crítico con Algoritmos de Clúster</w:t>
                                    </w:r>
                                  </w:sdtContent>
                                </w:sdt>
                              </w:p>
                              <w:p w:rsidR="00A46639" w:rsidRPr="00844B7F" w:rsidRDefault="0008556F" w:rsidP="00844B7F">
                                <w:pPr>
                                  <w:pStyle w:val="Sinespaciado"/>
                                  <w:spacing w:line="276" w:lineRule="auto"/>
                                  <w:jc w:val="right"/>
                                  <w:rPr>
                                    <w:rFonts w:asciiTheme="majorHAnsi" w:eastAsiaTheme="majorEastAsia" w:hAnsiTheme="majorHAnsi" w:cstheme="majorBidi"/>
                                    <w:color w:val="9FB8CD" w:themeColor="accent2"/>
                                    <w:sz w:val="24"/>
                                    <w:lang w:val="es-ES"/>
                                  </w:rPr>
                                </w:pPr>
                                <w:sdt>
                                  <w:sdtPr>
                                    <w:rPr>
                                      <w:rFonts w:asciiTheme="majorHAnsi" w:eastAsiaTheme="majorEastAsia" w:hAnsiTheme="majorHAnsi" w:cstheme="majorBidi"/>
                                      <w:color w:val="9FB8CD" w:themeColor="accent2"/>
                                      <w:sz w:val="24"/>
                                      <w:lang w:val="es-ES"/>
                                    </w:rPr>
                                    <w:alias w:val="Subtítulo"/>
                                    <w:id w:val="714090670"/>
                                    <w:dataBinding w:prefixMappings="xmlns:ns0='http://schemas.openxmlformats.org/package/2006/metadata/core-properties' xmlns:ns1='http://purl.org/dc/elements/1.1/'" w:xpath="/ns0:coreProperties[1]/ns1:subject[1]" w:storeItemID="{6C3C8BC8-F283-45AE-878A-BAB7291924A1}"/>
                                    <w:text/>
                                  </w:sdtPr>
                                  <w:sdtEndPr/>
                                  <w:sdtContent>
                                    <w:r w:rsidR="00A46639" w:rsidRPr="00380DE5">
                                      <w:rPr>
                                        <w:rFonts w:asciiTheme="majorHAnsi" w:eastAsiaTheme="majorEastAsia" w:hAnsiTheme="majorHAnsi" w:cstheme="majorBidi"/>
                                        <w:color w:val="9FB8CD" w:themeColor="accent2"/>
                                        <w:sz w:val="24"/>
                                        <w:lang w:val="es-ES"/>
                                      </w:rPr>
                                      <w:t>Simulaciones de Física Computacional. Proyecto de Curso</w:t>
                                    </w:r>
                                  </w:sdtContent>
                                </w:sdt>
                              </w:p>
                            </w:tc>
                          </w:tr>
                          <w:tr w:rsidR="00A46639" w:rsidRPr="00E450E6">
                            <w:trPr>
                              <w:jc w:val="center"/>
                            </w:trPr>
                            <w:tc>
                              <w:tcPr>
                                <w:tcW w:w="360" w:type="dxa"/>
                                <w:tcBorders>
                                  <w:top w:val="single" w:sz="6" w:space="0" w:color="9FB8CD" w:themeColor="accent2"/>
                                  <w:left w:val="nil"/>
                                  <w:bottom w:val="single" w:sz="6" w:space="0" w:color="AAB0C7" w:themeColor="accent1" w:themeTint="99"/>
                                  <w:right w:val="nil"/>
                                </w:tcBorders>
                              </w:tcPr>
                              <w:p w:rsidR="00A46639" w:rsidRPr="00844B7F" w:rsidRDefault="00A46639">
                                <w:pPr>
                                  <w:pStyle w:val="Sinespaciado"/>
                                  <w:rPr>
                                    <w:sz w:val="16"/>
                                    <w:szCs w:val="16"/>
                                    <w:lang w:val="es-ES"/>
                                  </w:rPr>
                                </w:pPr>
                              </w:p>
                            </w:tc>
                            <w:tc>
                              <w:tcPr>
                                <w:tcW w:w="0" w:type="auto"/>
                                <w:tcBorders>
                                  <w:top w:val="single" w:sz="6" w:space="0" w:color="9FB8CD" w:themeColor="accent2"/>
                                  <w:left w:val="nil"/>
                                  <w:bottom w:val="single" w:sz="6" w:space="0" w:color="AAB0C7" w:themeColor="accent1"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A46639" w:rsidRPr="00844B7F" w:rsidRDefault="00A46639">
                                <w:pPr>
                                  <w:pStyle w:val="Sinespaciado"/>
                                  <w:rPr>
                                    <w:lang w:val="es-ES"/>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A46639" w:rsidRPr="00844B7F" w:rsidRDefault="0008556F" w:rsidP="00844B7F">
                                <w:pPr>
                                  <w:pStyle w:val="Sinespaciado"/>
                                  <w:rPr>
                                    <w:color w:val="727CA3" w:themeColor="accent1"/>
                                    <w:lang w:val="es-ES"/>
                                  </w:rPr>
                                </w:pPr>
                                <w:sdt>
                                  <w:sdtPr>
                                    <w:rPr>
                                      <w:b/>
                                      <w:bCs/>
                                      <w:color w:val="808080" w:themeColor="background1" w:themeShade="80"/>
                                      <w:lang w:val="es-ES"/>
                                    </w:rPr>
                                    <w:alias w:val="Autor"/>
                                    <w:id w:val="-514913495"/>
                                    <w:dataBinding w:prefixMappings="xmlns:ns0='http://schemas.openxmlformats.org/package/2006/metadata/core-properties' xmlns:ns1='http://purl.org/dc/elements/1.1/'" w:xpath="/ns0:coreProperties[1]/ns1:creator[1]" w:storeItemID="{6C3C8BC8-F283-45AE-878A-BAB7291924A1}"/>
                                    <w:text/>
                                  </w:sdtPr>
                                  <w:sdtEndPr/>
                                  <w:sdtContent>
                                    <w:r w:rsidR="00A46639">
                                      <w:rPr>
                                        <w:b/>
                                        <w:bCs/>
                                        <w:color w:val="808080" w:themeColor="background1" w:themeShade="80"/>
                                        <w:lang w:val="es-ES"/>
                                      </w:rPr>
                                      <w:t>Rubert Martín Pardo</w:t>
                                    </w:r>
                                  </w:sdtContent>
                                </w:sdt>
                                <w:r w:rsidR="00A46639">
                                  <w:rPr>
                                    <w:b/>
                                    <w:bCs/>
                                    <w:color w:val="727CA3" w:themeColor="accent1"/>
                                    <w:lang w:val="es-ES"/>
                                  </w:rPr>
                                  <w:t xml:space="preserve"> </w:t>
                                </w:r>
                                <w:r w:rsidR="00A46639">
                                  <w:rPr>
                                    <w:color w:val="9FB8CD" w:themeColor="accent2"/>
                                  </w:rPr>
                                  <w:sym w:font="Wingdings 3" w:char="F07D"/>
                                </w:r>
                                <w:r w:rsidR="00A46639">
                                  <w:rPr>
                                    <w:b/>
                                    <w:bCs/>
                                    <w:color w:val="727CA3" w:themeColor="accent1"/>
                                    <w:lang w:val="es-ES"/>
                                  </w:rPr>
                                  <w:t xml:space="preserve"> </w:t>
                                </w:r>
                                <w:sdt>
                                  <w:sdtPr>
                                    <w:rPr>
                                      <w:color w:val="808080" w:themeColor="background1" w:themeShade="80"/>
                                      <w:lang w:val="es-ES"/>
                                    </w:rPr>
                                    <w:alias w:val="Organización"/>
                                    <w:id w:val="1564209772"/>
                                    <w:dataBinding w:prefixMappings="xmlns:ns0='http://schemas.openxmlformats.org/officeDocument/2006/extended-properties'" w:xpath="/ns0:Properties[1]/ns0:Company[1]" w:storeItemID="{6668398D-A668-4E3E-A5EB-62B293D839F1}"/>
                                    <w:text/>
                                  </w:sdtPr>
                                  <w:sdtEndPr/>
                                  <w:sdtContent>
                                    <w:r w:rsidR="00A46639" w:rsidRPr="00844B7F">
                                      <w:rPr>
                                        <w:color w:val="808080" w:themeColor="background1" w:themeShade="80"/>
                                        <w:lang w:val="es-ES"/>
                                      </w:rPr>
                                      <w:t>Facultad de Física de la Universidad de La Habana</w:t>
                                    </w:r>
                                  </w:sdtContent>
                                </w:sdt>
                                <w:r w:rsidR="00A46639">
                                  <w:rPr>
                                    <w:color w:val="727CA3" w:themeColor="accent1"/>
                                    <w:lang w:val="es-ES"/>
                                  </w:rPr>
                                  <w:t xml:space="preserve"> </w:t>
                                </w:r>
                                <w:r w:rsidR="00A46639">
                                  <w:rPr>
                                    <w:color w:val="9FB8CD" w:themeColor="accent2"/>
                                  </w:rPr>
                                  <w:sym w:font="Wingdings 3" w:char="F07D"/>
                                </w:r>
                                <w:r w:rsidR="00A46639">
                                  <w:rPr>
                                    <w:color w:val="727CA3" w:themeColor="accent1"/>
                                    <w:lang w:val="es-ES"/>
                                  </w:rPr>
                                  <w:t xml:space="preserve"> </w:t>
                                </w:r>
                                <w:sdt>
                                  <w:sdtPr>
                                    <w:rPr>
                                      <w:color w:val="808080" w:themeColor="background1" w:themeShade="80"/>
                                    </w:rPr>
                                    <w:alias w:val="Fecha"/>
                                    <w:id w:val="-1775392652"/>
                                    <w:dataBinding w:prefixMappings="xmlns:ns0='http://schemas.microsoft.com/office/2006/coverPageProps'" w:xpath="/ns0:CoverPageProperties[1]/ns0:PublishDate[1]" w:storeItemID="{55AF091B-3C7A-41E3-B477-F2FDAA23CFDA}"/>
                                    <w:date w:fullDate="2013-01-03T00:00:00Z">
                                      <w:dateFormat w:val="dd/MM/yyyy"/>
                                      <w:lid w:val="es-ES"/>
                                      <w:storeMappedDataAs w:val="dateTime"/>
                                      <w:calendar w:val="gregorian"/>
                                    </w:date>
                                  </w:sdtPr>
                                  <w:sdtEndPr/>
                                  <w:sdtContent>
                                    <w:r w:rsidR="00C527FE">
                                      <w:rPr>
                                        <w:color w:val="808080" w:themeColor="background1" w:themeShade="80"/>
                                        <w:lang w:val="es-ES"/>
                                      </w:rPr>
                                      <w:t>03/01/2013</w:t>
                                    </w:r>
                                  </w:sdtContent>
                                </w:sdt>
                              </w:p>
                            </w:tc>
                          </w:tr>
                          <w:tr w:rsidR="00A46639" w:rsidRPr="00E450E6">
                            <w:trPr>
                              <w:jc w:val="center"/>
                            </w:trPr>
                            <w:tc>
                              <w:tcPr>
                                <w:tcW w:w="360" w:type="dxa"/>
                                <w:tcBorders>
                                  <w:top w:val="single" w:sz="6" w:space="0" w:color="AAB0C7" w:themeColor="accent1" w:themeTint="99"/>
                                  <w:left w:val="nil"/>
                                  <w:bottom w:val="dashed" w:sz="6" w:space="0" w:color="C5D4E1" w:themeColor="accent2" w:themeTint="99"/>
                                  <w:right w:val="nil"/>
                                </w:tcBorders>
                              </w:tcPr>
                              <w:p w:rsidR="00A46639" w:rsidRPr="00844B7F" w:rsidRDefault="00A46639">
                                <w:pPr>
                                  <w:pStyle w:val="Sinespaciado"/>
                                  <w:rPr>
                                    <w:sz w:val="16"/>
                                    <w:szCs w:val="16"/>
                                    <w:lang w:val="es-ES"/>
                                  </w:rPr>
                                </w:pPr>
                              </w:p>
                            </w:tc>
                            <w:tc>
                              <w:tcPr>
                                <w:tcW w:w="0" w:type="auto"/>
                                <w:tcBorders>
                                  <w:top w:val="single" w:sz="6" w:space="0" w:color="AAB0C7" w:themeColor="accent1" w:themeTint="99"/>
                                  <w:left w:val="nil"/>
                                  <w:bottom w:val="dashed" w:sz="6" w:space="0" w:color="C5D4E1" w:themeColor="accent2"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dashed" w:sz="6" w:space="0" w:color="C5D4E1" w:themeColor="accent2" w:themeTint="99"/>
                                  <w:left w:val="nil"/>
                                  <w:bottom w:val="single" w:sz="6" w:space="0" w:color="AAB0C7" w:themeColor="accent1" w:themeTint="99"/>
                                  <w:right w:val="nil"/>
                                </w:tcBorders>
                              </w:tcPr>
                              <w:p w:rsidR="00A46639" w:rsidRPr="00844B7F" w:rsidRDefault="00A46639">
                                <w:pPr>
                                  <w:pStyle w:val="Sinespaciado"/>
                                  <w:rPr>
                                    <w:sz w:val="16"/>
                                    <w:szCs w:val="16"/>
                                    <w:lang w:val="es-ES"/>
                                  </w:rPr>
                                </w:pPr>
                              </w:p>
                            </w:tc>
                            <w:tc>
                              <w:tcPr>
                                <w:tcW w:w="0" w:type="auto"/>
                                <w:tcBorders>
                                  <w:top w:val="dashed" w:sz="6" w:space="0" w:color="C5D4E1" w:themeColor="accent2" w:themeTint="99"/>
                                  <w:left w:val="nil"/>
                                  <w:bottom w:val="single" w:sz="6" w:space="0" w:color="AAB0C7" w:themeColor="accent1" w:themeTint="99"/>
                                  <w:right w:val="nil"/>
                                </w:tcBorders>
                              </w:tcPr>
                              <w:p w:rsidR="00A46639" w:rsidRPr="00844B7F" w:rsidRDefault="00A46639">
                                <w:pPr>
                                  <w:pStyle w:val="Sinespaciado"/>
                                  <w:rPr>
                                    <w:sz w:val="16"/>
                                    <w:szCs w:val="16"/>
                                    <w:lang w:val="es-ES"/>
                                  </w:rPr>
                                </w:pPr>
                              </w:p>
                            </w:tc>
                          </w:tr>
                          <w:tr w:rsidR="00A46639" w:rsidRPr="00E450E6">
                            <w:trPr>
                              <w:jc w:val="center"/>
                            </w:trPr>
                            <w:tc>
                              <w:tcPr>
                                <w:tcW w:w="360" w:type="dxa"/>
                                <w:tcBorders>
                                  <w:top w:val="single" w:sz="6" w:space="0" w:color="AAB0C7" w:themeColor="accent1" w:themeTint="99"/>
                                  <w:left w:val="nil"/>
                                  <w:bottom w:val="dashed" w:sz="6" w:space="0" w:color="C5D4E1" w:themeColor="accent2" w:themeTint="99"/>
                                  <w:right w:val="nil"/>
                                </w:tcBorders>
                              </w:tcPr>
                              <w:p w:rsidR="00A46639" w:rsidRDefault="00A46639">
                                <w:pPr>
                                  <w:pStyle w:val="Sinespaciado"/>
                                  <w:rPr>
                                    <w:sz w:val="16"/>
                                    <w:szCs w:val="16"/>
                                    <w:lang w:val="es-ES"/>
                                  </w:rPr>
                                </w:pPr>
                              </w:p>
                              <w:p w:rsidR="00A46639" w:rsidRDefault="00A46639">
                                <w:pPr>
                                  <w:pStyle w:val="Sinespaciado"/>
                                  <w:rPr>
                                    <w:sz w:val="16"/>
                                    <w:szCs w:val="16"/>
                                    <w:lang w:val="es-ES"/>
                                  </w:rPr>
                                </w:pPr>
                              </w:p>
                              <w:p w:rsidR="00A46639" w:rsidRDefault="00A46639">
                                <w:pPr>
                                  <w:pStyle w:val="Sinespaciado"/>
                                  <w:rPr>
                                    <w:sz w:val="16"/>
                                    <w:szCs w:val="16"/>
                                    <w:lang w:val="es-ES"/>
                                  </w:rPr>
                                </w:pPr>
                              </w:p>
                              <w:p w:rsidR="00A46639" w:rsidRDefault="00A46639">
                                <w:pPr>
                                  <w:pStyle w:val="Sinespaciado"/>
                                  <w:rPr>
                                    <w:sz w:val="16"/>
                                    <w:szCs w:val="16"/>
                                    <w:lang w:val="es-ES"/>
                                  </w:rPr>
                                </w:pPr>
                              </w:p>
                              <w:p w:rsidR="00A46639" w:rsidRPr="00844B7F" w:rsidRDefault="00A46639">
                                <w:pPr>
                                  <w:pStyle w:val="Sinespaciado"/>
                                  <w:rPr>
                                    <w:sz w:val="16"/>
                                    <w:szCs w:val="16"/>
                                    <w:lang w:val="es-ES"/>
                                  </w:rPr>
                                </w:pPr>
                              </w:p>
                            </w:tc>
                            <w:tc>
                              <w:tcPr>
                                <w:tcW w:w="0" w:type="auto"/>
                                <w:tcBorders>
                                  <w:top w:val="single" w:sz="6" w:space="0" w:color="AAB0C7" w:themeColor="accent1" w:themeTint="99"/>
                                  <w:left w:val="nil"/>
                                  <w:bottom w:val="dashed" w:sz="6" w:space="0" w:color="C5D4E1" w:themeColor="accent2" w:themeTint="99"/>
                                  <w:right w:val="nil"/>
                                </w:tcBorders>
                              </w:tcPr>
                              <w:p w:rsidR="00A46639" w:rsidRDefault="00A46639" w:rsidP="00844B7F">
                                <w:pPr>
                                  <w:pStyle w:val="Sinespaciado"/>
                                  <w:rPr>
                                    <w:sz w:val="16"/>
                                    <w:szCs w:val="16"/>
                                    <w:lang w:val="es-ES"/>
                                  </w:rPr>
                                </w:pPr>
                              </w:p>
                              <w:p w:rsidR="00A46639" w:rsidRDefault="00A46639" w:rsidP="00844B7F">
                                <w:pPr>
                                  <w:pStyle w:val="Sinespaciado"/>
                                  <w:rPr>
                                    <w:sz w:val="16"/>
                                    <w:szCs w:val="16"/>
                                    <w:lang w:val="es-ES"/>
                                  </w:rPr>
                                </w:pPr>
                              </w:p>
                              <w:p w:rsidR="00A46639" w:rsidRPr="00F13F69" w:rsidRDefault="00A46639" w:rsidP="00844B7F">
                                <w:pPr>
                                  <w:pStyle w:val="Sinespaciado"/>
                                  <w:rPr>
                                    <w:sz w:val="16"/>
                                    <w:szCs w:val="16"/>
                                    <w:lang w:val="es-ES"/>
                                  </w:rPr>
                                </w:pPr>
                                <w:r>
                                  <w:rPr>
                                    <w:sz w:val="16"/>
                                    <w:szCs w:val="16"/>
                                    <w:lang w:val="es-ES"/>
                                  </w:rPr>
                                  <w:t xml:space="preserve">El Algoritmo de Metrópolis Monte Carlo presenta un Retardamiento </w:t>
                                </w:r>
                                <w:r w:rsidR="00C527FE">
                                  <w:rPr>
                                    <w:sz w:val="16"/>
                                    <w:szCs w:val="16"/>
                                    <w:lang w:val="es-ES"/>
                                  </w:rPr>
                                  <w:t>Crítico</w:t>
                                </w:r>
                                <w:r>
                                  <w:rPr>
                                    <w:sz w:val="16"/>
                                    <w:szCs w:val="16"/>
                                    <w:lang w:val="es-ES"/>
                                  </w:rPr>
                                  <w:t xml:space="preserve"> cuando se utiliza para simular el Modelo de Ising en las cercanías de la Temperatura de Curie T</w:t>
                                </w:r>
                                <w:r w:rsidRPr="00F13F69">
                                  <w:rPr>
                                    <w:sz w:val="16"/>
                                    <w:szCs w:val="16"/>
                                    <w:vertAlign w:val="subscript"/>
                                    <w:lang w:val="es-ES"/>
                                  </w:rPr>
                                  <w:t>c</w:t>
                                </w:r>
                                <w:r>
                                  <w:rPr>
                                    <w:sz w:val="16"/>
                                    <w:szCs w:val="16"/>
                                    <w:lang w:val="es-ES"/>
                                  </w:rPr>
                                  <w:t xml:space="preserve">= 2.23. En el presente trabajo se estudian las causas de este Retardamiento y los principales algoritmos diseñados por la Física Computacional para evadirlo. Se presentan comparaciones entre </w:t>
                                </w:r>
                                <w:proofErr w:type="gramStart"/>
                                <w:r>
                                  <w:rPr>
                                    <w:sz w:val="16"/>
                                    <w:szCs w:val="16"/>
                                    <w:lang w:val="es-ES"/>
                                  </w:rPr>
                                  <w:t>estos ”</w:t>
                                </w:r>
                                <w:proofErr w:type="gramEnd"/>
                                <w:r>
                                  <w:rPr>
                                    <w:sz w:val="16"/>
                                    <w:szCs w:val="16"/>
                                    <w:lang w:val="es-ES"/>
                                  </w:rPr>
                                  <w:t>Algoritmos de Clúster” y el clásico algoritmo de Metrópolis. Se puede arribar que tanto el Algoritmo de Swendsen-Wang como el de Wolff son más eficientes que Metrópolis en las proximidades de Tc dado su carácter no local.</w:t>
                                </w:r>
                              </w:p>
                              <w:p w:rsidR="00A46639" w:rsidRDefault="00A46639" w:rsidP="00844B7F">
                                <w:pPr>
                                  <w:pStyle w:val="Sinespaciado"/>
                                  <w:rPr>
                                    <w:sz w:val="16"/>
                                    <w:szCs w:val="16"/>
                                    <w:lang w:val="es-ES"/>
                                  </w:rPr>
                                </w:pPr>
                              </w:p>
                              <w:p w:rsidR="00A46639" w:rsidRDefault="00A46639" w:rsidP="00844B7F">
                                <w:pPr>
                                  <w:pStyle w:val="Sinespaciado"/>
                                  <w:rPr>
                                    <w:sz w:val="16"/>
                                    <w:szCs w:val="16"/>
                                    <w:lang w:val="es-ES"/>
                                  </w:rPr>
                                </w:pPr>
                              </w:p>
                              <w:p w:rsidR="00A46639" w:rsidRPr="00844B7F" w:rsidRDefault="00A46639" w:rsidP="00844B7F">
                                <w:pPr>
                                  <w:pStyle w:val="Sinespaciado"/>
                                  <w:rPr>
                                    <w:sz w:val="16"/>
                                    <w:szCs w:val="16"/>
                                    <w:lang w:val="es-ES"/>
                                  </w:rPr>
                                </w:pPr>
                              </w:p>
                            </w:tc>
                          </w:tr>
                        </w:tbl>
                        <w:p w:rsidR="00A46639" w:rsidRPr="00844B7F" w:rsidRDefault="00A46639">
                          <w:pPr>
                            <w:pStyle w:val="Sinespaciado"/>
                            <w:rPr>
                              <w:lang w:val="es-ES"/>
                            </w:rPr>
                          </w:pPr>
                        </w:p>
                      </w:txbxContent>
                    </v:textbox>
                    <w10:wrap anchorx="margin" anchory="margin"/>
                  </v:rect>
                </w:pict>
              </mc:Fallback>
            </mc:AlternateContent>
          </w:r>
          <w:r w:rsidR="00A46639">
            <w:br w:type="page"/>
          </w:r>
        </w:sdtContent>
      </w:sdt>
    </w:p>
    <w:p w:rsidR="00380DE5" w:rsidRDefault="00380DE5" w:rsidP="00380DE5">
      <w:pPr>
        <w:pStyle w:val="Ttulo2"/>
        <w:rPr>
          <w:lang w:val="es-ES"/>
        </w:rPr>
      </w:pPr>
      <w:r>
        <w:rPr>
          <w:lang w:val="es-ES"/>
        </w:rPr>
        <w:lastRenderedPageBreak/>
        <w:t>Introducción</w:t>
      </w:r>
    </w:p>
    <w:p w:rsidR="00C52DF9" w:rsidRDefault="00C52DF9" w:rsidP="009F6B29">
      <w:pPr>
        <w:spacing w:line="240" w:lineRule="auto"/>
        <w:jc w:val="both"/>
        <w:rPr>
          <w:lang w:val="es-ES"/>
        </w:rPr>
      </w:pPr>
    </w:p>
    <w:p w:rsidR="00380DE5" w:rsidRDefault="00380DE5" w:rsidP="009F6B29">
      <w:pPr>
        <w:spacing w:line="240" w:lineRule="auto"/>
        <w:jc w:val="both"/>
        <w:rPr>
          <w:rFonts w:eastAsiaTheme="minorEastAsia"/>
          <w:lang w:val="es-ES"/>
        </w:rPr>
      </w:pPr>
      <w:r>
        <w:rPr>
          <w:lang w:val="es-ES"/>
        </w:rPr>
        <w:t>El Modelo de Ising bidimensional</w:t>
      </w:r>
      <w:r w:rsidRPr="00380DE5">
        <w:rPr>
          <w:lang w:val="es-ES"/>
        </w:rPr>
        <w:t xml:space="preserve"> es una </w:t>
      </w:r>
      <w:r>
        <w:rPr>
          <w:lang w:val="es-ES"/>
        </w:rPr>
        <w:t xml:space="preserve">aproximación </w:t>
      </w:r>
      <w:r w:rsidR="00C527FE">
        <w:rPr>
          <w:lang w:val="es-ES"/>
        </w:rPr>
        <w:t>a</w:t>
      </w:r>
      <w:r>
        <w:rPr>
          <w:lang w:val="es-ES"/>
        </w:rPr>
        <w:t xml:space="preserve"> un imán compu</w:t>
      </w:r>
      <w:r w:rsidR="00C527FE">
        <w:rPr>
          <w:lang w:val="es-ES"/>
        </w:rPr>
        <w:t>esto por</w:t>
      </w:r>
      <w:r>
        <w:rPr>
          <w:lang w:val="es-ES"/>
        </w:rPr>
        <w:t xml:space="preserve"> </w:t>
      </w:r>
      <m:oMath>
        <m:r>
          <w:rPr>
            <w:rFonts w:ascii="Cambria Math" w:hAnsi="Cambria Math"/>
            <w:lang w:val="es-ES"/>
          </w:rPr>
          <m:t>L×L=N</m:t>
        </m:r>
      </m:oMath>
      <w:r>
        <w:rPr>
          <w:rFonts w:eastAsiaTheme="minorEastAsia"/>
          <w:lang w:val="es-ES"/>
        </w:rPr>
        <w:t xml:space="preserve"> momentos magnéticos a los que </w:t>
      </w:r>
      <w:r w:rsidR="00553516">
        <w:rPr>
          <w:rFonts w:eastAsiaTheme="minorEastAsia"/>
          <w:lang w:val="es-ES"/>
        </w:rPr>
        <w:t xml:space="preserve">se conoce como </w:t>
      </w:r>
      <w:r>
        <w:rPr>
          <w:rFonts w:eastAsiaTheme="minorEastAsia"/>
          <w:lang w:val="es-ES"/>
        </w:rPr>
        <w:t xml:space="preserve">spines. Cada spin sólo podrá tener uno de dos valores </w:t>
      </w:r>
      <m:oMath>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i</m:t>
            </m:r>
          </m:sub>
        </m:sSub>
        <m:r>
          <w:rPr>
            <w:rFonts w:ascii="Cambria Math" w:eastAsiaTheme="minorEastAsia" w:hAnsi="Cambria Math"/>
            <w:lang w:val="es-ES"/>
          </w:rPr>
          <m:t>=+1 , -1</m:t>
        </m:r>
      </m:oMath>
      <w:r w:rsidR="009F6B29">
        <w:rPr>
          <w:rFonts w:eastAsiaTheme="minorEastAsia"/>
          <w:lang w:val="es-ES"/>
        </w:rPr>
        <w:t xml:space="preserve">. La energía de este modelo puede ser aproximada por </w:t>
      </w:r>
    </w:p>
    <w:p w:rsidR="009F6B29" w:rsidRPr="009F6B29" w:rsidRDefault="009F6B29" w:rsidP="009F6B29">
      <w:pPr>
        <w:spacing w:line="240" w:lineRule="auto"/>
        <w:jc w:val="center"/>
        <w:rPr>
          <w:rFonts w:eastAsiaTheme="minorEastAsia"/>
        </w:rPr>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-H</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p w:rsidR="009F6B29" w:rsidRDefault="00074C31" w:rsidP="009F6B29">
      <w:pPr>
        <w:spacing w:line="240" w:lineRule="auto"/>
        <w:jc w:val="both"/>
        <w:rPr>
          <w:rFonts w:eastAsiaTheme="minorEastAsia"/>
          <w:lang w:val="es-ES"/>
        </w:rPr>
      </w:pPr>
      <w:proofErr w:type="gramStart"/>
      <w:r>
        <w:rPr>
          <w:rFonts w:eastAsiaTheme="minorEastAsia"/>
          <w:lang w:val="es-ES"/>
        </w:rPr>
        <w:t>donde</w:t>
      </w:r>
      <w:proofErr w:type="gramEnd"/>
      <w:r w:rsidR="009F6B29" w:rsidRPr="009F6B29">
        <w:rPr>
          <w:rFonts w:eastAsiaTheme="minorEastAsia"/>
          <w:lang w:val="es-ES"/>
        </w:rPr>
        <w:t xml:space="preserve"> J es la fuerza de interacci</w:t>
      </w:r>
      <w:r w:rsidR="009F6B29">
        <w:rPr>
          <w:rFonts w:eastAsiaTheme="minorEastAsia"/>
          <w:lang w:val="es-ES"/>
        </w:rPr>
        <w:t xml:space="preserve">ón y H representa el campo externo que se acopla con la magnetización </w:t>
      </w:r>
      <m:oMath>
        <m:r>
          <w:rPr>
            <w:rFonts w:ascii="Cambria Math" w:eastAsiaTheme="minorEastAsia" w:hAnsi="Cambria Math"/>
            <w:lang w:val="es-ES"/>
          </w:rPr>
          <m:t>M=</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i</m:t>
            </m:r>
          </m:sub>
          <m:sup/>
          <m:e>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i</m:t>
                </m:r>
              </m:sub>
            </m:sSub>
          </m:e>
        </m:nary>
      </m:oMath>
      <w:r w:rsidR="009F6B29">
        <w:rPr>
          <w:rFonts w:eastAsiaTheme="minorEastAsia"/>
          <w:lang w:val="es-ES"/>
        </w:rPr>
        <w:t>.  La primera sumatoria sólo se realiza entre spines vecinos.</w:t>
      </w:r>
    </w:p>
    <w:p w:rsidR="009F6B29" w:rsidRDefault="009F6B29" w:rsidP="009F6B29">
      <w:pPr>
        <w:spacing w:line="240" w:lineRule="auto"/>
        <w:jc w:val="both"/>
        <w:rPr>
          <w:rFonts w:eastAsiaTheme="minorEastAsia"/>
          <w:lang w:val="es-ES"/>
        </w:rPr>
      </w:pPr>
      <w:r>
        <w:rPr>
          <w:rFonts w:eastAsiaTheme="minorEastAsia"/>
          <w:lang w:val="es-ES"/>
        </w:rPr>
        <w:t xml:space="preserve">Este sistema puede encontrarse en dos fases distintas de magnetización en dependencia de la temperatura. Para bajas temperaturas, el sistema se encuentra permanentemente magnetizado (fase ferromagnética). Si la temperatura es suficientemente alta, la magnetización del sistema es cero (fase paramagnética). Existe una temperatura crítica, conocida en la literatura como </w:t>
      </w:r>
      <w:r w:rsidRPr="002C11B7">
        <w:rPr>
          <w:rFonts w:eastAsiaTheme="minorEastAsia"/>
          <w:i/>
          <w:lang w:val="es-ES"/>
        </w:rPr>
        <w:t>Temperatura de Curie</w:t>
      </w:r>
      <w:r>
        <w:rPr>
          <w:rFonts w:eastAsiaTheme="minorEastAsia"/>
          <w:lang w:val="es-ES"/>
        </w:rPr>
        <w:t xml:space="preserve"> </w:t>
      </w:r>
      <m:oMath>
        <m:r>
          <w:rPr>
            <w:rFonts w:ascii="Cambria Math" w:eastAsiaTheme="minorEastAsia" w:hAnsi="Cambria Math"/>
            <w:lang w:val="es-ES"/>
          </w:rPr>
          <m:t>Tc</m:t>
        </m:r>
      </m:oMath>
      <w:r>
        <w:rPr>
          <w:rFonts w:eastAsiaTheme="minorEastAsia"/>
          <w:lang w:val="es-ES"/>
        </w:rPr>
        <w:t>, a la cual ocurre el cambio de fase.</w:t>
      </w:r>
    </w:p>
    <w:p w:rsidR="002C11B7" w:rsidRDefault="002C11B7" w:rsidP="009F6B29">
      <w:pPr>
        <w:spacing w:line="240" w:lineRule="auto"/>
        <w:jc w:val="both"/>
        <w:rPr>
          <w:rFonts w:eastAsiaTheme="minorEastAsia"/>
          <w:lang w:val="es-ES"/>
        </w:rPr>
      </w:pPr>
      <w:r>
        <w:rPr>
          <w:rFonts w:eastAsiaTheme="minorEastAsia"/>
          <w:lang w:val="es-ES"/>
        </w:rPr>
        <w:t xml:space="preserve">En 1941, H.A. Kramers y G.H.Wannier calcularon exactamente la </w:t>
      </w:r>
      <w:r w:rsidRPr="002C11B7">
        <w:rPr>
          <w:rFonts w:eastAsiaTheme="minorEastAsia"/>
          <w:i/>
          <w:lang w:val="es-ES"/>
        </w:rPr>
        <w:t>Temperatura de Curie</w:t>
      </w:r>
      <w:r>
        <w:rPr>
          <w:rFonts w:eastAsiaTheme="minorEastAsia"/>
          <w:lang w:val="es-ES"/>
        </w:rPr>
        <w:t xml:space="preserve"> para el modelo de Ising bidimensional:</w:t>
      </w:r>
    </w:p>
    <w:p w:rsidR="002C11B7" w:rsidRPr="002C11B7" w:rsidRDefault="0008556F" w:rsidP="009F6B29">
      <w:pPr>
        <w:spacing w:line="240" w:lineRule="auto"/>
        <w:jc w:val="both"/>
        <w:rPr>
          <w:rFonts w:eastAsia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m:t>
                  </m:r>
                </m:e>
              </m:func>
            </m:den>
          </m:f>
          <m:r>
            <w:rPr>
              <w:rFonts w:ascii="Cambria Math" w:hAnsi="Cambria Math"/>
            </w:rPr>
            <m:t>≈2.269…</m:t>
          </m:r>
        </m:oMath>
      </m:oMathPara>
    </w:p>
    <w:p w:rsidR="002C11B7" w:rsidRDefault="002C11B7" w:rsidP="009F6B29">
      <w:pPr>
        <w:spacing w:line="240" w:lineRule="auto"/>
        <w:jc w:val="both"/>
        <w:rPr>
          <w:rFonts w:eastAsiaTheme="minorEastAsia"/>
          <w:lang w:val="es-ES"/>
        </w:rPr>
      </w:pPr>
      <w:r w:rsidRPr="002C11B7">
        <w:rPr>
          <w:lang w:val="es-ES"/>
        </w:rPr>
        <w:t>Luego en 1944, Lars Orsager resolvi</w:t>
      </w:r>
      <w:r>
        <w:rPr>
          <w:lang w:val="es-ES"/>
        </w:rPr>
        <w:t xml:space="preserve">ó el modelo de Ising bidimensional en el </w:t>
      </w:r>
      <w:r>
        <w:rPr>
          <w:i/>
          <w:lang w:val="es-ES"/>
        </w:rPr>
        <w:t>límite termodinámico</w:t>
      </w:r>
      <w:r>
        <w:rPr>
          <w:lang w:val="es-ES"/>
        </w:rPr>
        <w:t xml:space="preserve"> </w:t>
      </w:r>
      <m:oMath>
        <m:r>
          <w:rPr>
            <w:rFonts w:ascii="Cambria Math" w:hAnsi="Cambria Math"/>
            <w:lang w:val="es-ES"/>
          </w:rPr>
          <m:t>N→∞</m:t>
        </m:r>
      </m:oMath>
      <w:r>
        <w:rPr>
          <w:rFonts w:eastAsiaTheme="minorEastAsia"/>
          <w:lang w:val="es-ES"/>
        </w:rPr>
        <w:t xml:space="preserve"> con </w:t>
      </w:r>
      <m:oMath>
        <m:r>
          <w:rPr>
            <w:rFonts w:ascii="Cambria Math" w:eastAsiaTheme="minorEastAsia" w:hAnsi="Cambria Math"/>
            <w:lang w:val="es-ES"/>
          </w:rPr>
          <m:t>H=0</m:t>
        </m:r>
      </m:oMath>
      <w:r>
        <w:rPr>
          <w:rFonts w:eastAsiaTheme="minorEastAsia"/>
          <w:lang w:val="es-ES"/>
        </w:rPr>
        <w:t xml:space="preserve"> y demostró que la magnetización por spin:</w:t>
      </w:r>
    </w:p>
    <w:p w:rsidR="002C11B7" w:rsidRPr="00470C97" w:rsidRDefault="002C11B7" w:rsidP="009F6B29">
      <w:pPr>
        <w:spacing w:line="240" w:lineRule="auto"/>
        <w:jc w:val="both"/>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2J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e>
                                </m:func>
                              </m:e>
                            </m:d>
                          </m:e>
                        </m:d>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sup>
                    </m:sSup>
                  </m:e>
                  <m:e>
                    <m:r>
                      <w:rPr>
                        <w:rFonts w:ascii="Cambria Math" w:hAnsi="Cambria Math"/>
                      </w:rPr>
                      <m:t>si T≤</m:t>
                    </m:r>
                    <m:sSub>
                      <m:sSubPr>
                        <m:ctrlPr>
                          <w:rPr>
                            <w:rFonts w:ascii="Cambria Math" w:hAnsi="Cambria Math"/>
                            <w:i/>
                          </w:rPr>
                        </m:ctrlPr>
                      </m:sSubPr>
                      <m:e>
                        <m:r>
                          <w:rPr>
                            <w:rFonts w:ascii="Cambria Math" w:hAnsi="Cambria Math"/>
                          </w:rPr>
                          <m:t>T</m:t>
                        </m:r>
                      </m:e>
                      <m:sub>
                        <m:r>
                          <w:rPr>
                            <w:rFonts w:ascii="Cambria Math" w:hAnsi="Cambria Math"/>
                          </w:rPr>
                          <m:t>C</m:t>
                        </m:r>
                      </m:sub>
                    </m:sSub>
                  </m:e>
                </m:mr>
                <m:mr>
                  <m:e>
                    <m:r>
                      <w:rPr>
                        <w:rFonts w:ascii="Cambria Math" w:hAnsi="Cambria Math"/>
                      </w:rPr>
                      <m:t>0</m:t>
                    </m:r>
                  </m:e>
                  <m:e>
                    <m:r>
                      <w:rPr>
                        <w:rFonts w:ascii="Cambria Math" w:hAnsi="Cambria Math"/>
                      </w:rPr>
                      <m:t>si T&gt;</m:t>
                    </m:r>
                    <m:sSub>
                      <m:sSubPr>
                        <m:ctrlPr>
                          <w:rPr>
                            <w:rFonts w:ascii="Cambria Math" w:hAnsi="Cambria Math"/>
                            <w:i/>
                          </w:rPr>
                        </m:ctrlPr>
                      </m:sSubPr>
                      <m:e>
                        <m:r>
                          <w:rPr>
                            <w:rFonts w:ascii="Cambria Math" w:hAnsi="Cambria Math"/>
                          </w:rPr>
                          <m:t>T</m:t>
                        </m:r>
                      </m:e>
                      <m:sub>
                        <m:r>
                          <w:rPr>
                            <w:rFonts w:ascii="Cambria Math" w:hAnsi="Cambria Math"/>
                          </w:rPr>
                          <m:t>c</m:t>
                        </m:r>
                      </m:sub>
                    </m:sSub>
                  </m:e>
                </m:mr>
              </m:m>
            </m:e>
          </m:d>
        </m:oMath>
      </m:oMathPara>
    </w:p>
    <w:p w:rsidR="00535467" w:rsidRDefault="00470C97" w:rsidP="00535467">
      <w:pPr>
        <w:spacing w:line="240" w:lineRule="auto"/>
        <w:jc w:val="both"/>
        <w:rPr>
          <w:lang w:val="es-ES"/>
        </w:rPr>
      </w:pPr>
      <w:r w:rsidRPr="00470C97">
        <w:rPr>
          <w:lang w:val="es-ES"/>
        </w:rPr>
        <w:t>Las simulaciones</w:t>
      </w:r>
      <w:r w:rsidR="00535467">
        <w:rPr>
          <w:lang w:val="es-ES"/>
        </w:rPr>
        <w:t xml:space="preserve"> </w:t>
      </w:r>
      <w:r w:rsidRPr="00470C97">
        <w:rPr>
          <w:lang w:val="es-ES"/>
        </w:rPr>
        <w:t xml:space="preserve">de Monte Carlo son ampliamente usadas </w:t>
      </w:r>
      <w:r>
        <w:rPr>
          <w:lang w:val="es-ES"/>
        </w:rPr>
        <w:t xml:space="preserve">para simular </w:t>
      </w:r>
      <w:proofErr w:type="spellStart"/>
      <w:r w:rsidR="00C52DF9">
        <w:rPr>
          <w:lang w:val="es-ES"/>
        </w:rPr>
        <w:t>siste</w:t>
      </w:r>
      <w:r w:rsidR="00510811">
        <w:rPr>
          <w:lang w:val="es-ES"/>
        </w:rPr>
        <w:t>más</w:t>
      </w:r>
      <w:proofErr w:type="spellEnd"/>
      <w:r>
        <w:rPr>
          <w:lang w:val="es-ES"/>
        </w:rPr>
        <w:t xml:space="preserve"> como el de Ising. Una simulación de Monte Carlo implica generar un subconjunto de configuraciones posibles del sistema, según una función de distribución de probabilidades. Luego los observables son calculados usando las configuraciones generadas. </w:t>
      </w:r>
      <w:r w:rsidR="00535467">
        <w:rPr>
          <w:lang w:val="es-ES"/>
        </w:rPr>
        <w:t>Para el caso del Modelo de Ising, debe utilizarse la función de distribución de Boltzmann:</w:t>
      </w:r>
    </w:p>
    <w:p w:rsidR="00535467" w:rsidRPr="00535467" w:rsidRDefault="00535467" w:rsidP="00535467">
      <w:pPr>
        <w:spacing w:line="240" w:lineRule="auto"/>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up>
              </m:sSup>
            </m:num>
            <m:den>
              <m:nary>
                <m:naryPr>
                  <m:chr m:val="∑"/>
                  <m:limLoc m:val="subSup"/>
                  <m:supHide m:val="1"/>
                  <m:ctrlPr>
                    <w:rPr>
                      <w:rFonts w:ascii="Cambria Math" w:hAnsi="Cambria Math"/>
                      <w:i/>
                    </w:rPr>
                  </m:ctrlPr>
                </m:naryPr>
                <m:sub>
                  <m:r>
                    <w:rPr>
                      <w:rFonts w:ascii="Cambria Math" w:hAnsi="Cambria Math"/>
                    </w:rPr>
                    <m:t>configs</m:t>
                  </m:r>
                </m:sub>
                <m:sup/>
                <m:e>
                  <m:sSup>
                    <m:sSupPr>
                      <m:ctrlPr>
                        <w:rPr>
                          <w:rFonts w:ascii="Cambria Math" w:hAnsi="Cambria Math"/>
                          <w:i/>
                        </w:rPr>
                      </m:ctrlPr>
                    </m:sSupPr>
                    <m:e>
                      <m:r>
                        <w:rPr>
                          <w:rFonts w:ascii="Cambria Math" w:hAnsi="Cambria Math"/>
                        </w:rPr>
                        <m:t>e</m:t>
                      </m:r>
                    </m:e>
                    <m:sup>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sup>
                  </m:sSup>
                </m:e>
              </m:nary>
            </m:den>
          </m:f>
        </m:oMath>
      </m:oMathPara>
    </w:p>
    <w:p w:rsidR="00535467" w:rsidRDefault="00535467" w:rsidP="00535467">
      <w:pPr>
        <w:spacing w:line="240" w:lineRule="auto"/>
        <w:jc w:val="both"/>
        <w:rPr>
          <w:lang w:val="es-ES"/>
        </w:rPr>
      </w:pPr>
    </w:p>
    <w:p w:rsidR="00535467" w:rsidRDefault="00535467" w:rsidP="00535467">
      <w:pPr>
        <w:spacing w:line="240" w:lineRule="auto"/>
        <w:jc w:val="both"/>
        <w:rPr>
          <w:lang w:val="es-ES"/>
        </w:rPr>
      </w:pPr>
      <w:r>
        <w:rPr>
          <w:lang w:val="es-ES"/>
        </w:rPr>
        <w:t xml:space="preserve"> El algoritmo más eficiente </w:t>
      </w:r>
      <w:r w:rsidRPr="00535467">
        <w:rPr>
          <w:lang w:val="es-ES"/>
        </w:rPr>
        <w:t>para generar configuraciones distribuidas d</w:t>
      </w:r>
      <w:r>
        <w:rPr>
          <w:lang w:val="es-ES"/>
        </w:rPr>
        <w:t xml:space="preserve">e acuerdo al factor de Boltzmann es el descubierto por </w:t>
      </w:r>
      <w:r w:rsidR="00C52DF9">
        <w:rPr>
          <w:lang w:val="es-ES"/>
        </w:rPr>
        <w:t>Metrópolis</w:t>
      </w:r>
      <w:r>
        <w:rPr>
          <w:lang w:val="es-ES"/>
        </w:rPr>
        <w:t xml:space="preserve"> y otros en 1953. Aunque este algoritmo destaca por su eficiencia e ingenio, no es objetivo </w:t>
      </w:r>
      <w:r w:rsidR="00074C31">
        <w:rPr>
          <w:lang w:val="es-ES"/>
        </w:rPr>
        <w:t xml:space="preserve">de este trabajo estudiarlo. Basta conocer que este algoritmo sufre de un fenómeno conocido como </w:t>
      </w:r>
      <w:r w:rsidR="00074C31">
        <w:rPr>
          <w:i/>
          <w:lang w:val="es-ES"/>
        </w:rPr>
        <w:t>Retardamiento Crítico</w:t>
      </w:r>
      <w:r w:rsidR="00074C31">
        <w:rPr>
          <w:lang w:val="es-ES"/>
        </w:rPr>
        <w:t xml:space="preserve">  cuando se intenta simular el sistema en las cercanías de </w:t>
      </w:r>
      <w:r w:rsidR="00C52DF9">
        <w:rPr>
          <w:lang w:val="es-ES"/>
        </w:rPr>
        <w:t>Tc.</w:t>
      </w:r>
    </w:p>
    <w:p w:rsidR="00074C31" w:rsidRDefault="00074C31" w:rsidP="00535467">
      <w:pPr>
        <w:spacing w:line="240" w:lineRule="auto"/>
        <w:jc w:val="both"/>
        <w:rPr>
          <w:lang w:val="es-ES"/>
        </w:rPr>
      </w:pPr>
      <w:r>
        <w:rPr>
          <w:lang w:val="es-ES"/>
        </w:rPr>
        <w:t xml:space="preserve">Este fenómeno implica una divergencia en el cálculo de los observables (magnetización, energía, capacidad, etc.) y hace que sea necesario buscar nuevos algoritmos para calcularlos en la cercanía de Tc. </w:t>
      </w:r>
    </w:p>
    <w:p w:rsidR="00074C31" w:rsidRDefault="00074C31" w:rsidP="00535467">
      <w:pPr>
        <w:spacing w:line="240" w:lineRule="auto"/>
        <w:jc w:val="both"/>
        <w:rPr>
          <w:lang w:val="es-ES"/>
        </w:rPr>
      </w:pPr>
      <w:r>
        <w:rPr>
          <w:lang w:val="es-ES"/>
        </w:rPr>
        <w:t xml:space="preserve">Puede demostrarse que para evadir el </w:t>
      </w:r>
      <w:r>
        <w:rPr>
          <w:i/>
          <w:lang w:val="es-ES"/>
        </w:rPr>
        <w:t>Retardamiento Crítico</w:t>
      </w:r>
      <w:r>
        <w:rPr>
          <w:lang w:val="es-ES"/>
        </w:rPr>
        <w:t xml:space="preserve"> deben usarse algoritmos de clúster</w:t>
      </w:r>
      <w:r w:rsidR="00553516">
        <w:rPr>
          <w:lang w:val="es-ES"/>
        </w:rPr>
        <w:t>.</w:t>
      </w:r>
      <w:r>
        <w:rPr>
          <w:lang w:val="es-ES"/>
        </w:rPr>
        <w:t xml:space="preserve"> </w:t>
      </w:r>
      <w:r w:rsidR="00553516">
        <w:rPr>
          <w:lang w:val="es-ES"/>
        </w:rPr>
        <w:t xml:space="preserve">Esto </w:t>
      </w:r>
      <w:r w:rsidR="00C527FE">
        <w:rPr>
          <w:lang w:val="es-ES"/>
        </w:rPr>
        <w:t>es</w:t>
      </w:r>
      <w:r w:rsidR="00553516">
        <w:rPr>
          <w:lang w:val="es-ES"/>
        </w:rPr>
        <w:t xml:space="preserve"> realizar</w:t>
      </w:r>
      <w:r>
        <w:rPr>
          <w:lang w:val="es-ES"/>
        </w:rPr>
        <w:t xml:space="preserve"> la simulación volteando grupos correlacionados de spines</w:t>
      </w:r>
      <w:r w:rsidR="00553516">
        <w:rPr>
          <w:lang w:val="es-ES"/>
        </w:rPr>
        <w:t xml:space="preserve"> (clústers)</w:t>
      </w:r>
      <w:r>
        <w:rPr>
          <w:lang w:val="es-ES"/>
        </w:rPr>
        <w:t xml:space="preserve"> entre configuración y configuración, en vez de voltear un spin por vez como con </w:t>
      </w:r>
      <w:r w:rsidR="00C52DF9">
        <w:rPr>
          <w:lang w:val="es-ES"/>
        </w:rPr>
        <w:t>Metrópolis</w:t>
      </w:r>
      <w:r>
        <w:rPr>
          <w:lang w:val="es-ES"/>
        </w:rPr>
        <w:t>.</w:t>
      </w:r>
    </w:p>
    <w:p w:rsidR="00553516" w:rsidRDefault="00C527FE" w:rsidP="00535467">
      <w:pPr>
        <w:spacing w:line="240" w:lineRule="auto"/>
        <w:jc w:val="both"/>
        <w:rPr>
          <w:lang w:val="es-ES"/>
        </w:rPr>
      </w:pPr>
      <w:r>
        <w:rPr>
          <w:lang w:val="es-ES"/>
        </w:rPr>
        <w:t>Los</w:t>
      </w:r>
      <w:r w:rsidR="00553516">
        <w:rPr>
          <w:lang w:val="es-ES"/>
        </w:rPr>
        <w:t xml:space="preserve"> algoritmos de clúster son muy útiles en aplicaciones que envuelven grafos o redes. </w:t>
      </w:r>
      <w:r>
        <w:rPr>
          <w:lang w:val="es-ES"/>
        </w:rPr>
        <w:t xml:space="preserve">En general </w:t>
      </w:r>
      <w:r w:rsidR="00553516">
        <w:rPr>
          <w:lang w:val="es-ES"/>
        </w:rPr>
        <w:t>resultan muy interesantes de estudiar.</w:t>
      </w:r>
    </w:p>
    <w:p w:rsidR="00553516" w:rsidRDefault="00553516" w:rsidP="00535467">
      <w:pPr>
        <w:spacing w:line="240" w:lineRule="auto"/>
        <w:jc w:val="both"/>
        <w:rPr>
          <w:lang w:val="es-ES"/>
        </w:rPr>
      </w:pPr>
    </w:p>
    <w:p w:rsidR="00553516" w:rsidRPr="00553516" w:rsidRDefault="00553516" w:rsidP="00553516">
      <w:pPr>
        <w:pStyle w:val="Ttulo2"/>
        <w:rPr>
          <w:lang w:val="es-ES"/>
        </w:rPr>
      </w:pPr>
      <w:r>
        <w:rPr>
          <w:lang w:val="es-ES"/>
        </w:rPr>
        <w:t xml:space="preserve">¿Qué es el </w:t>
      </w:r>
      <w:r>
        <w:rPr>
          <w:i/>
          <w:lang w:val="es-ES"/>
        </w:rPr>
        <w:t>Retardamiento Crítico</w:t>
      </w:r>
      <w:r>
        <w:rPr>
          <w:lang w:val="es-ES"/>
        </w:rPr>
        <w:t>?</w:t>
      </w:r>
    </w:p>
    <w:p w:rsidR="00C52DF9" w:rsidRDefault="00C52DF9" w:rsidP="00C52DF9">
      <w:pPr>
        <w:jc w:val="both"/>
        <w:rPr>
          <w:lang w:val="es-ES"/>
        </w:rPr>
      </w:pPr>
    </w:p>
    <w:p w:rsidR="00597B69" w:rsidRDefault="00597B69" w:rsidP="00C52DF9">
      <w:pPr>
        <w:jc w:val="both"/>
        <w:rPr>
          <w:lang w:val="es-ES"/>
        </w:rPr>
      </w:pPr>
      <w:r>
        <w:rPr>
          <w:lang w:val="es-ES"/>
        </w:rPr>
        <w:t>Los algoritmos de Monte Carlo generan sucesivas configuraciones de spines para el modelo de Ising, pero esto no representa la evolución temporal real del sistema. E</w:t>
      </w:r>
      <w:r w:rsidR="00C527FE">
        <w:rPr>
          <w:lang w:val="es-ES"/>
        </w:rPr>
        <w:t>llo</w:t>
      </w:r>
      <w:r>
        <w:rPr>
          <w:lang w:val="es-ES"/>
        </w:rPr>
        <w:t xml:space="preserve"> implica que el modelo de Ising no cuen</w:t>
      </w:r>
      <w:r w:rsidR="00C527FE">
        <w:rPr>
          <w:lang w:val="es-ES"/>
        </w:rPr>
        <w:t>te</w:t>
      </w:r>
      <w:r>
        <w:rPr>
          <w:lang w:val="es-ES"/>
        </w:rPr>
        <w:t xml:space="preserve"> con una dinámica.</w:t>
      </w:r>
    </w:p>
    <w:p w:rsidR="00597B69" w:rsidRDefault="00597B69" w:rsidP="00C52DF9">
      <w:pPr>
        <w:jc w:val="both"/>
        <w:rPr>
          <w:rFonts w:eastAsiaTheme="minorEastAsia"/>
          <w:lang w:val="es-ES"/>
        </w:rPr>
      </w:pPr>
      <w:r>
        <w:rPr>
          <w:lang w:val="es-ES"/>
        </w:rPr>
        <w:t xml:space="preserve">En un sistema real, </w:t>
      </w:r>
      <w:r w:rsidR="00C52DF9">
        <w:rPr>
          <w:lang w:val="es-ES"/>
        </w:rPr>
        <w:t>las</w:t>
      </w:r>
      <w:r>
        <w:rPr>
          <w:lang w:val="es-ES"/>
        </w:rPr>
        <w:t xml:space="preserve"> variables dinámicas son funciones del tiempo. Se conoce como tiempo de relajación el tiempo aproximado en que el sistema llega  al equilibrio. Si </w:t>
      </w:r>
      <m:oMath>
        <m:r>
          <w:rPr>
            <w:rFonts w:ascii="Cambria Math" w:hAnsi="Cambria Math"/>
            <w:lang w:val="es-ES"/>
          </w:rPr>
          <m:t>A(t)</m:t>
        </m:r>
      </m:oMath>
      <w:r>
        <w:rPr>
          <w:rFonts w:eastAsiaTheme="minorEastAsia"/>
          <w:lang w:val="es-ES"/>
        </w:rPr>
        <w:t xml:space="preserve"> es una magnitud que tiende al valor de equilibrio </w:t>
      </w:r>
      <m:oMath>
        <m:acc>
          <m:accPr>
            <m:chr m:val="̅"/>
            <m:ctrlPr>
              <w:rPr>
                <w:rFonts w:ascii="Cambria Math" w:eastAsiaTheme="minorEastAsia" w:hAnsi="Cambria Math"/>
                <w:i/>
                <w:color w:val="auto"/>
                <w:sz w:val="22"/>
                <w:szCs w:val="22"/>
                <w:lang w:val="es-ES"/>
              </w:rPr>
            </m:ctrlPr>
          </m:accPr>
          <m:e>
            <m:r>
              <w:rPr>
                <w:rFonts w:ascii="Cambria Math" w:eastAsiaTheme="minorEastAsia" w:hAnsi="Cambria Math"/>
                <w:lang w:val="es-ES"/>
              </w:rPr>
              <m:t>A</m:t>
            </m:r>
          </m:e>
        </m:acc>
      </m:oMath>
      <w:r w:rsidR="00C527FE">
        <w:rPr>
          <w:rFonts w:eastAsiaTheme="minorEastAsia"/>
          <w:lang w:val="es-ES"/>
        </w:rPr>
        <w:t xml:space="preserve">, el tiempo de relajación </w:t>
      </w:r>
      <w:r>
        <w:rPr>
          <w:rFonts w:eastAsiaTheme="minorEastAsia"/>
          <w:lang w:val="es-ES"/>
        </w:rPr>
        <w:t>correspondiente a esta magnitud se define teóricamente como:</w:t>
      </w:r>
    </w:p>
    <w:p w:rsidR="00597B69" w:rsidRPr="006C4301" w:rsidRDefault="00597B69" w:rsidP="00597B69">
      <m:oMathPara>
        <m:oMath>
          <m:r>
            <w:rPr>
              <w:rFonts w:ascii="Cambria Math" w:hAnsi="Cambria Math"/>
            </w:rPr>
            <m:t>τ=</m:t>
          </m:r>
          <m:f>
            <m:fPr>
              <m:ctrlPr>
                <w:rPr>
                  <w:rFonts w:ascii="Cambria Math" w:hAnsi="Cambria Math"/>
                  <w:i/>
                  <w:color w:val="auto"/>
                  <w:sz w:val="22"/>
                  <w:szCs w:val="22"/>
                </w:rPr>
              </m:ctrlPr>
            </m:fPr>
            <m:num>
              <m:nary>
                <m:naryPr>
                  <m:limLoc m:val="subSup"/>
                  <m:ctrlPr>
                    <w:rPr>
                      <w:rFonts w:ascii="Cambria Math" w:hAnsi="Cambria Math"/>
                      <w:i/>
                      <w:color w:val="auto"/>
                      <w:sz w:val="22"/>
                      <w:szCs w:val="22"/>
                    </w:rPr>
                  </m:ctrlPr>
                </m:naryPr>
                <m:sub>
                  <m:r>
                    <w:rPr>
                      <w:rFonts w:ascii="Cambria Math" w:hAnsi="Cambria Math"/>
                    </w:rPr>
                    <m:t>0</m:t>
                  </m:r>
                </m:sub>
                <m:sup>
                  <m:r>
                    <w:rPr>
                      <w:rFonts w:ascii="Cambria Math" w:hAnsi="Cambria Math"/>
                    </w:rPr>
                    <m:t>∞</m:t>
                  </m:r>
                </m:sup>
                <m:e>
                  <m:r>
                    <w:rPr>
                      <w:rFonts w:ascii="Cambria Math" w:hAnsi="Cambria Math"/>
                    </w:rPr>
                    <m:t>dt t</m:t>
                  </m:r>
                  <m:d>
                    <m:dPr>
                      <m:begChr m:val="["/>
                      <m:endChr m:val="]"/>
                      <m:ctrlPr>
                        <w:rPr>
                          <w:rFonts w:ascii="Cambria Math" w:hAnsi="Cambria Math"/>
                          <w:i/>
                          <w:color w:val="auto"/>
                          <w:sz w:val="22"/>
                          <w:szCs w:val="22"/>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eastAsiaTheme="minorEastAsia" w:hAnsi="Cambria Math"/>
                              <w:i/>
                              <w:color w:val="auto"/>
                              <w:sz w:val="22"/>
                              <w:szCs w:val="22"/>
                              <w:lang w:val="es-ES"/>
                            </w:rPr>
                          </m:ctrlPr>
                        </m:accPr>
                        <m:e>
                          <m:r>
                            <w:rPr>
                              <w:rFonts w:ascii="Cambria Math" w:eastAsiaTheme="minorEastAsia" w:hAnsi="Cambria Math"/>
                              <w:lang w:val="es-ES"/>
                            </w:rPr>
                            <m:t>A</m:t>
                          </m:r>
                        </m:e>
                      </m:acc>
                    </m:e>
                  </m:d>
                </m:e>
              </m:nary>
            </m:num>
            <m:den>
              <m:nary>
                <m:naryPr>
                  <m:limLoc m:val="subSup"/>
                  <m:ctrlPr>
                    <w:rPr>
                      <w:rFonts w:ascii="Cambria Math" w:hAnsi="Cambria Math"/>
                      <w:i/>
                      <w:color w:val="auto"/>
                      <w:sz w:val="22"/>
                      <w:szCs w:val="22"/>
                    </w:rPr>
                  </m:ctrlPr>
                </m:naryPr>
                <m:sub>
                  <m:r>
                    <w:rPr>
                      <w:rFonts w:ascii="Cambria Math" w:hAnsi="Cambria Math"/>
                    </w:rPr>
                    <m:t>0</m:t>
                  </m:r>
                </m:sub>
                <m:sup>
                  <m:r>
                    <w:rPr>
                      <w:rFonts w:ascii="Cambria Math" w:hAnsi="Cambria Math"/>
                    </w:rPr>
                    <m:t>∞</m:t>
                  </m:r>
                </m:sup>
                <m:e>
                  <m:r>
                    <w:rPr>
                      <w:rFonts w:ascii="Cambria Math" w:hAnsi="Cambria Math"/>
                    </w:rPr>
                    <m:t xml:space="preserve">dt </m:t>
                  </m:r>
                  <m:d>
                    <m:dPr>
                      <m:begChr m:val="["/>
                      <m:endChr m:val="]"/>
                      <m:ctrlPr>
                        <w:rPr>
                          <w:rFonts w:ascii="Cambria Math" w:hAnsi="Cambria Math"/>
                          <w:i/>
                          <w:color w:val="auto"/>
                          <w:sz w:val="22"/>
                          <w:szCs w:val="22"/>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eastAsiaTheme="minorEastAsia" w:hAnsi="Cambria Math"/>
                              <w:i/>
                              <w:color w:val="auto"/>
                              <w:sz w:val="22"/>
                              <w:szCs w:val="22"/>
                              <w:lang w:val="es-ES"/>
                            </w:rPr>
                          </m:ctrlPr>
                        </m:accPr>
                        <m:e>
                          <m:r>
                            <w:rPr>
                              <w:rFonts w:ascii="Cambria Math" w:eastAsiaTheme="minorEastAsia" w:hAnsi="Cambria Math"/>
                              <w:lang w:val="es-ES"/>
                            </w:rPr>
                            <m:t>A</m:t>
                          </m:r>
                        </m:e>
                      </m:acc>
                    </m:e>
                  </m:d>
                </m:e>
              </m:nary>
            </m:den>
          </m:f>
        </m:oMath>
      </m:oMathPara>
    </w:p>
    <w:p w:rsidR="00597B69" w:rsidRDefault="00597B69" w:rsidP="00C52DF9">
      <w:pPr>
        <w:jc w:val="both"/>
        <w:rPr>
          <w:lang w:val="es-ES"/>
        </w:rPr>
      </w:pPr>
      <w:r>
        <w:rPr>
          <w:lang w:val="es-ES"/>
        </w:rPr>
        <w:t xml:space="preserve">Cerca de la temperatura crítica, el tiempo de relajación se torna </w:t>
      </w:r>
      <w:proofErr w:type="spellStart"/>
      <w:r>
        <w:rPr>
          <w:lang w:val="es-ES"/>
        </w:rPr>
        <w:t>de</w:t>
      </w:r>
      <w:r w:rsidR="00510811">
        <w:rPr>
          <w:lang w:val="es-ES"/>
        </w:rPr>
        <w:t>más</w:t>
      </w:r>
      <w:r>
        <w:rPr>
          <w:lang w:val="es-ES"/>
        </w:rPr>
        <w:t>iado</w:t>
      </w:r>
      <w:proofErr w:type="spellEnd"/>
      <w:r>
        <w:rPr>
          <w:lang w:val="es-ES"/>
        </w:rPr>
        <w:t xml:space="preserve"> grande. Puede demostrarse que el mismo diverge para un sistema</w:t>
      </w:r>
      <w:r w:rsidR="00C52DF9">
        <w:rPr>
          <w:lang w:val="es-ES"/>
        </w:rPr>
        <w:t xml:space="preserve">    </w:t>
      </w:r>
      <w:r>
        <w:rPr>
          <w:lang w:val="es-ES"/>
        </w:rPr>
        <w:t xml:space="preserve"> infinito:</w:t>
      </w:r>
    </w:p>
    <w:p w:rsidR="00597B69" w:rsidRPr="006C4301" w:rsidRDefault="00597B69" w:rsidP="00597B69">
      <w:pPr>
        <w:rPr>
          <w:rFonts w:eastAsiaTheme="minorEastAsia"/>
        </w:rPr>
      </w:pPr>
      <m:oMathPara>
        <m:oMath>
          <m:r>
            <w:rPr>
              <w:rFonts w:ascii="Cambria Math" w:hAnsi="Cambria Math"/>
            </w:rPr>
            <w:lastRenderedPageBreak/>
            <m:t>τ~</m:t>
          </m:r>
          <m:f>
            <m:fPr>
              <m:ctrlPr>
                <w:rPr>
                  <w:rFonts w:ascii="Cambria Math" w:hAnsi="Cambria Math"/>
                  <w:i/>
                  <w:color w:val="auto"/>
                  <w:sz w:val="22"/>
                  <w:szCs w:val="22"/>
                </w:rPr>
              </m:ctrlPr>
            </m:fPr>
            <m:num>
              <m:r>
                <w:rPr>
                  <w:rFonts w:ascii="Cambria Math" w:hAnsi="Cambria Math"/>
                </w:rPr>
                <m:t>1</m:t>
              </m:r>
            </m:num>
            <m:den>
              <m:sSup>
                <m:sSupPr>
                  <m:ctrlPr>
                    <w:rPr>
                      <w:rFonts w:ascii="Cambria Math" w:hAnsi="Cambria Math"/>
                      <w:i/>
                      <w:color w:val="auto"/>
                      <w:sz w:val="22"/>
                      <w:szCs w:val="22"/>
                    </w:rPr>
                  </m:ctrlPr>
                </m:sSupPr>
                <m:e>
                  <m:r>
                    <w:rPr>
                      <w:rFonts w:ascii="Cambria Math" w:hAnsi="Cambria Math"/>
                    </w:rPr>
                    <m:t>|T-</m:t>
                  </m:r>
                  <m:sSub>
                    <m:sSubPr>
                      <m:ctrlPr>
                        <w:rPr>
                          <w:rFonts w:ascii="Cambria Math" w:hAnsi="Cambria Math"/>
                          <w:i/>
                          <w:color w:val="auto"/>
                          <w:sz w:val="22"/>
                          <w:szCs w:val="22"/>
                        </w:rPr>
                      </m:ctrlPr>
                    </m:sSubPr>
                    <m:e>
                      <m:r>
                        <w:rPr>
                          <w:rFonts w:ascii="Cambria Math" w:hAnsi="Cambria Math"/>
                        </w:rPr>
                        <m:t>T</m:t>
                      </m:r>
                    </m:e>
                    <m:sub>
                      <m:r>
                        <w:rPr>
                          <w:rFonts w:ascii="Cambria Math" w:hAnsi="Cambria Math"/>
                        </w:rPr>
                        <m:t>C</m:t>
                      </m:r>
                    </m:sub>
                  </m:sSub>
                  <m:r>
                    <w:rPr>
                      <w:rFonts w:ascii="Cambria Math" w:hAnsi="Cambria Math"/>
                    </w:rPr>
                    <m:t>|</m:t>
                  </m:r>
                </m:e>
                <m:sup>
                  <m:r>
                    <w:rPr>
                      <w:rFonts w:ascii="Cambria Math" w:hAnsi="Cambria Math"/>
                    </w:rPr>
                    <m:t>z</m:t>
                  </m:r>
                </m:sup>
              </m:sSup>
            </m:den>
          </m:f>
        </m:oMath>
      </m:oMathPara>
    </w:p>
    <w:p w:rsidR="00597B69" w:rsidRDefault="00597B69" w:rsidP="00C52DF9">
      <w:pPr>
        <w:jc w:val="both"/>
        <w:rPr>
          <w:rFonts w:eastAsiaTheme="minorEastAsia"/>
          <w:lang w:val="es-ES"/>
        </w:rPr>
      </w:pPr>
      <w:proofErr w:type="gramStart"/>
      <w:r w:rsidRPr="006C4301">
        <w:rPr>
          <w:rFonts w:eastAsiaTheme="minorEastAsia"/>
          <w:lang w:val="es-ES"/>
        </w:rPr>
        <w:t>donde</w:t>
      </w:r>
      <w:proofErr w:type="gramEnd"/>
      <w:r w:rsidRPr="006C4301">
        <w:rPr>
          <w:rFonts w:eastAsiaTheme="minorEastAsia"/>
          <w:lang w:val="es-ES"/>
        </w:rPr>
        <w:t xml:space="preserve"> z es el exponent</w:t>
      </w:r>
      <w:r>
        <w:rPr>
          <w:rFonts w:eastAsiaTheme="minorEastAsia"/>
          <w:lang w:val="es-ES"/>
        </w:rPr>
        <w:t>e</w:t>
      </w:r>
      <w:r w:rsidRPr="006C4301">
        <w:rPr>
          <w:rFonts w:eastAsiaTheme="minorEastAsia"/>
          <w:lang w:val="es-ES"/>
        </w:rPr>
        <w:t xml:space="preserve"> cr</w:t>
      </w:r>
      <w:r>
        <w:rPr>
          <w:rFonts w:eastAsiaTheme="minorEastAsia"/>
          <w:lang w:val="es-ES"/>
        </w:rPr>
        <w:t xml:space="preserve">ítico dinámico asociado a la variable observable A. Este fenómeno es conocido como </w:t>
      </w:r>
      <w:r>
        <w:rPr>
          <w:rFonts w:eastAsiaTheme="minorEastAsia"/>
          <w:i/>
          <w:lang w:val="es-ES"/>
        </w:rPr>
        <w:t>Retardamiento Crítico</w:t>
      </w:r>
      <w:r>
        <w:rPr>
          <w:rFonts w:eastAsiaTheme="minorEastAsia"/>
          <w:lang w:val="es-ES"/>
        </w:rPr>
        <w:t>.</w:t>
      </w:r>
    </w:p>
    <w:p w:rsidR="00E402C4" w:rsidRDefault="00E402C4" w:rsidP="00C52DF9">
      <w:pPr>
        <w:jc w:val="both"/>
        <w:rPr>
          <w:rFonts w:eastAsiaTheme="minorEastAsia"/>
          <w:lang w:val="es-ES"/>
        </w:rPr>
      </w:pPr>
      <w:r>
        <w:rPr>
          <w:rFonts w:eastAsiaTheme="minorEastAsia"/>
          <w:lang w:val="es-ES"/>
        </w:rPr>
        <w:t>Este fenómeno se debe al aumento de la correlación spin-spin cuando T se aproxima a Tc. Con correlación nos referimos a cómo influye el cambio del valor de un spin (voltearlo) en los spines de su vecindad.</w:t>
      </w:r>
    </w:p>
    <w:p w:rsidR="00597B69" w:rsidRDefault="00E402C4" w:rsidP="00C52DF9">
      <w:pPr>
        <w:jc w:val="both"/>
        <w:rPr>
          <w:rFonts w:eastAsiaTheme="minorEastAsia"/>
          <w:lang w:val="es-ES"/>
        </w:rPr>
      </w:pPr>
      <w:r>
        <w:rPr>
          <w:rFonts w:eastAsiaTheme="minorEastAsia"/>
          <w:lang w:val="es-ES"/>
        </w:rPr>
        <w:t xml:space="preserve"> Se define </w:t>
      </w:r>
      <w:r w:rsidR="00597B69">
        <w:rPr>
          <w:rFonts w:eastAsiaTheme="minorEastAsia"/>
          <w:lang w:val="es-ES"/>
        </w:rPr>
        <w:t>la longitud de correlaci</w:t>
      </w:r>
      <w:r>
        <w:rPr>
          <w:rFonts w:eastAsiaTheme="minorEastAsia"/>
          <w:lang w:val="es-ES"/>
        </w:rPr>
        <w:t>ó</w:t>
      </w:r>
      <w:r w:rsidR="00597B69">
        <w:rPr>
          <w:rFonts w:eastAsiaTheme="minorEastAsia"/>
          <w:lang w:val="es-ES"/>
        </w:rPr>
        <w:t xml:space="preserve">n </w:t>
      </w:r>
      <m:oMath>
        <m:r>
          <w:rPr>
            <w:rFonts w:ascii="Cambria Math" w:hAnsi="Cambria Math"/>
            <w:lang w:val="es-ES"/>
          </w:rPr>
          <m:t>ξ</m:t>
        </m:r>
      </m:oMath>
      <w:r>
        <w:rPr>
          <w:rFonts w:eastAsiaTheme="minorEastAsia"/>
          <w:lang w:val="es-ES"/>
        </w:rPr>
        <w:t xml:space="preserve"> </w:t>
      </w:r>
      <w:r w:rsidR="00597B69">
        <w:rPr>
          <w:rFonts w:eastAsiaTheme="minorEastAsia"/>
          <w:lang w:val="es-ES"/>
        </w:rPr>
        <w:t>en el modelo de Ising</w:t>
      </w:r>
      <w:r>
        <w:rPr>
          <w:rFonts w:eastAsiaTheme="minorEastAsia"/>
          <w:lang w:val="es-ES"/>
        </w:rPr>
        <w:t xml:space="preserve"> como la distancia entre dos spines completamente independientes. </w:t>
      </w:r>
      <w:r w:rsidR="00C527FE">
        <w:rPr>
          <w:rFonts w:eastAsiaTheme="minorEastAsia"/>
          <w:lang w:val="es-ES"/>
        </w:rPr>
        <w:t xml:space="preserve">El tiempo de </w:t>
      </w:r>
      <w:proofErr w:type="spellStart"/>
      <w:r w:rsidR="00C527FE">
        <w:rPr>
          <w:rFonts w:eastAsiaTheme="minorEastAsia"/>
          <w:lang w:val="es-ES"/>
        </w:rPr>
        <w:t>realajación</w:t>
      </w:r>
      <w:proofErr w:type="spellEnd"/>
      <w:r w:rsidR="00C527FE">
        <w:rPr>
          <w:rFonts w:eastAsiaTheme="minorEastAsia"/>
          <w:lang w:val="es-ES"/>
        </w:rPr>
        <w:t xml:space="preserve"> previamente definido, da igualmente una medida de otra magnitud: e</w:t>
      </w:r>
      <w:r>
        <w:rPr>
          <w:rFonts w:eastAsiaTheme="minorEastAsia"/>
          <w:lang w:val="es-ES"/>
        </w:rPr>
        <w:t>l tiempo de correlació</w:t>
      </w:r>
      <w:r w:rsidR="00597B69">
        <w:rPr>
          <w:rFonts w:eastAsiaTheme="minorEastAsia"/>
          <w:lang w:val="es-ES"/>
        </w:rPr>
        <w:t xml:space="preserve">n </w:t>
      </w:r>
      <m:oMath>
        <m:r>
          <w:rPr>
            <w:rFonts w:ascii="Cambria Math" w:eastAsiaTheme="minorEastAsia" w:hAnsi="Cambria Math"/>
            <w:lang w:val="es-ES"/>
          </w:rPr>
          <m:t>τ</m:t>
        </m:r>
      </m:oMath>
      <w:r w:rsidR="00C527FE">
        <w:rPr>
          <w:rFonts w:eastAsiaTheme="minorEastAsia"/>
          <w:lang w:val="es-ES"/>
        </w:rPr>
        <w:t>.</w:t>
      </w:r>
      <w:r>
        <w:rPr>
          <w:rFonts w:eastAsiaTheme="minorEastAsia"/>
          <w:lang w:val="es-ES"/>
        </w:rPr>
        <w:t xml:space="preserve"> </w:t>
      </w:r>
      <w:r w:rsidR="00C527FE">
        <w:rPr>
          <w:rFonts w:eastAsiaTheme="minorEastAsia"/>
          <w:lang w:val="es-ES"/>
        </w:rPr>
        <w:t>Esta cantidad</w:t>
      </w:r>
      <w:r>
        <w:rPr>
          <w:rFonts w:eastAsiaTheme="minorEastAsia"/>
          <w:lang w:val="es-ES"/>
        </w:rPr>
        <w:t xml:space="preserve"> mide el nú</w:t>
      </w:r>
      <w:r w:rsidR="00597B69">
        <w:rPr>
          <w:rFonts w:eastAsiaTheme="minorEastAsia"/>
          <w:lang w:val="es-ES"/>
        </w:rPr>
        <w:t>mero de pasos  de Monte Carlo entre dos configuraciones independientes</w:t>
      </w:r>
      <w:r w:rsidR="00C527FE">
        <w:rPr>
          <w:rFonts w:eastAsiaTheme="minorEastAsia"/>
          <w:lang w:val="es-ES"/>
        </w:rPr>
        <w:t xml:space="preserve"> y</w:t>
      </w:r>
      <w:r w:rsidR="00597B69">
        <w:rPr>
          <w:rFonts w:eastAsiaTheme="minorEastAsia"/>
          <w:lang w:val="es-ES"/>
        </w:rPr>
        <w:t xml:space="preserve"> se comporta según</w:t>
      </w:r>
      <w:r w:rsidR="00C527FE">
        <w:rPr>
          <w:rFonts w:eastAsiaTheme="minorEastAsia"/>
          <w:lang w:val="es-ES"/>
        </w:rPr>
        <w:t>:</w:t>
      </w:r>
    </w:p>
    <w:p w:rsidR="00597B69" w:rsidRPr="00293951" w:rsidRDefault="00597B69" w:rsidP="00597B69">
      <w:pPr>
        <w:rPr>
          <w:rFonts w:eastAsiaTheme="minorEastAsia"/>
          <w:lang w:val="es-ES"/>
        </w:rPr>
      </w:pPr>
      <m:oMathPara>
        <m:oMath>
          <m:r>
            <w:rPr>
              <w:rFonts w:ascii="Cambria Math" w:eastAsiaTheme="minorEastAsia" w:hAnsi="Cambria Math"/>
              <w:lang w:val="es-ES"/>
            </w:rPr>
            <m:t>τ~</m:t>
          </m:r>
          <m:sSup>
            <m:sSupPr>
              <m:ctrlPr>
                <w:rPr>
                  <w:rFonts w:ascii="Cambria Math" w:eastAsiaTheme="minorEastAsia" w:hAnsi="Cambria Math"/>
                  <w:i/>
                  <w:lang w:val="es-ES"/>
                </w:rPr>
              </m:ctrlPr>
            </m:sSupPr>
            <m:e>
              <m:r>
                <w:rPr>
                  <w:rFonts w:ascii="Cambria Math" w:eastAsiaTheme="minorEastAsia" w:hAnsi="Cambria Math"/>
                </w:rPr>
                <m:t>ξ</m:t>
              </m:r>
            </m:e>
            <m:sup>
              <m:r>
                <w:rPr>
                  <w:rFonts w:ascii="Cambria Math" w:eastAsiaTheme="minorEastAsia" w:hAnsi="Cambria Math"/>
                  <w:lang w:val="es-ES"/>
                </w:rPr>
                <m:t>z</m:t>
              </m:r>
            </m:sup>
          </m:sSup>
        </m:oMath>
      </m:oMathPara>
    </w:p>
    <w:p w:rsidR="00597B69" w:rsidRDefault="00597B69" w:rsidP="00C52DF9">
      <w:pPr>
        <w:jc w:val="both"/>
        <w:rPr>
          <w:rFonts w:eastAsiaTheme="minorEastAsia"/>
          <w:lang w:val="es-ES"/>
        </w:rPr>
      </w:pPr>
      <w:proofErr w:type="gramStart"/>
      <w:r>
        <w:rPr>
          <w:rFonts w:eastAsiaTheme="minorEastAsia"/>
          <w:lang w:val="es-ES"/>
        </w:rPr>
        <w:t>donde</w:t>
      </w:r>
      <w:proofErr w:type="gramEnd"/>
      <w:r>
        <w:rPr>
          <w:rFonts w:eastAsiaTheme="minorEastAsia"/>
          <w:lang w:val="es-ES"/>
        </w:rPr>
        <w:t xml:space="preserve"> z=2.1 para el algoritmo de </w:t>
      </w:r>
      <w:r w:rsidR="00E402C4">
        <w:rPr>
          <w:rFonts w:eastAsiaTheme="minorEastAsia"/>
          <w:lang w:val="es-ES"/>
        </w:rPr>
        <w:t>Metrópolis, es el exponente dinámico crí</w:t>
      </w:r>
      <w:r>
        <w:rPr>
          <w:rFonts w:eastAsiaTheme="minorEastAsia"/>
          <w:lang w:val="es-ES"/>
        </w:rPr>
        <w:t>tico.</w:t>
      </w:r>
    </w:p>
    <w:p w:rsidR="00597B69" w:rsidRDefault="00597B69" w:rsidP="00C52DF9">
      <w:pPr>
        <w:jc w:val="both"/>
        <w:rPr>
          <w:rFonts w:eastAsiaTheme="minorEastAsia"/>
          <w:lang w:val="es-ES"/>
        </w:rPr>
      </w:pPr>
      <w:r>
        <w:rPr>
          <w:rFonts w:eastAsiaTheme="minorEastAsia"/>
          <w:lang w:val="es-ES"/>
        </w:rPr>
        <w:t xml:space="preserve">El algoritmo de </w:t>
      </w:r>
      <w:r w:rsidR="00E402C4">
        <w:rPr>
          <w:rFonts w:eastAsiaTheme="minorEastAsia"/>
          <w:lang w:val="es-ES"/>
        </w:rPr>
        <w:t>Metrópolis</w:t>
      </w:r>
      <w:r>
        <w:rPr>
          <w:rFonts w:eastAsiaTheme="minorEastAsia"/>
          <w:lang w:val="es-ES"/>
        </w:rPr>
        <w:t xml:space="preserve"> es un Algoritmo local, o sea, se prueba un spin por vez. Cerca de Tc,  el sistema desarrolla grandes dominios de spines altamente correlacionados, que son difíciles de romper, por lo tanto, el cambio </w:t>
      </w:r>
      <w:r w:rsidR="00C52DF9">
        <w:rPr>
          <w:rFonts w:eastAsiaTheme="minorEastAsia"/>
          <w:lang w:val="es-ES"/>
        </w:rPr>
        <w:t>más</w:t>
      </w:r>
      <w:r>
        <w:rPr>
          <w:rFonts w:eastAsiaTheme="minorEastAsia"/>
          <w:lang w:val="es-ES"/>
        </w:rPr>
        <w:t xml:space="preserve"> probable en la configuración es el movimiento de un dominio entero de spines. Este argumento sugiere que una manera de acelerar un algoritmo de Monte Carlo cerca de Tc es usan</w:t>
      </w:r>
      <w:r w:rsidR="00E402C4">
        <w:rPr>
          <w:rFonts w:eastAsiaTheme="minorEastAsia"/>
          <w:lang w:val="es-ES"/>
        </w:rPr>
        <w:t>d</w:t>
      </w:r>
      <w:r>
        <w:rPr>
          <w:rFonts w:eastAsiaTheme="minorEastAsia"/>
          <w:lang w:val="es-ES"/>
        </w:rPr>
        <w:t>o un algoritmo no-local.</w:t>
      </w:r>
    </w:p>
    <w:p w:rsidR="00C52DF9" w:rsidRDefault="00C52DF9" w:rsidP="00C52DF9">
      <w:pPr>
        <w:jc w:val="both"/>
        <w:rPr>
          <w:rFonts w:eastAsiaTheme="minorEastAsia"/>
          <w:lang w:val="es-ES"/>
        </w:rPr>
      </w:pPr>
    </w:p>
    <w:p w:rsidR="00C52DF9" w:rsidRPr="00C52DF9" w:rsidRDefault="00C52DF9" w:rsidP="00C52DF9">
      <w:pPr>
        <w:pStyle w:val="Ttulo2"/>
        <w:rPr>
          <w:lang w:val="es-ES"/>
        </w:rPr>
      </w:pPr>
      <w:r>
        <w:rPr>
          <w:lang w:val="es-ES"/>
        </w:rPr>
        <w:t>Algoritmo de Swendsen-Wang</w:t>
      </w:r>
    </w:p>
    <w:p w:rsidR="00A46639" w:rsidRDefault="00A46639" w:rsidP="00C52DF9">
      <w:pPr>
        <w:jc w:val="both"/>
        <w:rPr>
          <w:rFonts w:eastAsiaTheme="minorEastAsia"/>
          <w:lang w:val="es-ES"/>
        </w:rPr>
      </w:pPr>
    </w:p>
    <w:p w:rsidR="00C52DF9" w:rsidRPr="00A46639" w:rsidRDefault="00C52DF9" w:rsidP="00C52DF9">
      <w:pPr>
        <w:jc w:val="both"/>
        <w:rPr>
          <w:rFonts w:eastAsiaTheme="minorEastAsia"/>
          <w:lang w:val="es-ES"/>
        </w:rPr>
      </w:pPr>
      <w:r w:rsidRPr="00A46639">
        <w:rPr>
          <w:rFonts w:eastAsiaTheme="minorEastAsia"/>
          <w:lang w:val="es-ES"/>
        </w:rPr>
        <w:t xml:space="preserve">Este </w:t>
      </w:r>
      <w:r w:rsidR="00576581" w:rsidRPr="00A46639">
        <w:rPr>
          <w:rFonts w:eastAsiaTheme="minorEastAsia"/>
          <w:lang w:val="es-ES"/>
        </w:rPr>
        <w:t>algoritmo</w:t>
      </w:r>
      <w:r w:rsidRPr="00A46639">
        <w:rPr>
          <w:rFonts w:eastAsiaTheme="minorEastAsia"/>
          <w:lang w:val="es-ES"/>
        </w:rPr>
        <w:t>, sugerido por R.H.</w:t>
      </w:r>
      <w:r w:rsidR="00576581">
        <w:rPr>
          <w:rFonts w:eastAsiaTheme="minorEastAsia"/>
          <w:lang w:val="es-ES"/>
        </w:rPr>
        <w:t xml:space="preserve"> </w:t>
      </w:r>
      <w:r w:rsidRPr="00A46639">
        <w:rPr>
          <w:rFonts w:eastAsiaTheme="minorEastAsia"/>
          <w:lang w:val="es-ES"/>
        </w:rPr>
        <w:t>Swendsen y J.S.</w:t>
      </w:r>
      <w:r w:rsidR="00576581">
        <w:rPr>
          <w:rFonts w:eastAsiaTheme="minorEastAsia"/>
          <w:lang w:val="es-ES"/>
        </w:rPr>
        <w:t xml:space="preserve"> </w:t>
      </w:r>
      <w:r w:rsidRPr="00A46639">
        <w:rPr>
          <w:rFonts w:eastAsiaTheme="minorEastAsia"/>
          <w:lang w:val="es-ES"/>
        </w:rPr>
        <w:t>Wang en 1987 se basa en identificar clústers de spines  afines (con igual valor), y tratar a los mismos, como “spines gigantes”, esto es, voltearlos como un todo:</w:t>
      </w:r>
    </w:p>
    <w:p w:rsidR="00C52DF9" w:rsidRPr="00C527FE" w:rsidRDefault="00C52DF9" w:rsidP="00A46639">
      <w:pPr>
        <w:pStyle w:val="Prrafodelista"/>
        <w:numPr>
          <w:ilvl w:val="0"/>
          <w:numId w:val="24"/>
        </w:numPr>
        <w:spacing w:after="0"/>
        <w:ind w:left="360"/>
        <w:rPr>
          <w:rFonts w:eastAsiaTheme="minorEastAsia"/>
          <w:b/>
          <w:i/>
          <w:sz w:val="18"/>
          <w:lang w:val="es-ES"/>
        </w:rPr>
      </w:pPr>
      <w:r w:rsidRPr="00C527FE">
        <w:rPr>
          <w:rFonts w:eastAsiaTheme="minorEastAsia"/>
          <w:b/>
          <w:i/>
          <w:sz w:val="18"/>
          <w:lang w:val="es-ES"/>
        </w:rPr>
        <w:t xml:space="preserve">Congelar/Eliminar </w:t>
      </w:r>
      <w:r w:rsidR="00A46639" w:rsidRPr="00C527FE">
        <w:rPr>
          <w:rFonts w:eastAsiaTheme="minorEastAsia"/>
          <w:b/>
          <w:i/>
          <w:sz w:val="18"/>
          <w:lang w:val="es-ES"/>
        </w:rPr>
        <w:t>enlaces</w:t>
      </w:r>
      <w:r w:rsidRPr="00C527FE">
        <w:rPr>
          <w:rFonts w:eastAsiaTheme="minorEastAsia"/>
          <w:b/>
          <w:i/>
          <w:sz w:val="18"/>
          <w:lang w:val="es-ES"/>
        </w:rPr>
        <w:t>:</w:t>
      </w:r>
    </w:p>
    <w:p w:rsidR="00C52DF9" w:rsidRPr="00A46639" w:rsidRDefault="00C52DF9" w:rsidP="0021349B">
      <w:pPr>
        <w:spacing w:after="0"/>
        <w:jc w:val="both"/>
        <w:rPr>
          <w:rFonts w:eastAsiaTheme="minorEastAsia"/>
          <w:i/>
          <w:sz w:val="16"/>
          <w:lang w:val="es-ES"/>
        </w:rPr>
      </w:pPr>
      <w:r w:rsidRPr="00A46639">
        <w:rPr>
          <w:rFonts w:eastAsiaTheme="minorEastAsia"/>
          <w:i/>
          <w:sz w:val="16"/>
          <w:lang w:val="es-ES"/>
        </w:rPr>
        <w:t xml:space="preserve">La red de </w:t>
      </w:r>
      <m:oMath>
        <m:r>
          <w:rPr>
            <w:rFonts w:ascii="Cambria Math" w:eastAsiaTheme="minorEastAsia" w:hAnsi="Cambria Math"/>
            <w:sz w:val="16"/>
            <w:lang w:val="es-ES"/>
          </w:rPr>
          <m:t>L×L=N</m:t>
        </m:r>
      </m:oMath>
      <w:r w:rsidR="00C527FE">
        <w:rPr>
          <w:rFonts w:eastAsiaTheme="minorEastAsia"/>
          <w:i/>
          <w:sz w:val="16"/>
          <w:lang w:val="es-ES"/>
        </w:rPr>
        <w:t xml:space="preserve"> </w:t>
      </w:r>
      <w:r w:rsidRPr="00A46639">
        <w:rPr>
          <w:rFonts w:eastAsiaTheme="minorEastAsia"/>
          <w:i/>
          <w:sz w:val="16"/>
          <w:lang w:val="es-ES"/>
        </w:rPr>
        <w:t xml:space="preserve">spines </w:t>
      </w:r>
      <w:r w:rsidR="0021349B">
        <w:rPr>
          <w:rFonts w:eastAsiaTheme="minorEastAsia"/>
          <w:i/>
          <w:sz w:val="16"/>
          <w:lang w:val="es-ES"/>
        </w:rPr>
        <w:t>con fronteras periódicas tiene 2N enlaces</w:t>
      </w:r>
      <w:r w:rsidRPr="00A46639">
        <w:rPr>
          <w:rFonts w:eastAsiaTheme="minorEastAsia"/>
          <w:i/>
          <w:sz w:val="16"/>
          <w:lang w:val="es-ES"/>
        </w:rPr>
        <w:t>.</w:t>
      </w:r>
    </w:p>
    <w:p w:rsidR="00C52DF9" w:rsidRPr="00A46639" w:rsidRDefault="00C52DF9" w:rsidP="0021349B">
      <w:pPr>
        <w:spacing w:after="0"/>
        <w:jc w:val="both"/>
        <w:rPr>
          <w:rFonts w:eastAsiaTheme="minorEastAsia"/>
          <w:i/>
          <w:sz w:val="16"/>
          <w:lang w:val="es-ES"/>
        </w:rPr>
      </w:pPr>
      <w:r w:rsidRPr="00A46639">
        <w:rPr>
          <w:rFonts w:eastAsiaTheme="minorEastAsia"/>
          <w:i/>
          <w:sz w:val="16"/>
          <w:lang w:val="es-ES"/>
        </w:rPr>
        <w:t xml:space="preserve">Primero debe construirse una red de </w:t>
      </w:r>
      <w:r w:rsidR="0021349B">
        <w:rPr>
          <w:rFonts w:eastAsiaTheme="minorEastAsia"/>
          <w:i/>
          <w:sz w:val="16"/>
          <w:lang w:val="es-ES"/>
        </w:rPr>
        <w:t>enlaces</w:t>
      </w:r>
      <w:r w:rsidRPr="00A46639">
        <w:rPr>
          <w:rFonts w:eastAsiaTheme="minorEastAsia"/>
          <w:i/>
          <w:sz w:val="16"/>
          <w:lang w:val="es-ES"/>
        </w:rPr>
        <w:t xml:space="preserve"> como sigue:</w:t>
      </w:r>
    </w:p>
    <w:p w:rsidR="00C52DF9" w:rsidRPr="00A46639" w:rsidRDefault="00C52DF9" w:rsidP="0021349B">
      <w:pPr>
        <w:spacing w:after="0"/>
        <w:jc w:val="both"/>
        <w:rPr>
          <w:rFonts w:eastAsiaTheme="minorEastAsia"/>
          <w:i/>
          <w:sz w:val="16"/>
          <w:lang w:val="es-ES"/>
        </w:rPr>
      </w:pPr>
      <w:r w:rsidRPr="00A46639">
        <w:rPr>
          <w:rFonts w:eastAsiaTheme="minorEastAsia"/>
          <w:i/>
          <w:sz w:val="16"/>
          <w:lang w:val="es-ES"/>
        </w:rPr>
        <w:t xml:space="preserve">-Si el </w:t>
      </w:r>
      <w:r w:rsidR="00C527FE">
        <w:rPr>
          <w:rFonts w:eastAsiaTheme="minorEastAsia"/>
          <w:i/>
          <w:sz w:val="16"/>
          <w:lang w:val="es-ES"/>
        </w:rPr>
        <w:t>enlace</w:t>
      </w:r>
      <w:r w:rsidRPr="00A46639">
        <w:rPr>
          <w:rFonts w:eastAsiaTheme="minorEastAsia"/>
          <w:i/>
          <w:sz w:val="16"/>
          <w:lang w:val="es-ES"/>
        </w:rPr>
        <w:t xml:space="preserve"> conecta spines opuestos, eliminarlo, o sea, desacoplar temporalmente ambos spines. Debe tenerse en cuenta que spines </w:t>
      </w:r>
      <w:r w:rsidRPr="00A46639">
        <w:rPr>
          <w:rFonts w:eastAsiaTheme="minorEastAsia"/>
          <w:i/>
          <w:sz w:val="16"/>
          <w:lang w:val="es-ES"/>
        </w:rPr>
        <w:lastRenderedPageBreak/>
        <w:t>opuestos tienen</w:t>
      </w:r>
      <w:r w:rsidR="0021349B">
        <w:rPr>
          <w:rFonts w:eastAsiaTheme="minorEastAsia"/>
          <w:i/>
          <w:sz w:val="16"/>
          <w:lang w:val="es-ES"/>
        </w:rPr>
        <w:t xml:space="preserve"> una mayor energía de </w:t>
      </w:r>
      <w:r w:rsidR="00510811">
        <w:rPr>
          <w:rFonts w:eastAsiaTheme="minorEastAsia"/>
          <w:i/>
          <w:sz w:val="16"/>
          <w:lang w:val="es-ES"/>
        </w:rPr>
        <w:t>enlace</w:t>
      </w:r>
      <w:r w:rsidRPr="00A46639">
        <w:rPr>
          <w:rFonts w:eastAsiaTheme="minorEastAsia"/>
          <w:i/>
          <w:sz w:val="16"/>
          <w:lang w:val="es-ES"/>
        </w:rPr>
        <w:t xml:space="preserve"> +J si J&gt;0, y por </w:t>
      </w:r>
      <w:r w:rsidR="0021349B">
        <w:rPr>
          <w:rFonts w:eastAsiaTheme="minorEastAsia"/>
          <w:i/>
          <w:sz w:val="16"/>
          <w:lang w:val="es-ES"/>
        </w:rPr>
        <w:t>ende</w:t>
      </w:r>
      <w:r w:rsidRPr="00A46639">
        <w:rPr>
          <w:rFonts w:eastAsiaTheme="minorEastAsia"/>
          <w:i/>
          <w:sz w:val="16"/>
          <w:lang w:val="es-ES"/>
        </w:rPr>
        <w:t xml:space="preserve"> una temperatura mayor. Por lo tanto si J es grande, estamos </w:t>
      </w:r>
      <w:r w:rsidR="0021349B">
        <w:rPr>
          <w:rFonts w:eastAsiaTheme="minorEastAsia"/>
          <w:i/>
          <w:sz w:val="16"/>
          <w:lang w:val="es-ES"/>
        </w:rPr>
        <w:t>“</w:t>
      </w:r>
      <w:r w:rsidRPr="00A46639">
        <w:rPr>
          <w:rFonts w:eastAsiaTheme="minorEastAsia"/>
          <w:i/>
          <w:sz w:val="16"/>
          <w:lang w:val="es-ES"/>
        </w:rPr>
        <w:t>derritiendo</w:t>
      </w:r>
      <w:r w:rsidR="0021349B">
        <w:rPr>
          <w:rFonts w:eastAsiaTheme="minorEastAsia"/>
          <w:i/>
          <w:sz w:val="16"/>
          <w:lang w:val="es-ES"/>
        </w:rPr>
        <w:t>”</w:t>
      </w:r>
      <w:r w:rsidRPr="00A46639">
        <w:rPr>
          <w:rFonts w:eastAsiaTheme="minorEastAsia"/>
          <w:i/>
          <w:sz w:val="16"/>
          <w:lang w:val="es-ES"/>
        </w:rPr>
        <w:t xml:space="preserve"> el </w:t>
      </w:r>
      <w:r w:rsidR="00C527FE">
        <w:rPr>
          <w:rFonts w:eastAsiaTheme="minorEastAsia"/>
          <w:i/>
          <w:sz w:val="16"/>
          <w:lang w:val="es-ES"/>
        </w:rPr>
        <w:t>enlace</w:t>
      </w:r>
      <w:r w:rsidRPr="00A46639">
        <w:rPr>
          <w:rFonts w:eastAsiaTheme="minorEastAsia"/>
          <w:i/>
          <w:sz w:val="16"/>
          <w:lang w:val="es-ES"/>
        </w:rPr>
        <w:t>.</w:t>
      </w:r>
    </w:p>
    <w:p w:rsidR="00C52DF9" w:rsidRPr="00A46639" w:rsidRDefault="00C52DF9" w:rsidP="0021349B">
      <w:pPr>
        <w:spacing w:after="0"/>
        <w:jc w:val="both"/>
        <w:rPr>
          <w:rFonts w:eastAsiaTheme="minorEastAsia"/>
          <w:i/>
          <w:sz w:val="16"/>
          <w:lang w:val="es-ES"/>
        </w:rPr>
      </w:pPr>
      <w:r w:rsidRPr="00A46639">
        <w:rPr>
          <w:rFonts w:eastAsiaTheme="minorEastAsia"/>
          <w:i/>
          <w:sz w:val="16"/>
          <w:lang w:val="es-ES"/>
        </w:rPr>
        <w:t xml:space="preserve">-Si el </w:t>
      </w:r>
      <w:r w:rsidR="00C527FE">
        <w:rPr>
          <w:rFonts w:eastAsiaTheme="minorEastAsia"/>
          <w:i/>
          <w:sz w:val="16"/>
          <w:lang w:val="es-ES"/>
        </w:rPr>
        <w:t>enlace</w:t>
      </w:r>
      <w:r w:rsidRPr="00A46639">
        <w:rPr>
          <w:rFonts w:eastAsiaTheme="minorEastAsia"/>
          <w:i/>
          <w:sz w:val="16"/>
          <w:lang w:val="es-ES"/>
        </w:rPr>
        <w:t xml:space="preserve"> conecta spines iguales (ambos arriba o ambos abajo), entonces elimina el </w:t>
      </w:r>
      <w:r w:rsidR="00C527FE">
        <w:rPr>
          <w:rFonts w:eastAsiaTheme="minorEastAsia"/>
          <w:i/>
          <w:sz w:val="16"/>
          <w:lang w:val="es-ES"/>
        </w:rPr>
        <w:t>enlace</w:t>
      </w:r>
      <w:r w:rsidRPr="00A46639">
        <w:rPr>
          <w:rFonts w:eastAsiaTheme="minorEastAsia"/>
          <w:i/>
          <w:sz w:val="16"/>
          <w:lang w:val="es-ES"/>
        </w:rPr>
        <w:t xml:space="preserve"> con una probabilidad </w:t>
      </w:r>
      <m:oMath>
        <m:sSup>
          <m:sSupPr>
            <m:ctrlPr>
              <w:rPr>
                <w:rFonts w:ascii="Cambria Math" w:eastAsiaTheme="minorEastAsia" w:hAnsi="Cambria Math"/>
                <w:i/>
                <w:sz w:val="16"/>
                <w:lang w:val="es-ES"/>
              </w:rPr>
            </m:ctrlPr>
          </m:sSupPr>
          <m:e>
            <m:r>
              <w:rPr>
                <w:rFonts w:ascii="Cambria Math" w:hAnsi="Cambria Math"/>
                <w:sz w:val="16"/>
                <w:lang w:val="es-ES"/>
              </w:rPr>
              <m:t>e</m:t>
            </m:r>
          </m:e>
          <m:sup>
            <m:r>
              <w:rPr>
                <w:rFonts w:ascii="Cambria Math" w:hAnsi="Cambria Math"/>
                <w:sz w:val="16"/>
                <w:lang w:val="es-ES"/>
              </w:rPr>
              <m:t>-2J/(</m:t>
            </m:r>
            <m:sSub>
              <m:sSubPr>
                <m:ctrlPr>
                  <w:rPr>
                    <w:rFonts w:ascii="Cambria Math" w:hAnsi="Cambria Math"/>
                    <w:i/>
                    <w:sz w:val="16"/>
                    <w:lang w:val="es-ES"/>
                  </w:rPr>
                </m:ctrlPr>
              </m:sSubPr>
              <m:e>
                <m:r>
                  <w:rPr>
                    <w:rFonts w:ascii="Cambria Math" w:hAnsi="Cambria Math"/>
                    <w:sz w:val="16"/>
                    <w:lang w:val="es-ES"/>
                  </w:rPr>
                  <m:t>k</m:t>
                </m:r>
              </m:e>
              <m:sub>
                <m:r>
                  <w:rPr>
                    <w:rFonts w:ascii="Cambria Math" w:hAnsi="Cambria Math"/>
                    <w:sz w:val="16"/>
                    <w:lang w:val="es-ES"/>
                  </w:rPr>
                  <m:t>B</m:t>
                </m:r>
              </m:sub>
            </m:sSub>
            <m:r>
              <w:rPr>
                <w:rFonts w:ascii="Cambria Math" w:hAnsi="Cambria Math"/>
                <w:sz w:val="16"/>
                <w:lang w:val="es-ES"/>
              </w:rPr>
              <m:t>T)</m:t>
            </m:r>
          </m:sup>
        </m:sSup>
      </m:oMath>
      <w:r w:rsidRPr="00A46639">
        <w:rPr>
          <w:rFonts w:eastAsiaTheme="minorEastAsia"/>
          <w:i/>
          <w:sz w:val="16"/>
          <w:lang w:val="es-ES"/>
        </w:rPr>
        <w:t xml:space="preserve"> . Notar que un par de spines iguales tiene una </w:t>
      </w:r>
      <w:proofErr w:type="spellStart"/>
      <w:r w:rsidRPr="00A46639">
        <w:rPr>
          <w:rFonts w:eastAsiaTheme="minorEastAsia"/>
          <w:i/>
          <w:sz w:val="16"/>
          <w:lang w:val="es-ES"/>
        </w:rPr>
        <w:t>energia</w:t>
      </w:r>
      <w:proofErr w:type="spellEnd"/>
      <w:r w:rsidRPr="00A46639">
        <w:rPr>
          <w:rFonts w:eastAsiaTheme="minorEastAsia"/>
          <w:i/>
          <w:sz w:val="16"/>
          <w:lang w:val="es-ES"/>
        </w:rPr>
        <w:t xml:space="preserve">  de </w:t>
      </w:r>
      <w:proofErr w:type="spellStart"/>
      <w:r w:rsidRPr="00A46639">
        <w:rPr>
          <w:rFonts w:eastAsiaTheme="minorEastAsia"/>
          <w:i/>
          <w:sz w:val="16"/>
          <w:lang w:val="es-ES"/>
        </w:rPr>
        <w:t>interaccion</w:t>
      </w:r>
      <w:proofErr w:type="spellEnd"/>
      <w:r w:rsidRPr="00A46639">
        <w:rPr>
          <w:rFonts w:eastAsiaTheme="minorEastAsia"/>
          <w:i/>
          <w:sz w:val="16"/>
          <w:lang w:val="es-ES"/>
        </w:rPr>
        <w:t xml:space="preserve"> de –J luego el cambio de </w:t>
      </w:r>
      <w:proofErr w:type="spellStart"/>
      <w:r w:rsidRPr="00A46639">
        <w:rPr>
          <w:rFonts w:eastAsiaTheme="minorEastAsia"/>
          <w:i/>
          <w:sz w:val="16"/>
          <w:lang w:val="es-ES"/>
        </w:rPr>
        <w:t>nergia</w:t>
      </w:r>
      <w:proofErr w:type="spellEnd"/>
      <w:r w:rsidRPr="00A46639">
        <w:rPr>
          <w:rFonts w:eastAsiaTheme="minorEastAsia"/>
          <w:i/>
          <w:sz w:val="16"/>
          <w:lang w:val="es-ES"/>
        </w:rPr>
        <w:t xml:space="preserve"> al cambiar uno de los spines del par es 2J. Decimos que los spines que pasan esta prueba se quedan “congelados”. Esto ocurre con una probabilidad de </w:t>
      </w:r>
      <m:oMath>
        <m:r>
          <w:rPr>
            <w:rFonts w:ascii="Cambria Math" w:eastAsiaTheme="minorEastAsia" w:hAnsi="Cambria Math"/>
            <w:sz w:val="16"/>
            <w:lang w:val="es-ES"/>
          </w:rPr>
          <m:t>1-</m:t>
        </m:r>
        <m:sSup>
          <m:sSupPr>
            <m:ctrlPr>
              <w:rPr>
                <w:rFonts w:ascii="Cambria Math" w:eastAsiaTheme="minorEastAsia" w:hAnsi="Cambria Math"/>
                <w:i/>
                <w:sz w:val="16"/>
                <w:lang w:val="es-ES"/>
              </w:rPr>
            </m:ctrlPr>
          </m:sSupPr>
          <m:e>
            <m:r>
              <w:rPr>
                <w:rFonts w:ascii="Cambria Math" w:hAnsi="Cambria Math"/>
                <w:sz w:val="16"/>
                <w:lang w:val="es-ES"/>
              </w:rPr>
              <m:t>e</m:t>
            </m:r>
          </m:e>
          <m:sup>
            <m:r>
              <w:rPr>
                <w:rFonts w:ascii="Cambria Math" w:hAnsi="Cambria Math"/>
                <w:sz w:val="16"/>
                <w:lang w:val="es-ES"/>
              </w:rPr>
              <m:t>-2J/(</m:t>
            </m:r>
            <m:sSub>
              <m:sSubPr>
                <m:ctrlPr>
                  <w:rPr>
                    <w:rFonts w:ascii="Cambria Math" w:hAnsi="Cambria Math"/>
                    <w:i/>
                    <w:sz w:val="16"/>
                    <w:lang w:val="es-ES"/>
                  </w:rPr>
                </m:ctrlPr>
              </m:sSubPr>
              <m:e>
                <m:r>
                  <w:rPr>
                    <w:rFonts w:ascii="Cambria Math" w:hAnsi="Cambria Math"/>
                    <w:sz w:val="16"/>
                    <w:lang w:val="es-ES"/>
                  </w:rPr>
                  <m:t>k</m:t>
                </m:r>
              </m:e>
              <m:sub>
                <m:r>
                  <w:rPr>
                    <w:rFonts w:ascii="Cambria Math" w:hAnsi="Cambria Math"/>
                    <w:sz w:val="16"/>
                    <w:lang w:val="es-ES"/>
                  </w:rPr>
                  <m:t>B</m:t>
                </m:r>
              </m:sub>
            </m:sSub>
            <m:r>
              <w:rPr>
                <w:rFonts w:ascii="Cambria Math" w:hAnsi="Cambria Math"/>
                <w:sz w:val="16"/>
                <w:lang w:val="es-ES"/>
              </w:rPr>
              <m:t>T)</m:t>
            </m:r>
          </m:sup>
        </m:sSup>
      </m:oMath>
      <w:r w:rsidRPr="00A46639">
        <w:rPr>
          <w:rFonts w:eastAsiaTheme="minorEastAsia"/>
          <w:i/>
          <w:sz w:val="16"/>
          <w:lang w:val="es-ES"/>
        </w:rPr>
        <w:t>. Si T=0 todos los spines iguales se quedan congelados, si T= infinito, todos los spines se derriten.</w:t>
      </w:r>
    </w:p>
    <w:p w:rsidR="00C52DF9" w:rsidRDefault="00C52DF9" w:rsidP="0021349B">
      <w:pPr>
        <w:spacing w:after="0"/>
        <w:jc w:val="both"/>
        <w:rPr>
          <w:rFonts w:eastAsiaTheme="minorEastAsia"/>
          <w:i/>
          <w:sz w:val="16"/>
          <w:lang w:val="es-ES"/>
        </w:rPr>
      </w:pPr>
      <w:r w:rsidRPr="00A46639">
        <w:rPr>
          <w:rFonts w:eastAsiaTheme="minorEastAsia"/>
          <w:i/>
          <w:sz w:val="16"/>
          <w:lang w:val="es-ES"/>
        </w:rPr>
        <w:t xml:space="preserve">Construir la red de </w:t>
      </w:r>
      <w:r w:rsidR="00C527FE">
        <w:rPr>
          <w:rFonts w:eastAsiaTheme="minorEastAsia"/>
          <w:i/>
          <w:sz w:val="16"/>
          <w:lang w:val="es-ES"/>
        </w:rPr>
        <w:t>enlace</w:t>
      </w:r>
      <w:r w:rsidRPr="00A46639">
        <w:rPr>
          <w:rFonts w:eastAsiaTheme="minorEastAsia"/>
          <w:i/>
          <w:sz w:val="16"/>
          <w:lang w:val="es-ES"/>
        </w:rPr>
        <w:t xml:space="preserve">s toma un tiempo O(n), pues hay 2n </w:t>
      </w:r>
      <w:r w:rsidR="00C527FE">
        <w:rPr>
          <w:rFonts w:eastAsiaTheme="minorEastAsia"/>
          <w:i/>
          <w:sz w:val="16"/>
          <w:lang w:val="es-ES"/>
        </w:rPr>
        <w:t>enlace</w:t>
      </w:r>
      <w:r w:rsidRPr="00A46639">
        <w:rPr>
          <w:rFonts w:eastAsiaTheme="minorEastAsia"/>
          <w:i/>
          <w:sz w:val="16"/>
          <w:lang w:val="es-ES"/>
        </w:rPr>
        <w:t>s.</w:t>
      </w:r>
    </w:p>
    <w:p w:rsidR="00510811" w:rsidRDefault="00510811" w:rsidP="0021349B">
      <w:pPr>
        <w:spacing w:after="0"/>
        <w:jc w:val="both"/>
        <w:rPr>
          <w:rFonts w:eastAsiaTheme="minorEastAsia"/>
          <w:i/>
          <w:sz w:val="16"/>
          <w:lang w:val="es-ES"/>
        </w:rPr>
      </w:pPr>
    </w:p>
    <w:p w:rsidR="00510811" w:rsidRPr="00510811" w:rsidRDefault="00576581" w:rsidP="00510811">
      <w:pPr>
        <w:pStyle w:val="Prrafodelista"/>
        <w:numPr>
          <w:ilvl w:val="0"/>
          <w:numId w:val="24"/>
        </w:numPr>
        <w:spacing w:after="0"/>
        <w:ind w:left="540" w:hanging="450"/>
        <w:jc w:val="both"/>
        <w:rPr>
          <w:rFonts w:eastAsiaTheme="minorEastAsia"/>
          <w:b/>
          <w:i/>
          <w:sz w:val="18"/>
          <w:szCs w:val="18"/>
          <w:lang w:val="es-ES"/>
        </w:rPr>
      </w:pPr>
      <w:r w:rsidRPr="00510811">
        <w:rPr>
          <w:rFonts w:eastAsiaTheme="minorEastAsia"/>
          <w:b/>
          <w:i/>
          <w:sz w:val="18"/>
          <w:szCs w:val="18"/>
          <w:lang w:val="es-ES"/>
        </w:rPr>
        <w:t>Descomposición</w:t>
      </w:r>
      <w:r w:rsidR="00510811" w:rsidRPr="00510811">
        <w:rPr>
          <w:rFonts w:eastAsiaTheme="minorEastAsia"/>
          <w:b/>
          <w:i/>
          <w:sz w:val="18"/>
          <w:szCs w:val="18"/>
          <w:lang w:val="es-ES"/>
        </w:rPr>
        <w:t xml:space="preserve"> en clústers.</w:t>
      </w:r>
    </w:p>
    <w:p w:rsidR="00510811" w:rsidRDefault="00510811" w:rsidP="0021349B">
      <w:pPr>
        <w:spacing w:after="0"/>
        <w:jc w:val="both"/>
        <w:rPr>
          <w:rFonts w:eastAsiaTheme="minorEastAsia"/>
          <w:i/>
          <w:sz w:val="16"/>
          <w:lang w:val="es-ES"/>
        </w:rPr>
      </w:pPr>
    </w:p>
    <w:p w:rsidR="00510811" w:rsidRDefault="00510811" w:rsidP="0021349B">
      <w:pPr>
        <w:spacing w:after="0"/>
        <w:jc w:val="both"/>
        <w:rPr>
          <w:rFonts w:eastAsiaTheme="minorEastAsia"/>
          <w:i/>
          <w:sz w:val="16"/>
          <w:lang w:val="es-ES"/>
        </w:rPr>
      </w:pPr>
      <w:r>
        <w:rPr>
          <w:rFonts w:eastAsiaTheme="minorEastAsia"/>
          <w:i/>
          <w:sz w:val="16"/>
          <w:lang w:val="es-ES"/>
        </w:rPr>
        <w:t>Despué</w:t>
      </w:r>
      <w:r w:rsidR="00C52DF9" w:rsidRPr="00A46639">
        <w:rPr>
          <w:rFonts w:eastAsiaTheme="minorEastAsia"/>
          <w:i/>
          <w:sz w:val="16"/>
          <w:lang w:val="es-ES"/>
        </w:rPr>
        <w:t xml:space="preserve">s de </w:t>
      </w:r>
      <w:r>
        <w:rPr>
          <w:rFonts w:eastAsiaTheme="minorEastAsia"/>
          <w:i/>
          <w:sz w:val="16"/>
          <w:lang w:val="es-ES"/>
        </w:rPr>
        <w:t xml:space="preserve">formar </w:t>
      </w:r>
      <w:r w:rsidR="00C52DF9" w:rsidRPr="00A46639">
        <w:rPr>
          <w:rFonts w:eastAsiaTheme="minorEastAsia"/>
          <w:i/>
          <w:sz w:val="16"/>
          <w:lang w:val="es-ES"/>
        </w:rPr>
        <w:t xml:space="preserve">las redes de </w:t>
      </w:r>
      <w:r w:rsidR="00C527FE">
        <w:rPr>
          <w:rFonts w:eastAsiaTheme="minorEastAsia"/>
          <w:i/>
          <w:sz w:val="16"/>
          <w:lang w:val="es-ES"/>
        </w:rPr>
        <w:t>enlace</w:t>
      </w:r>
      <w:r w:rsidR="00C52DF9" w:rsidRPr="00A46639">
        <w:rPr>
          <w:rFonts w:eastAsiaTheme="minorEastAsia"/>
          <w:i/>
          <w:sz w:val="16"/>
          <w:lang w:val="es-ES"/>
        </w:rPr>
        <w:t xml:space="preserve">s de la manera descrita arriba, los </w:t>
      </w:r>
      <w:proofErr w:type="spellStart"/>
      <w:r w:rsidR="00C52DF9" w:rsidRPr="00A46639">
        <w:rPr>
          <w:rFonts w:eastAsiaTheme="minorEastAsia"/>
          <w:i/>
          <w:sz w:val="16"/>
          <w:lang w:val="es-ES"/>
        </w:rPr>
        <w:t>spins</w:t>
      </w:r>
      <w:proofErr w:type="spellEnd"/>
      <w:r w:rsidR="00C52DF9" w:rsidRPr="00A46639">
        <w:rPr>
          <w:rFonts w:eastAsiaTheme="minorEastAsia"/>
          <w:i/>
          <w:sz w:val="16"/>
          <w:lang w:val="es-ES"/>
        </w:rPr>
        <w:t xml:space="preserve"> son </w:t>
      </w:r>
      <w:r>
        <w:rPr>
          <w:rFonts w:eastAsiaTheme="minorEastAsia"/>
          <w:i/>
          <w:sz w:val="16"/>
          <w:lang w:val="es-ES"/>
        </w:rPr>
        <w:t>divididos por clú</w:t>
      </w:r>
      <w:r w:rsidR="00C52DF9" w:rsidRPr="00A46639">
        <w:rPr>
          <w:rFonts w:eastAsiaTheme="minorEastAsia"/>
          <w:i/>
          <w:sz w:val="16"/>
          <w:lang w:val="es-ES"/>
        </w:rPr>
        <w:t xml:space="preserve">sters. Un </w:t>
      </w:r>
      <w:r>
        <w:rPr>
          <w:rFonts w:eastAsiaTheme="minorEastAsia"/>
          <w:i/>
          <w:sz w:val="16"/>
          <w:lang w:val="es-ES"/>
        </w:rPr>
        <w:t>clúster</w:t>
      </w:r>
      <w:r w:rsidR="00C52DF9" w:rsidRPr="00A46639">
        <w:rPr>
          <w:rFonts w:eastAsiaTheme="minorEastAsia"/>
          <w:i/>
          <w:sz w:val="16"/>
          <w:lang w:val="es-ES"/>
        </w:rPr>
        <w:t xml:space="preserve"> no es </w:t>
      </w:r>
      <w:r>
        <w:rPr>
          <w:rFonts w:eastAsiaTheme="minorEastAsia"/>
          <w:i/>
          <w:sz w:val="16"/>
          <w:lang w:val="es-ES"/>
        </w:rPr>
        <w:t>más</w:t>
      </w:r>
      <w:r w:rsidR="00C52DF9" w:rsidRPr="00A46639">
        <w:rPr>
          <w:rFonts w:eastAsiaTheme="minorEastAsia"/>
          <w:i/>
          <w:sz w:val="16"/>
          <w:lang w:val="es-ES"/>
        </w:rPr>
        <w:t xml:space="preserve"> que un dominio de spines conectados unos a otros por </w:t>
      </w:r>
      <w:r w:rsidR="00C527FE">
        <w:rPr>
          <w:rFonts w:eastAsiaTheme="minorEastAsia"/>
          <w:i/>
          <w:sz w:val="16"/>
          <w:lang w:val="es-ES"/>
        </w:rPr>
        <w:t>enlace</w:t>
      </w:r>
      <w:r w:rsidR="00C52DF9" w:rsidRPr="00A46639">
        <w:rPr>
          <w:rFonts w:eastAsiaTheme="minorEastAsia"/>
          <w:i/>
          <w:sz w:val="16"/>
          <w:lang w:val="es-ES"/>
        </w:rPr>
        <w:t>s congelados.  Esa descomposición es un</w:t>
      </w:r>
      <w:r>
        <w:rPr>
          <w:rFonts w:eastAsiaTheme="minorEastAsia"/>
          <w:i/>
          <w:sz w:val="16"/>
          <w:lang w:val="es-ES"/>
        </w:rPr>
        <w:t>í</w:t>
      </w:r>
      <w:r w:rsidR="00C52DF9" w:rsidRPr="00A46639">
        <w:rPr>
          <w:rFonts w:eastAsiaTheme="minorEastAsia"/>
          <w:i/>
          <w:sz w:val="16"/>
          <w:lang w:val="es-ES"/>
        </w:rPr>
        <w:t xml:space="preserve">voca. La descomposición en </w:t>
      </w:r>
      <w:r>
        <w:rPr>
          <w:rFonts w:eastAsiaTheme="minorEastAsia"/>
          <w:i/>
          <w:sz w:val="16"/>
          <w:lang w:val="es-ES"/>
        </w:rPr>
        <w:t>clústers</w:t>
      </w:r>
      <w:r w:rsidR="00C52DF9" w:rsidRPr="00A46639">
        <w:rPr>
          <w:rFonts w:eastAsiaTheme="minorEastAsia"/>
          <w:i/>
          <w:sz w:val="16"/>
          <w:lang w:val="es-ES"/>
        </w:rPr>
        <w:t xml:space="preserve"> consume muyo tiempo, por lo que es esencial </w:t>
      </w:r>
      <w:r>
        <w:rPr>
          <w:rFonts w:eastAsiaTheme="minorEastAsia"/>
          <w:i/>
          <w:sz w:val="16"/>
          <w:lang w:val="es-ES"/>
        </w:rPr>
        <w:t>usar un algoritmo lineal con respecto a L</w:t>
      </w:r>
      <w:r w:rsidR="00C52DF9" w:rsidRPr="00A46639">
        <w:rPr>
          <w:rFonts w:eastAsiaTheme="minorEastAsia"/>
          <w:i/>
          <w:sz w:val="16"/>
          <w:lang w:val="es-ES"/>
        </w:rPr>
        <w:t>.</w:t>
      </w:r>
    </w:p>
    <w:p w:rsidR="00C52DF9" w:rsidRPr="00A46639" w:rsidRDefault="00C52DF9" w:rsidP="0021349B">
      <w:pPr>
        <w:spacing w:after="0"/>
        <w:jc w:val="both"/>
        <w:rPr>
          <w:rFonts w:eastAsiaTheme="minorEastAsia"/>
          <w:i/>
          <w:sz w:val="16"/>
          <w:lang w:val="es-ES"/>
        </w:rPr>
      </w:pPr>
      <w:r w:rsidRPr="00A46639">
        <w:rPr>
          <w:rFonts w:eastAsiaTheme="minorEastAsia"/>
          <w:i/>
          <w:sz w:val="16"/>
          <w:lang w:val="es-ES"/>
        </w:rPr>
        <w:t xml:space="preserve"> </w:t>
      </w:r>
    </w:p>
    <w:p w:rsidR="00510811" w:rsidRDefault="00576581" w:rsidP="00510811">
      <w:pPr>
        <w:pStyle w:val="Prrafodelista"/>
        <w:numPr>
          <w:ilvl w:val="0"/>
          <w:numId w:val="24"/>
        </w:numPr>
        <w:spacing w:after="0"/>
        <w:ind w:left="540" w:hanging="540"/>
        <w:jc w:val="both"/>
        <w:rPr>
          <w:rFonts w:eastAsiaTheme="minorEastAsia"/>
          <w:b/>
          <w:i/>
          <w:sz w:val="18"/>
          <w:szCs w:val="18"/>
          <w:lang w:val="es-ES"/>
        </w:rPr>
      </w:pPr>
      <w:r w:rsidRPr="00510811">
        <w:rPr>
          <w:rFonts w:eastAsiaTheme="minorEastAsia"/>
          <w:b/>
          <w:i/>
          <w:sz w:val="18"/>
          <w:szCs w:val="18"/>
          <w:lang w:val="es-ES"/>
        </w:rPr>
        <w:t>Actualización</w:t>
      </w:r>
      <w:r w:rsidR="00C52DF9" w:rsidRPr="00510811">
        <w:rPr>
          <w:rFonts w:eastAsiaTheme="minorEastAsia"/>
          <w:b/>
          <w:i/>
          <w:sz w:val="18"/>
          <w:szCs w:val="18"/>
          <w:lang w:val="es-ES"/>
        </w:rPr>
        <w:t xml:space="preserve"> de spines: </w:t>
      </w:r>
    </w:p>
    <w:p w:rsidR="00510811" w:rsidRPr="00510811" w:rsidRDefault="00510811" w:rsidP="00510811">
      <w:pPr>
        <w:pStyle w:val="Prrafodelista"/>
        <w:spacing w:after="0"/>
        <w:ind w:left="540"/>
        <w:jc w:val="both"/>
        <w:rPr>
          <w:rFonts w:eastAsiaTheme="minorEastAsia"/>
          <w:b/>
          <w:i/>
          <w:sz w:val="18"/>
          <w:szCs w:val="18"/>
          <w:lang w:val="es-ES"/>
        </w:rPr>
      </w:pPr>
    </w:p>
    <w:p w:rsidR="00C52DF9" w:rsidRDefault="00C52DF9" w:rsidP="00510811">
      <w:pPr>
        <w:spacing w:after="0"/>
        <w:jc w:val="both"/>
        <w:rPr>
          <w:rFonts w:eastAsiaTheme="minorEastAsia"/>
          <w:i/>
          <w:sz w:val="16"/>
          <w:lang w:val="es-ES"/>
        </w:rPr>
      </w:pPr>
      <w:r w:rsidRPr="00510811">
        <w:rPr>
          <w:rFonts w:eastAsiaTheme="minorEastAsia"/>
          <w:i/>
          <w:sz w:val="16"/>
          <w:lang w:val="es-ES"/>
        </w:rPr>
        <w:t xml:space="preserve"> Ahora se cambian todos los spines de cada </w:t>
      </w:r>
      <w:r w:rsidR="00510811" w:rsidRPr="00510811">
        <w:rPr>
          <w:rFonts w:eastAsiaTheme="minorEastAsia"/>
          <w:i/>
          <w:sz w:val="16"/>
          <w:lang w:val="es-ES"/>
        </w:rPr>
        <w:t>clúster</w:t>
      </w:r>
      <w:r w:rsidRPr="00510811">
        <w:rPr>
          <w:rFonts w:eastAsiaTheme="minorEastAsia"/>
          <w:i/>
          <w:sz w:val="16"/>
          <w:lang w:val="es-ES"/>
        </w:rPr>
        <w:t xml:space="preserve"> con una probabilidad de 0.5. Note que en este proceso la Temperatura no juega papel alguno.</w:t>
      </w:r>
      <w:r w:rsidR="00510811">
        <w:rPr>
          <w:rFonts w:eastAsiaTheme="minorEastAsia"/>
          <w:i/>
          <w:sz w:val="16"/>
          <w:lang w:val="es-ES"/>
        </w:rPr>
        <w:t xml:space="preserve"> </w:t>
      </w:r>
      <w:r w:rsidRPr="00510811">
        <w:rPr>
          <w:rFonts w:eastAsiaTheme="minorEastAsia"/>
          <w:i/>
          <w:sz w:val="16"/>
          <w:lang w:val="es-ES"/>
        </w:rPr>
        <w:t>Este algoritmo se comporta según el n</w:t>
      </w:r>
      <w:r w:rsidR="00510811">
        <w:rPr>
          <w:rFonts w:eastAsiaTheme="minorEastAsia"/>
          <w:i/>
          <w:sz w:val="16"/>
          <w:lang w:val="es-ES"/>
        </w:rPr>
        <w:t>ú</w:t>
      </w:r>
      <w:r w:rsidRPr="00510811">
        <w:rPr>
          <w:rFonts w:eastAsiaTheme="minorEastAsia"/>
          <w:i/>
          <w:sz w:val="16"/>
          <w:lang w:val="es-ES"/>
        </w:rPr>
        <w:t xml:space="preserve">mero de </w:t>
      </w:r>
      <w:r w:rsidR="00510811" w:rsidRPr="00510811">
        <w:rPr>
          <w:rFonts w:eastAsiaTheme="minorEastAsia"/>
          <w:i/>
          <w:sz w:val="16"/>
          <w:lang w:val="es-ES"/>
        </w:rPr>
        <w:t>clúster</w:t>
      </w:r>
      <w:r w:rsidRPr="00510811">
        <w:rPr>
          <w:rFonts w:eastAsiaTheme="minorEastAsia"/>
          <w:i/>
          <w:sz w:val="16"/>
          <w:lang w:val="es-ES"/>
        </w:rPr>
        <w:t>s, que es siempre menor que N.</w:t>
      </w:r>
    </w:p>
    <w:p w:rsidR="00510811" w:rsidRPr="00510811" w:rsidRDefault="00510811" w:rsidP="00510811">
      <w:pPr>
        <w:spacing w:after="0"/>
        <w:jc w:val="both"/>
        <w:rPr>
          <w:rFonts w:eastAsiaTheme="minorEastAsia"/>
          <w:i/>
          <w:sz w:val="16"/>
          <w:lang w:val="es-ES"/>
        </w:rPr>
      </w:pPr>
    </w:p>
    <w:p w:rsidR="00C52DF9" w:rsidRDefault="00C52DF9" w:rsidP="0021349B">
      <w:pPr>
        <w:jc w:val="both"/>
        <w:rPr>
          <w:rFonts w:eastAsiaTheme="minorEastAsia"/>
          <w:lang w:val="es-ES"/>
        </w:rPr>
      </w:pPr>
      <w:r>
        <w:rPr>
          <w:rFonts w:eastAsiaTheme="minorEastAsia"/>
          <w:lang w:val="es-ES"/>
        </w:rPr>
        <w:t>Swe</w:t>
      </w:r>
      <w:r w:rsidR="00510811">
        <w:rPr>
          <w:rFonts w:eastAsiaTheme="minorEastAsia"/>
          <w:lang w:val="es-ES"/>
        </w:rPr>
        <w:t>n</w:t>
      </w:r>
      <w:r>
        <w:rPr>
          <w:rFonts w:eastAsiaTheme="minorEastAsia"/>
          <w:lang w:val="es-ES"/>
        </w:rPr>
        <w:t>d</w:t>
      </w:r>
      <w:r w:rsidR="00510811">
        <w:rPr>
          <w:rFonts w:eastAsiaTheme="minorEastAsia"/>
          <w:lang w:val="es-ES"/>
        </w:rPr>
        <w:t>s</w:t>
      </w:r>
      <w:r>
        <w:rPr>
          <w:rFonts w:eastAsiaTheme="minorEastAsia"/>
          <w:lang w:val="es-ES"/>
        </w:rPr>
        <w:t xml:space="preserve">en y Wang tiene un </w:t>
      </w:r>
      <m:oMath>
        <m:r>
          <w:rPr>
            <w:rFonts w:ascii="Cambria Math" w:eastAsiaTheme="minorEastAsia" w:hAnsi="Cambria Math"/>
            <w:lang w:val="es-ES"/>
          </w:rPr>
          <m:t>z=0.35</m:t>
        </m:r>
      </m:oMath>
      <w:r>
        <w:rPr>
          <w:rFonts w:eastAsiaTheme="minorEastAsia"/>
          <w:lang w:val="es-ES"/>
        </w:rPr>
        <w:t xml:space="preserve">, por lo que el tiempo de la simulación es de </w:t>
      </w:r>
      <m:oMath>
        <m:r>
          <w:rPr>
            <w:rFonts w:ascii="Cambria Math" w:eastAsiaTheme="minorEastAsia" w:hAnsi="Cambria Math"/>
            <w:lang w:val="es-ES"/>
          </w:rPr>
          <m:t>Nτ~N</m:t>
        </m:r>
        <m:sSup>
          <m:sSupPr>
            <m:ctrlPr>
              <w:rPr>
                <w:rFonts w:ascii="Cambria Math" w:eastAsiaTheme="minorEastAsia" w:hAnsi="Cambria Math"/>
                <w:i/>
                <w:lang w:val="es-ES"/>
              </w:rPr>
            </m:ctrlPr>
          </m:sSupPr>
          <m:e>
            <m:r>
              <w:rPr>
                <w:rFonts w:ascii="Cambria Math" w:eastAsiaTheme="minorEastAsia" w:hAnsi="Cambria Math"/>
              </w:rPr>
              <m:t>ξ</m:t>
            </m:r>
          </m:e>
          <m:sup>
            <m:r>
              <w:rPr>
                <w:rFonts w:ascii="Cambria Math" w:eastAsiaTheme="minorEastAsia" w:hAnsi="Cambria Math"/>
                <w:lang w:val="es-ES"/>
              </w:rPr>
              <m:t>0.35</m:t>
            </m:r>
          </m:sup>
        </m:sSup>
        <m:r>
          <w:rPr>
            <w:rFonts w:ascii="Cambria Math" w:eastAsiaTheme="minorEastAsia" w:hAnsi="Cambria Math"/>
            <w:lang w:val="es-ES"/>
          </w:rPr>
          <m:t>~N</m:t>
        </m:r>
        <m:sSup>
          <m:sSupPr>
            <m:ctrlPr>
              <w:rPr>
                <w:rFonts w:ascii="Cambria Math" w:eastAsiaTheme="minorEastAsia" w:hAnsi="Cambria Math"/>
                <w:i/>
                <w:lang w:val="es-ES"/>
              </w:rPr>
            </m:ctrlPr>
          </m:sSupPr>
          <m:e>
            <m:r>
              <w:rPr>
                <w:rFonts w:ascii="Cambria Math" w:eastAsiaTheme="minorEastAsia" w:hAnsi="Cambria Math"/>
                <w:lang w:val="es-ES"/>
              </w:rPr>
              <m:t>L</m:t>
            </m:r>
          </m:e>
          <m:sup>
            <m:r>
              <w:rPr>
                <w:rFonts w:ascii="Cambria Math" w:eastAsiaTheme="minorEastAsia" w:hAnsi="Cambria Math"/>
                <w:lang w:val="es-ES"/>
              </w:rPr>
              <m:t>0.35</m:t>
            </m:r>
          </m:sup>
        </m:sSup>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N</m:t>
            </m:r>
          </m:e>
          <m:sup>
            <m:r>
              <w:rPr>
                <w:rFonts w:ascii="Cambria Math" w:eastAsiaTheme="minorEastAsia" w:hAnsi="Cambria Math"/>
                <w:lang w:val="es-ES"/>
              </w:rPr>
              <m:t>1.175</m:t>
            </m:r>
          </m:sup>
        </m:sSup>
      </m:oMath>
      <w:r>
        <w:rPr>
          <w:rFonts w:eastAsiaTheme="minorEastAsia"/>
          <w:lang w:val="es-ES"/>
        </w:rPr>
        <w:t xml:space="preserve"> lo cual es mucho mejor que el </w:t>
      </w:r>
      <w:proofErr w:type="gramStart"/>
      <w:r>
        <w:rPr>
          <w:rFonts w:eastAsiaTheme="minorEastAsia"/>
          <w:lang w:val="es-ES"/>
        </w:rPr>
        <w:t>O(</w:t>
      </w:r>
      <w:proofErr w:type="gramEnd"/>
      <m:oMath>
        <m:sSup>
          <m:sSupPr>
            <m:ctrlPr>
              <w:rPr>
                <w:rFonts w:ascii="Cambria Math" w:eastAsiaTheme="minorEastAsia" w:hAnsi="Cambria Math"/>
                <w:i/>
                <w:lang w:val="es-ES"/>
              </w:rPr>
            </m:ctrlPr>
          </m:sSupPr>
          <m:e>
            <m:r>
              <w:rPr>
                <w:rFonts w:ascii="Cambria Math" w:eastAsiaTheme="minorEastAsia" w:hAnsi="Cambria Math"/>
                <w:lang w:val="es-ES"/>
              </w:rPr>
              <m:t>N</m:t>
            </m:r>
          </m:e>
          <m:sup>
            <m:r>
              <w:rPr>
                <w:rFonts w:ascii="Cambria Math" w:eastAsiaTheme="minorEastAsia" w:hAnsi="Cambria Math"/>
                <w:lang w:val="es-ES"/>
              </w:rPr>
              <m:t>2</m:t>
            </m:r>
          </m:sup>
        </m:sSup>
      </m:oMath>
      <w:r>
        <w:rPr>
          <w:rFonts w:eastAsiaTheme="minorEastAsia"/>
          <w:lang w:val="es-ES"/>
        </w:rPr>
        <w:t xml:space="preserve">) correspondiente a </w:t>
      </w:r>
      <w:r w:rsidR="00700C20">
        <w:rPr>
          <w:rFonts w:eastAsiaTheme="minorEastAsia"/>
          <w:lang w:val="es-ES"/>
        </w:rPr>
        <w:t>Metrópolis</w:t>
      </w:r>
      <w:r>
        <w:rPr>
          <w:rFonts w:eastAsiaTheme="minorEastAsia"/>
          <w:lang w:val="es-ES"/>
        </w:rPr>
        <w:t>.</w:t>
      </w:r>
    </w:p>
    <w:p w:rsidR="00576581" w:rsidRDefault="00576581" w:rsidP="0021349B">
      <w:pPr>
        <w:jc w:val="both"/>
        <w:rPr>
          <w:rFonts w:eastAsiaTheme="minorEastAsia"/>
          <w:lang w:val="es-ES"/>
        </w:rPr>
      </w:pPr>
    </w:p>
    <w:p w:rsidR="00C52DF9" w:rsidRDefault="00576581" w:rsidP="00576581">
      <w:pPr>
        <w:pStyle w:val="Ttulo2"/>
        <w:rPr>
          <w:lang w:val="es-ES"/>
        </w:rPr>
      </w:pPr>
      <w:r>
        <w:rPr>
          <w:lang w:val="es-ES"/>
        </w:rPr>
        <w:t>Algoritmos para la Descomposición en Clústers</w:t>
      </w:r>
    </w:p>
    <w:p w:rsidR="00576581" w:rsidRDefault="00576581" w:rsidP="0021349B">
      <w:pPr>
        <w:jc w:val="both"/>
        <w:rPr>
          <w:rFonts w:eastAsiaTheme="minorEastAsia"/>
          <w:lang w:val="es-ES"/>
        </w:rPr>
      </w:pPr>
    </w:p>
    <w:p w:rsidR="00C52DF9" w:rsidRDefault="00C52DF9" w:rsidP="0021349B">
      <w:pPr>
        <w:jc w:val="both"/>
        <w:rPr>
          <w:rFonts w:eastAsiaTheme="minorEastAsia"/>
          <w:lang w:val="es-ES"/>
        </w:rPr>
      </w:pPr>
      <w:r>
        <w:rPr>
          <w:rFonts w:eastAsiaTheme="minorEastAsia"/>
          <w:lang w:val="es-ES"/>
        </w:rPr>
        <w:t xml:space="preserve">Una red con huecos y </w:t>
      </w:r>
      <w:r w:rsidR="00C527FE">
        <w:rPr>
          <w:rFonts w:eastAsiaTheme="minorEastAsia"/>
          <w:lang w:val="es-ES"/>
        </w:rPr>
        <w:t>enlace</w:t>
      </w:r>
      <w:r>
        <w:rPr>
          <w:rFonts w:eastAsiaTheme="minorEastAsia"/>
          <w:lang w:val="es-ES"/>
        </w:rPr>
        <w:t xml:space="preserve">s puede ser vista como un grafo, y el problema de encontrar todos los </w:t>
      </w:r>
      <w:r w:rsidR="00510811">
        <w:rPr>
          <w:rFonts w:eastAsiaTheme="minorEastAsia"/>
          <w:lang w:val="es-ES"/>
        </w:rPr>
        <w:t>clúster</w:t>
      </w:r>
      <w:r>
        <w:rPr>
          <w:rFonts w:eastAsiaTheme="minorEastAsia"/>
          <w:lang w:val="es-ES"/>
        </w:rPr>
        <w:t xml:space="preserve">s equivale al problema de </w:t>
      </w:r>
      <w:r w:rsidR="00576581">
        <w:rPr>
          <w:rFonts w:eastAsiaTheme="minorEastAsia"/>
          <w:lang w:val="es-ES"/>
        </w:rPr>
        <w:t>identificar</w:t>
      </w:r>
      <w:r>
        <w:rPr>
          <w:rFonts w:eastAsiaTheme="minorEastAsia"/>
          <w:lang w:val="es-ES"/>
        </w:rPr>
        <w:t xml:space="preserve"> los componentes conectados en la teoría de grafos. </w:t>
      </w:r>
    </w:p>
    <w:p w:rsidR="00C52DF9" w:rsidRDefault="00C52DF9" w:rsidP="0021349B">
      <w:pPr>
        <w:jc w:val="both"/>
        <w:rPr>
          <w:rFonts w:eastAsiaTheme="minorEastAsia"/>
          <w:lang w:val="es-ES"/>
        </w:rPr>
      </w:pPr>
      <w:r>
        <w:rPr>
          <w:rFonts w:eastAsiaTheme="minorEastAsia"/>
          <w:lang w:val="es-ES"/>
        </w:rPr>
        <w:t xml:space="preserve">Existen dos algoritmos populares para identificar </w:t>
      </w:r>
      <w:r w:rsidR="00510811">
        <w:rPr>
          <w:rFonts w:eastAsiaTheme="minorEastAsia"/>
          <w:lang w:val="es-ES"/>
        </w:rPr>
        <w:t>clúster</w:t>
      </w:r>
      <w:r>
        <w:rPr>
          <w:rFonts w:eastAsiaTheme="minorEastAsia"/>
          <w:lang w:val="es-ES"/>
        </w:rPr>
        <w:t xml:space="preserve">s, que tienen </w:t>
      </w:r>
      <w:r w:rsidR="00576581">
        <w:rPr>
          <w:rFonts w:eastAsiaTheme="minorEastAsia"/>
          <w:lang w:val="es-ES"/>
        </w:rPr>
        <w:t>la</w:t>
      </w:r>
      <w:r>
        <w:rPr>
          <w:rFonts w:eastAsiaTheme="minorEastAsia"/>
          <w:lang w:val="es-ES"/>
        </w:rPr>
        <w:t xml:space="preserve"> propiedad de escalar linealmente (o casi linealmente) con el tiempo:</w:t>
      </w:r>
    </w:p>
    <w:p w:rsidR="00C52DF9" w:rsidRPr="00576581" w:rsidRDefault="00576581" w:rsidP="00C52DF9">
      <w:pPr>
        <w:rPr>
          <w:rFonts w:eastAsiaTheme="minorEastAsia"/>
          <w:b/>
          <w:lang w:val="es-ES"/>
        </w:rPr>
      </w:pPr>
      <w:r w:rsidRPr="00576581">
        <w:rPr>
          <w:rFonts w:eastAsiaTheme="minorEastAsia"/>
          <w:b/>
          <w:lang w:val="es-ES"/>
        </w:rPr>
        <w:t>Algoritmo de Retroceso:</w:t>
      </w:r>
      <w:r w:rsidR="00C52DF9" w:rsidRPr="00576581">
        <w:rPr>
          <w:rFonts w:eastAsiaTheme="minorEastAsia"/>
          <w:b/>
          <w:lang w:val="es-ES"/>
        </w:rPr>
        <w:t xml:space="preserve">  </w:t>
      </w:r>
    </w:p>
    <w:p w:rsidR="00C52DF9" w:rsidRDefault="00C52DF9" w:rsidP="00C52DF9">
      <w:pPr>
        <w:rPr>
          <w:rFonts w:eastAsiaTheme="minorEastAsia"/>
          <w:lang w:val="es-ES"/>
        </w:rPr>
      </w:pPr>
      <w:r>
        <w:rPr>
          <w:rFonts w:eastAsiaTheme="minorEastAsia"/>
          <w:lang w:val="es-ES"/>
        </w:rPr>
        <w:t>Se establece una matriz de tamaño N que mantiene como datos si el i-</w:t>
      </w:r>
      <w:proofErr w:type="spellStart"/>
      <w:r w:rsidR="00576581">
        <w:rPr>
          <w:rFonts w:eastAsiaTheme="minorEastAsia"/>
          <w:lang w:val="es-ES"/>
        </w:rPr>
        <w:t>é</w:t>
      </w:r>
      <w:r>
        <w:rPr>
          <w:rFonts w:eastAsiaTheme="minorEastAsia"/>
          <w:lang w:val="es-ES"/>
        </w:rPr>
        <w:t>simo</w:t>
      </w:r>
      <w:proofErr w:type="spellEnd"/>
      <w:r>
        <w:rPr>
          <w:rFonts w:eastAsiaTheme="minorEastAsia"/>
          <w:lang w:val="es-ES"/>
        </w:rPr>
        <w:t xml:space="preserve"> spin </w:t>
      </w:r>
      <w:r w:rsidR="00576581">
        <w:rPr>
          <w:rFonts w:eastAsiaTheme="minorEastAsia"/>
          <w:lang w:val="es-ES"/>
        </w:rPr>
        <w:t>h</w:t>
      </w:r>
      <w:r>
        <w:rPr>
          <w:rFonts w:eastAsiaTheme="minorEastAsia"/>
          <w:lang w:val="es-ES"/>
        </w:rPr>
        <w:t>a sido visitado o no por el algoritmo:</w:t>
      </w:r>
    </w:p>
    <w:p w:rsidR="00C52DF9" w:rsidRPr="00576581" w:rsidRDefault="00C52DF9" w:rsidP="00576581">
      <w:pPr>
        <w:pStyle w:val="Prrafodelista"/>
        <w:numPr>
          <w:ilvl w:val="0"/>
          <w:numId w:val="21"/>
        </w:numPr>
        <w:ind w:left="450" w:hanging="450"/>
        <w:jc w:val="both"/>
        <w:rPr>
          <w:rFonts w:eastAsiaTheme="minorEastAsia"/>
          <w:sz w:val="20"/>
          <w:szCs w:val="20"/>
          <w:lang w:val="es-ES"/>
        </w:rPr>
      </w:pPr>
      <w:r w:rsidRPr="00576581">
        <w:rPr>
          <w:rFonts w:eastAsiaTheme="minorEastAsia"/>
          <w:sz w:val="20"/>
          <w:szCs w:val="20"/>
          <w:lang w:val="es-ES"/>
        </w:rPr>
        <w:t>Marcar todos los spines como no visitados.</w:t>
      </w:r>
    </w:p>
    <w:p w:rsidR="00C52DF9" w:rsidRPr="00576581" w:rsidRDefault="00C52DF9" w:rsidP="00576581">
      <w:pPr>
        <w:pStyle w:val="Prrafodelista"/>
        <w:numPr>
          <w:ilvl w:val="0"/>
          <w:numId w:val="21"/>
        </w:numPr>
        <w:ind w:left="450" w:hanging="450"/>
        <w:jc w:val="both"/>
        <w:rPr>
          <w:rFonts w:eastAsiaTheme="minorEastAsia"/>
          <w:sz w:val="20"/>
          <w:szCs w:val="20"/>
          <w:lang w:val="es-ES"/>
        </w:rPr>
      </w:pPr>
      <w:r w:rsidRPr="00576581">
        <w:rPr>
          <w:rFonts w:eastAsiaTheme="minorEastAsia"/>
          <w:sz w:val="20"/>
          <w:szCs w:val="20"/>
          <w:lang w:val="es-ES"/>
        </w:rPr>
        <w:lastRenderedPageBreak/>
        <w:t xml:space="preserve">Llamar una función </w:t>
      </w:r>
      <w:proofErr w:type="gramStart"/>
      <w:r w:rsidRPr="00576581">
        <w:rPr>
          <w:rFonts w:eastAsiaTheme="minorEastAsia"/>
          <w:sz w:val="20"/>
          <w:szCs w:val="20"/>
          <w:lang w:val="es-ES"/>
        </w:rPr>
        <w:t>f(</w:t>
      </w:r>
      <w:proofErr w:type="gramEnd"/>
      <w:r w:rsidRPr="00576581">
        <w:rPr>
          <w:rFonts w:eastAsiaTheme="minorEastAsia"/>
          <w:sz w:val="20"/>
          <w:szCs w:val="20"/>
          <w:lang w:val="es-ES"/>
        </w:rPr>
        <w:t xml:space="preserve">i) para cada spin </w:t>
      </w:r>
      <w:r w:rsidR="00576581">
        <w:rPr>
          <w:rFonts w:eastAsiaTheme="minorEastAsia"/>
          <w:sz w:val="20"/>
          <w:szCs w:val="20"/>
          <w:lang w:val="es-ES"/>
        </w:rPr>
        <w:t>s</w:t>
      </w:r>
      <w:r w:rsidR="00576581">
        <w:rPr>
          <w:rFonts w:eastAsiaTheme="minorEastAsia"/>
          <w:sz w:val="20"/>
          <w:szCs w:val="20"/>
          <w:vertAlign w:val="subscript"/>
          <w:lang w:val="es-ES"/>
        </w:rPr>
        <w:t>i</w:t>
      </w:r>
      <w:r w:rsidR="00576581">
        <w:rPr>
          <w:rFonts w:eastAsiaTheme="minorEastAsia"/>
          <w:sz w:val="20"/>
          <w:szCs w:val="20"/>
          <w:lang w:val="es-ES"/>
        </w:rPr>
        <w:t xml:space="preserve"> </w:t>
      </w:r>
      <w:r w:rsidRPr="00576581">
        <w:rPr>
          <w:rFonts w:eastAsiaTheme="minorEastAsia"/>
          <w:sz w:val="20"/>
          <w:szCs w:val="20"/>
          <w:lang w:val="es-ES"/>
        </w:rPr>
        <w:t>de la red. Esta función hace lo siguiente:</w:t>
      </w:r>
    </w:p>
    <w:p w:rsidR="00C52DF9" w:rsidRPr="00576581" w:rsidRDefault="00C52DF9" w:rsidP="00576581">
      <w:pPr>
        <w:pStyle w:val="Prrafodelista"/>
        <w:numPr>
          <w:ilvl w:val="0"/>
          <w:numId w:val="22"/>
        </w:numPr>
        <w:jc w:val="both"/>
        <w:rPr>
          <w:rFonts w:eastAsiaTheme="minorEastAsia"/>
          <w:sz w:val="20"/>
          <w:szCs w:val="20"/>
          <w:lang w:val="es-ES"/>
        </w:rPr>
      </w:pPr>
      <w:r w:rsidRPr="00576581">
        <w:rPr>
          <w:rFonts w:eastAsiaTheme="minorEastAsia"/>
          <w:sz w:val="20"/>
          <w:szCs w:val="20"/>
          <w:lang w:val="es-ES"/>
        </w:rPr>
        <w:t xml:space="preserve">Si el spin </w:t>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s</m:t>
            </m:r>
          </m:e>
          <m:sub>
            <m:r>
              <w:rPr>
                <w:rFonts w:ascii="Cambria Math" w:eastAsiaTheme="minorEastAsia" w:hAnsi="Cambria Math"/>
                <w:sz w:val="20"/>
                <w:szCs w:val="20"/>
                <w:lang w:val="es-ES"/>
              </w:rPr>
              <m:t>i</m:t>
            </m:r>
          </m:sub>
        </m:sSub>
      </m:oMath>
      <w:r w:rsidR="00576581">
        <w:rPr>
          <w:rFonts w:eastAsiaTheme="minorEastAsia"/>
          <w:sz w:val="20"/>
          <w:szCs w:val="20"/>
          <w:lang w:val="es-ES"/>
        </w:rPr>
        <w:t xml:space="preserve"> </w:t>
      </w:r>
      <w:r w:rsidR="00700C20">
        <w:rPr>
          <w:rFonts w:eastAsiaTheme="minorEastAsia"/>
          <w:sz w:val="20"/>
          <w:szCs w:val="20"/>
          <w:lang w:val="es-ES"/>
        </w:rPr>
        <w:t xml:space="preserve">ya </w:t>
      </w:r>
      <w:r w:rsidRPr="00576581">
        <w:rPr>
          <w:rFonts w:eastAsiaTheme="minorEastAsia"/>
          <w:sz w:val="20"/>
          <w:szCs w:val="20"/>
          <w:lang w:val="es-ES"/>
        </w:rPr>
        <w:t>ha sido visitado</w:t>
      </w:r>
      <w:r w:rsidR="00700C20">
        <w:rPr>
          <w:rFonts w:eastAsiaTheme="minorEastAsia"/>
          <w:sz w:val="20"/>
          <w:szCs w:val="20"/>
          <w:lang w:val="es-ES"/>
        </w:rPr>
        <w:t xml:space="preserve"> previamente</w:t>
      </w:r>
      <w:r w:rsidRPr="00576581">
        <w:rPr>
          <w:rFonts w:eastAsiaTheme="minorEastAsia"/>
          <w:sz w:val="20"/>
          <w:szCs w:val="20"/>
          <w:lang w:val="es-ES"/>
        </w:rPr>
        <w:t>, termina la llamada.</w:t>
      </w:r>
    </w:p>
    <w:p w:rsidR="00C52DF9" w:rsidRPr="00576581" w:rsidRDefault="00C52DF9" w:rsidP="00576581">
      <w:pPr>
        <w:pStyle w:val="Prrafodelista"/>
        <w:numPr>
          <w:ilvl w:val="0"/>
          <w:numId w:val="22"/>
        </w:numPr>
        <w:jc w:val="both"/>
        <w:rPr>
          <w:rFonts w:eastAsiaTheme="minorEastAsia"/>
          <w:sz w:val="20"/>
          <w:szCs w:val="20"/>
          <w:lang w:val="es-ES"/>
        </w:rPr>
      </w:pPr>
      <w:r w:rsidRPr="00576581">
        <w:rPr>
          <w:rFonts w:eastAsiaTheme="minorEastAsia"/>
          <w:sz w:val="20"/>
          <w:szCs w:val="20"/>
          <w:lang w:val="es-ES"/>
        </w:rPr>
        <w:t>Si</w:t>
      </w:r>
      <w:r w:rsidR="00576581">
        <w:rPr>
          <w:rFonts w:eastAsiaTheme="minorEastAsia"/>
          <w:sz w:val="20"/>
          <w:szCs w:val="20"/>
          <w:lang w:val="es-ES"/>
        </w:rPr>
        <w:t xml:space="preserve"> </w:t>
      </w:r>
      <w:r w:rsidRPr="00576581">
        <w:rPr>
          <w:rFonts w:eastAsiaTheme="minorEastAsia"/>
          <w:sz w:val="20"/>
          <w:szCs w:val="20"/>
          <w:lang w:val="es-ES"/>
        </w:rPr>
        <w:t xml:space="preserve">no, marca </w:t>
      </w:r>
      <w:r w:rsidR="00576581">
        <w:rPr>
          <w:rFonts w:eastAsiaTheme="minorEastAsia"/>
          <w:sz w:val="20"/>
          <w:szCs w:val="20"/>
          <w:lang w:val="es-ES"/>
        </w:rPr>
        <w:t>s</w:t>
      </w:r>
      <w:r w:rsidR="00576581">
        <w:rPr>
          <w:rFonts w:eastAsiaTheme="minorEastAsia"/>
          <w:sz w:val="20"/>
          <w:szCs w:val="20"/>
          <w:vertAlign w:val="subscript"/>
          <w:lang w:val="es-ES"/>
        </w:rPr>
        <w:t>i</w:t>
      </w:r>
      <w:r w:rsidRPr="00576581">
        <w:rPr>
          <w:rFonts w:eastAsiaTheme="minorEastAsia"/>
          <w:sz w:val="20"/>
          <w:szCs w:val="20"/>
          <w:lang w:val="es-ES"/>
        </w:rPr>
        <w:t xml:space="preserve"> como visitado.</w:t>
      </w:r>
    </w:p>
    <w:p w:rsidR="00C52DF9" w:rsidRPr="00576581" w:rsidRDefault="00C52DF9" w:rsidP="00576581">
      <w:pPr>
        <w:pStyle w:val="Prrafodelista"/>
        <w:numPr>
          <w:ilvl w:val="0"/>
          <w:numId w:val="22"/>
        </w:numPr>
        <w:jc w:val="both"/>
        <w:rPr>
          <w:rFonts w:eastAsiaTheme="minorEastAsia"/>
          <w:sz w:val="20"/>
          <w:szCs w:val="20"/>
          <w:lang w:val="es-ES"/>
        </w:rPr>
      </w:pPr>
      <w:r w:rsidRPr="00576581">
        <w:rPr>
          <w:rFonts w:eastAsiaTheme="minorEastAsia"/>
          <w:sz w:val="20"/>
          <w:szCs w:val="20"/>
          <w:lang w:val="es-ES"/>
        </w:rPr>
        <w:t xml:space="preserve">Repetir los dos pasos anteriores para cada uno de los cuatro vecinos </w:t>
      </w:r>
      <w:proofErr w:type="spellStart"/>
      <w:r w:rsidRPr="00576581">
        <w:rPr>
          <w:rFonts w:eastAsiaTheme="minorEastAsia"/>
          <w:sz w:val="20"/>
          <w:szCs w:val="20"/>
          <w:lang w:val="es-ES"/>
        </w:rPr>
        <w:t>s</w:t>
      </w:r>
      <w:r w:rsidRPr="00576581">
        <w:rPr>
          <w:rFonts w:eastAsiaTheme="minorEastAsia"/>
          <w:sz w:val="20"/>
          <w:szCs w:val="20"/>
          <w:vertAlign w:val="subscript"/>
          <w:lang w:val="es-ES"/>
        </w:rPr>
        <w:t>j</w:t>
      </w:r>
      <w:proofErr w:type="spellEnd"/>
      <w:r w:rsidRPr="00576581">
        <w:rPr>
          <w:rFonts w:eastAsiaTheme="minorEastAsia"/>
          <w:sz w:val="20"/>
          <w:szCs w:val="20"/>
          <w:lang w:val="es-ES"/>
        </w:rPr>
        <w:t xml:space="preserve"> de s</w:t>
      </w:r>
      <w:r w:rsidRPr="00576581">
        <w:rPr>
          <w:rFonts w:eastAsiaTheme="minorEastAsia"/>
          <w:sz w:val="20"/>
          <w:szCs w:val="20"/>
          <w:vertAlign w:val="subscript"/>
          <w:lang w:val="es-ES"/>
        </w:rPr>
        <w:t>i</w:t>
      </w:r>
      <w:r w:rsidRPr="00576581">
        <w:rPr>
          <w:rFonts w:eastAsiaTheme="minorEastAsia"/>
          <w:sz w:val="20"/>
          <w:szCs w:val="20"/>
          <w:lang w:val="es-ES"/>
        </w:rPr>
        <w:t xml:space="preserve">: Si el </w:t>
      </w:r>
      <w:r w:rsidR="00C527FE" w:rsidRPr="00576581">
        <w:rPr>
          <w:rFonts w:eastAsiaTheme="minorEastAsia"/>
          <w:sz w:val="20"/>
          <w:szCs w:val="20"/>
          <w:lang w:val="es-ES"/>
        </w:rPr>
        <w:t>enlace</w:t>
      </w:r>
      <w:r w:rsidRPr="00576581">
        <w:rPr>
          <w:rFonts w:eastAsiaTheme="minorEastAsia"/>
          <w:sz w:val="20"/>
          <w:szCs w:val="20"/>
          <w:lang w:val="es-ES"/>
        </w:rPr>
        <w:t xml:space="preserve"> i-j est</w:t>
      </w:r>
      <w:r w:rsidR="00576581">
        <w:rPr>
          <w:rFonts w:eastAsiaTheme="minorEastAsia"/>
          <w:sz w:val="20"/>
          <w:szCs w:val="20"/>
          <w:lang w:val="es-ES"/>
        </w:rPr>
        <w:t>á</w:t>
      </w:r>
      <w:r w:rsidRPr="00576581">
        <w:rPr>
          <w:rFonts w:eastAsiaTheme="minorEastAsia"/>
          <w:sz w:val="20"/>
          <w:szCs w:val="20"/>
          <w:lang w:val="es-ES"/>
        </w:rPr>
        <w:t xml:space="preserve"> congelado, entonces llama a </w:t>
      </w:r>
      <w:proofErr w:type="gramStart"/>
      <w:r w:rsidRPr="00576581">
        <w:rPr>
          <w:rFonts w:eastAsiaTheme="minorEastAsia"/>
          <w:sz w:val="20"/>
          <w:szCs w:val="20"/>
          <w:lang w:val="es-ES"/>
        </w:rPr>
        <w:t>f(</w:t>
      </w:r>
      <w:proofErr w:type="gramEnd"/>
      <w:r w:rsidRPr="00576581">
        <w:rPr>
          <w:rFonts w:eastAsiaTheme="minorEastAsia"/>
          <w:sz w:val="20"/>
          <w:szCs w:val="20"/>
          <w:lang w:val="es-ES"/>
        </w:rPr>
        <w:t>j). Este es el paso recursivo.</w:t>
      </w:r>
    </w:p>
    <w:p w:rsidR="00C52DF9" w:rsidRPr="00576581" w:rsidRDefault="00C52DF9" w:rsidP="00576581">
      <w:pPr>
        <w:jc w:val="both"/>
        <w:rPr>
          <w:rFonts w:eastAsiaTheme="minorEastAsia"/>
          <w:lang w:val="es-ES"/>
        </w:rPr>
      </w:pPr>
      <w:r w:rsidRPr="00576581">
        <w:rPr>
          <w:rFonts w:eastAsiaTheme="minorEastAsia"/>
          <w:lang w:val="es-ES"/>
        </w:rPr>
        <w:t xml:space="preserve">Este </w:t>
      </w:r>
      <w:r w:rsidR="00576581" w:rsidRPr="00576581">
        <w:rPr>
          <w:rFonts w:eastAsiaTheme="minorEastAsia"/>
          <w:lang w:val="es-ES"/>
        </w:rPr>
        <w:t>algoritmo</w:t>
      </w:r>
      <w:r w:rsidRPr="00576581">
        <w:rPr>
          <w:rFonts w:eastAsiaTheme="minorEastAsia"/>
          <w:lang w:val="es-ES"/>
        </w:rPr>
        <w:t xml:space="preserve"> visita</w:t>
      </w:r>
      <w:r w:rsidR="00576581">
        <w:rPr>
          <w:rFonts w:eastAsiaTheme="minorEastAsia"/>
          <w:lang w:val="es-ES"/>
        </w:rPr>
        <w:t>rá</w:t>
      </w:r>
      <w:r w:rsidRPr="00576581">
        <w:rPr>
          <w:rFonts w:eastAsiaTheme="minorEastAsia"/>
          <w:lang w:val="es-ES"/>
        </w:rPr>
        <w:t xml:space="preserve"> cada spin en el </w:t>
      </w:r>
      <w:r w:rsidR="00510811" w:rsidRPr="00576581">
        <w:rPr>
          <w:rFonts w:eastAsiaTheme="minorEastAsia"/>
          <w:lang w:val="es-ES"/>
        </w:rPr>
        <w:t>clúster</w:t>
      </w:r>
      <w:r w:rsidRPr="00576581">
        <w:rPr>
          <w:rFonts w:eastAsiaTheme="minorEastAsia"/>
          <w:lang w:val="es-ES"/>
        </w:rPr>
        <w:t xml:space="preserve"> conectado por </w:t>
      </w:r>
      <w:r w:rsidR="00700C20">
        <w:rPr>
          <w:rFonts w:eastAsiaTheme="minorEastAsia"/>
          <w:lang w:val="es-ES"/>
        </w:rPr>
        <w:t>enlaces congelados</w:t>
      </w:r>
      <w:r w:rsidRPr="00576581">
        <w:rPr>
          <w:rFonts w:eastAsiaTheme="minorEastAsia"/>
          <w:lang w:val="es-ES"/>
        </w:rPr>
        <w:t xml:space="preserve">. De esta manera, mientras la red es recorrida, los distintos </w:t>
      </w:r>
      <w:r w:rsidR="00510811" w:rsidRPr="00576581">
        <w:rPr>
          <w:rFonts w:eastAsiaTheme="minorEastAsia"/>
          <w:lang w:val="es-ES"/>
        </w:rPr>
        <w:t>clúster</w:t>
      </w:r>
      <w:r w:rsidRPr="00576581">
        <w:rPr>
          <w:rFonts w:eastAsiaTheme="minorEastAsia"/>
          <w:lang w:val="es-ES"/>
        </w:rPr>
        <w:t xml:space="preserve">s serán identificados. </w:t>
      </w:r>
    </w:p>
    <w:p w:rsidR="00C52DF9" w:rsidRPr="00700C20" w:rsidRDefault="00C52DF9" w:rsidP="00700C20">
      <w:pPr>
        <w:jc w:val="both"/>
        <w:rPr>
          <w:rFonts w:eastAsiaTheme="minorEastAsia"/>
          <w:lang w:val="es-ES"/>
        </w:rPr>
      </w:pPr>
      <w:r w:rsidRPr="00576581">
        <w:rPr>
          <w:rFonts w:eastAsiaTheme="minorEastAsia"/>
          <w:lang w:val="es-ES"/>
        </w:rPr>
        <w:t>Ade</w:t>
      </w:r>
      <w:r w:rsidR="00510811" w:rsidRPr="00576581">
        <w:rPr>
          <w:rFonts w:eastAsiaTheme="minorEastAsia"/>
          <w:lang w:val="es-ES"/>
        </w:rPr>
        <w:t>más</w:t>
      </w:r>
      <w:r w:rsidRPr="00576581">
        <w:rPr>
          <w:rFonts w:eastAsiaTheme="minorEastAsia"/>
          <w:lang w:val="es-ES"/>
        </w:rPr>
        <w:t>,  a la función recursiva se le puede dar un seg</w:t>
      </w:r>
      <w:r w:rsidR="00700C20">
        <w:rPr>
          <w:rFonts w:eastAsiaTheme="minorEastAsia"/>
          <w:lang w:val="es-ES"/>
        </w:rPr>
        <w:t>undo argumento el cual puede ser u</w:t>
      </w:r>
      <w:r w:rsidRPr="00700C20">
        <w:rPr>
          <w:rFonts w:eastAsiaTheme="minorEastAsia"/>
          <w:lang w:val="es-ES"/>
        </w:rPr>
        <w:t xml:space="preserve">n </w:t>
      </w:r>
      <w:r w:rsidR="00510811" w:rsidRPr="00700C20">
        <w:rPr>
          <w:rFonts w:eastAsiaTheme="minorEastAsia"/>
          <w:lang w:val="es-ES"/>
        </w:rPr>
        <w:t>número</w:t>
      </w:r>
      <w:r w:rsidRPr="00700C20">
        <w:rPr>
          <w:rFonts w:eastAsiaTheme="minorEastAsia"/>
          <w:lang w:val="es-ES"/>
        </w:rPr>
        <w:t xml:space="preserve"> único de </w:t>
      </w:r>
      <w:r w:rsidR="00510811" w:rsidRPr="00700C20">
        <w:rPr>
          <w:rFonts w:eastAsiaTheme="minorEastAsia"/>
          <w:lang w:val="es-ES"/>
        </w:rPr>
        <w:t>clúster</w:t>
      </w:r>
      <w:r w:rsidRPr="00700C20">
        <w:rPr>
          <w:rFonts w:eastAsiaTheme="minorEastAsia"/>
          <w:lang w:val="es-ES"/>
        </w:rPr>
        <w:t xml:space="preserve">, usado para marcar todos los spines de un mismo </w:t>
      </w:r>
      <w:r w:rsidR="00510811" w:rsidRPr="00700C20">
        <w:rPr>
          <w:rFonts w:eastAsiaTheme="minorEastAsia"/>
          <w:lang w:val="es-ES"/>
        </w:rPr>
        <w:t>clúster</w:t>
      </w:r>
      <w:r w:rsidRPr="00700C20">
        <w:rPr>
          <w:rFonts w:eastAsiaTheme="minorEastAsia"/>
          <w:lang w:val="es-ES"/>
        </w:rPr>
        <w:t>.</w:t>
      </w:r>
    </w:p>
    <w:p w:rsidR="00C52DF9" w:rsidRPr="00576581" w:rsidRDefault="00C52DF9" w:rsidP="00700C20">
      <w:pPr>
        <w:jc w:val="both"/>
        <w:rPr>
          <w:rFonts w:eastAsiaTheme="minorEastAsia"/>
          <w:lang w:val="es-ES"/>
        </w:rPr>
      </w:pPr>
      <w:r w:rsidRPr="00576581">
        <w:rPr>
          <w:rFonts w:eastAsiaTheme="minorEastAsia"/>
          <w:lang w:val="es-ES"/>
        </w:rPr>
        <w:t xml:space="preserve">Este algoritmo no es el </w:t>
      </w:r>
      <w:r w:rsidR="00510811" w:rsidRPr="00576581">
        <w:rPr>
          <w:rFonts w:eastAsiaTheme="minorEastAsia"/>
          <w:lang w:val="es-ES"/>
        </w:rPr>
        <w:t>más</w:t>
      </w:r>
      <w:r w:rsidRPr="00576581">
        <w:rPr>
          <w:rFonts w:eastAsiaTheme="minorEastAsia"/>
          <w:lang w:val="es-ES"/>
        </w:rPr>
        <w:t xml:space="preserve"> eficiente ya que muchos sitios serán probados aunque ya se hayan visitado previamente.</w:t>
      </w:r>
    </w:p>
    <w:p w:rsidR="00700C20" w:rsidRPr="00700C20" w:rsidRDefault="00700C20" w:rsidP="00576581">
      <w:pPr>
        <w:jc w:val="both"/>
        <w:rPr>
          <w:rFonts w:eastAsiaTheme="minorEastAsia"/>
          <w:b/>
          <w:lang w:val="es-ES"/>
        </w:rPr>
      </w:pPr>
      <w:r w:rsidRPr="00700C20">
        <w:rPr>
          <w:rFonts w:eastAsiaTheme="minorEastAsia"/>
          <w:b/>
          <w:lang w:val="es-ES"/>
        </w:rPr>
        <w:t xml:space="preserve">Algoritmo </w:t>
      </w:r>
      <w:proofErr w:type="spellStart"/>
      <w:r w:rsidR="00C52DF9" w:rsidRPr="00700C20">
        <w:rPr>
          <w:rFonts w:eastAsiaTheme="minorEastAsia"/>
          <w:b/>
          <w:lang w:val="es-ES"/>
        </w:rPr>
        <w:t>Hoshen-Koppelman</w:t>
      </w:r>
      <w:proofErr w:type="spellEnd"/>
      <w:r w:rsidR="00C52DF9" w:rsidRPr="00700C20">
        <w:rPr>
          <w:rFonts w:eastAsiaTheme="minorEastAsia"/>
          <w:b/>
          <w:lang w:val="es-ES"/>
        </w:rPr>
        <w:t xml:space="preserve"> </w:t>
      </w:r>
    </w:p>
    <w:p w:rsidR="00C52DF9" w:rsidRPr="00576581" w:rsidRDefault="00C52DF9" w:rsidP="00576581">
      <w:pPr>
        <w:jc w:val="both"/>
        <w:rPr>
          <w:rFonts w:eastAsiaTheme="minorEastAsia"/>
          <w:lang w:val="es-ES"/>
        </w:rPr>
      </w:pPr>
      <w:r w:rsidRPr="00576581">
        <w:rPr>
          <w:rFonts w:eastAsiaTheme="minorEastAsia"/>
          <w:lang w:val="es-ES"/>
        </w:rPr>
        <w:t xml:space="preserve">  Aunque </w:t>
      </w:r>
      <w:r w:rsidR="00510811" w:rsidRPr="00576581">
        <w:rPr>
          <w:rFonts w:eastAsiaTheme="minorEastAsia"/>
          <w:lang w:val="es-ES"/>
        </w:rPr>
        <w:t>más</w:t>
      </w:r>
      <w:r w:rsidRPr="00576581">
        <w:rPr>
          <w:rFonts w:eastAsiaTheme="minorEastAsia"/>
          <w:lang w:val="es-ES"/>
        </w:rPr>
        <w:t xml:space="preserve"> eficiente, este es un algoritmo </w:t>
      </w:r>
      <w:r w:rsidR="00700C20">
        <w:rPr>
          <w:rFonts w:eastAsiaTheme="minorEastAsia"/>
          <w:lang w:val="es-ES"/>
        </w:rPr>
        <w:t xml:space="preserve">más </w:t>
      </w:r>
      <w:r w:rsidRPr="00576581">
        <w:rPr>
          <w:rFonts w:eastAsiaTheme="minorEastAsia"/>
          <w:lang w:val="es-ES"/>
        </w:rPr>
        <w:t>difícil de entender y programar.  Las ideas esenciales:</w:t>
      </w:r>
    </w:p>
    <w:p w:rsidR="00C52DF9" w:rsidRPr="00576581" w:rsidRDefault="00C52DF9" w:rsidP="00576581">
      <w:pPr>
        <w:jc w:val="both"/>
        <w:rPr>
          <w:rFonts w:eastAsiaTheme="minorEastAsia"/>
          <w:lang w:val="es-ES"/>
        </w:rPr>
      </w:pPr>
      <w:r w:rsidRPr="00576581">
        <w:rPr>
          <w:rFonts w:eastAsiaTheme="minorEastAsia"/>
          <w:lang w:val="es-ES"/>
        </w:rPr>
        <w:t xml:space="preserve">Como los spines son visitados en orden, si nos movemos de izquierda a derecha y de arriba hacia abajo los vecinos superior y derecho de cada spin ya </w:t>
      </w:r>
      <w:r w:rsidR="00700C20" w:rsidRPr="00576581">
        <w:rPr>
          <w:rFonts w:eastAsiaTheme="minorEastAsia"/>
          <w:lang w:val="es-ES"/>
        </w:rPr>
        <w:t>habrán</w:t>
      </w:r>
      <w:r w:rsidRPr="00576581">
        <w:rPr>
          <w:rFonts w:eastAsiaTheme="minorEastAsia"/>
          <w:lang w:val="es-ES"/>
        </w:rPr>
        <w:t xml:space="preserve"> sido visitados y los otros dos no.</w:t>
      </w:r>
    </w:p>
    <w:p w:rsidR="00C52DF9" w:rsidRPr="00576581" w:rsidRDefault="00C52DF9" w:rsidP="00576581">
      <w:pPr>
        <w:jc w:val="both"/>
        <w:rPr>
          <w:rFonts w:eastAsiaTheme="minorEastAsia"/>
          <w:lang w:val="es-ES"/>
        </w:rPr>
      </w:pPr>
      <w:r w:rsidRPr="00576581">
        <w:rPr>
          <w:rFonts w:eastAsiaTheme="minorEastAsia"/>
          <w:lang w:val="es-ES"/>
        </w:rPr>
        <w:t xml:space="preserve">A cada spin se le asigna un </w:t>
      </w:r>
      <w:r w:rsidR="00510811" w:rsidRPr="00700C20">
        <w:rPr>
          <w:rFonts w:eastAsiaTheme="minorEastAsia"/>
          <w:i/>
          <w:lang w:val="es-ES"/>
        </w:rPr>
        <w:t>número</w:t>
      </w:r>
      <w:r w:rsidRPr="00700C20">
        <w:rPr>
          <w:rFonts w:eastAsiaTheme="minorEastAsia"/>
          <w:i/>
          <w:lang w:val="es-ES"/>
        </w:rPr>
        <w:t xml:space="preserve"> de </w:t>
      </w:r>
      <w:r w:rsidR="00510811" w:rsidRPr="00700C20">
        <w:rPr>
          <w:rFonts w:eastAsiaTheme="minorEastAsia"/>
          <w:i/>
          <w:lang w:val="es-ES"/>
        </w:rPr>
        <w:t>clúster</w:t>
      </w:r>
      <w:r w:rsidR="00700C20">
        <w:rPr>
          <w:rFonts w:eastAsiaTheme="minorEastAsia"/>
          <w:lang w:val="es-ES"/>
        </w:rPr>
        <w:t xml:space="preserve"> de la manera siguiente:</w:t>
      </w:r>
      <w:r w:rsidRPr="00576581">
        <w:rPr>
          <w:rFonts w:eastAsiaTheme="minorEastAsia"/>
          <w:lang w:val="es-ES"/>
        </w:rPr>
        <w:t xml:space="preserve"> Si el spin est</w:t>
      </w:r>
      <w:r w:rsidR="00700C20">
        <w:rPr>
          <w:rFonts w:eastAsiaTheme="minorEastAsia"/>
          <w:lang w:val="es-ES"/>
        </w:rPr>
        <w:t>á</w:t>
      </w:r>
      <w:r w:rsidRPr="00576581">
        <w:rPr>
          <w:rFonts w:eastAsiaTheme="minorEastAsia"/>
          <w:lang w:val="es-ES"/>
        </w:rPr>
        <w:t xml:space="preserve"> conectado a su vecino superior o a su vecino izquierdo por un </w:t>
      </w:r>
      <w:r w:rsidR="00C527FE" w:rsidRPr="00576581">
        <w:rPr>
          <w:rFonts w:eastAsiaTheme="minorEastAsia"/>
          <w:lang w:val="es-ES"/>
        </w:rPr>
        <w:t>enlace</w:t>
      </w:r>
      <w:r w:rsidR="00DB3FFD">
        <w:rPr>
          <w:rFonts w:eastAsiaTheme="minorEastAsia"/>
          <w:lang w:val="es-ES"/>
        </w:rPr>
        <w:t xml:space="preserve"> congelado, entonces se le </w:t>
      </w:r>
      <w:r w:rsidRPr="00576581">
        <w:rPr>
          <w:rFonts w:eastAsiaTheme="minorEastAsia"/>
          <w:lang w:val="es-ES"/>
        </w:rPr>
        <w:t xml:space="preserve">asigna el menor de los dos  números. De lo contrario, se le asigna un </w:t>
      </w:r>
      <w:r w:rsidR="00510811" w:rsidRPr="00576581">
        <w:rPr>
          <w:rFonts w:eastAsiaTheme="minorEastAsia"/>
          <w:lang w:val="es-ES"/>
        </w:rPr>
        <w:t>número</w:t>
      </w:r>
      <w:r w:rsidRPr="00576581">
        <w:rPr>
          <w:rFonts w:eastAsiaTheme="minorEastAsia"/>
          <w:lang w:val="es-ES"/>
        </w:rPr>
        <w:t xml:space="preserve"> mayor que todos los asignados hasta el momento.</w:t>
      </w:r>
    </w:p>
    <w:p w:rsidR="00FE67C6" w:rsidRDefault="00C52DF9" w:rsidP="00FE67C6">
      <w:pPr>
        <w:jc w:val="both"/>
        <w:rPr>
          <w:rFonts w:eastAsiaTheme="minorEastAsia"/>
          <w:i/>
          <w:sz w:val="18"/>
          <w:lang w:val="es-ES"/>
        </w:rPr>
      </w:pPr>
      <w:r w:rsidRPr="00576581">
        <w:rPr>
          <w:rFonts w:eastAsiaTheme="minorEastAsia"/>
          <w:lang w:val="es-ES"/>
        </w:rPr>
        <w:t xml:space="preserve">En general, con este procedimiento los </w:t>
      </w:r>
      <w:r w:rsidR="00510811" w:rsidRPr="00576581">
        <w:rPr>
          <w:rFonts w:eastAsiaTheme="minorEastAsia"/>
          <w:lang w:val="es-ES"/>
        </w:rPr>
        <w:t>clúster</w:t>
      </w:r>
      <w:r w:rsidRPr="00576581">
        <w:rPr>
          <w:rFonts w:eastAsiaTheme="minorEastAsia"/>
          <w:lang w:val="es-ES"/>
        </w:rPr>
        <w:t xml:space="preserve">s tendrán </w:t>
      </w:r>
      <w:r w:rsidR="00510811" w:rsidRPr="00576581">
        <w:rPr>
          <w:rFonts w:eastAsiaTheme="minorEastAsia"/>
          <w:lang w:val="es-ES"/>
        </w:rPr>
        <w:t>más</w:t>
      </w:r>
      <w:r w:rsidRPr="00576581">
        <w:rPr>
          <w:rFonts w:eastAsiaTheme="minorEastAsia"/>
          <w:lang w:val="es-ES"/>
        </w:rPr>
        <w:t xml:space="preserve"> de un </w:t>
      </w:r>
      <w:r w:rsidR="00510811" w:rsidRPr="00576581">
        <w:rPr>
          <w:rFonts w:eastAsiaTheme="minorEastAsia"/>
          <w:lang w:val="es-ES"/>
        </w:rPr>
        <w:t>número</w:t>
      </w:r>
      <w:r w:rsidRPr="00576581">
        <w:rPr>
          <w:rFonts w:eastAsiaTheme="minorEastAsia"/>
          <w:lang w:val="es-ES"/>
        </w:rPr>
        <w:t xml:space="preserve"> asignado. Para resolver esto, se calificar</w:t>
      </w:r>
      <w:r w:rsidR="00DB3FFD">
        <w:rPr>
          <w:rFonts w:eastAsiaTheme="minorEastAsia"/>
          <w:lang w:val="es-ES"/>
        </w:rPr>
        <w:t>á</w:t>
      </w:r>
      <w:r w:rsidRPr="00576581">
        <w:rPr>
          <w:rFonts w:eastAsiaTheme="minorEastAsia"/>
          <w:lang w:val="es-ES"/>
        </w:rPr>
        <w:t xml:space="preserve"> a los varios números asignados a un </w:t>
      </w:r>
      <w:r w:rsidR="00510811" w:rsidRPr="00576581">
        <w:rPr>
          <w:rFonts w:eastAsiaTheme="minorEastAsia"/>
          <w:lang w:val="es-ES"/>
        </w:rPr>
        <w:t>clúster</w:t>
      </w:r>
      <w:r w:rsidRPr="00576581">
        <w:rPr>
          <w:rFonts w:eastAsiaTheme="minorEastAsia"/>
          <w:lang w:val="es-ES"/>
        </w:rPr>
        <w:t xml:space="preserve"> como</w:t>
      </w:r>
      <w:r w:rsidR="00DB3FFD">
        <w:rPr>
          <w:rFonts w:eastAsiaTheme="minorEastAsia"/>
          <w:lang w:val="es-ES"/>
        </w:rPr>
        <w:t xml:space="preserve"> propios o impropios (buenos o malos). Un clúster tendrá solamente un número propio y todos los demás serán impropios. El algoritmo mantendrá un arreglo A que clasificará cada número de clúster entre  las dos categorías. El número “propio” de un clúster será el mínimo </w:t>
      </w:r>
      <w:r w:rsidR="00DB3FFD">
        <w:rPr>
          <w:rFonts w:eastAsiaTheme="minorEastAsia"/>
          <w:lang w:val="es-ES"/>
        </w:rPr>
        <w:lastRenderedPageBreak/>
        <w:t xml:space="preserve">de todos los números que le están asignados. Cuando un nuevo número es creado, es marcado como “propio” haciendo </w:t>
      </w:r>
      <m:oMath>
        <m:r>
          <w:rPr>
            <w:rFonts w:ascii="Cambria Math" w:eastAsiaTheme="minorEastAsia" w:hAnsi="Cambria Math"/>
            <w:lang w:val="es-ES"/>
          </w:rPr>
          <m:t xml:space="preserve"> A</m:t>
        </m:r>
        <m:d>
          <m:dPr>
            <m:begChr m:val="["/>
            <m:endChr m:val="]"/>
            <m:ctrlPr>
              <w:rPr>
                <w:rFonts w:ascii="Cambria Math" w:eastAsiaTheme="minorEastAsia" w:hAnsi="Cambria Math"/>
                <w:i/>
                <w:lang w:val="es-ES"/>
              </w:rPr>
            </m:ctrlPr>
          </m:dPr>
          <m:e>
            <m:r>
              <w:rPr>
                <w:rFonts w:ascii="Cambria Math" w:eastAsiaTheme="minorEastAsia" w:hAnsi="Cambria Math"/>
                <w:lang w:val="es-ES"/>
              </w:rPr>
              <m:t>l</m:t>
            </m:r>
          </m:e>
        </m:d>
        <m:r>
          <w:rPr>
            <w:rFonts w:ascii="Cambria Math" w:eastAsiaTheme="minorEastAsia" w:hAnsi="Cambria Math"/>
            <w:lang w:val="es-ES"/>
          </w:rPr>
          <m:t>=l</m:t>
        </m:r>
      </m:oMath>
      <w:r w:rsidR="00DB3FFD">
        <w:rPr>
          <w:rFonts w:eastAsiaTheme="minorEastAsia"/>
          <w:lang w:val="es-ES"/>
        </w:rPr>
        <w:t xml:space="preserve">. Cuando la red es escaneada </w:t>
      </w:r>
      <w:r w:rsidR="00FE67C6">
        <w:rPr>
          <w:rFonts w:eastAsiaTheme="minorEastAsia"/>
          <w:lang w:val="es-ES"/>
        </w:rPr>
        <w:t>puede ocurrir que se revise</w:t>
      </w:r>
      <w:r w:rsidR="00DB3FFD">
        <w:rPr>
          <w:rFonts w:eastAsiaTheme="minorEastAsia"/>
          <w:lang w:val="es-ES"/>
        </w:rPr>
        <w:t xml:space="preserve"> un spin cuyos vecinos superior e izquierdo </w:t>
      </w:r>
      <w:r w:rsidR="00FE67C6">
        <w:rPr>
          <w:rFonts w:eastAsiaTheme="minorEastAsia"/>
          <w:lang w:val="es-ES"/>
        </w:rPr>
        <w:t>tengan</w:t>
      </w:r>
      <w:r w:rsidR="00DB3FFD">
        <w:rPr>
          <w:rFonts w:eastAsiaTheme="minorEastAsia"/>
          <w:lang w:val="es-ES"/>
        </w:rPr>
        <w:t xml:space="preserve"> asignados diferentes números de clúster</w:t>
      </w:r>
      <w:r w:rsidR="00FE67C6">
        <w:rPr>
          <w:rFonts w:eastAsiaTheme="minorEastAsia"/>
          <w:lang w:val="es-ES"/>
        </w:rPr>
        <w:t xml:space="preserve">. Este “conflicto” se resuelve haciendo </w:t>
      </w:r>
      <m:oMath>
        <m:r>
          <w:rPr>
            <w:rFonts w:ascii="Cambria Math" w:eastAsiaTheme="minorEastAsia" w:hAnsi="Cambria Math"/>
            <w:lang w:val="es-ES"/>
          </w:rPr>
          <m:t>A</m:t>
        </m:r>
        <m:d>
          <m:dPr>
            <m:begChr m:val="["/>
            <m:endChr m:val="]"/>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l</m:t>
                </m:r>
              </m:e>
              <m:sub>
                <m:r>
                  <w:rPr>
                    <w:rFonts w:ascii="Cambria Math" w:eastAsiaTheme="minorEastAsia" w:hAnsi="Cambria Math"/>
                    <w:lang w:val="es-ES"/>
                  </w:rPr>
                  <m:t>max</m:t>
                </m:r>
              </m:sub>
            </m:sSub>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l</m:t>
            </m:r>
          </m:e>
          <m:sub>
            <m:r>
              <w:rPr>
                <w:rFonts w:ascii="Cambria Math" w:eastAsiaTheme="minorEastAsia" w:hAnsi="Cambria Math"/>
                <w:lang w:val="es-ES"/>
              </w:rPr>
              <m:t>min</m:t>
            </m:r>
          </m:sub>
        </m:sSub>
      </m:oMath>
      <w:r w:rsidR="00FE67C6">
        <w:rPr>
          <w:rFonts w:eastAsiaTheme="minorEastAsia"/>
          <w:lang w:val="es-ES"/>
        </w:rPr>
        <w:t xml:space="preserve"> , o sea, el valor de </w:t>
      </w:r>
      <m:oMath>
        <m:r>
          <w:rPr>
            <w:rFonts w:ascii="Cambria Math" w:eastAsiaTheme="minorEastAsia" w:hAnsi="Cambria Math"/>
            <w:lang w:val="es-ES"/>
          </w:rPr>
          <m:t>A</m:t>
        </m:r>
      </m:oMath>
      <w:r w:rsidR="00FE67C6">
        <w:rPr>
          <w:rFonts w:eastAsiaTheme="minorEastAsia"/>
          <w:lang w:val="es-ES"/>
        </w:rPr>
        <w:t xml:space="preserve"> correspondiente al mayor de los números de clúster se iguala al menor. Al final, cualquier número de clúster </w:t>
      </w:r>
      <m:oMath>
        <m:r>
          <w:rPr>
            <w:rFonts w:ascii="Cambria Math" w:eastAsiaTheme="minorEastAsia" w:hAnsi="Cambria Math"/>
            <w:lang w:val="es-ES"/>
          </w:rPr>
          <m:t>l</m:t>
        </m:r>
      </m:oMath>
      <w:r w:rsidR="00FE67C6">
        <w:rPr>
          <w:rFonts w:eastAsiaTheme="minorEastAsia"/>
          <w:lang w:val="es-ES"/>
        </w:rPr>
        <w:t xml:space="preserve"> para el cual </w:t>
      </w:r>
      <m:oMath>
        <m:r>
          <w:rPr>
            <w:rFonts w:ascii="Cambria Math" w:eastAsiaTheme="minorEastAsia" w:hAnsi="Cambria Math"/>
            <w:lang w:val="es-ES"/>
          </w:rPr>
          <m:t>A[l]≠l</m:t>
        </m:r>
      </m:oMath>
      <w:r w:rsidR="00FE67C6">
        <w:rPr>
          <w:rFonts w:eastAsiaTheme="minorEastAsia"/>
          <w:lang w:val="es-ES"/>
        </w:rPr>
        <w:t xml:space="preserve"> será “impropio”. </w:t>
      </w:r>
      <w:r w:rsidR="00FE67C6" w:rsidRPr="00576581">
        <w:rPr>
          <w:rFonts w:eastAsiaTheme="minorEastAsia"/>
          <w:lang w:val="es-ES"/>
        </w:rPr>
        <w:t xml:space="preserve">Dado un número </w:t>
      </w:r>
      <w:r w:rsidR="00FE67C6">
        <w:rPr>
          <w:rFonts w:eastAsiaTheme="minorEastAsia"/>
          <w:lang w:val="es-ES"/>
        </w:rPr>
        <w:t>“impropio”, su número “propio</w:t>
      </w:r>
      <w:r w:rsidR="00FE67C6" w:rsidRPr="00576581">
        <w:rPr>
          <w:rFonts w:eastAsiaTheme="minorEastAsia"/>
          <w:lang w:val="es-ES"/>
        </w:rPr>
        <w:t>” correspondiente puede ser encontrado por la siguiente iteración:</w:t>
      </w:r>
      <w:r w:rsidR="00FE67C6">
        <w:rPr>
          <w:rFonts w:eastAsiaTheme="minorEastAsia"/>
          <w:lang w:val="es-ES"/>
        </w:rPr>
        <w:t xml:space="preserve"> </w:t>
      </w:r>
      <w:r w:rsidR="00FE67C6" w:rsidRPr="00FE67C6">
        <w:rPr>
          <w:rFonts w:eastAsiaTheme="minorEastAsia"/>
          <w:i/>
          <w:sz w:val="18"/>
          <w:lang w:val="es-ES"/>
        </w:rPr>
        <w:t xml:space="preserve">Mientras </w:t>
      </w:r>
      <m:oMath>
        <m:r>
          <w:rPr>
            <w:rFonts w:ascii="Cambria Math" w:eastAsiaTheme="minorEastAsia" w:hAnsi="Cambria Math"/>
            <w:sz w:val="18"/>
            <w:lang w:val="es-ES"/>
          </w:rPr>
          <m:t>A[l]≠l</m:t>
        </m:r>
      </m:oMath>
      <w:r w:rsidR="00FE67C6" w:rsidRPr="00FE67C6">
        <w:rPr>
          <w:rFonts w:eastAsiaTheme="minorEastAsia"/>
          <w:i/>
          <w:sz w:val="18"/>
          <w:lang w:val="es-ES"/>
        </w:rPr>
        <w:t xml:space="preserve"> hacer </w:t>
      </w:r>
      <m:oMath>
        <m:r>
          <w:rPr>
            <w:rFonts w:ascii="Cambria Math" w:eastAsiaTheme="minorEastAsia" w:hAnsi="Cambria Math"/>
            <w:sz w:val="18"/>
            <w:lang w:val="es-ES"/>
          </w:rPr>
          <m:t>l=A[l]</m:t>
        </m:r>
      </m:oMath>
      <w:r w:rsidR="00FE67C6" w:rsidRPr="00FE67C6">
        <w:rPr>
          <w:rFonts w:eastAsiaTheme="minorEastAsia"/>
          <w:i/>
          <w:sz w:val="18"/>
          <w:lang w:val="es-ES"/>
        </w:rPr>
        <w:t>.</w:t>
      </w:r>
    </w:p>
    <w:p w:rsidR="00FE67C6" w:rsidRDefault="00FE67C6" w:rsidP="00FE67C6">
      <w:pPr>
        <w:jc w:val="both"/>
        <w:rPr>
          <w:rFonts w:eastAsiaTheme="minorEastAsia"/>
          <w:i/>
          <w:sz w:val="18"/>
          <w:lang w:val="es-ES"/>
        </w:rPr>
      </w:pPr>
    </w:p>
    <w:p w:rsidR="00C52DF9" w:rsidRDefault="00FE67C6" w:rsidP="00FE67C6">
      <w:pPr>
        <w:pStyle w:val="Ttulo2"/>
        <w:rPr>
          <w:lang w:val="es-ES"/>
        </w:rPr>
      </w:pPr>
      <w:r>
        <w:rPr>
          <w:lang w:val="es-ES"/>
        </w:rPr>
        <w:t xml:space="preserve">Algoritmo de Wolff </w:t>
      </w:r>
    </w:p>
    <w:p w:rsidR="00FE67C6" w:rsidRDefault="00FE67C6" w:rsidP="00FE67C6">
      <w:pPr>
        <w:jc w:val="both"/>
        <w:rPr>
          <w:rFonts w:eastAsiaTheme="minorEastAsia"/>
          <w:lang w:val="es-ES"/>
        </w:rPr>
      </w:pPr>
    </w:p>
    <w:p w:rsidR="00FE67C6" w:rsidRDefault="00FE67C6" w:rsidP="00FE67C6">
      <w:pPr>
        <w:jc w:val="both"/>
        <w:rPr>
          <w:rFonts w:eastAsiaTheme="minorEastAsia"/>
          <w:lang w:val="es-ES"/>
        </w:rPr>
      </w:pPr>
      <w:r w:rsidRPr="001838AB">
        <w:rPr>
          <w:rFonts w:eastAsiaTheme="minorEastAsia"/>
          <w:lang w:val="es-ES"/>
        </w:rPr>
        <w:t>Este es un algoritmo aún más eficiente</w:t>
      </w:r>
      <w:r>
        <w:rPr>
          <w:rFonts w:eastAsiaTheme="minorEastAsia"/>
          <w:lang w:val="es-ES"/>
        </w:rPr>
        <w:t xml:space="preserve"> que el de Swendsen-Wang. Está</w:t>
      </w:r>
      <w:r w:rsidRPr="001838AB">
        <w:rPr>
          <w:rFonts w:eastAsiaTheme="minorEastAsia"/>
          <w:lang w:val="es-ES"/>
        </w:rPr>
        <w:t xml:space="preserve"> basado en construir y cambiar un s</w:t>
      </w:r>
      <w:r>
        <w:rPr>
          <w:rFonts w:eastAsiaTheme="minorEastAsia"/>
          <w:lang w:val="es-ES"/>
        </w:rPr>
        <w:t>ó</w:t>
      </w:r>
      <w:r w:rsidRPr="001838AB">
        <w:rPr>
          <w:rFonts w:eastAsiaTheme="minorEastAsia"/>
          <w:lang w:val="es-ES"/>
        </w:rPr>
        <w:t xml:space="preserve">lo </w:t>
      </w:r>
      <w:r>
        <w:rPr>
          <w:rFonts w:eastAsiaTheme="minorEastAsia"/>
          <w:lang w:val="es-ES"/>
        </w:rPr>
        <w:t>clúster</w:t>
      </w:r>
      <w:r w:rsidRPr="001838AB">
        <w:rPr>
          <w:rFonts w:eastAsiaTheme="minorEastAsia"/>
          <w:lang w:val="es-ES"/>
        </w:rPr>
        <w:t xml:space="preserve"> por vez.</w:t>
      </w:r>
    </w:p>
    <w:p w:rsidR="00FE67C6" w:rsidRDefault="00FE67C6" w:rsidP="00FE67C6">
      <w:pPr>
        <w:jc w:val="both"/>
        <w:rPr>
          <w:rFonts w:eastAsiaTheme="minorEastAsia"/>
          <w:lang w:val="es-ES"/>
        </w:rPr>
      </w:pPr>
      <w:r>
        <w:rPr>
          <w:rFonts w:eastAsiaTheme="minorEastAsia"/>
          <w:lang w:val="es-ES"/>
        </w:rPr>
        <w:t>A grosso modo, funciona de la siguiente manera:</w:t>
      </w:r>
    </w:p>
    <w:p w:rsidR="00FE67C6" w:rsidRPr="00791F82" w:rsidRDefault="00FE67C6" w:rsidP="00FE67C6">
      <w:pPr>
        <w:pStyle w:val="Prrafodelista"/>
        <w:numPr>
          <w:ilvl w:val="0"/>
          <w:numId w:val="25"/>
        </w:numPr>
        <w:jc w:val="both"/>
        <w:rPr>
          <w:rFonts w:eastAsiaTheme="minorEastAsia"/>
          <w:sz w:val="18"/>
          <w:szCs w:val="18"/>
          <w:lang w:val="es-ES"/>
        </w:rPr>
      </w:pPr>
      <w:r w:rsidRPr="00791F82">
        <w:rPr>
          <w:rFonts w:eastAsiaTheme="minorEastAsia"/>
          <w:sz w:val="18"/>
          <w:szCs w:val="18"/>
          <w:lang w:val="es-ES"/>
        </w:rPr>
        <w:t>Elegir un spin s</w:t>
      </w:r>
      <w:r w:rsidRPr="00791F82">
        <w:rPr>
          <w:rFonts w:eastAsiaTheme="minorEastAsia"/>
          <w:sz w:val="18"/>
          <w:szCs w:val="18"/>
          <w:vertAlign w:val="subscript"/>
          <w:lang w:val="es-ES"/>
        </w:rPr>
        <w:t>i</w:t>
      </w:r>
      <w:r w:rsidRPr="00791F82">
        <w:rPr>
          <w:rFonts w:eastAsiaTheme="minorEastAsia"/>
          <w:sz w:val="18"/>
          <w:szCs w:val="18"/>
          <w:lang w:val="es-ES"/>
        </w:rPr>
        <w:t xml:space="preserve"> aleatoriamente de la red, voltearlo, y finalmente marcarlo como “spin de clúster”.</w:t>
      </w:r>
    </w:p>
    <w:p w:rsidR="00FE67C6" w:rsidRPr="00791F82" w:rsidRDefault="00FE67C6" w:rsidP="00FE67C6">
      <w:pPr>
        <w:pStyle w:val="Prrafodelista"/>
        <w:numPr>
          <w:ilvl w:val="0"/>
          <w:numId w:val="25"/>
        </w:numPr>
        <w:jc w:val="both"/>
        <w:rPr>
          <w:rFonts w:eastAsiaTheme="minorEastAsia"/>
          <w:sz w:val="18"/>
          <w:szCs w:val="18"/>
          <w:lang w:val="es-ES"/>
        </w:rPr>
      </w:pPr>
      <w:r w:rsidRPr="00791F82">
        <w:rPr>
          <w:rFonts w:eastAsiaTheme="minorEastAsia"/>
          <w:sz w:val="18"/>
          <w:szCs w:val="18"/>
          <w:lang w:val="es-ES"/>
        </w:rPr>
        <w:t>Formar un clúster usando este spin como “semilla” y chequeando cada uno de sus cuatro vecinos:</w:t>
      </w:r>
    </w:p>
    <w:p w:rsidR="00FE67C6" w:rsidRPr="00791F82" w:rsidRDefault="00FE67C6" w:rsidP="00791F82">
      <w:pPr>
        <w:pStyle w:val="Prrafodelista"/>
        <w:numPr>
          <w:ilvl w:val="1"/>
          <w:numId w:val="25"/>
        </w:numPr>
        <w:ind w:left="1080"/>
        <w:jc w:val="both"/>
        <w:rPr>
          <w:rFonts w:eastAsiaTheme="minorEastAsia"/>
          <w:sz w:val="18"/>
          <w:szCs w:val="18"/>
          <w:lang w:val="es-ES"/>
        </w:rPr>
      </w:pPr>
      <w:r w:rsidRPr="00791F82">
        <w:rPr>
          <w:rFonts w:eastAsiaTheme="minorEastAsia"/>
          <w:sz w:val="18"/>
          <w:szCs w:val="18"/>
          <w:lang w:val="es-ES"/>
        </w:rPr>
        <w:t>Si el vecino ya es un “spin de clúster”, revisar el siguiente vecino. Si los cuatro vecinos ya son “spines de clúster”, termina el algoritmo.</w:t>
      </w:r>
    </w:p>
    <w:p w:rsidR="00FE67C6" w:rsidRPr="00791F82" w:rsidRDefault="00FE67C6" w:rsidP="00791F82">
      <w:pPr>
        <w:pStyle w:val="Prrafodelista"/>
        <w:numPr>
          <w:ilvl w:val="1"/>
          <w:numId w:val="25"/>
        </w:numPr>
        <w:ind w:left="1080"/>
        <w:jc w:val="both"/>
        <w:rPr>
          <w:rFonts w:eastAsiaTheme="minorEastAsia"/>
          <w:sz w:val="18"/>
          <w:szCs w:val="18"/>
          <w:lang w:val="es-ES"/>
        </w:rPr>
      </w:pPr>
      <w:r w:rsidRPr="00791F82">
        <w:rPr>
          <w:rFonts w:eastAsiaTheme="minorEastAsia"/>
          <w:sz w:val="18"/>
          <w:szCs w:val="18"/>
          <w:lang w:val="es-ES"/>
        </w:rPr>
        <w:t xml:space="preserve">Si el vecino es “opuesto” al spin semilla, agregarlo al clúster con probabilidad </w:t>
      </w:r>
      <m:oMath>
        <m:r>
          <w:rPr>
            <w:rFonts w:ascii="Cambria Math" w:eastAsiaTheme="minorEastAsia" w:hAnsi="Cambria Math"/>
            <w:sz w:val="18"/>
            <w:szCs w:val="18"/>
            <w:lang w:val="es-ES"/>
          </w:rPr>
          <m:t>1-</m:t>
        </m:r>
        <m:sSup>
          <m:sSupPr>
            <m:ctrlPr>
              <w:rPr>
                <w:rFonts w:ascii="Cambria Math" w:eastAsiaTheme="minorEastAsia" w:hAnsi="Cambria Math"/>
                <w:i/>
                <w:sz w:val="18"/>
                <w:szCs w:val="18"/>
                <w:lang w:val="es-ES"/>
              </w:rPr>
            </m:ctrlPr>
          </m:sSupPr>
          <m:e>
            <m:r>
              <w:rPr>
                <w:rFonts w:ascii="Cambria Math" w:hAnsi="Cambria Math"/>
                <w:sz w:val="18"/>
                <w:szCs w:val="18"/>
                <w:lang w:val="es-ES"/>
              </w:rPr>
              <m:t>e</m:t>
            </m:r>
          </m:e>
          <m:sup>
            <m:r>
              <w:rPr>
                <w:rFonts w:ascii="Cambria Math" w:hAnsi="Cambria Math"/>
                <w:sz w:val="18"/>
                <w:szCs w:val="18"/>
                <w:lang w:val="es-ES"/>
              </w:rPr>
              <m:t>-2J/</m:t>
            </m:r>
            <m:sSub>
              <m:sSubPr>
                <m:ctrlPr>
                  <w:rPr>
                    <w:rFonts w:ascii="Cambria Math" w:hAnsi="Cambria Math"/>
                    <w:i/>
                    <w:sz w:val="18"/>
                    <w:szCs w:val="18"/>
                    <w:lang w:val="es-ES"/>
                  </w:rPr>
                </m:ctrlPr>
              </m:sSubPr>
              <m:e>
                <m:r>
                  <w:rPr>
                    <w:rFonts w:ascii="Cambria Math" w:hAnsi="Cambria Math"/>
                    <w:sz w:val="18"/>
                    <w:szCs w:val="18"/>
                    <w:lang w:val="es-ES"/>
                  </w:rPr>
                  <m:t>k</m:t>
                </m:r>
              </m:e>
              <m:sub>
                <m:r>
                  <w:rPr>
                    <w:rFonts w:ascii="Cambria Math" w:hAnsi="Cambria Math"/>
                    <w:sz w:val="18"/>
                    <w:szCs w:val="18"/>
                    <w:lang w:val="es-ES"/>
                  </w:rPr>
                  <m:t>B</m:t>
                </m:r>
              </m:sub>
            </m:sSub>
            <m:r>
              <w:rPr>
                <w:rFonts w:ascii="Cambria Math" w:hAnsi="Cambria Math"/>
                <w:sz w:val="18"/>
                <w:szCs w:val="18"/>
                <w:lang w:val="es-ES"/>
              </w:rPr>
              <m:t>T</m:t>
            </m:r>
          </m:sup>
        </m:sSup>
      </m:oMath>
      <w:r w:rsidRPr="00791F82">
        <w:rPr>
          <w:rFonts w:eastAsiaTheme="minorEastAsia"/>
          <w:sz w:val="18"/>
          <w:szCs w:val="18"/>
          <w:lang w:val="es-ES"/>
        </w:rPr>
        <w:t>. En el caso de haber sido agregado al clúster, marcarlo como “spin de clúster” y luego chequear recursivamente cada uno de sus vecinos.</w:t>
      </w:r>
    </w:p>
    <w:p w:rsidR="00FE67C6" w:rsidRDefault="00FE67C6" w:rsidP="00FE67C6">
      <w:pPr>
        <w:jc w:val="both"/>
        <w:rPr>
          <w:rFonts w:eastAsiaTheme="minorEastAsia"/>
          <w:lang w:val="es-ES"/>
        </w:rPr>
      </w:pPr>
      <w:r>
        <w:rPr>
          <w:rFonts w:eastAsiaTheme="minorEastAsia"/>
          <w:lang w:val="es-ES"/>
        </w:rPr>
        <w:t xml:space="preserve">Debe notarse que la decisión de agregar o no un spin al clúster se </w:t>
      </w:r>
      <w:proofErr w:type="gramStart"/>
      <w:r>
        <w:rPr>
          <w:rFonts w:eastAsiaTheme="minorEastAsia"/>
          <w:lang w:val="es-ES"/>
        </w:rPr>
        <w:t>realiza</w:t>
      </w:r>
      <w:proofErr w:type="gramEnd"/>
      <w:r>
        <w:rPr>
          <w:rFonts w:eastAsiaTheme="minorEastAsia"/>
          <w:lang w:val="es-ES"/>
        </w:rPr>
        <w:t xml:space="preserve"> con el mismo criterio de probabilidad </w:t>
      </w:r>
      <m:oMath>
        <m:r>
          <w:rPr>
            <w:rFonts w:ascii="Cambria Math" w:eastAsiaTheme="minorEastAsia" w:hAnsi="Cambria Math"/>
            <w:lang w:val="es-ES"/>
          </w:rPr>
          <m:t>r&lt;1-</m:t>
        </m:r>
        <m:sSup>
          <m:sSupPr>
            <m:ctrlPr>
              <w:rPr>
                <w:rFonts w:ascii="Cambria Math" w:eastAsiaTheme="minorEastAsia" w:hAnsi="Cambria Math"/>
                <w:i/>
                <w:lang w:val="es-ES"/>
              </w:rPr>
            </m:ctrlPr>
          </m:sSupPr>
          <m:e>
            <m:r>
              <w:rPr>
                <w:rFonts w:ascii="Cambria Math" w:hAnsi="Cambria Math"/>
                <w:lang w:val="es-ES"/>
              </w:rPr>
              <m:t>e</m:t>
            </m:r>
          </m:e>
          <m:sup>
            <m:r>
              <w:rPr>
                <w:rFonts w:ascii="Cambria Math" w:hAnsi="Cambria Math"/>
                <w:lang w:val="es-ES"/>
              </w:rPr>
              <m:t>-2J/</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B</m:t>
                </m:r>
              </m:sub>
            </m:sSub>
            <m:r>
              <w:rPr>
                <w:rFonts w:ascii="Cambria Math" w:hAnsi="Cambria Math"/>
                <w:lang w:val="es-ES"/>
              </w:rPr>
              <m:t>T</m:t>
            </m:r>
          </m:sup>
        </m:sSup>
      </m:oMath>
      <w:r>
        <w:rPr>
          <w:rFonts w:eastAsiaTheme="minorEastAsia"/>
          <w:lang w:val="es-ES"/>
        </w:rPr>
        <w:t xml:space="preserve"> con que se “congela” un </w:t>
      </w:r>
      <w:r w:rsidR="00791F82">
        <w:rPr>
          <w:rFonts w:eastAsiaTheme="minorEastAsia"/>
          <w:lang w:val="es-ES"/>
        </w:rPr>
        <w:t>enlace</w:t>
      </w:r>
      <w:r>
        <w:rPr>
          <w:rFonts w:eastAsiaTheme="minorEastAsia"/>
          <w:lang w:val="es-ES"/>
        </w:rPr>
        <w:t xml:space="preserve"> en el algoritmo de Swendsen-Wang. Por eso ambos </w:t>
      </w:r>
      <w:proofErr w:type="spellStart"/>
      <w:r>
        <w:rPr>
          <w:rFonts w:eastAsiaTheme="minorEastAsia"/>
          <w:lang w:val="es-ES"/>
        </w:rPr>
        <w:t>algortimos</w:t>
      </w:r>
      <w:proofErr w:type="spellEnd"/>
      <w:r>
        <w:rPr>
          <w:rFonts w:eastAsiaTheme="minorEastAsia"/>
          <w:lang w:val="es-ES"/>
        </w:rPr>
        <w:t xml:space="preserve"> tienen las mismas propiedades estadísticas.</w:t>
      </w:r>
    </w:p>
    <w:p w:rsidR="00FE67C6" w:rsidRDefault="00FE67C6" w:rsidP="00FE67C6">
      <w:pPr>
        <w:jc w:val="both"/>
        <w:rPr>
          <w:rFonts w:eastAsiaTheme="minorEastAsia"/>
          <w:lang w:val="es-ES"/>
        </w:rPr>
      </w:pPr>
      <w:r>
        <w:rPr>
          <w:rFonts w:eastAsiaTheme="minorEastAsia"/>
          <w:lang w:val="es-ES"/>
        </w:rPr>
        <w:t>Puede demostrarse sencillamente que el Algoritmo de Wolff es mucho más eficiente que el de Swendsen-Wang. Supongamos que la red está particionada en clústers según Sw</w:t>
      </w:r>
      <w:r w:rsidR="00791F82">
        <w:rPr>
          <w:rFonts w:eastAsiaTheme="minorEastAsia"/>
          <w:lang w:val="es-ES"/>
        </w:rPr>
        <w:t>ends</w:t>
      </w:r>
      <w:r>
        <w:rPr>
          <w:rFonts w:eastAsiaTheme="minorEastAsia"/>
          <w:lang w:val="es-ES"/>
        </w:rPr>
        <w:t xml:space="preserve">en-Wang. El </w:t>
      </w:r>
      <w:r>
        <w:rPr>
          <w:rFonts w:eastAsiaTheme="minorEastAsia"/>
          <w:lang w:val="es-ES"/>
        </w:rPr>
        <w:lastRenderedPageBreak/>
        <w:t>algoritmo de Wolff construye y voltea un clúster mediante la elección aleatoria de un spin que será usado como semilla. Esta elección aleatoria favorece claramente a los clústers más grandes. A su vez, voltear clústers más grandes, resulta en configuraciones no correlacionadas con mayor probabilidad. Por tanto, se consigue de una manera más eficiente la simulación del sistema.</w:t>
      </w:r>
    </w:p>
    <w:p w:rsidR="00E450E6" w:rsidRDefault="00E450E6" w:rsidP="00FE67C6">
      <w:pPr>
        <w:jc w:val="both"/>
        <w:rPr>
          <w:rFonts w:eastAsiaTheme="minorEastAsia"/>
          <w:lang w:val="es-ES"/>
        </w:rPr>
      </w:pPr>
    </w:p>
    <w:p w:rsidR="00E450E6" w:rsidRDefault="00E450E6" w:rsidP="00E450E6">
      <w:pPr>
        <w:pStyle w:val="Ttulo2"/>
        <w:rPr>
          <w:lang w:val="es-ES"/>
        </w:rPr>
      </w:pPr>
      <w:r>
        <w:rPr>
          <w:lang w:val="es-ES"/>
        </w:rPr>
        <w:t>Códigos en C++</w:t>
      </w:r>
    </w:p>
    <w:p w:rsidR="00791F82" w:rsidRDefault="00791F82" w:rsidP="00FE67C6">
      <w:pPr>
        <w:jc w:val="both"/>
        <w:rPr>
          <w:rFonts w:eastAsiaTheme="minorEastAsia"/>
          <w:lang w:val="es-ES"/>
        </w:rPr>
      </w:pPr>
    </w:p>
    <w:p w:rsidR="00FE67C6" w:rsidRDefault="00E450E6" w:rsidP="00FE67C6">
      <w:pPr>
        <w:jc w:val="both"/>
        <w:rPr>
          <w:rFonts w:eastAsiaTheme="minorEastAsia"/>
          <w:lang w:val="es-ES"/>
        </w:rPr>
      </w:pPr>
      <w:r>
        <w:rPr>
          <w:rFonts w:eastAsiaTheme="minorEastAsia"/>
          <w:lang w:val="es-ES"/>
        </w:rPr>
        <w:t xml:space="preserve"> Los algoritmos Wolff y Swendsen-Wang fueron implementados en C++. Sus códigos se encuentran adjuntos a este documento.</w:t>
      </w:r>
    </w:p>
    <w:p w:rsidR="00E450E6" w:rsidRDefault="00E450E6" w:rsidP="00FE67C6">
      <w:pPr>
        <w:jc w:val="both"/>
        <w:rPr>
          <w:rFonts w:eastAsiaTheme="minorEastAsia"/>
          <w:lang w:val="es-ES"/>
        </w:rPr>
      </w:pPr>
    </w:p>
    <w:p w:rsidR="00E450E6" w:rsidRPr="00D548B1" w:rsidRDefault="00E450E6" w:rsidP="00E450E6">
      <w:pPr>
        <w:pStyle w:val="Ttulo2"/>
        <w:rPr>
          <w:lang w:val="es-ES"/>
        </w:rPr>
      </w:pPr>
      <w:r>
        <w:rPr>
          <w:lang w:val="es-ES"/>
        </w:rPr>
        <w:t>Conclusiones</w:t>
      </w:r>
    </w:p>
    <w:p w:rsidR="00597B69" w:rsidRPr="006C4301" w:rsidRDefault="00597B69" w:rsidP="00FE67C6">
      <w:pPr>
        <w:jc w:val="both"/>
        <w:rPr>
          <w:lang w:val="es-ES"/>
        </w:rPr>
      </w:pPr>
    </w:p>
    <w:p w:rsidR="00074C31" w:rsidRDefault="00E450E6" w:rsidP="00FE67C6">
      <w:pPr>
        <w:spacing w:line="240" w:lineRule="auto"/>
        <w:jc w:val="both"/>
        <w:rPr>
          <w:lang w:val="es-ES"/>
        </w:rPr>
      </w:pPr>
      <w:r>
        <w:rPr>
          <w:lang w:val="es-ES"/>
        </w:rPr>
        <w:t xml:space="preserve">En el trabajo se expuso brevemente el fenómeno de Retardamiento Crítico, y luego se estudiaron dos algoritmos de </w:t>
      </w:r>
      <w:proofErr w:type="spellStart"/>
      <w:r>
        <w:rPr>
          <w:lang w:val="es-ES"/>
        </w:rPr>
        <w:t>cluster</w:t>
      </w:r>
      <w:proofErr w:type="spellEnd"/>
      <w:r>
        <w:rPr>
          <w:lang w:val="es-ES"/>
        </w:rPr>
        <w:t xml:space="preserve"> que evitan las divergencias en el cálculo inherentes a </w:t>
      </w:r>
      <w:proofErr w:type="spellStart"/>
      <w:r>
        <w:rPr>
          <w:lang w:val="es-ES"/>
        </w:rPr>
        <w:t>Metropolis</w:t>
      </w:r>
      <w:proofErr w:type="spellEnd"/>
      <w:r>
        <w:rPr>
          <w:lang w:val="es-ES"/>
        </w:rPr>
        <w:t xml:space="preserve"> cuando la temperatura del sistema se acerca  a la Temperatura de Curie. </w:t>
      </w:r>
    </w:p>
    <w:p w:rsidR="00E450E6" w:rsidRPr="00074C31" w:rsidRDefault="00E450E6" w:rsidP="00FE67C6">
      <w:pPr>
        <w:spacing w:line="240" w:lineRule="auto"/>
        <w:jc w:val="both"/>
        <w:rPr>
          <w:lang w:val="es-ES"/>
        </w:rPr>
      </w:pPr>
      <w:r>
        <w:rPr>
          <w:lang w:val="es-ES"/>
        </w:rPr>
        <w:t xml:space="preserve">Se pudo observar que es precisamente el carácter local del algoritmo de </w:t>
      </w:r>
      <w:proofErr w:type="spellStart"/>
      <w:r>
        <w:rPr>
          <w:lang w:val="es-ES"/>
        </w:rPr>
        <w:t>Metropolis</w:t>
      </w:r>
      <w:proofErr w:type="spellEnd"/>
      <w:r>
        <w:rPr>
          <w:lang w:val="es-ES"/>
        </w:rPr>
        <w:t xml:space="preserve"> el que causa </w:t>
      </w:r>
      <w:r w:rsidR="006565BF">
        <w:rPr>
          <w:lang w:val="es-ES"/>
        </w:rPr>
        <w:t xml:space="preserve">estas divergencias. Se proponen entonces los algoritmos de </w:t>
      </w:r>
      <w:proofErr w:type="spellStart"/>
      <w:r w:rsidR="006565BF">
        <w:rPr>
          <w:lang w:val="es-ES"/>
        </w:rPr>
        <w:t>cluster</w:t>
      </w:r>
      <w:proofErr w:type="spellEnd"/>
      <w:r w:rsidR="006565BF">
        <w:rPr>
          <w:lang w:val="es-ES"/>
        </w:rPr>
        <w:t xml:space="preserve"> diseñados por Swendsen-Wang y Wolff, con la características que trabajan con grupos de spines afines, en vez de con spines individuales. </w:t>
      </w:r>
      <w:bookmarkStart w:id="0" w:name="_GoBack"/>
      <w:bookmarkEnd w:id="0"/>
    </w:p>
    <w:sectPr w:rsidR="00E450E6" w:rsidRPr="00074C31">
      <w:headerReference w:type="even" r:id="rId10"/>
      <w:headerReference w:type="default" r:id="rId11"/>
      <w:footerReference w:type="even" r:id="rId12"/>
      <w:footerReference w:type="default" r:id="rId13"/>
      <w:pgSz w:w="11907" w:h="16839" w:code="1"/>
      <w:pgMar w:top="1440" w:right="1418" w:bottom="1440" w:left="1418"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56F" w:rsidRDefault="0008556F">
      <w:pPr>
        <w:spacing w:after="0" w:line="240" w:lineRule="auto"/>
      </w:pPr>
      <w:r>
        <w:separator/>
      </w:r>
    </w:p>
  </w:endnote>
  <w:endnote w:type="continuationSeparator" w:id="0">
    <w:p w:rsidR="0008556F" w:rsidRDefault="0008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39" w:rsidRDefault="00A46639">
    <w:pPr>
      <w:pStyle w:val="Piedepginaizquierd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6565BF" w:rsidRPr="006565BF">
      <w:rPr>
        <w:noProof/>
        <w:lang w:val="es-ES"/>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39" w:rsidRDefault="00A46639">
    <w:pPr>
      <w:pStyle w:val="Piedepginaderech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6565BF" w:rsidRPr="006565BF">
      <w:rPr>
        <w:noProof/>
        <w:lang w:val="es-ES"/>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56F" w:rsidRDefault="0008556F">
      <w:pPr>
        <w:spacing w:after="0" w:line="240" w:lineRule="auto"/>
      </w:pPr>
      <w:r>
        <w:separator/>
      </w:r>
    </w:p>
  </w:footnote>
  <w:footnote w:type="continuationSeparator" w:id="0">
    <w:p w:rsidR="0008556F" w:rsidRDefault="000855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39" w:rsidRPr="00844B7F" w:rsidRDefault="00A46639">
    <w:pPr>
      <w:pStyle w:val="Encabezadoizquierdo"/>
      <w:jc w:val="right"/>
      <w:rPr>
        <w:lang w:val="es-ES"/>
      </w:rPr>
    </w:pPr>
    <w:r>
      <w:rPr>
        <w:color w:val="CEDBE6" w:themeColor="accent2" w:themeTint="80"/>
      </w:rPr>
      <w:sym w:font="Wingdings 3" w:char="F07D"/>
    </w:r>
    <w:r>
      <w:rPr>
        <w:lang w:val="es-ES"/>
      </w:rPr>
      <w:t xml:space="preserve"> </w:t>
    </w:r>
    <w:sdt>
      <w:sdtPr>
        <w:rPr>
          <w:lang w:val="es-ES"/>
        </w:rPr>
        <w:alias w:val="Título"/>
        <w:id w:val="168006723"/>
        <w:dataBinding w:prefixMappings="xmlns:ns0='http://schemas.openxmlformats.org/package/2006/metadata/core-properties' xmlns:ns1='http://purl.org/dc/elements/1.1/'" w:xpath="/ns0:coreProperties[1]/ns1:title[1]" w:storeItemID="{6C3C8BC8-F283-45AE-878A-BAB7291924A1}"/>
        <w:text/>
      </w:sdtPr>
      <w:sdtEndPr/>
      <w:sdtContent>
        <w:r w:rsidRPr="00380DE5">
          <w:rPr>
            <w:lang w:val="es-ES"/>
          </w:rPr>
          <w:t>Reduciendo el Retardamiento Crítico con Algoritmos de Clúster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639" w:rsidRPr="00844B7F" w:rsidRDefault="00A46639">
    <w:pPr>
      <w:pStyle w:val="Encabezadoderecho"/>
      <w:jc w:val="left"/>
      <w:rPr>
        <w:lang w:val="es-ES"/>
      </w:rPr>
    </w:pPr>
    <w:r>
      <w:rPr>
        <w:color w:val="CEDBE6" w:themeColor="accent2" w:themeTint="80"/>
      </w:rPr>
      <w:sym w:font="Wingdings 3" w:char="F07D"/>
    </w:r>
    <w:r>
      <w:rPr>
        <w:lang w:val="es-ES"/>
      </w:rPr>
      <w:t xml:space="preserve"> </w:t>
    </w:r>
    <w:sdt>
      <w:sdtPr>
        <w:rPr>
          <w:lang w:val="es-ES"/>
        </w:rPr>
        <w:alias w:val="Título"/>
        <w:id w:val="-1280636935"/>
        <w:dataBinding w:prefixMappings="xmlns:ns0='http://schemas.openxmlformats.org/package/2006/metadata/core-properties' xmlns:ns1='http://purl.org/dc/elements/1.1/'" w:xpath="/ns0:coreProperties[1]/ns1:title[1]" w:storeItemID="{6C3C8BC8-F283-45AE-878A-BAB7291924A1}"/>
        <w:text/>
      </w:sdtPr>
      <w:sdtEndPr/>
      <w:sdtContent>
        <w:r w:rsidRPr="00380DE5">
          <w:rPr>
            <w:lang w:val="es-ES"/>
          </w:rPr>
          <w:t>Reduciendo el Retardamiento Crítico con Algoritmos de Clúster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aconvieta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7FE3CE8"/>
    <w:multiLevelType w:val="hybridMultilevel"/>
    <w:tmpl w:val="CA3839F0"/>
    <w:lvl w:ilvl="0" w:tplc="09F688B4">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357C37"/>
    <w:multiLevelType w:val="hybridMultilevel"/>
    <w:tmpl w:val="4B40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73225"/>
    <w:multiLevelType w:val="hybridMultilevel"/>
    <w:tmpl w:val="74BA941C"/>
    <w:lvl w:ilvl="0" w:tplc="E2580A4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8720AC"/>
    <w:multiLevelType w:val="hybridMultilevel"/>
    <w:tmpl w:val="EBC0E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566D4"/>
    <w:multiLevelType w:val="hybridMultilevel"/>
    <w:tmpl w:val="F974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5"/>
  </w:num>
  <w:num w:numId="23">
    <w:abstractNumId w:val="7"/>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proofState w:spelling="clean" w:grammar="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844B7F"/>
    <w:rsid w:val="00074C31"/>
    <w:rsid w:val="0008556F"/>
    <w:rsid w:val="0021349B"/>
    <w:rsid w:val="00274AB7"/>
    <w:rsid w:val="002C11B7"/>
    <w:rsid w:val="00380DE5"/>
    <w:rsid w:val="00470C97"/>
    <w:rsid w:val="005000AA"/>
    <w:rsid w:val="00510811"/>
    <w:rsid w:val="00535467"/>
    <w:rsid w:val="00553516"/>
    <w:rsid w:val="00576581"/>
    <w:rsid w:val="00597B69"/>
    <w:rsid w:val="006565BF"/>
    <w:rsid w:val="00700C20"/>
    <w:rsid w:val="00791F82"/>
    <w:rsid w:val="00844B7F"/>
    <w:rsid w:val="009F6B29"/>
    <w:rsid w:val="00A46639"/>
    <w:rsid w:val="00C527FE"/>
    <w:rsid w:val="00C52DF9"/>
    <w:rsid w:val="00DB3FFD"/>
    <w:rsid w:val="00DD0BBE"/>
    <w:rsid w:val="00E402C4"/>
    <w:rsid w:val="00E450E6"/>
    <w:rsid w:val="00EF271C"/>
    <w:rsid w:val="00F13F69"/>
    <w:rsid w:val="00FE67C6"/>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themeColor="text1"/>
      <w:sz w:val="20"/>
      <w:szCs w:val="20"/>
    </w:rPr>
  </w:style>
  <w:style w:type="paragraph" w:styleId="Ttulo1">
    <w:name w:val="heading 1"/>
    <w:basedOn w:val="Normal"/>
    <w:next w:val="Normal"/>
    <w:link w:val="Ttulo1C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pPr>
      <w:spacing w:before="200" w:after="80"/>
      <w:outlineLvl w:val="7"/>
    </w:pPr>
    <w:rPr>
      <w:rFonts w:asciiTheme="majorHAnsi" w:hAnsiTheme="majorHAnsi"/>
      <w:color w:val="9FB8CD" w:themeColor="accent2"/>
      <w:sz w:val="18"/>
    </w:rPr>
  </w:style>
  <w:style w:type="paragraph" w:styleId="Ttulo9">
    <w:name w:val="heading 9"/>
    <w:basedOn w:val="Normal"/>
    <w:next w:val="Normal"/>
    <w:link w:val="Ttulo9Car"/>
    <w:uiPriority w:val="9"/>
    <w:semiHidden/>
    <w:unhideWhenUsed/>
    <w:qFormat/>
    <w:pPr>
      <w:spacing w:before="200" w:after="80"/>
      <w:outlineLvl w:val="8"/>
    </w:pPr>
    <w:rPr>
      <w:rFonts w:asciiTheme="majorHAnsi" w:hAnsiTheme="majorHAnsi"/>
      <w:i/>
      <w:color w:val="9FB8CD"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olor w:val="FFFFFF" w:themeColor="background1"/>
      <w:spacing w:val="5"/>
      <w:sz w:val="20"/>
      <w:szCs w:val="20"/>
      <w:shd w:val="clear" w:color="auto" w:fill="9FB8CD" w:themeFill="accent2"/>
    </w:rPr>
  </w:style>
  <w:style w:type="character" w:customStyle="1" w:styleId="Ttulo2Car">
    <w:name w:val="Título 2 Car"/>
    <w:basedOn w:val="Fuentedeprrafopredeter"/>
    <w:link w:val="Ttulo2"/>
    <w:uiPriority w:val="9"/>
    <w:rPr>
      <w:rFonts w:asciiTheme="majorHAnsi" w:hAnsiTheme="majorHAnsi"/>
      <w:color w:val="628BAD" w:themeColor="accent2" w:themeShade="BF"/>
      <w:spacing w:val="5"/>
      <w:sz w:val="20"/>
      <w:szCs w:val="20"/>
    </w:rPr>
  </w:style>
  <w:style w:type="character" w:customStyle="1" w:styleId="Ttulo3Car">
    <w:name w:val="Título 3 Car"/>
    <w:basedOn w:val="Fuentedeprrafopredeter"/>
    <w:link w:val="Ttulo3"/>
    <w:uiPriority w:val="9"/>
    <w:rPr>
      <w:rFonts w:asciiTheme="majorHAnsi" w:hAnsiTheme="majorHAnsi"/>
      <w:color w:val="595959" w:themeColor="text1" w:themeTint="A6"/>
      <w:spacing w:val="5"/>
      <w:sz w:val="20"/>
      <w:szCs w:val="20"/>
    </w:rPr>
  </w:style>
  <w:style w:type="paragraph" w:styleId="Ttulo">
    <w:name w:val="Title"/>
    <w:basedOn w:val="Normal"/>
    <w:link w:val="TtuloCar"/>
    <w:uiPriority w:val="10"/>
    <w:qFormat/>
    <w:pPr>
      <w:spacing w:line="240" w:lineRule="auto"/>
    </w:pPr>
    <w:rPr>
      <w:rFonts w:asciiTheme="majorHAnsi" w:hAnsiTheme="majorHAnsi"/>
      <w:color w:val="9FB8CD" w:themeColor="accent2"/>
      <w:sz w:val="52"/>
      <w:szCs w:val="52"/>
    </w:rPr>
  </w:style>
  <w:style w:type="character" w:customStyle="1" w:styleId="TtuloCar">
    <w:name w:val="Título Car"/>
    <w:basedOn w:val="Fuentedeprrafopredeter"/>
    <w:link w:val="Ttulo"/>
    <w:uiPriority w:val="10"/>
    <w:rPr>
      <w:rFonts w:asciiTheme="majorHAnsi" w:hAnsiTheme="majorHAnsi"/>
      <w:color w:val="9FB8CD" w:themeColor="accent2"/>
      <w:sz w:val="52"/>
      <w:szCs w:val="52"/>
    </w:rPr>
  </w:style>
  <w:style w:type="paragraph" w:styleId="Subttulo">
    <w:name w:val="Subtitle"/>
    <w:basedOn w:val="Normal"/>
    <w:link w:val="SubttuloCar"/>
    <w:uiPriority w:val="11"/>
    <w:qFormat/>
    <w:pPr>
      <w:spacing w:after="720" w:line="240" w:lineRule="auto"/>
    </w:pPr>
    <w:rPr>
      <w:rFonts w:asciiTheme="majorHAnsi" w:hAnsiTheme="majorHAnsi"/>
      <w:color w:val="9FB8CD" w:themeColor="accent2"/>
      <w:sz w:val="24"/>
      <w:szCs w:val="24"/>
    </w:rPr>
  </w:style>
  <w:style w:type="character" w:customStyle="1" w:styleId="SubttuloCar">
    <w:name w:val="Subtítulo Car"/>
    <w:basedOn w:val="Fuentedeprrafopredeter"/>
    <w:link w:val="Subttulo"/>
    <w:uiPriority w:val="11"/>
    <w:rPr>
      <w:rFonts w:asciiTheme="majorHAnsi" w:hAnsiTheme="majorHAnsi" w:cstheme="minorBidi"/>
      <w:color w:val="9FB8CD" w:themeColor="accent2"/>
      <w:sz w:val="24"/>
      <w:szCs w:val="24"/>
    </w:rPr>
  </w:style>
  <w:style w:type="paragraph" w:styleId="Epgrafe">
    <w:name w:val="caption"/>
    <w:basedOn w:val="Normal"/>
    <w:next w:val="Normal"/>
    <w:uiPriority w:val="35"/>
    <w:unhideWhenUsed/>
    <w:pPr>
      <w:spacing w:after="0" w:line="240" w:lineRule="auto"/>
    </w:pPr>
    <w:rPr>
      <w:bCs/>
      <w:color w:val="9FB8CD" w:themeColor="accent2"/>
      <w:sz w:val="16"/>
      <w:szCs w:val="16"/>
    </w:rPr>
  </w:style>
  <w:style w:type="paragraph" w:styleId="Sinespaciado">
    <w:name w:val="No Spacing"/>
    <w:basedOn w:val="Normal"/>
    <w:uiPriority w:val="99"/>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character" w:styleId="Ttulodellibro">
    <w:name w:val="Book Title"/>
    <w:basedOn w:val="Fuentedeprrafopredeter"/>
    <w:uiPriority w:val="33"/>
    <w:qFormat/>
    <w:rPr>
      <w:rFonts w:asciiTheme="majorHAnsi" w:hAnsiTheme="majorHAnsi" w:cs="Times New Roman"/>
      <w:i/>
      <w:color w:val="8E736A" w:themeColor="accent6"/>
      <w:sz w:val="20"/>
      <w:szCs w:val="20"/>
    </w:rPr>
  </w:style>
  <w:style w:type="character" w:styleId="nfasis">
    <w:name w:val="Emphasis"/>
    <w:uiPriority w:val="20"/>
    <w:qFormat/>
    <w:rPr>
      <w:b/>
      <w:i/>
      <w:spacing w:val="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 w:val="20"/>
      <w:szCs w:val="20"/>
    </w:rPr>
  </w:style>
  <w:style w:type="character" w:customStyle="1" w:styleId="Ttulo4Car">
    <w:name w:val="Título 4 Car"/>
    <w:basedOn w:val="Fuentedeprrafopredeter"/>
    <w:link w:val="Ttulo4"/>
    <w:uiPriority w:val="9"/>
    <w:semiHidden/>
    <w:rPr>
      <w:rFonts w:asciiTheme="majorHAnsi" w:hAnsiTheme="majorHAnsi"/>
      <w:color w:val="595959" w:themeColor="text1" w:themeTint="A6"/>
      <w:sz w:val="20"/>
    </w:rPr>
  </w:style>
  <w:style w:type="character" w:customStyle="1" w:styleId="Ttulo5Car">
    <w:name w:val="Título 5 Car"/>
    <w:basedOn w:val="Fuentedeprrafopredeter"/>
    <w:link w:val="Ttulo5"/>
    <w:uiPriority w:val="9"/>
    <w:semiHidden/>
    <w:rPr>
      <w:rFonts w:asciiTheme="majorHAnsi" w:hAnsiTheme="majorHAnsi"/>
      <w:color w:val="404040" w:themeColor="text1" w:themeTint="BF"/>
      <w:sz w:val="20"/>
      <w:szCs w:val="20"/>
    </w:rPr>
  </w:style>
  <w:style w:type="character" w:customStyle="1" w:styleId="Ttulo6Car">
    <w:name w:val="Título 6 Car"/>
    <w:basedOn w:val="Fuentedeprrafopredeter"/>
    <w:link w:val="Ttulo6"/>
    <w:uiPriority w:val="9"/>
    <w:semiHidden/>
    <w:rPr>
      <w:rFonts w:asciiTheme="majorHAnsi" w:hAnsiTheme="majorHAnsi"/>
      <w:b/>
      <w:color w:val="7F7F7F" w:themeColor="background1" w:themeShade="7F"/>
      <w:sz w:val="18"/>
      <w:szCs w:val="18"/>
    </w:rPr>
  </w:style>
  <w:style w:type="character" w:customStyle="1" w:styleId="Ttulo7Car">
    <w:name w:val="Título 7 Car"/>
    <w:basedOn w:val="Fuentedeprrafopredeter"/>
    <w:link w:val="Ttulo7"/>
    <w:uiPriority w:val="9"/>
    <w:semiHidden/>
    <w:rPr>
      <w:rFonts w:asciiTheme="majorHAnsi" w:hAnsiTheme="majorHAnsi"/>
      <w:b/>
      <w:i/>
      <w:color w:val="808080" w:themeColor="background1" w:themeShade="80"/>
      <w:sz w:val="18"/>
      <w:szCs w:val="18"/>
    </w:rPr>
  </w:style>
  <w:style w:type="character" w:customStyle="1" w:styleId="Ttulo8Car">
    <w:name w:val="Título 8 Car"/>
    <w:basedOn w:val="Fuentedeprrafopredeter"/>
    <w:link w:val="Ttulo8"/>
    <w:uiPriority w:val="9"/>
    <w:semiHidden/>
    <w:rPr>
      <w:rFonts w:asciiTheme="majorHAnsi" w:hAnsiTheme="majorHAnsi"/>
      <w:color w:val="9FB8CD" w:themeColor="accent2"/>
      <w:sz w:val="18"/>
      <w:szCs w:val="18"/>
    </w:rPr>
  </w:style>
  <w:style w:type="character" w:customStyle="1" w:styleId="Ttulo9Car">
    <w:name w:val="Título 9 Car"/>
    <w:basedOn w:val="Fuentedeprrafopredeter"/>
    <w:link w:val="Ttulo9"/>
    <w:uiPriority w:val="9"/>
    <w:semiHidden/>
    <w:rPr>
      <w:rFonts w:asciiTheme="majorHAnsi" w:hAnsiTheme="majorHAnsi"/>
      <w:i/>
      <w:color w:val="9FB8CD" w:themeColor="accent2"/>
      <w:sz w:val="18"/>
      <w:szCs w:val="18"/>
    </w:rPr>
  </w:style>
  <w:style w:type="character" w:styleId="nfasisintenso">
    <w:name w:val="Intense Emphasis"/>
    <w:basedOn w:val="Fuentedeprrafopredeter"/>
    <w:uiPriority w:val="21"/>
    <w:qFormat/>
    <w:rPr>
      <w:rFonts w:cs="Times New Roman"/>
      <w:b/>
      <w:i/>
      <w:color w:val="BAC737" w:themeColor="accent3" w:themeShade="BF"/>
      <w:sz w:val="20"/>
      <w:szCs w:val="20"/>
    </w:rPr>
  </w:style>
  <w:style w:type="paragraph" w:styleId="Citadestacada">
    <w:name w:val="Intense Quote"/>
    <w:basedOn w:val="Normal"/>
    <w:link w:val="Citadestacada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Pr>
      <w:rFonts w:asciiTheme="majorHAnsi" w:hAnsiTheme="majorHAnsi"/>
      <w:i/>
      <w:color w:val="FFFFFF" w:themeColor="background1"/>
      <w:sz w:val="20"/>
      <w:szCs w:val="20"/>
      <w:shd w:val="clear" w:color="auto" w:fill="9FB8CD" w:themeFill="accent2"/>
    </w:rPr>
  </w:style>
  <w:style w:type="character" w:styleId="Referenciaintensa">
    <w:name w:val="Intense Reference"/>
    <w:basedOn w:val="Fuentedeprrafopredeter"/>
    <w:uiPriority w:val="32"/>
    <w:qFormat/>
    <w:rPr>
      <w:rFonts w:cs="Times New Roman"/>
      <w:b/>
      <w:color w:val="525A7D" w:themeColor="accent1" w:themeShade="BF"/>
      <w:sz w:val="20"/>
      <w:szCs w:val="20"/>
      <w:u w:val="single"/>
    </w:rPr>
  </w:style>
  <w:style w:type="paragraph" w:styleId="Listaconvietas">
    <w:name w:val="List Bullet"/>
    <w:basedOn w:val="Normal"/>
    <w:uiPriority w:val="36"/>
    <w:unhideWhenUsed/>
    <w:qFormat/>
    <w:pPr>
      <w:numPr>
        <w:numId w:val="16"/>
      </w:numPr>
      <w:spacing w:after="120"/>
      <w:contextualSpacing/>
    </w:pPr>
  </w:style>
  <w:style w:type="paragraph" w:styleId="Listaconvietas2">
    <w:name w:val="List Bullet 2"/>
    <w:basedOn w:val="Normal"/>
    <w:uiPriority w:val="36"/>
    <w:unhideWhenUsed/>
    <w:qFormat/>
    <w:pPr>
      <w:numPr>
        <w:numId w:val="17"/>
      </w:numPr>
      <w:spacing w:after="120"/>
      <w:contextualSpacing/>
    </w:pPr>
  </w:style>
  <w:style w:type="paragraph" w:styleId="Listaconvietas3">
    <w:name w:val="List Bullet 3"/>
    <w:basedOn w:val="Normal"/>
    <w:uiPriority w:val="36"/>
    <w:unhideWhenUsed/>
    <w:qFormat/>
    <w:pPr>
      <w:numPr>
        <w:numId w:val="18"/>
      </w:numPr>
      <w:spacing w:after="120"/>
      <w:contextualSpacing/>
    </w:pPr>
  </w:style>
  <w:style w:type="paragraph" w:styleId="Listaconvietas4">
    <w:name w:val="List Bullet 4"/>
    <w:basedOn w:val="Normal"/>
    <w:uiPriority w:val="36"/>
    <w:unhideWhenUsed/>
    <w:qFormat/>
    <w:pPr>
      <w:numPr>
        <w:numId w:val="19"/>
      </w:numPr>
      <w:spacing w:after="120"/>
      <w:contextualSpacing/>
    </w:pPr>
  </w:style>
  <w:style w:type="paragraph" w:styleId="Listaconvietas5">
    <w:name w:val="List Bullet 5"/>
    <w:basedOn w:val="Normal"/>
    <w:uiPriority w:val="36"/>
    <w:unhideWhenUsed/>
    <w:qFormat/>
    <w:pPr>
      <w:numPr>
        <w:numId w:val="20"/>
      </w:numPr>
      <w:spacing w:after="120"/>
      <w:contextualSpacing/>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rPr>
  </w:style>
  <w:style w:type="character" w:customStyle="1" w:styleId="CitaCar">
    <w:name w:val="Cita Car"/>
    <w:basedOn w:val="Fuentedeprrafopredeter"/>
    <w:link w:val="Cita"/>
    <w:uiPriority w:val="29"/>
    <w:rPr>
      <w:i/>
      <w:color w:val="7F7F7F" w:themeColor="background1" w:themeShade="7F"/>
      <w:sz w:val="20"/>
      <w:szCs w:val="20"/>
    </w:rPr>
  </w:style>
  <w:style w:type="character" w:styleId="Textoennegrita">
    <w:name w:val="Strong"/>
    <w:uiPriority w:val="22"/>
    <w:qFormat/>
    <w:rPr>
      <w:rFonts w:asciiTheme="minorHAnsi" w:hAnsiTheme="minorHAnsi"/>
      <w:b/>
      <w:color w:val="9FB8CD" w:themeColor="accent2"/>
    </w:rPr>
  </w:style>
  <w:style w:type="character" w:styleId="nfasissutil">
    <w:name w:val="Subtle Emphasis"/>
    <w:basedOn w:val="Fuentedeprrafopredeter"/>
    <w:uiPriority w:val="19"/>
    <w:qFormat/>
    <w:rPr>
      <w:rFonts w:cs="Times New Roman"/>
      <w:i/>
      <w:color w:val="737373" w:themeColor="text1" w:themeTint="8C"/>
      <w:kern w:val="16"/>
      <w:sz w:val="20"/>
      <w:szCs w:val="20"/>
    </w:rPr>
  </w:style>
  <w:style w:type="character" w:styleId="Referenciasutil">
    <w:name w:val="Subtle Reference"/>
    <w:basedOn w:val="Fuentedeprrafopredeter"/>
    <w:uiPriority w:val="31"/>
    <w:qFormat/>
    <w:rPr>
      <w:rFonts w:cs="Times New Roman"/>
      <w:color w:val="737373" w:themeColor="text1" w:themeTint="8C"/>
      <w:sz w:val="20"/>
      <w:szCs w:val="20"/>
      <w:u w:val="single"/>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epginaizquierdo">
    <w:name w:val="Pie de página izquierdo"/>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epginaderecho">
    <w:name w:val="Pie de página derecho"/>
    <w:basedOn w:val="Piedepgina"/>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Primerapginadeencabezado">
    <w:name w:val="Primera página de encabezado"/>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cabezadoizquierdo">
    <w:name w:val="Encabezado izquierdo"/>
    <w:basedOn w:val="Encabezado"/>
    <w:uiPriority w:val="35"/>
    <w:qFormat/>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pPr>
      <w:pBdr>
        <w:bottom w:val="dashed" w:sz="4" w:space="18" w:color="7F7F7F"/>
      </w:pBdr>
      <w:jc w:val="right"/>
    </w:pPr>
    <w:rPr>
      <w:color w:val="7F7F7F" w:themeColor="text1" w:themeTint="80"/>
    </w:rPr>
  </w:style>
  <w:style w:type="paragraph" w:styleId="Prrafodelista">
    <w:name w:val="List Paragraph"/>
    <w:basedOn w:val="Normal"/>
    <w:uiPriority w:val="34"/>
    <w:qFormat/>
    <w:rsid w:val="00C52DF9"/>
    <w:pPr>
      <w:ind w:left="720"/>
      <w:contextualSpacing/>
    </w:pPr>
    <w:rPr>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themeColor="text1"/>
      <w:sz w:val="20"/>
      <w:szCs w:val="20"/>
    </w:rPr>
  </w:style>
  <w:style w:type="paragraph" w:styleId="Ttulo1">
    <w:name w:val="heading 1"/>
    <w:basedOn w:val="Normal"/>
    <w:next w:val="Normal"/>
    <w:link w:val="Ttulo1C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pPr>
      <w:spacing w:before="200" w:after="80"/>
      <w:outlineLvl w:val="7"/>
    </w:pPr>
    <w:rPr>
      <w:rFonts w:asciiTheme="majorHAnsi" w:hAnsiTheme="majorHAnsi"/>
      <w:color w:val="9FB8CD" w:themeColor="accent2"/>
      <w:sz w:val="18"/>
    </w:rPr>
  </w:style>
  <w:style w:type="paragraph" w:styleId="Ttulo9">
    <w:name w:val="heading 9"/>
    <w:basedOn w:val="Normal"/>
    <w:next w:val="Normal"/>
    <w:link w:val="Ttulo9Car"/>
    <w:uiPriority w:val="9"/>
    <w:semiHidden/>
    <w:unhideWhenUsed/>
    <w:qFormat/>
    <w:pPr>
      <w:spacing w:before="200" w:after="80"/>
      <w:outlineLvl w:val="8"/>
    </w:pPr>
    <w:rPr>
      <w:rFonts w:asciiTheme="majorHAnsi" w:hAnsiTheme="majorHAnsi"/>
      <w:i/>
      <w:color w:val="9FB8CD"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olor w:val="FFFFFF" w:themeColor="background1"/>
      <w:spacing w:val="5"/>
      <w:sz w:val="20"/>
      <w:szCs w:val="20"/>
      <w:shd w:val="clear" w:color="auto" w:fill="9FB8CD" w:themeFill="accent2"/>
    </w:rPr>
  </w:style>
  <w:style w:type="character" w:customStyle="1" w:styleId="Ttulo2Car">
    <w:name w:val="Título 2 Car"/>
    <w:basedOn w:val="Fuentedeprrafopredeter"/>
    <w:link w:val="Ttulo2"/>
    <w:uiPriority w:val="9"/>
    <w:rPr>
      <w:rFonts w:asciiTheme="majorHAnsi" w:hAnsiTheme="majorHAnsi"/>
      <w:color w:val="628BAD" w:themeColor="accent2" w:themeShade="BF"/>
      <w:spacing w:val="5"/>
      <w:sz w:val="20"/>
      <w:szCs w:val="20"/>
    </w:rPr>
  </w:style>
  <w:style w:type="character" w:customStyle="1" w:styleId="Ttulo3Car">
    <w:name w:val="Título 3 Car"/>
    <w:basedOn w:val="Fuentedeprrafopredeter"/>
    <w:link w:val="Ttulo3"/>
    <w:uiPriority w:val="9"/>
    <w:rPr>
      <w:rFonts w:asciiTheme="majorHAnsi" w:hAnsiTheme="majorHAnsi"/>
      <w:color w:val="595959" w:themeColor="text1" w:themeTint="A6"/>
      <w:spacing w:val="5"/>
      <w:sz w:val="20"/>
      <w:szCs w:val="20"/>
    </w:rPr>
  </w:style>
  <w:style w:type="paragraph" w:styleId="Ttulo">
    <w:name w:val="Title"/>
    <w:basedOn w:val="Normal"/>
    <w:link w:val="TtuloCar"/>
    <w:uiPriority w:val="10"/>
    <w:qFormat/>
    <w:pPr>
      <w:spacing w:line="240" w:lineRule="auto"/>
    </w:pPr>
    <w:rPr>
      <w:rFonts w:asciiTheme="majorHAnsi" w:hAnsiTheme="majorHAnsi"/>
      <w:color w:val="9FB8CD" w:themeColor="accent2"/>
      <w:sz w:val="52"/>
      <w:szCs w:val="52"/>
    </w:rPr>
  </w:style>
  <w:style w:type="character" w:customStyle="1" w:styleId="TtuloCar">
    <w:name w:val="Título Car"/>
    <w:basedOn w:val="Fuentedeprrafopredeter"/>
    <w:link w:val="Ttulo"/>
    <w:uiPriority w:val="10"/>
    <w:rPr>
      <w:rFonts w:asciiTheme="majorHAnsi" w:hAnsiTheme="majorHAnsi"/>
      <w:color w:val="9FB8CD" w:themeColor="accent2"/>
      <w:sz w:val="52"/>
      <w:szCs w:val="52"/>
    </w:rPr>
  </w:style>
  <w:style w:type="paragraph" w:styleId="Subttulo">
    <w:name w:val="Subtitle"/>
    <w:basedOn w:val="Normal"/>
    <w:link w:val="SubttuloCar"/>
    <w:uiPriority w:val="11"/>
    <w:qFormat/>
    <w:pPr>
      <w:spacing w:after="720" w:line="240" w:lineRule="auto"/>
    </w:pPr>
    <w:rPr>
      <w:rFonts w:asciiTheme="majorHAnsi" w:hAnsiTheme="majorHAnsi"/>
      <w:color w:val="9FB8CD" w:themeColor="accent2"/>
      <w:sz w:val="24"/>
      <w:szCs w:val="24"/>
    </w:rPr>
  </w:style>
  <w:style w:type="character" w:customStyle="1" w:styleId="SubttuloCar">
    <w:name w:val="Subtítulo Car"/>
    <w:basedOn w:val="Fuentedeprrafopredeter"/>
    <w:link w:val="Subttulo"/>
    <w:uiPriority w:val="11"/>
    <w:rPr>
      <w:rFonts w:asciiTheme="majorHAnsi" w:hAnsiTheme="majorHAnsi" w:cstheme="minorBidi"/>
      <w:color w:val="9FB8CD" w:themeColor="accent2"/>
      <w:sz w:val="24"/>
      <w:szCs w:val="24"/>
    </w:rPr>
  </w:style>
  <w:style w:type="paragraph" w:styleId="Epgrafe">
    <w:name w:val="caption"/>
    <w:basedOn w:val="Normal"/>
    <w:next w:val="Normal"/>
    <w:uiPriority w:val="35"/>
    <w:unhideWhenUsed/>
    <w:pPr>
      <w:spacing w:after="0" w:line="240" w:lineRule="auto"/>
    </w:pPr>
    <w:rPr>
      <w:bCs/>
      <w:color w:val="9FB8CD" w:themeColor="accent2"/>
      <w:sz w:val="16"/>
      <w:szCs w:val="16"/>
    </w:rPr>
  </w:style>
  <w:style w:type="paragraph" w:styleId="Sinespaciado">
    <w:name w:val="No Spacing"/>
    <w:basedOn w:val="Normal"/>
    <w:uiPriority w:val="99"/>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character" w:styleId="Ttulodellibro">
    <w:name w:val="Book Title"/>
    <w:basedOn w:val="Fuentedeprrafopredeter"/>
    <w:uiPriority w:val="33"/>
    <w:qFormat/>
    <w:rPr>
      <w:rFonts w:asciiTheme="majorHAnsi" w:hAnsiTheme="majorHAnsi" w:cs="Times New Roman"/>
      <w:i/>
      <w:color w:val="8E736A" w:themeColor="accent6"/>
      <w:sz w:val="20"/>
      <w:szCs w:val="20"/>
    </w:rPr>
  </w:style>
  <w:style w:type="character" w:styleId="nfasis">
    <w:name w:val="Emphasis"/>
    <w:uiPriority w:val="20"/>
    <w:qFormat/>
    <w:rPr>
      <w:b/>
      <w:i/>
      <w:spacing w:val="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 w:val="20"/>
      <w:szCs w:val="20"/>
    </w:rPr>
  </w:style>
  <w:style w:type="character" w:customStyle="1" w:styleId="Ttulo4Car">
    <w:name w:val="Título 4 Car"/>
    <w:basedOn w:val="Fuentedeprrafopredeter"/>
    <w:link w:val="Ttulo4"/>
    <w:uiPriority w:val="9"/>
    <w:semiHidden/>
    <w:rPr>
      <w:rFonts w:asciiTheme="majorHAnsi" w:hAnsiTheme="majorHAnsi"/>
      <w:color w:val="595959" w:themeColor="text1" w:themeTint="A6"/>
      <w:sz w:val="20"/>
    </w:rPr>
  </w:style>
  <w:style w:type="character" w:customStyle="1" w:styleId="Ttulo5Car">
    <w:name w:val="Título 5 Car"/>
    <w:basedOn w:val="Fuentedeprrafopredeter"/>
    <w:link w:val="Ttulo5"/>
    <w:uiPriority w:val="9"/>
    <w:semiHidden/>
    <w:rPr>
      <w:rFonts w:asciiTheme="majorHAnsi" w:hAnsiTheme="majorHAnsi"/>
      <w:color w:val="404040" w:themeColor="text1" w:themeTint="BF"/>
      <w:sz w:val="20"/>
      <w:szCs w:val="20"/>
    </w:rPr>
  </w:style>
  <w:style w:type="character" w:customStyle="1" w:styleId="Ttulo6Car">
    <w:name w:val="Título 6 Car"/>
    <w:basedOn w:val="Fuentedeprrafopredeter"/>
    <w:link w:val="Ttulo6"/>
    <w:uiPriority w:val="9"/>
    <w:semiHidden/>
    <w:rPr>
      <w:rFonts w:asciiTheme="majorHAnsi" w:hAnsiTheme="majorHAnsi"/>
      <w:b/>
      <w:color w:val="7F7F7F" w:themeColor="background1" w:themeShade="7F"/>
      <w:sz w:val="18"/>
      <w:szCs w:val="18"/>
    </w:rPr>
  </w:style>
  <w:style w:type="character" w:customStyle="1" w:styleId="Ttulo7Car">
    <w:name w:val="Título 7 Car"/>
    <w:basedOn w:val="Fuentedeprrafopredeter"/>
    <w:link w:val="Ttulo7"/>
    <w:uiPriority w:val="9"/>
    <w:semiHidden/>
    <w:rPr>
      <w:rFonts w:asciiTheme="majorHAnsi" w:hAnsiTheme="majorHAnsi"/>
      <w:b/>
      <w:i/>
      <w:color w:val="808080" w:themeColor="background1" w:themeShade="80"/>
      <w:sz w:val="18"/>
      <w:szCs w:val="18"/>
    </w:rPr>
  </w:style>
  <w:style w:type="character" w:customStyle="1" w:styleId="Ttulo8Car">
    <w:name w:val="Título 8 Car"/>
    <w:basedOn w:val="Fuentedeprrafopredeter"/>
    <w:link w:val="Ttulo8"/>
    <w:uiPriority w:val="9"/>
    <w:semiHidden/>
    <w:rPr>
      <w:rFonts w:asciiTheme="majorHAnsi" w:hAnsiTheme="majorHAnsi"/>
      <w:color w:val="9FB8CD" w:themeColor="accent2"/>
      <w:sz w:val="18"/>
      <w:szCs w:val="18"/>
    </w:rPr>
  </w:style>
  <w:style w:type="character" w:customStyle="1" w:styleId="Ttulo9Car">
    <w:name w:val="Título 9 Car"/>
    <w:basedOn w:val="Fuentedeprrafopredeter"/>
    <w:link w:val="Ttulo9"/>
    <w:uiPriority w:val="9"/>
    <w:semiHidden/>
    <w:rPr>
      <w:rFonts w:asciiTheme="majorHAnsi" w:hAnsiTheme="majorHAnsi"/>
      <w:i/>
      <w:color w:val="9FB8CD" w:themeColor="accent2"/>
      <w:sz w:val="18"/>
      <w:szCs w:val="18"/>
    </w:rPr>
  </w:style>
  <w:style w:type="character" w:styleId="nfasisintenso">
    <w:name w:val="Intense Emphasis"/>
    <w:basedOn w:val="Fuentedeprrafopredeter"/>
    <w:uiPriority w:val="21"/>
    <w:qFormat/>
    <w:rPr>
      <w:rFonts w:cs="Times New Roman"/>
      <w:b/>
      <w:i/>
      <w:color w:val="BAC737" w:themeColor="accent3" w:themeShade="BF"/>
      <w:sz w:val="20"/>
      <w:szCs w:val="20"/>
    </w:rPr>
  </w:style>
  <w:style w:type="paragraph" w:styleId="Citadestacada">
    <w:name w:val="Intense Quote"/>
    <w:basedOn w:val="Normal"/>
    <w:link w:val="Citadestacada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Pr>
      <w:rFonts w:asciiTheme="majorHAnsi" w:hAnsiTheme="majorHAnsi"/>
      <w:i/>
      <w:color w:val="FFFFFF" w:themeColor="background1"/>
      <w:sz w:val="20"/>
      <w:szCs w:val="20"/>
      <w:shd w:val="clear" w:color="auto" w:fill="9FB8CD" w:themeFill="accent2"/>
    </w:rPr>
  </w:style>
  <w:style w:type="character" w:styleId="Referenciaintensa">
    <w:name w:val="Intense Reference"/>
    <w:basedOn w:val="Fuentedeprrafopredeter"/>
    <w:uiPriority w:val="32"/>
    <w:qFormat/>
    <w:rPr>
      <w:rFonts w:cs="Times New Roman"/>
      <w:b/>
      <w:color w:val="525A7D" w:themeColor="accent1" w:themeShade="BF"/>
      <w:sz w:val="20"/>
      <w:szCs w:val="20"/>
      <w:u w:val="single"/>
    </w:rPr>
  </w:style>
  <w:style w:type="paragraph" w:styleId="Listaconvietas">
    <w:name w:val="List Bullet"/>
    <w:basedOn w:val="Normal"/>
    <w:uiPriority w:val="36"/>
    <w:unhideWhenUsed/>
    <w:qFormat/>
    <w:pPr>
      <w:numPr>
        <w:numId w:val="16"/>
      </w:numPr>
      <w:spacing w:after="120"/>
      <w:contextualSpacing/>
    </w:pPr>
  </w:style>
  <w:style w:type="paragraph" w:styleId="Listaconvietas2">
    <w:name w:val="List Bullet 2"/>
    <w:basedOn w:val="Normal"/>
    <w:uiPriority w:val="36"/>
    <w:unhideWhenUsed/>
    <w:qFormat/>
    <w:pPr>
      <w:numPr>
        <w:numId w:val="17"/>
      </w:numPr>
      <w:spacing w:after="120"/>
      <w:contextualSpacing/>
    </w:pPr>
  </w:style>
  <w:style w:type="paragraph" w:styleId="Listaconvietas3">
    <w:name w:val="List Bullet 3"/>
    <w:basedOn w:val="Normal"/>
    <w:uiPriority w:val="36"/>
    <w:unhideWhenUsed/>
    <w:qFormat/>
    <w:pPr>
      <w:numPr>
        <w:numId w:val="18"/>
      </w:numPr>
      <w:spacing w:after="120"/>
      <w:contextualSpacing/>
    </w:pPr>
  </w:style>
  <w:style w:type="paragraph" w:styleId="Listaconvietas4">
    <w:name w:val="List Bullet 4"/>
    <w:basedOn w:val="Normal"/>
    <w:uiPriority w:val="36"/>
    <w:unhideWhenUsed/>
    <w:qFormat/>
    <w:pPr>
      <w:numPr>
        <w:numId w:val="19"/>
      </w:numPr>
      <w:spacing w:after="120"/>
      <w:contextualSpacing/>
    </w:pPr>
  </w:style>
  <w:style w:type="paragraph" w:styleId="Listaconvietas5">
    <w:name w:val="List Bullet 5"/>
    <w:basedOn w:val="Normal"/>
    <w:uiPriority w:val="36"/>
    <w:unhideWhenUsed/>
    <w:qFormat/>
    <w:pPr>
      <w:numPr>
        <w:numId w:val="20"/>
      </w:numPr>
      <w:spacing w:after="120"/>
      <w:contextualSpacing/>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rPr>
  </w:style>
  <w:style w:type="character" w:customStyle="1" w:styleId="CitaCar">
    <w:name w:val="Cita Car"/>
    <w:basedOn w:val="Fuentedeprrafopredeter"/>
    <w:link w:val="Cita"/>
    <w:uiPriority w:val="29"/>
    <w:rPr>
      <w:i/>
      <w:color w:val="7F7F7F" w:themeColor="background1" w:themeShade="7F"/>
      <w:sz w:val="20"/>
      <w:szCs w:val="20"/>
    </w:rPr>
  </w:style>
  <w:style w:type="character" w:styleId="Textoennegrita">
    <w:name w:val="Strong"/>
    <w:uiPriority w:val="22"/>
    <w:qFormat/>
    <w:rPr>
      <w:rFonts w:asciiTheme="minorHAnsi" w:hAnsiTheme="minorHAnsi"/>
      <w:b/>
      <w:color w:val="9FB8CD" w:themeColor="accent2"/>
    </w:rPr>
  </w:style>
  <w:style w:type="character" w:styleId="nfasissutil">
    <w:name w:val="Subtle Emphasis"/>
    <w:basedOn w:val="Fuentedeprrafopredeter"/>
    <w:uiPriority w:val="19"/>
    <w:qFormat/>
    <w:rPr>
      <w:rFonts w:cs="Times New Roman"/>
      <w:i/>
      <w:color w:val="737373" w:themeColor="text1" w:themeTint="8C"/>
      <w:kern w:val="16"/>
      <w:sz w:val="20"/>
      <w:szCs w:val="20"/>
    </w:rPr>
  </w:style>
  <w:style w:type="character" w:styleId="Referenciasutil">
    <w:name w:val="Subtle Reference"/>
    <w:basedOn w:val="Fuentedeprrafopredeter"/>
    <w:uiPriority w:val="31"/>
    <w:qFormat/>
    <w:rPr>
      <w:rFonts w:cs="Times New Roman"/>
      <w:color w:val="737373" w:themeColor="text1" w:themeTint="8C"/>
      <w:sz w:val="20"/>
      <w:szCs w:val="20"/>
      <w:u w:val="single"/>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epginaizquierdo">
    <w:name w:val="Pie de página izquierdo"/>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epginaderecho">
    <w:name w:val="Pie de página derecho"/>
    <w:basedOn w:val="Piedepgina"/>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Primerapginadeencabezado">
    <w:name w:val="Primera página de encabezado"/>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cabezadoizquierdo">
    <w:name w:val="Encabezado izquierdo"/>
    <w:basedOn w:val="Encabezado"/>
    <w:uiPriority w:val="35"/>
    <w:qFormat/>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pPr>
      <w:pBdr>
        <w:bottom w:val="dashed" w:sz="4" w:space="18" w:color="7F7F7F"/>
      </w:pBdr>
      <w:jc w:val="right"/>
    </w:pPr>
    <w:rPr>
      <w:color w:val="7F7F7F" w:themeColor="text1" w:themeTint="80"/>
    </w:rPr>
  </w:style>
  <w:style w:type="paragraph" w:styleId="Prrafodelista">
    <w:name w:val="List Paragraph"/>
    <w:basedOn w:val="Normal"/>
    <w:uiPriority w:val="34"/>
    <w:qFormat/>
    <w:rsid w:val="00C52DF9"/>
    <w:pPr>
      <w:ind w:left="720"/>
      <w:contextualSpacing/>
    </w:pPr>
    <w:rPr>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Template>
  <TotalTime>274</TotalTime>
  <Pages>1</Pages>
  <Words>1855</Words>
  <Characters>10574</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Reduciendo el Retardamiento Crítico con Algoritmos de Clúster</vt:lpstr>
      <vt:lpstr/>
    </vt:vector>
  </TitlesOfParts>
  <Company>Facultad de Física de la Universidad de La Habana</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Reduciendo el Retardamiento Crítico con Algoritmos de Clúster</dc:title>
  <dc:subject>Simulaciones de Física Computacional. Proyecto de Curso</dc:subject>
  <dc:creator>Rubert Martín Pardo</dc:creator>
  <cp:lastModifiedBy>Owner</cp:lastModifiedBy>
  <cp:revision>4</cp:revision>
  <cp:lastPrinted>2013-01-04T00:28:00Z</cp:lastPrinted>
  <dcterms:created xsi:type="dcterms:W3CDTF">2013-01-03T00:41:00Z</dcterms:created>
  <dcterms:modified xsi:type="dcterms:W3CDTF">2013-01-04T00:37:00Z</dcterms:modified>
</cp:coreProperties>
</file>