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c00000" w:val="clear"/>
        <w:spacing w:after="0" w:before="0" w:line="240" w:lineRule="auto"/>
        <w:ind w:left="0" w:right="0" w:firstLine="0"/>
        <w:jc w:val="center"/>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Parental Consent for Minors as Research Participants</w:t>
      </w:r>
    </w:p>
    <w:p w:rsidR="00000000" w:rsidDel="00000000" w:rsidP="00000000" w:rsidRDefault="00000000" w:rsidRPr="00000000" w14:paraId="00000002">
      <w:pPr>
        <w:rPr/>
      </w:pPr>
      <w:r w:rsidDel="00000000" w:rsidR="00000000" w:rsidRPr="00000000">
        <w:rPr>
          <w:rtl w:val="0"/>
        </w:rPr>
      </w:r>
    </w:p>
    <w:tbl>
      <w:tblPr>
        <w:tblStyle w:val="Table1"/>
        <w:tblW w:w="9923.0" w:type="dxa"/>
        <w:jc w:val="left"/>
        <w:tblInd w:w="-28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4"/>
        <w:gridCol w:w="6809"/>
        <w:tblGridChange w:id="0">
          <w:tblGrid>
            <w:gridCol w:w="3114"/>
            <w:gridCol w:w="6809"/>
          </w:tblGrid>
        </w:tblGridChange>
      </w:tblGrid>
      <w:tr>
        <w:trPr>
          <w:cantSplit w:val="0"/>
          <w:tblHeader w:val="0"/>
        </w:trPr>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Invitation to Participate</w:t>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1"/>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2"/>
                <w:szCs w:val="22"/>
                <w:u w:val="none"/>
                <w:shd w:fill="auto" w:val="clear"/>
                <w:vertAlign w:val="baseline"/>
                <w:rtl w:val="0"/>
              </w:rPr>
              <w:t xml:space="preserve">Dear Parent,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1"/>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2"/>
                <w:szCs w:val="22"/>
                <w:u w:val="none"/>
                <w:shd w:fill="auto" w:val="clear"/>
                <w:vertAlign w:val="baseline"/>
                <w:rtl w:val="0"/>
              </w:rPr>
              <w:t xml:space="preserve">My name is </w:t>
            </w:r>
            <w:r w:rsidDel="00000000" w:rsidR="00000000" w:rsidRPr="00000000">
              <w:rPr>
                <w:rFonts w:ascii="Century Gothic" w:cs="Century Gothic" w:eastAsia="Century Gothic" w:hAnsi="Century Gothic"/>
                <w:b w:val="1"/>
                <w:i w:val="1"/>
                <w:smallCaps w:val="0"/>
                <w:strike w:val="0"/>
                <w:color w:val="000000"/>
                <w:sz w:val="22"/>
                <w:szCs w:val="22"/>
                <w:highlight w:val="yellow"/>
                <w:u w:val="none"/>
                <w:vertAlign w:val="baseline"/>
                <w:rtl w:val="0"/>
              </w:rPr>
              <w:t xml:space="preserve">&lt;insert name/s of researcher/s&gt;</w:t>
            </w:r>
            <w:r w:rsidDel="00000000" w:rsidR="00000000" w:rsidRPr="00000000">
              <w:rPr>
                <w:rFonts w:ascii="Century Gothic" w:cs="Century Gothic" w:eastAsia="Century Gothic" w:hAnsi="Century Gothic"/>
                <w:b w:val="1"/>
                <w:i w:val="1"/>
                <w:smallCaps w:val="0"/>
                <w:strike w:val="0"/>
                <w:color w:val="000000"/>
                <w:sz w:val="22"/>
                <w:szCs w:val="22"/>
                <w:u w:val="none"/>
                <w:shd w:fill="auto" w:val="clear"/>
                <w:vertAlign w:val="baseline"/>
                <w:rtl w:val="0"/>
              </w:rPr>
              <w:t xml:space="preserve"> and I am &lt;insert role e.g. student/professor&gt; at </w:t>
            </w:r>
            <w:r w:rsidDel="00000000" w:rsidR="00000000" w:rsidRPr="00000000">
              <w:rPr>
                <w:rFonts w:ascii="Century Gothic" w:cs="Century Gothic" w:eastAsia="Century Gothic" w:hAnsi="Century Gothic"/>
                <w:b w:val="1"/>
                <w:i w:val="1"/>
                <w:smallCaps w:val="0"/>
                <w:strike w:val="0"/>
                <w:color w:val="000000"/>
                <w:sz w:val="22"/>
                <w:szCs w:val="22"/>
                <w:highlight w:val="yellow"/>
                <w:u w:val="none"/>
                <w:vertAlign w:val="baseline"/>
                <w:rtl w:val="0"/>
              </w:rPr>
              <w:t xml:space="preserve">&lt;insert affiliation&gt;</w:t>
            </w:r>
            <w:r w:rsidDel="00000000" w:rsidR="00000000" w:rsidRPr="00000000">
              <w:rPr>
                <w:rFonts w:ascii="Century Gothic" w:cs="Century Gothic" w:eastAsia="Century Gothic" w:hAnsi="Century Gothic"/>
                <w:b w:val="1"/>
                <w:i w:val="1"/>
                <w:smallCaps w:val="0"/>
                <w:strike w:val="0"/>
                <w:color w:val="000000"/>
                <w:sz w:val="22"/>
                <w:szCs w:val="22"/>
                <w:u w:val="none"/>
                <w:shd w:fill="auto" w:val="clear"/>
                <w:vertAlign w:val="baseline"/>
                <w:rtl w:val="0"/>
              </w:rPr>
              <w:t xml:space="preserve">. I am conducting a research study titled </w:t>
            </w:r>
            <w:r w:rsidDel="00000000" w:rsidR="00000000" w:rsidRPr="00000000">
              <w:rPr>
                <w:rFonts w:ascii="Century Gothic" w:cs="Century Gothic" w:eastAsia="Century Gothic" w:hAnsi="Century Gothic"/>
                <w:b w:val="1"/>
                <w:i w:val="1"/>
                <w:smallCaps w:val="0"/>
                <w:strike w:val="0"/>
                <w:color w:val="000000"/>
                <w:sz w:val="22"/>
                <w:szCs w:val="22"/>
                <w:highlight w:val="yellow"/>
                <w:u w:val="none"/>
                <w:vertAlign w:val="baseline"/>
                <w:rtl w:val="0"/>
              </w:rPr>
              <w:t xml:space="preserve">&lt;insert title of research study&gt;</w:t>
            </w:r>
            <w:r w:rsidDel="00000000" w:rsidR="00000000" w:rsidRPr="00000000">
              <w:rPr>
                <w:rFonts w:ascii="Century Gothic" w:cs="Century Gothic" w:eastAsia="Century Gothic" w:hAnsi="Century Gothic"/>
                <w:b w:val="1"/>
                <w:i w:val="1"/>
                <w:smallCaps w:val="0"/>
                <w:strike w:val="0"/>
                <w:color w:val="000000"/>
                <w:sz w:val="22"/>
                <w:szCs w:val="22"/>
                <w:u w:val="none"/>
                <w:shd w:fill="auto" w:val="clear"/>
                <w:vertAlign w:val="baseline"/>
                <w:rtl w:val="0"/>
              </w:rPr>
              <w:t xml:space="preserve"> that aims to </w:t>
            </w:r>
            <w:r w:rsidDel="00000000" w:rsidR="00000000" w:rsidRPr="00000000">
              <w:rPr>
                <w:rFonts w:ascii="Century Gothic" w:cs="Century Gothic" w:eastAsia="Century Gothic" w:hAnsi="Century Gothic"/>
                <w:b w:val="1"/>
                <w:i w:val="1"/>
                <w:smallCaps w:val="0"/>
                <w:strike w:val="0"/>
                <w:color w:val="000000"/>
                <w:sz w:val="22"/>
                <w:szCs w:val="22"/>
                <w:highlight w:val="yellow"/>
                <w:u w:val="none"/>
                <w:vertAlign w:val="baseline"/>
                <w:rtl w:val="0"/>
              </w:rPr>
              <w:t xml:space="preserve">&lt;insert purpose of the research study&gt;</w:t>
            </w:r>
            <w:r w:rsidDel="00000000" w:rsidR="00000000" w:rsidRPr="00000000">
              <w:rPr>
                <w:rFonts w:ascii="Century Gothic" w:cs="Century Gothic" w:eastAsia="Century Gothic" w:hAnsi="Century Gothic"/>
                <w:b w:val="1"/>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1"/>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2"/>
                <w:szCs w:val="22"/>
                <w:u w:val="none"/>
                <w:shd w:fill="auto" w:val="clear"/>
                <w:vertAlign w:val="baseline"/>
                <w:rtl w:val="0"/>
              </w:rPr>
              <w:t xml:space="preserve">The purpose of this form is to provide you with all the information that will help you decide whether you will or will not allow your child to participate in this research study.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Purpose of the Study</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This section must include a brief but complete description of the research study. The researcher/s must consider using ‘Lay terms’ to explain this section for easy understanding.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The researcher/s must also indicate if the data to be gathered are intended for thesis/dissertation and must disclose any potential conflict of interest.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Procedures of the Study</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This section must provide a detailed description of the procedures (what the research study will require including the time commitment) so that the participants will fully understand what they will be asked to do.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Benefits</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This section must clearly state the benefits for the participants and the society. In case that there is no direct benefit for the participants, the researcher/s must clearly state it.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Risks</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This sections must state all the direct possible risks, discomforts and inconveniences to the participants. If there is any, the researcher/s must state how to mitigate the identified risks.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In case there aren’t any, the researcher/s must state it as well.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Cost of Participation</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This section must clearly state if there are any costs to the participants for taking part in the research study. If there aren’t any, this should be clearly stated.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Payment or Remuneration</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This section must clearly state if there are any form of remuneration shall be distributed to the participants (i.e. transportation costs, food allowance, internet load, etc.) the researchers must clearly state if these amounts will be pro-rated per research study visit. For research studies that will employ a prize draw or lotteries, the odds of winning the prize must be clearly stated. The researcher/s must also include a statement on what will happen to the compensation in case the participant withdraws from his/her participation in the study.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Confidentiality</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This section must clearly state how confidentiality or anonymity will be achieved or maintained. The researcher/s must include information on who will have the access to the data, how, where and how long it will be kept and how it will be disposed.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The researcher/s must also state how the results of the study will reach the participants (i.e. through paper presentation/publication, distribution of soft copy/hard copy, etc.).</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Voluntary Participation</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This section must state that participation in the research study is voluntary and that the participants have the freedom to withdraw for their participation anytime.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Fonts w:ascii="Century Gothic" w:cs="Century Gothic" w:eastAsia="Century Gothic" w:hAnsi="Century Gothic"/>
                <w:b w:val="0"/>
                <w:i w:val="1"/>
                <w:smallCaps w:val="0"/>
                <w:strike w:val="0"/>
                <w:color w:val="767171"/>
                <w:sz w:val="22"/>
                <w:szCs w:val="22"/>
                <w:u w:val="none"/>
                <w:shd w:fill="auto" w:val="clear"/>
                <w:vertAlign w:val="baseline"/>
                <w:rtl w:val="0"/>
              </w:rPr>
              <w:t xml:space="preserve">The researcher/s must clearly state if in any case that data withdrawal is possible or not. If data withdrawal is not possible (at all) or if there is a time duration for the participants to withdraw form their participation in the study, there must be a clear statement on how the communication will be done.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1"/>
                <w:smallCaps w:val="0"/>
                <w:strike w:val="0"/>
                <w:color w:val="767171"/>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1"/>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2"/>
          <w:szCs w:val="22"/>
          <w:u w:val="none"/>
          <w:shd w:fill="auto" w:val="clear"/>
          <w:vertAlign w:val="baseline"/>
          <w:rtl w:val="0"/>
        </w:rPr>
        <w:t xml:space="preserve">Contact Information: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6"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you have questions about this research study, or you experience adverse effects as the result of participating in this study, you may contact the researcher/s whose contact information is provided on the first page.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6"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6"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The plan for this research study has been reviewed by the PUP Research Ethics Committee (PUP-REC). If you have questions regarding your rights as a research participant, or if problems arise that you do not feel you can discuss with the researcher/s, please call us at (02) 5335-1787 local 235.</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1"/>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2"/>
          <w:szCs w:val="22"/>
          <w:u w:val="none"/>
          <w:shd w:fill="auto" w:val="clear"/>
          <w:vertAlign w:val="baseline"/>
          <w:rtl w:val="0"/>
        </w:rPr>
        <w:t xml:space="preserve">Parent’s Consent Statement: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spacing w:line="276" w:lineRule="auto"/>
        <w:ind w:left="360" w:right="6" w:hanging="8.999999999999986"/>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 have read and understood the provided information and have had the opportunity to ask questions. I understand that my child’s participation is voluntary and that my child is free to withdraw at any time, without giving a reason and without cost. I understand that we will be given a copy of this assent form. Thus, I am giving consent for my child to take part in this study.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237426" cy="183181"/>
                <wp:effectExtent b="0" l="0" r="0" t="0"/>
                <wp:wrapNone/>
                <wp:docPr id="35" name=""/>
                <a:graphic>
                  <a:graphicData uri="http://schemas.microsoft.com/office/word/2010/wordprocessingShape">
                    <wps:wsp>
                      <wps:cNvSpPr/>
                      <wps:cNvPr id="2" name="Shape 2"/>
                      <wps:spPr>
                        <a:xfrm>
                          <a:off x="5233637" y="3694760"/>
                          <a:ext cx="224726" cy="170481"/>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237426" cy="183181"/>
                <wp:effectExtent b="0" l="0" r="0" t="0"/>
                <wp:wrapNone/>
                <wp:docPr id="3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37426" cy="183181"/>
                        </a:xfrm>
                        <a:prstGeom prst="rect"/>
                        <a:ln/>
                      </pic:spPr>
                    </pic:pic>
                  </a:graphicData>
                </a:graphic>
              </wp:anchor>
            </w:drawing>
          </mc:Fallback>
        </mc:AlternateConten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ab/>
        <w:t xml:space="preserve">I give permission for my child to be audio/videotaped.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237426" cy="183181"/>
                <wp:effectExtent b="0" l="0" r="0" t="0"/>
                <wp:wrapNone/>
                <wp:docPr id="36" name=""/>
                <a:graphic>
                  <a:graphicData uri="http://schemas.microsoft.com/office/word/2010/wordprocessingShape">
                    <wps:wsp>
                      <wps:cNvSpPr/>
                      <wps:cNvPr id="3" name="Shape 3"/>
                      <wps:spPr>
                        <a:xfrm>
                          <a:off x="5233637" y="3694760"/>
                          <a:ext cx="224726" cy="170481"/>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237426" cy="183181"/>
                <wp:effectExtent b="0" l="0" r="0" t="0"/>
                <wp:wrapNone/>
                <wp:docPr id="36"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37426" cy="183181"/>
                        </a:xfrm>
                        <a:prstGeom prst="rect"/>
                        <a:ln/>
                      </pic:spPr>
                    </pic:pic>
                  </a:graphicData>
                </a:graphic>
              </wp:anchor>
            </w:drawing>
          </mc:Fallback>
        </mc:AlternateConten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ab/>
        <w:t xml:space="preserve">I do not give permission for my child to be audio/videotaped.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Name of Child: </w:t>
        <w:tab/>
        <w:t xml:space="preserve">_____________________________________________________________</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Name of Parent:</w:t>
        <w:tab/>
        <w:t xml:space="preserve">_____________________________________________________________</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Parent’s Signature:</w:t>
        <w:tab/>
        <w:t xml:space="preserve">_____________________________________________________________</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Date:</w:t>
        <w:tab/>
        <w:tab/>
        <w:tab/>
        <w:t xml:space="preserve">_____________________________________________________________</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Name and Signature of Researcher: __________________________ Date: _____________</w:t>
      </w:r>
    </w:p>
    <w:p w:rsidR="00000000" w:rsidDel="00000000" w:rsidP="00000000" w:rsidRDefault="00000000" w:rsidRPr="00000000" w14:paraId="0000003F">
      <w:pPr>
        <w:rPr/>
      </w:pPr>
      <w:r w:rsidDel="00000000" w:rsidR="00000000" w:rsidRPr="00000000">
        <w:rPr>
          <w:rtl w:val="0"/>
        </w:rPr>
      </w:r>
    </w:p>
    <w:sectPr>
      <w:headerReference r:id="rId9" w:type="default"/>
      <w:footerReference r:id="rId10" w:type="default"/>
      <w:pgSz w:h="18720" w:w="12240" w:orient="portrait"/>
      <w:pgMar w:bottom="2552" w:top="1980" w:left="1560" w:right="1440" w:header="720" w:footer="4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ustria">
    <w:embedRegular w:fontKey="{00000000-0000-0000-0000-000000000000}" r:id="rId5" w:subsetted="0"/>
  </w:font>
  <w:font w:name="Trajan Pro"/>
  <w:font w:name="Century Gothic">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bookmarkStart w:colFirst="0" w:colLast="0" w:name="_heading=h.gjdgxs" w:id="0"/>
    <w:bookmarkEnd w:id="0"/>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5086350</wp:posOffset>
          </wp:positionH>
          <wp:positionV relativeFrom="paragraph">
            <wp:posOffset>-297001</wp:posOffset>
          </wp:positionV>
          <wp:extent cx="1627505" cy="1368425"/>
          <wp:effectExtent b="0" l="0" r="0" t="0"/>
          <wp:wrapNone/>
          <wp:docPr id="3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27505" cy="1368425"/>
                  </a:xfrm>
                  <a:prstGeom prst="rect"/>
                  <a:ln/>
                </pic:spPr>
              </pic:pic>
            </a:graphicData>
          </a:graphic>
        </wp:anchor>
      </w:drawing>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S423, 4</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superscript"/>
        <w:rtl w:val="0"/>
      </w:rPr>
      <w:t xml:space="preserve">th</w:t>
    </w: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 Floor South Wing, PUP A. Mabini Campus, Anonas Street, Sta. Mesa, Manila 1016</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 Trunk Line: 335-1787 or 335-1777 local 235/357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6"/>
        <w:szCs w:val="1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6"/>
        <w:szCs w:val="16"/>
        <w:u w:val="none"/>
        <w:shd w:fill="auto" w:val="clear"/>
        <w:vertAlign w:val="baseline"/>
        <w:rtl w:val="0"/>
      </w:rPr>
      <w:t xml:space="preserve">Website: www.pup.edu.ph | Email: vpredl@pup.edu.ph</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ustria" w:cs="Lustria" w:eastAsia="Lustria" w:hAnsi="Lustria"/>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rajan Pro" w:cs="Trajan Pro" w:eastAsia="Trajan Pro" w:hAnsi="Trajan Pro"/>
        <w:b w:val="0"/>
        <w:i w:val="0"/>
        <w:smallCaps w:val="0"/>
        <w:strike w:val="0"/>
        <w:color w:val="000000"/>
        <w:sz w:val="24"/>
        <w:szCs w:val="24"/>
        <w:u w:val="none"/>
        <w:shd w:fill="auto" w:val="clear"/>
        <w:vertAlign w:val="baseline"/>
      </w:rPr>
    </w:pPr>
    <w:r w:rsidDel="00000000" w:rsidR="00000000" w:rsidRPr="00000000">
      <w:rPr>
        <w:rFonts w:ascii="Trajan Pro" w:cs="Trajan Pro" w:eastAsia="Trajan Pro" w:hAnsi="Trajan Pro"/>
        <w:b w:val="0"/>
        <w:i w:val="0"/>
        <w:smallCaps w:val="0"/>
        <w:strike w:val="0"/>
        <w:color w:val="000000"/>
        <w:sz w:val="28"/>
        <w:szCs w:val="28"/>
        <w:u w:val="none"/>
        <w:shd w:fill="auto" w:val="clear"/>
        <w:vertAlign w:val="baseline"/>
        <w:rtl w:val="0"/>
      </w:rPr>
      <w:t xml:space="preserve">T</w:t>
    </w:r>
    <w:r w:rsidDel="00000000" w:rsidR="00000000" w:rsidRPr="00000000">
      <w:rPr>
        <w:rFonts w:ascii="Trajan Pro" w:cs="Trajan Pro" w:eastAsia="Trajan Pro" w:hAnsi="Trajan Pro"/>
        <w:b w:val="0"/>
        <w:i w:val="0"/>
        <w:smallCaps w:val="0"/>
        <w:strike w:val="0"/>
        <w:color w:val="000000"/>
        <w:sz w:val="24"/>
        <w:szCs w:val="24"/>
        <w:u w:val="none"/>
        <w:shd w:fill="auto" w:val="clear"/>
        <w:vertAlign w:val="baseline"/>
        <w:rtl w:val="0"/>
      </w:rPr>
      <w:t xml:space="preserve">HE </w:t>
    </w:r>
    <w:r w:rsidDel="00000000" w:rsidR="00000000" w:rsidRPr="00000000">
      <w:rPr>
        <w:rFonts w:ascii="Trajan Pro" w:cs="Trajan Pro" w:eastAsia="Trajan Pro" w:hAnsi="Trajan Pro"/>
        <w:b w:val="0"/>
        <w:i w:val="0"/>
        <w:smallCaps w:val="0"/>
        <w:strike w:val="0"/>
        <w:color w:val="000000"/>
        <w:sz w:val="28"/>
        <w:szCs w:val="28"/>
        <w:u w:val="none"/>
        <w:shd w:fill="auto" w:val="clear"/>
        <w:vertAlign w:val="baseline"/>
        <w:rtl w:val="0"/>
      </w:rPr>
      <w:t xml:space="preserve">C</w:t>
    </w:r>
    <w:r w:rsidDel="00000000" w:rsidR="00000000" w:rsidRPr="00000000">
      <w:rPr>
        <w:rFonts w:ascii="Trajan Pro" w:cs="Trajan Pro" w:eastAsia="Trajan Pro" w:hAnsi="Trajan Pro"/>
        <w:b w:val="0"/>
        <w:i w:val="0"/>
        <w:smallCaps w:val="0"/>
        <w:strike w:val="0"/>
        <w:color w:val="000000"/>
        <w:sz w:val="24"/>
        <w:szCs w:val="24"/>
        <w:u w:val="none"/>
        <w:shd w:fill="auto" w:val="clear"/>
        <w:vertAlign w:val="baseline"/>
        <w:rtl w:val="0"/>
      </w:rPr>
      <w:t xml:space="preserve">OUNTRY’S </w:t>
    </w:r>
    <w:r w:rsidDel="00000000" w:rsidR="00000000" w:rsidRPr="00000000">
      <w:rPr>
        <w:rFonts w:ascii="Trajan Pro" w:cs="Trajan Pro" w:eastAsia="Trajan Pro" w:hAnsi="Trajan Pro"/>
        <w:b w:val="0"/>
        <w:i w:val="0"/>
        <w:smallCaps w:val="0"/>
        <w:strike w:val="0"/>
        <w:color w:val="000000"/>
        <w:sz w:val="28"/>
        <w:szCs w:val="28"/>
        <w:u w:val="none"/>
        <w:shd w:fill="auto" w:val="clear"/>
        <w:vertAlign w:val="baseline"/>
        <w:rtl w:val="0"/>
      </w:rPr>
      <w:t xml:space="preserve">1</w:t>
    </w:r>
    <w:r w:rsidDel="00000000" w:rsidR="00000000" w:rsidRPr="00000000">
      <w:rPr>
        <w:rFonts w:ascii="Trajan Pro" w:cs="Trajan Pro" w:eastAsia="Trajan Pro" w:hAnsi="Trajan Pro"/>
        <w:b w:val="0"/>
        <w:i w:val="0"/>
        <w:smallCaps w:val="0"/>
        <w:strike w:val="0"/>
        <w:color w:val="000000"/>
        <w:sz w:val="28"/>
        <w:szCs w:val="28"/>
        <w:u w:val="none"/>
        <w:shd w:fill="auto" w:val="clear"/>
        <w:vertAlign w:val="superscript"/>
        <w:rtl w:val="0"/>
      </w:rPr>
      <w:t xml:space="preserve">st</w:t>
    </w:r>
    <w:r w:rsidDel="00000000" w:rsidR="00000000" w:rsidRPr="00000000">
      <w:rPr>
        <w:rFonts w:ascii="Trajan Pro" w:cs="Trajan Pro" w:eastAsia="Trajan Pro" w:hAnsi="Trajan Pro"/>
        <w:b w:val="0"/>
        <w:i w:val="0"/>
        <w:smallCaps w:val="0"/>
        <w:strike w:val="0"/>
        <w:color w:val="000000"/>
        <w:sz w:val="28"/>
        <w:szCs w:val="28"/>
        <w:u w:val="none"/>
        <w:shd w:fill="auto" w:val="clear"/>
        <w:vertAlign w:val="baseline"/>
        <w:rtl w:val="0"/>
      </w:rPr>
      <w:t xml:space="preserve"> P</w:t>
    </w:r>
    <w:r w:rsidDel="00000000" w:rsidR="00000000" w:rsidRPr="00000000">
      <w:rPr>
        <w:rFonts w:ascii="Trajan Pro" w:cs="Trajan Pro" w:eastAsia="Trajan Pro" w:hAnsi="Trajan Pro"/>
        <w:b w:val="0"/>
        <w:i w:val="0"/>
        <w:smallCaps w:val="0"/>
        <w:strike w:val="0"/>
        <w:color w:val="000000"/>
        <w:sz w:val="24"/>
        <w:szCs w:val="24"/>
        <w:u w:val="none"/>
        <w:shd w:fill="auto" w:val="clear"/>
        <w:vertAlign w:val="baseline"/>
        <w:rtl w:val="0"/>
      </w:rPr>
      <w:t xml:space="preserve">OLYTECHNIC</w:t>
    </w:r>
    <w:r w:rsidDel="00000000" w:rsidR="00000000" w:rsidRPr="00000000">
      <w:rPr>
        <w:rFonts w:ascii="Trajan Pro" w:cs="Trajan Pro" w:eastAsia="Trajan Pro" w:hAnsi="Trajan Pro"/>
        <w:b w:val="0"/>
        <w:i w:val="0"/>
        <w:smallCaps w:val="0"/>
        <w:strike w:val="0"/>
        <w:color w:val="000000"/>
        <w:sz w:val="28"/>
        <w:szCs w:val="28"/>
        <w:u w:val="none"/>
        <w:shd w:fill="auto" w:val="clear"/>
        <w:vertAlign w:val="baseline"/>
        <w:rtl w:val="0"/>
      </w:rPr>
      <w:t xml:space="preserve">U</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ustria" w:cs="Lustria" w:eastAsia="Lustria" w:hAnsi="Lust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639.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4683"/>
      <w:gridCol w:w="1842"/>
      <w:gridCol w:w="1701"/>
      <w:tblGridChange w:id="0">
        <w:tblGrid>
          <w:gridCol w:w="1413"/>
          <w:gridCol w:w="4683"/>
          <w:gridCol w:w="1842"/>
          <w:gridCol w:w="1701"/>
        </w:tblGrid>
      </w:tblGridChange>
    </w:tblGrid>
    <w:tr>
      <w:trPr>
        <w:cantSplit w:val="0"/>
        <w:tblHeader w:val="0"/>
      </w:trPr>
      <w:tc>
        <w:tcPr>
          <w:vMerge w:val="restart"/>
        </w:tcPr>
        <w:p w:rsidR="00000000" w:rsidDel="00000000" w:rsidP="00000000" w:rsidRDefault="00000000" w:rsidRPr="00000000" w14:paraId="00000041">
          <w:pPr>
            <w:tabs>
              <w:tab w:val="left" w:leader="none" w:pos="2545"/>
              <w:tab w:val="center" w:leader="none" w:pos="4680"/>
            </w:tabs>
            <w:jc w:val="both"/>
            <w:rPr>
              <w:rFonts w:ascii="Century Gothic" w:cs="Century Gothic" w:eastAsia="Century Gothic" w:hAnsi="Century Gothic"/>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-29754</wp:posOffset>
                </wp:positionH>
                <wp:positionV relativeFrom="paragraph">
                  <wp:posOffset>48078</wp:posOffset>
                </wp:positionV>
                <wp:extent cx="819173" cy="812529"/>
                <wp:effectExtent b="0" l="0" r="0" t="0"/>
                <wp:wrapNone/>
                <wp:docPr id="3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19173" cy="812529"/>
                        </a:xfrm>
                        <a:prstGeom prst="rect"/>
                        <a:ln/>
                      </pic:spPr>
                    </pic:pic>
                  </a:graphicData>
                </a:graphic>
              </wp:anchor>
            </w:drawing>
          </w:r>
        </w:p>
      </w:tc>
      <w:tc>
        <w:tcPr>
          <w:gridSpan w:val="3"/>
        </w:tcPr>
        <w:p w:rsidR="00000000" w:rsidDel="00000000" w:rsidP="00000000" w:rsidRDefault="00000000" w:rsidRPr="00000000" w14:paraId="00000042">
          <w:pPr>
            <w:tabs>
              <w:tab w:val="left" w:leader="none" w:pos="2545"/>
              <w:tab w:val="center" w:leader="none" w:pos="4680"/>
            </w:tabs>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UNIVERSITY RESEARCH ETHICS CENTER</w:t>
          </w:r>
        </w:p>
      </w:tc>
    </w:tr>
    <w:tr>
      <w:trPr>
        <w:cantSplit w:val="0"/>
        <w:tblHeader w:val="0"/>
      </w:trPr>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rPr>
          </w:pPr>
          <w:r w:rsidDel="00000000" w:rsidR="00000000" w:rsidRPr="00000000">
            <w:rPr>
              <w:rtl w:val="0"/>
            </w:rPr>
          </w:r>
        </w:p>
      </w:tc>
      <w:tc>
        <w:tcPr>
          <w:vMerge w:val="restart"/>
        </w:tcPr>
        <w:p w:rsidR="00000000" w:rsidDel="00000000" w:rsidP="00000000" w:rsidRDefault="00000000" w:rsidRPr="00000000" w14:paraId="00000046">
          <w:pPr>
            <w:tabs>
              <w:tab w:val="left" w:leader="none" w:pos="2545"/>
              <w:tab w:val="center" w:leader="none" w:pos="4680"/>
            </w:tabs>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7">
          <w:pPr>
            <w:tabs>
              <w:tab w:val="left" w:leader="none" w:pos="2545"/>
              <w:tab w:val="center" w:leader="none" w:pos="4680"/>
            </w:tabs>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Assent Form </w:t>
          </w:r>
        </w:p>
      </w:tc>
      <w:tc>
        <w:tcPr/>
        <w:p w:rsidR="00000000" w:rsidDel="00000000" w:rsidP="00000000" w:rsidRDefault="00000000" w:rsidRPr="00000000" w14:paraId="00000048">
          <w:pPr>
            <w:tabs>
              <w:tab w:val="left" w:leader="none" w:pos="2545"/>
              <w:tab w:val="center" w:leader="none" w:pos="4680"/>
            </w:tabs>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UREC Form No.</w:t>
          </w:r>
        </w:p>
      </w:tc>
      <w:tc>
        <w:tcPr/>
        <w:p w:rsidR="00000000" w:rsidDel="00000000" w:rsidP="00000000" w:rsidRDefault="00000000" w:rsidRPr="00000000" w14:paraId="00000049">
          <w:pPr>
            <w:tabs>
              <w:tab w:val="left" w:leader="none" w:pos="2545"/>
              <w:tab w:val="center" w:leader="none" w:pos="4680"/>
            </w:tabs>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12</w:t>
          </w:r>
        </w:p>
      </w:tc>
    </w:tr>
    <w:tr>
      <w:trPr>
        <w:cantSplit w:val="0"/>
        <w:tblHeader w:val="0"/>
      </w:trPr>
      <w:tc>
        <w:tcPr>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04C">
          <w:pPr>
            <w:tabs>
              <w:tab w:val="left" w:leader="none" w:pos="2545"/>
              <w:tab w:val="center" w:leader="none" w:pos="4680"/>
            </w:tabs>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Version No.</w:t>
          </w:r>
        </w:p>
      </w:tc>
      <w:tc>
        <w:tcPr/>
        <w:p w:rsidR="00000000" w:rsidDel="00000000" w:rsidP="00000000" w:rsidRDefault="00000000" w:rsidRPr="00000000" w14:paraId="0000004D">
          <w:pPr>
            <w:tabs>
              <w:tab w:val="left" w:leader="none" w:pos="2545"/>
              <w:tab w:val="center" w:leader="none" w:pos="4680"/>
            </w:tabs>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w:t>
          </w:r>
        </w:p>
      </w:tc>
    </w:tr>
    <w:tr>
      <w:trPr>
        <w:cantSplit w:val="0"/>
        <w:tblHeader w:val="0"/>
      </w:trPr>
      <w:tc>
        <w:tcPr>
          <w:vMerge w:val="continue"/>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rPr>
          </w:pPr>
          <w:r w:rsidDel="00000000" w:rsidR="00000000" w:rsidRPr="00000000">
            <w:rPr>
              <w:rtl w:val="0"/>
            </w:rPr>
          </w:r>
        </w:p>
      </w:tc>
      <w:tc>
        <w:tcPr/>
        <w:p w:rsidR="00000000" w:rsidDel="00000000" w:rsidP="00000000" w:rsidRDefault="00000000" w:rsidRPr="00000000" w14:paraId="00000050">
          <w:pPr>
            <w:tabs>
              <w:tab w:val="left" w:leader="none" w:pos="2545"/>
              <w:tab w:val="center" w:leader="none" w:pos="4680"/>
            </w:tabs>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Date of Effectivity</w:t>
          </w:r>
        </w:p>
      </w:tc>
      <w:tc>
        <w:tcPr/>
        <w:p w:rsidR="00000000" w:rsidDel="00000000" w:rsidP="00000000" w:rsidRDefault="00000000" w:rsidRPr="00000000" w14:paraId="00000051">
          <w:pPr>
            <w:tabs>
              <w:tab w:val="left" w:leader="none" w:pos="2545"/>
              <w:tab w:val="center" w:leader="none" w:pos="4680"/>
            </w:tabs>
            <w:rPr>
              <w:rFonts w:ascii="Century Gothic" w:cs="Century Gothic" w:eastAsia="Century Gothic" w:hAnsi="Century Gothic"/>
            </w:rPr>
          </w:pP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ustria" w:cs="Lustria" w:eastAsia="Lustria" w:hAnsi="Lust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stria" w:cs="Lustria" w:eastAsia="Lustria" w:hAnsi="Lustria"/>
        <w:sz w:val="22"/>
        <w:szCs w:val="22"/>
        <w:lang w:val="en-PH"/>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6713B"/>
    <w:pPr>
      <w:jc w:val="center"/>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6713B"/>
    <w:pPr>
      <w:tabs>
        <w:tab w:val="center" w:pos="4680"/>
        <w:tab w:val="right" w:pos="9360"/>
      </w:tabs>
    </w:pPr>
  </w:style>
  <w:style w:type="character" w:styleId="HeaderChar" w:customStyle="1">
    <w:name w:val="Header Char"/>
    <w:basedOn w:val="DefaultParagraphFont"/>
    <w:link w:val="Header"/>
    <w:uiPriority w:val="99"/>
    <w:rsid w:val="0036713B"/>
  </w:style>
  <w:style w:type="table" w:styleId="TableGrid">
    <w:name w:val="Table Grid"/>
    <w:basedOn w:val="TableNormal"/>
    <w:uiPriority w:val="59"/>
    <w:rsid w:val="0036713B"/>
    <w:pPr>
      <w:jc w:val="center"/>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Footer">
    <w:name w:val="footer"/>
    <w:basedOn w:val="Normal"/>
    <w:link w:val="FooterChar"/>
    <w:uiPriority w:val="99"/>
    <w:unhideWhenUsed w:val="1"/>
    <w:rsid w:val="0036713B"/>
    <w:pPr>
      <w:tabs>
        <w:tab w:val="center" w:pos="4680"/>
        <w:tab w:val="right" w:pos="9360"/>
      </w:tabs>
    </w:pPr>
  </w:style>
  <w:style w:type="character" w:styleId="FooterChar" w:customStyle="1">
    <w:name w:val="Footer Char"/>
    <w:basedOn w:val="DefaultParagraphFont"/>
    <w:link w:val="Footer"/>
    <w:uiPriority w:val="99"/>
    <w:rsid w:val="0036713B"/>
  </w:style>
  <w:style w:type="paragraph" w:styleId="ListParagraph">
    <w:name w:val="List Paragraph"/>
    <w:basedOn w:val="Normal"/>
    <w:uiPriority w:val="34"/>
    <w:qFormat w:val="1"/>
    <w:rsid w:val="009B62AE"/>
    <w:pPr>
      <w:ind w:left="720"/>
      <w:contextualSpacing w:val="1"/>
    </w:pPr>
  </w:style>
  <w:style w:type="paragraph" w:styleId="BalloonText">
    <w:name w:val="Balloon Text"/>
    <w:basedOn w:val="Normal"/>
    <w:link w:val="BalloonTextChar"/>
    <w:uiPriority w:val="99"/>
    <w:semiHidden w:val="1"/>
    <w:unhideWhenUsed w:val="1"/>
    <w:rsid w:val="009B62A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B62AE"/>
    <w:rPr>
      <w:rFonts w:ascii="Segoe UI" w:cs="Segoe UI" w:hAnsi="Segoe UI"/>
      <w:sz w:val="18"/>
      <w:szCs w:val="18"/>
    </w:rPr>
  </w:style>
  <w:style w:type="paragraph" w:styleId="NoSpacing">
    <w:name w:val="No Spacing"/>
    <w:uiPriority w:val="1"/>
    <w:qFormat w:val="1"/>
    <w:rsid w:val="00155105"/>
    <w:pPr>
      <w:jc w:val="cente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jc w:val="center"/>
    </w:pPr>
    <w:tblPr>
      <w:tblStyleRowBandSize w:val="1"/>
      <w:tblStyleColBandSize w:val="1"/>
      <w:tblCellMar>
        <w:top w:w="0.0" w:type="dxa"/>
        <w:left w:w="108.0" w:type="dxa"/>
        <w:bottom w:w="0.0" w:type="dxa"/>
        <w:right w:w="108.0" w:type="dxa"/>
      </w:tblCellMar>
    </w:tblPr>
  </w:style>
  <w:style w:type="table" w:styleId="Table2">
    <w:basedOn w:val="TableNormal"/>
    <w:pPr>
      <w:jc w:val="center"/>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4.xml"/><Relationship Id="rId3"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9" Type="http://schemas.openxmlformats.org/officeDocument/2006/relationships/font" Target="fonts/CenturyGothic-boldItalic.ttf"/><Relationship Id="rId5" Type="http://schemas.openxmlformats.org/officeDocument/2006/relationships/font" Target="fonts/Lustria-regular.ttf"/><Relationship Id="rId6" Type="http://schemas.openxmlformats.org/officeDocument/2006/relationships/font" Target="fonts/CenturyGothic-regular.ttf"/><Relationship Id="rId7" Type="http://schemas.openxmlformats.org/officeDocument/2006/relationships/font" Target="fonts/CenturyGothic-bold.ttf"/><Relationship Id="rId8" Type="http://schemas.openxmlformats.org/officeDocument/2006/relationships/font" Target="fonts/CenturyGothic-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f+AuWLIDP6GpRv/z1zB2+vD6gA==">CgMxLjAyCGguZ2pkZ3hzOAByITFLOE5INVM0TkxyNGZycjBYT0lBbXZ0OVYxTFV2UzhXRA==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ADD5E6A65EED7488256BAC92040EB9B" ma:contentTypeVersion="7" ma:contentTypeDescription="Create a new document." ma:contentTypeScope="" ma:versionID="9bfbf6e80d95c3a05f7b81eafc2c8b11">
  <xsd:schema xmlns:xsd="http://www.w3.org/2001/XMLSchema" xmlns:xs="http://www.w3.org/2001/XMLSchema" xmlns:p="http://schemas.microsoft.com/office/2006/metadata/properties" xmlns:ns2="c69dca3b-6dad-4373-914c-dc77f80c77a1" xmlns:ns3="76c393d2-0cf0-4f40-b07d-e03f2534004f" targetNamespace="http://schemas.microsoft.com/office/2006/metadata/properties" ma:root="true" ma:fieldsID="c15bb73fd471e564bcfde2216e21351a" ns2:_="" ns3:_="">
    <xsd:import namespace="c69dca3b-6dad-4373-914c-dc77f80c77a1"/>
    <xsd:import namespace="76c393d2-0cf0-4f40-b07d-e03f253400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dca3b-6dad-4373-914c-dc77f80c77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c393d2-0cf0-4f40-b07d-e03f253400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C593AF1-897B-4D08-8CF1-76FE1BB7DC97}"/>
</file>

<file path=customXML/itemProps3.xml><?xml version="1.0" encoding="utf-8"?>
<ds:datastoreItem xmlns:ds="http://schemas.openxmlformats.org/officeDocument/2006/customXml" ds:itemID="{90CB8215-4A0E-4781-9338-5E2E4177A42B}"/>
</file>

<file path=customXML/itemProps4.xml><?xml version="1.0" encoding="utf-8"?>
<ds:datastoreItem xmlns:ds="http://schemas.openxmlformats.org/officeDocument/2006/customXml" ds:itemID="{B21D09FA-CCA7-4CDC-947D-AAE8C8D53DF0}"/>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Rowena A. Bernardo</dc:creator>
  <dcterms:created xsi:type="dcterms:W3CDTF">2022-04-11T09:00:00Z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0x010100CADD5E6A65EED7488256BAC92040EB9B</vt:lpwstr>
  </property>
</Properties>
</file>