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GRAYLOG CONFIGURATION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Graylog configuration file. The file has to use ISO 8859-1/Latin-1 character encoding.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Characters that cannot be directly represented in this encoding can be written using Unicode escapes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defined in https://docs.oracle.com/javase/specs/jls/se8/html/jls-3.html#jls-3.3, using the \u prefix.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example, \u002c.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Entries are generally expected to be a single line of the form, one of the following: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propertyName=propertyValue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propertyName:propertyValue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White space that appears between the property name and property value is ignored,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so the following are equivalent: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name=Stephen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= Stephen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White space at the beginning of the line is also ignored.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Lines that start with the comment characters ! or # are ignored. Blank lines are also ignored.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The property value is generally terminated by the end of the line. White space following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property value is not ignored, and is treated as part of the property value.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A property value can span several lines if each line is terminated by a backslash (‘\’) character.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For example: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targetCities=\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Detroit,\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Chicago,\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Los Angeles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This is equivalent to targetCities=Detroit,Chicago,Los Angeles (white space at the beginning of lines is ignored).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The characters newline, carriage return, and tab can be inserted with characters \n, \r, and \t, respectively.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The backslash character must be escaped as a double backslash. For example: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path=c:\\docs\\doc1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running more than one instances of Graylog server you have to select one of these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as master. The master will perform some periodical tasks that non-masters won't perform.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is_master =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auto-generated node ID will be stored in this file and read after restarts. It is a good idea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an absolute file path here if you are starting Graylog server from init scripts or similar.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node_id_file = /usr/share/graylog/data/config/node-id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MUST set a secret to secure/pepper the stored user passwords here. Use at least 64 characters.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one by using for example: pwgen -N 1 -s 96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password_secret = replacethiswithyourownsecret!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root user is named 'admin'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#root_username = admin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MUST specify a hash password for the root user (which you only need to initially set up the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 and in case you lose connectivity to your authentication backend)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password cannot be changed using the API or via the web interface. If you need to change it,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 it in this file.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one by using for example: echo -n yourpassword | shasum -a 256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put the resulting hash value into the following line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password: admin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THIS!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root_password_sha2 = 8c6976e5b5410415bde908bd4dee15dfb167a9c873fc4bb8a81f6f2ab448a918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email address of the root user.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empty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#root_email = ""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zone setting of the root user. See http://www.joda.org/joda-time/timezones.html for a list of valid time zones.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UTC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#root_timezone = UTC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plugin directory here (relative or absolute)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plugin_dir = /usr/share/graylog/plugin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settings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HTTP bind address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network interface used by the Graylog HTTP interface.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network interface must be accessible by all Graylog nodes in the cluster and by all clients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Graylog web interface.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port is omitted, Graylog will use port 9000 by default.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127.0.0.1:9000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#http_bind_address = 127.0.0.1:9000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#http_bind_address = [2001:db8::1]:9000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http_bind_address = 0.0.0.0:9000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HTTP publish URI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HTTP URI of this Graylog node which is used to communicate with the other Graylog nodes in the cluster and by all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using the Graylog web interface.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URI will be published in the cluster discovery APIs, so that other Graylog nodes will be able to find and connect to this Graylog node.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configuration setting has to be used if this Graylog node is available on another network interface than $http_bind_address,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if the machine has multiple network interfaces or is behind a NAT gateway.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$http_bind_address contains a wildcard IPv4 address (0.0.0.0), the first non-loopback IPv4 address of this machine will be used.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configuration setting *must not* contain a wildcard address!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http://$http_bind_address/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#http_publish_uri = http://192.168.1.1:9000/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External Graylog URI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public URI of Graylog which will be used by the Graylog web interface to communicate with the Graylog REST API.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external Graylog URI usually has to be specified, if Graylog is running behind a reverse proxy or load-balancer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it will be used to generate URLs addressing entities in the Graylog REST API (see $http_bind_address).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using Graylog Collector, this URI will be used to receive heartbeat messages and must be accessible for all collectors.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setting can be overriden on a per-request basis with the "X-Graylog-Server-URL" HTTP request header.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$http_publish_uri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#http_external_uri 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Enable CORS headers for HTTP interface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necessary for JS-clients accessing the server directly.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these are disabled, modern browsers will not be able to retrieve resources from the server.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enabled by default. Uncomment the next line to disable it.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#http_enable_cors = false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Enable GZIP support for HTTP interface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compresses API responses and therefore helps to reduce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overall round trip times. This is enabled by default. Uncomment the next line to disable it.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#http_enable_gzip = false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size of the HTTP request headers in bytes.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#http_max_header_size = 8192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thread pool used exclusively for serving the HTTP interface.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#http_thread_pool_size = 16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 settings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Enable HTTPS support for the HTTP interface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secures the communication with the HTTP interface with TLS to prevent request forgery and eavesdropping.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false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#http_enable_tls = true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X.509 certificate chain file in PEM format to use for securing the HTTP interface.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#http_tls_cert_file = /path/to/graylog.crt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PKCS#8 private key file in PEM format to use for securing the HTTP interface.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#http_tls_key_file = /path/to/graylog.key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password to unlock the private key used for securing the HTTP interface.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#http_tls_key_password = secret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 separated list of trusted proxies that are allowed to set the client address with X-Forwarded-For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header. May be subnets, or hosts.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#trusted_proxies = 127.0.0.1/32, 0:0:0:0:0:0:0:1/128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Elasticsearch hosts Graylog should connect to.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be specified as a comma-separated list of valid URIs for the http ports of your elasticsearch nodes.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one or more of your elasticsearch hosts require authentication, include the credentials in each node URI that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requires authentication.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http://127.0.0.1:9200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elasticsearch_hosts = http://elasticsearch:9200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amount of time to wait for successfull connection to Elasticsearch HTTP port.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10 Seconds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#elasticsearch_connect_timeout = 10s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amount of time to wait for reading back a response from an Elasticsearch server.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60 seconds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#elasticsearch_socket_timeout = 60s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idle time for an Elasticsearch connection. If this is exceeded, this connection will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tore down.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inf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#elasticsearch_idle_timeout = -1s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total connections to Elasticsearch.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20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#elasticsearch_max_total_connections = 20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total connections per Elasticsearch route (normally this means per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elasticsearch server).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#elasticsearch_max_total_connections_per_route = 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times Graylog will retry failed requests to Elasticsearch.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#elasticsearch_max_retries = 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automatic Elasticsearch node discovery through Nodes Info,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https://www.elastic.co/guide/en/elasticsearch/reference/5.4/cluster-nodes-info.html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Automatic node discovery does not work if Elasticsearch requires authentication, e. g. with Shield.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false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#elasticsearch_discovery_enabled = true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 for including/excluding Elasticsearch nodes in discovery according to their custom attributes,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https://www.elastic.co/guide/en/elasticsearch/reference/5.4/cluster.html#cluster-nodes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empty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#elasticsearch_discovery_filter = rack:42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Frequency of the Elasticsearch node discovery.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30s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elasticsearch_discovery_frequency = 30s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payload compression for Elasticsearch requests.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false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#elasticsearch_compression_enabled = true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checking the version of Elasticsearch for being compatible with this Graylog release.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Using Graylog with unsupported and untested versions of Elasticsearch may lead to data loss!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#elasticsearch_disable_version_check = true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message retention on this node, i. e. disable Elasticsearch index rotation.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#no_retention = false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you want to allow searches with leading wildcards? This can be extremely resource hungry and should only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enabled with care. See also: http://docs.graylog.org/en/2.1/pages/queries.html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allow_leading_wildcard_searches = false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you want to allow searches to be highlighted? Depending on the size of your messages this can be memory hungry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only be enabled after making sure your Elasticsearch cluster has enough memory.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allow_highlighting = false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request timeout for Elasticsearch requests (e. g. during search, index creation, or index time-range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calculations) based on a best-effort to restrict the runtime of Elasticsearch operations.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1m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#elasticsearch_request_timeout = 1m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timeout for index optimization (force merge) requests.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1h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#elasticsearch_index_optimization_timeout = 1h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concurrently running index optimization (force merge) jobs.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using lots of different index sets, you might want to increase that number.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20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#elasticsearch_index_optimization_jobs = 20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interval for index range information cleanups. This setting defines how often stale index range information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being purged from the database.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1h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#index_ranges_cleanup_interval = 1h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 size for the Elasticsearch output. This is the maximum (!) number of messages the Elasticsearch output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module will get at once and write to Elasticsearch in a batch call. If the configured batch size has not been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reached within output_flush_interval seconds, everything that is available will be flushed at once. Remember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every outputbuffer processor manages its own batch and performs its own batch write calls.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("outputbuffer_processors" variable)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output_batch_size = 500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Flush interval (in seconds) for the Elasticsearch output. This is the maximum amount of time between two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batches of messages written to Elasticsearch. It is only effective at all if your minimum number of messages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this time period is less than output_batch_size * outputbuffer_processors.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output_flush_interval = 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stream outputs are loaded only on demand, an output which is failing to initialize will be tried over and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 again. To prevent this, the following configuration options define after how many faults an output will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be tried again for an also configurable amount of seconds.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output_fault_count_threshold = 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output_fault_penalty_seconds = 30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parallel running processors.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Raise this number if your buffers are filling up.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processbuffer_processors = 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outputbuffer_processors = 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settings (outputbuffer_processor_*) configure the thread pools backing each output buffer processor.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https://docs.oracle.com/javase/8/docs/api/java/util/concurrent/ThreadPoolExecutor.html for technical details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number of threads is greater than the core (see outputbuffer_processor_threads_core_pool_size),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maximum time in milliseconds that excess idle threads will wait for new tasks before terminating.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5000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#outputbuffer_processor_keep_alive_time = 5000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threads to keep in the pool, even if they are idle, unless allowCoreThreadTimeOut is set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#outputbuffer_processor_threads_core_pool_size = 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threads to allow in the pool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30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#outputbuffer_processor_threads_max_pool_size = 30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UDP receive buffer size for all message inputs (e. g. SyslogUDPInput).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#udp_recvbuffer_sizes = 1048576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strategy describing how buffer processors wait on a cursor sequence. (default: sleeping)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types: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- yielding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Compromise between performance and CPU usage.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- sleeping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Compromise between performance and CPU usage. Latency spikes can occur after quiet periods.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- blocking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High throughput, low latency, higher CPU usage.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- busy_spinning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Avoids syscalls which could introduce latency jitter. Best when threads can be bound to specific CPU cores.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processor_wait_strategy = blocking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internal ring buffers. Raise this if raising outputbuffer_processors does not help anymore.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optimum performance your LogMessage objects in the ring buffer should fit in your CPU L3 cache.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Must be a power of 2. (512, 1024, 2048, ...)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ring_size = 65536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inputbuffer_ring_size = 65536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inputbuffer_processors = 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inputbuffer_wait_strategy = blocking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disk based message journal.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message_journal_enabled = true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directory which will be used to store the message journal. The directory must me exclusively used by Graylog and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must not contain any other files than the ones created by Graylog itself.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ATTENTION: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If you create a seperate partition for the journal files and use a file system creating directories like 'lost+found'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root directory, you need to create a sub directory for your journal.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Otherwise Graylog will log an error message that the journal is corrupt and Graylog will not start.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message_journal_dir = /usr/share/graylog/data/journal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hold messages before they could be written to Elasticsearch.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maximum of 12 hours or 5 GB whichever happens first.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normal operation the journal will be smaller.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#message_journal_max_age = 12h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#message_journal_max_size = 5gb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#message_journal_flush_age = 1m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#message_journal_flush_interval = 1000000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#message_journal_segment_age = 1h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#message_journal_segment_size = 100mb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threads used exclusively for dispatching internal events. Default is 2.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#async_eventbus_processors = 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seconds to wait between marking node as DEAD for possible load balancers and starting the actual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shutdown process. Set to 0 if you have no status checking load balancers in front.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lb_recognition_period_seconds = 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usage percentage that triggers requesting throttling for this server node from load balancers. The feature is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disabled if not set.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#lb_throttle_threshold_percentage = 95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message is matched against the configured streams and it can happen that a stream contains rules which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 an unusual amount of time to run, for example if its using regular expressions that perform excessive backtracking.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impact the processing of the entire server. To keep such misbehaving stream rules from impacting other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streams, Graylog limits the execution time for each stream.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values are noted below, the timeout is in milliseconds.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stream matching for one stream took longer than the timeout value, and this happened more than "max_faults" times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stream is disabled and a notification is shown in the web interface.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#stream_processing_timeout = 2000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#stream_processing_max_faults = 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Length of the interval in seconds in which the alert conditions for all streams should be checked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alarms are being sent.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#alert_check_interval = 60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0.21 the Graylog server supports pluggable output modules. This means a single message can be written to multiple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outputs. The next setting defines the timeout for a single output module, including the default output module where all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end up.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milliseconds to wait for all message outputs to finish writing a single message.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#output_module_timeout = 10000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milliseconds after which a detected stale master node is being rechecked on startup.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#stale_master_timeout = 2000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milliseconds which Graylog is waiting for all threads to stop on shutdown.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#shutdown_timeout = 30000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MongoDB connection string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https://docs.mongodb.com/manual/reference/connection-string/ for details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mongodb_uri = mongodb://mongo/graylog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Authenticate against the MongoDB server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#mongodb_uri = mongodb://grayloguser:secret@mongo:27017/graylog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replica set instead of a single host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#mongodb_uri = mongodb://grayloguser:secret@mongo:27017,mongo:27018,mongo:27019/graylog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Increase this value according to the maximum connections your MongoDB server can handle from a single client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encounter MongoDB connection problems.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mongodb_max_connections = 100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threads allowed to be blocked by MongoDB connections multiplier. Default: 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mongodb_max_connections is 100, and mongodb_threads_allowed_to_block_multiplier is 5,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500 threads can block. More than that and an exception will be thrown.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http://api.mongodb.com/java/current/com/mongodb/MongoOptions.html#threadsAllowedToBlockForConnectionMultiplier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mongodb_threads_allowed_to_block_multiplier = 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Drools Rule File (Use to rewrite incoming log messages)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See: http://docs.graylog.org/en/2.1/pages/drools.html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#rules_file = /etc/graylog/server/rules.drl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Email transport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#transport_email_enabled = false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#transport_email_hostname = mail.example.com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#transport_email_port = 587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#transport_email_use_auth = true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#transport_email_use_tls = true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#transport_email_use_ssl = true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#transport_email_auth_username = you@example.com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#transport_email_auth_password = secret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#transport_email_subject_prefix = [graylog]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#transport_email_from_email = graylog@example.com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and uncomment this if you want to include links to the stream in your stream alert mails.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define the fully qualified base url to your web interface exactly the same way as it is accessed by your users.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#transport_email_web_interface_url = https://graylog.example.com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connect timeout for outgoing HTTP connections.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must be a positive duration (and between 1 and 2147483647 when converted to milliseconds).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5s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#http_connect_timeout = 5s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read timeout for outgoing HTTP connections.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must be a positive duration (and between 1 and 2147483647 when converted to milliseconds).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10s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#http_read_timeout = 10s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write timeout for outgoing HTTP connections.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must be a positive duration (and between 1 and 2147483647 when converted to milliseconds).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10s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#http_write_timeout = 10s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proxy for outgoing HTTP connections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#http_proxy_uri 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threshold of the garbage collection runs. If GC runs take longer than this threshold, a system notification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generated to warn the administrator about possible problems with the system. Default is 1 second.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#gc_warning_threshold = 1s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timeout for a configured LDAP server (e. g. ActiveDirectory) in milliseconds.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#ldap_connection_timeout = 2000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the use of SIGAR for collecting system stats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#disable_sigar = false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cache time for dashboard widgets. (Default: 10 seconds, minimum: 1 second)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#dashboard_widget_default_cache_time = 10s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load content packs in "content_packs_dir" on the first start of Graylog.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content_packs_loader_enabled = true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directory which contains content packs which should be loaded on the first start of Graylog.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content_packs_dir = /usr/share/graylog/data/contentpacks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comma-separated list of content packs (files in "content_packs_dir") which should be applied 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start of Graylog.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 empty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content_packs_auto_load = grok-patterns.json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some cluster-related REST requests, the node must query all other nodes in the cluster. This is the maximum number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threads available for this. Increase it, if '/cluster/*' requests take long to complete.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be http_thread_pool_size * average_cluster_size if you have a high number of concurrent users.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proxied_requests_thread_pool_size = 32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