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7D990" w14:textId="23AC8882" w:rsidR="00E361CA" w:rsidRPr="00F52E6C" w:rsidRDefault="00AE292C" w:rsidP="00F52E6C">
      <w:pPr>
        <w:jc w:val="center"/>
        <w:rPr>
          <w:b/>
          <w:bCs/>
          <w:sz w:val="28"/>
          <w:szCs w:val="28"/>
        </w:rPr>
      </w:pPr>
      <w:proofErr w:type="spellStart"/>
      <w:r w:rsidRPr="00F52E6C">
        <w:rPr>
          <w:b/>
          <w:bCs/>
          <w:sz w:val="28"/>
          <w:szCs w:val="28"/>
          <w:shd w:val="clear" w:color="auto" w:fill="F4B083" w:themeFill="accent2" w:themeFillTint="99"/>
        </w:rPr>
        <w:t>Anova</w:t>
      </w:r>
      <w:proofErr w:type="spellEnd"/>
      <w:r w:rsidRPr="00F52E6C">
        <w:rPr>
          <w:b/>
          <w:bCs/>
          <w:sz w:val="28"/>
          <w:szCs w:val="28"/>
          <w:shd w:val="clear" w:color="auto" w:fill="F4B083" w:themeFill="accent2" w:themeFillTint="99"/>
        </w:rPr>
        <w:t xml:space="preserve"> à 2 facteurs dans R</w:t>
      </w:r>
      <w:r w:rsidR="00F52E6C" w:rsidRPr="00F52E6C">
        <w:rPr>
          <w:b/>
          <w:bCs/>
          <w:sz w:val="28"/>
          <w:szCs w:val="28"/>
          <w:shd w:val="clear" w:color="auto" w:fill="F4B083" w:themeFill="accent2" w:themeFillTint="99"/>
        </w:rPr>
        <w:t>, quand les hypothèses sont satisfaites</w:t>
      </w:r>
    </w:p>
    <w:p w14:paraId="7F1B2DEF" w14:textId="50BE2F0C" w:rsidR="00AE292C" w:rsidRDefault="00AE292C"/>
    <w:p w14:paraId="2B1FB7B4" w14:textId="0EFC59CA" w:rsidR="00AE292C" w:rsidRDefault="00AE292C" w:rsidP="00DF4608">
      <w:pPr>
        <w:pStyle w:val="Paragraphedeliste"/>
        <w:numPr>
          <w:ilvl w:val="0"/>
          <w:numId w:val="1"/>
        </w:numPr>
        <w:spacing w:before="120" w:after="120"/>
        <w:contextualSpacing w:val="0"/>
        <w:jc w:val="both"/>
      </w:pPr>
      <w:r>
        <w:t xml:space="preserve">Exploration visuelle des données, </w:t>
      </w:r>
      <w:proofErr w:type="spellStart"/>
      <w:r>
        <w:t>boxplots</w:t>
      </w:r>
      <w:proofErr w:type="spellEnd"/>
    </w:p>
    <w:p w14:paraId="020D56A1" w14:textId="1FB12829" w:rsidR="00AE292C" w:rsidRDefault="00AE292C" w:rsidP="00DF4608">
      <w:pPr>
        <w:pStyle w:val="Paragraphedeliste"/>
        <w:numPr>
          <w:ilvl w:val="0"/>
          <w:numId w:val="1"/>
        </w:numPr>
        <w:spacing w:before="120" w:after="120"/>
        <w:contextualSpacing w:val="0"/>
        <w:jc w:val="both"/>
      </w:pPr>
      <w:r>
        <w:t>Calcul des moyennes et intervalles de confiances</w:t>
      </w:r>
    </w:p>
    <w:p w14:paraId="6A5E6610" w14:textId="436ECDD9" w:rsidR="00AE292C" w:rsidRDefault="00AE292C" w:rsidP="00DF4608">
      <w:pPr>
        <w:pStyle w:val="Paragraphedeliste"/>
        <w:numPr>
          <w:ilvl w:val="0"/>
          <w:numId w:val="1"/>
        </w:numPr>
        <w:spacing w:before="120" w:after="120"/>
        <w:contextualSpacing w:val="0"/>
        <w:jc w:val="both"/>
      </w:pPr>
      <w:r w:rsidRPr="00AE292C">
        <w:t>Visualisation préliminaire de l'interaction probable</w:t>
      </w:r>
    </w:p>
    <w:p w14:paraId="0CDBC442" w14:textId="6EF62B85" w:rsidR="00AE292C" w:rsidRDefault="00AE292C" w:rsidP="00DF4608">
      <w:pPr>
        <w:pStyle w:val="Paragraphedeliste"/>
        <w:numPr>
          <w:ilvl w:val="0"/>
          <w:numId w:val="1"/>
        </w:numPr>
        <w:spacing w:before="120" w:after="120"/>
        <w:contextualSpacing w:val="0"/>
        <w:jc w:val="both"/>
      </w:pPr>
      <w:r w:rsidRPr="00AE292C">
        <w:t>Créer</w:t>
      </w:r>
      <w:r w:rsidRPr="00AE292C">
        <w:t xml:space="preserve"> une variable `gr</w:t>
      </w:r>
      <w:r>
        <w:t>ou</w:t>
      </w:r>
      <w:r w:rsidRPr="00AE292C">
        <w:t>p</w:t>
      </w:r>
      <w:r w:rsidRPr="00AE292C">
        <w:t xml:space="preserve">` </w:t>
      </w:r>
      <w:r>
        <w:t>correspondant</w:t>
      </w:r>
      <w:r w:rsidRPr="00AE292C">
        <w:t xml:space="preserve"> au croisement des modalités des 2 facteurs</w:t>
      </w:r>
    </w:p>
    <w:p w14:paraId="3CEE24C6" w14:textId="6B8ECBFD" w:rsidR="00AE292C" w:rsidRDefault="00AE292C" w:rsidP="00DF4608">
      <w:pPr>
        <w:pStyle w:val="Paragraphedeliste"/>
        <w:numPr>
          <w:ilvl w:val="0"/>
          <w:numId w:val="1"/>
        </w:numPr>
        <w:spacing w:before="120" w:after="120"/>
        <w:contextualSpacing w:val="0"/>
        <w:jc w:val="both"/>
      </w:pPr>
      <w:r w:rsidRPr="00AE292C">
        <w:t>O</w:t>
      </w:r>
      <w:r w:rsidRPr="00AE292C">
        <w:t>n ajuste toujours un modèle ANOVA à 2 facteurs avec un terme d’interaction</w:t>
      </w:r>
    </w:p>
    <w:p w14:paraId="60349C13" w14:textId="4DB4B1EC" w:rsidR="00DF4608" w:rsidRDefault="00DF4608" w:rsidP="00DF4608">
      <w:pPr>
        <w:pStyle w:val="Paragraphedeliste"/>
        <w:numPr>
          <w:ilvl w:val="0"/>
          <w:numId w:val="1"/>
        </w:numPr>
        <w:spacing w:before="120" w:after="120"/>
        <w:contextualSpacing w:val="0"/>
        <w:jc w:val="both"/>
      </w:pPr>
      <w:r>
        <w:t xml:space="preserve">Vérifier que </w:t>
      </w:r>
      <w:r w:rsidRPr="00DF4608">
        <w:t xml:space="preserve">les effectifs sont égaux </w:t>
      </w:r>
      <w:r>
        <w:t xml:space="preserve">ou pas </w:t>
      </w:r>
      <w:r w:rsidRPr="00DF4608">
        <w:t>dans chaque groupe (croisement des modalités)</w:t>
      </w:r>
    </w:p>
    <w:p w14:paraId="281A85B3" w14:textId="21F6B3CD" w:rsidR="00DF4608" w:rsidRDefault="00DF4608" w:rsidP="00DF4608">
      <w:pPr>
        <w:pStyle w:val="Paragraphedeliste"/>
        <w:numPr>
          <w:ilvl w:val="0"/>
          <w:numId w:val="1"/>
        </w:numPr>
        <w:spacing w:before="120" w:after="120"/>
        <w:contextualSpacing w:val="0"/>
        <w:jc w:val="both"/>
      </w:pPr>
      <w:r w:rsidRPr="00DF4608">
        <w:t>Lorsqu’on ajuste le modèle complet</w:t>
      </w:r>
      <w:r>
        <w:t xml:space="preserve"> (avec</w:t>
      </w:r>
      <w:r w:rsidRPr="00DF4608">
        <w:t xml:space="preserve"> interaction</w:t>
      </w:r>
      <w:r>
        <w:t>)</w:t>
      </w:r>
      <w:r w:rsidRPr="00DF4608">
        <w:t>, on utilise généralement des carrés de type III</w:t>
      </w:r>
      <w:r>
        <w:t xml:space="preserve"> =&gt; </w:t>
      </w:r>
      <w:proofErr w:type="spellStart"/>
      <w:proofErr w:type="gramStart"/>
      <w:r>
        <w:t>Anona</w:t>
      </w:r>
      <w:proofErr w:type="spellEnd"/>
      <w:r>
        <w:t>(</w:t>
      </w:r>
      <w:proofErr w:type="gramEnd"/>
      <w:r>
        <w:t xml:space="preserve">) </w:t>
      </w:r>
      <w:r>
        <w:t>sur le modèle</w:t>
      </w:r>
      <w:r>
        <w:t xml:space="preserve"> et non </w:t>
      </w:r>
      <w:proofErr w:type="spellStart"/>
      <w:r>
        <w:t>anova</w:t>
      </w:r>
      <w:proofErr w:type="spellEnd"/>
      <w:r>
        <w:t>()</w:t>
      </w:r>
      <w:r w:rsidRPr="00DF4608">
        <w:t>.</w:t>
      </w:r>
    </w:p>
    <w:p w14:paraId="105C7340" w14:textId="3A0C91B4" w:rsidR="00DF4608" w:rsidRDefault="00DF4608" w:rsidP="00DF4608">
      <w:pPr>
        <w:pStyle w:val="Paragraphedeliste"/>
        <w:numPr>
          <w:ilvl w:val="0"/>
          <w:numId w:val="1"/>
        </w:numPr>
        <w:spacing w:before="120" w:after="120"/>
        <w:contextualSpacing w:val="0"/>
        <w:jc w:val="both"/>
      </w:pPr>
      <w:r w:rsidRPr="00DF4608">
        <w:t xml:space="preserve">Lorsque les effectifs sont équilibrés, les résultats des carrés de type III et de type II sont strictement identiques. </w:t>
      </w:r>
      <w:r w:rsidRPr="00DF4608">
        <w:t>Ici</w:t>
      </w:r>
      <w:r w:rsidRPr="00DF4608">
        <w:t xml:space="preserve">, il ne serait donc pas nécessaire de changer les contrastes. Mais </w:t>
      </w:r>
      <w:r w:rsidRPr="00DF4608">
        <w:t>faites-le</w:t>
      </w:r>
      <w:r w:rsidRPr="00DF4608">
        <w:t xml:space="preserve"> systématiquement pour en prendre l’habitude.</w:t>
      </w:r>
    </w:p>
    <w:p w14:paraId="0F3E7931" w14:textId="15259F1B" w:rsidR="002E3C26" w:rsidRDefault="002E3C26" w:rsidP="00DF4608">
      <w:pPr>
        <w:pStyle w:val="Paragraphedeliste"/>
        <w:numPr>
          <w:ilvl w:val="0"/>
          <w:numId w:val="1"/>
        </w:numPr>
        <w:spacing w:before="120" w:after="120"/>
        <w:contextualSpacing w:val="0"/>
        <w:jc w:val="both"/>
      </w:pPr>
      <w:r>
        <w:t>Ajuster l’</w:t>
      </w:r>
      <w:proofErr w:type="spellStart"/>
      <w:r>
        <w:t>anova</w:t>
      </w:r>
      <w:proofErr w:type="spellEnd"/>
      <w:r>
        <w:t xml:space="preserve"> : ml &lt;- </w:t>
      </w:r>
      <w:proofErr w:type="gramStart"/>
      <w:r>
        <w:t>lm(</w:t>
      </w:r>
      <w:proofErr w:type="gramEnd"/>
      <w:r>
        <w:t>)</w:t>
      </w:r>
    </w:p>
    <w:p w14:paraId="1DD4389A" w14:textId="4F4AAE14" w:rsidR="002E3C26" w:rsidRDefault="002E3C26" w:rsidP="00DF4608">
      <w:pPr>
        <w:pStyle w:val="Paragraphedeliste"/>
        <w:numPr>
          <w:ilvl w:val="0"/>
          <w:numId w:val="1"/>
        </w:numPr>
        <w:spacing w:before="120" w:after="120"/>
        <w:contextualSpacing w:val="0"/>
        <w:jc w:val="both"/>
      </w:pPr>
      <w:r>
        <w:t xml:space="preserve">Visualiser les résultats, ici </w:t>
      </w:r>
      <w:proofErr w:type="spellStart"/>
      <w:r>
        <w:t>Anova</w:t>
      </w:r>
      <w:proofErr w:type="spellEnd"/>
      <w:r>
        <w:t>(ml)</w:t>
      </w:r>
    </w:p>
    <w:p w14:paraId="7F051266" w14:textId="5827913C" w:rsidR="002E3C26" w:rsidRDefault="002E3C26" w:rsidP="00DF4608">
      <w:pPr>
        <w:pStyle w:val="Paragraphedeliste"/>
        <w:numPr>
          <w:ilvl w:val="0"/>
          <w:numId w:val="1"/>
        </w:numPr>
        <w:spacing w:before="120" w:after="120"/>
        <w:contextualSpacing w:val="0"/>
        <w:jc w:val="both"/>
      </w:pPr>
      <w:r w:rsidRPr="002E3C26">
        <w:t>Avant de passer à l’interprétation des résultats, il est nécessaire de vérifier que les hypothèses de validité de l’ANOVA à 2 facteurs sont satisfaites</w:t>
      </w:r>
    </w:p>
    <w:p w14:paraId="00FB9FB0" w14:textId="3E0B9157" w:rsidR="00A86741" w:rsidRDefault="00A86741" w:rsidP="00A86741">
      <w:pPr>
        <w:pStyle w:val="Paragraphedeliste"/>
        <w:numPr>
          <w:ilvl w:val="1"/>
          <w:numId w:val="1"/>
        </w:numPr>
        <w:spacing w:before="120" w:after="120"/>
        <w:contextualSpacing w:val="0"/>
        <w:jc w:val="both"/>
      </w:pPr>
      <w:r w:rsidRPr="00A86741">
        <w:t>Les résidus sont indépendants</w:t>
      </w:r>
    </w:p>
    <w:p w14:paraId="5CD39490" w14:textId="005E1A7C" w:rsidR="00A86741" w:rsidRDefault="00A86741" w:rsidP="00A86741">
      <w:pPr>
        <w:pStyle w:val="Paragraphedeliste"/>
        <w:numPr>
          <w:ilvl w:val="2"/>
          <w:numId w:val="1"/>
        </w:numPr>
        <w:spacing w:before="120" w:after="120"/>
        <w:contextualSpacing w:val="0"/>
        <w:jc w:val="both"/>
      </w:pPr>
      <w:r w:rsidRPr="00A86741">
        <w:t>L</w:t>
      </w:r>
      <w:r w:rsidRPr="00A86741">
        <w:t xml:space="preserve">es résidus ne doivent </w:t>
      </w:r>
      <w:r>
        <w:t xml:space="preserve">pas </w:t>
      </w:r>
      <w:r w:rsidRPr="00A86741">
        <w:t xml:space="preserve">être corrélés </w:t>
      </w:r>
      <w:r>
        <w:t xml:space="preserve">entre eux. Se vérifie à l’aide du plan d’expérience, pas de mesures répétées </w:t>
      </w:r>
    </w:p>
    <w:p w14:paraId="70F795DC" w14:textId="77777777" w:rsidR="000E1E9E" w:rsidRDefault="00A86741" w:rsidP="00A86741">
      <w:pPr>
        <w:pStyle w:val="Paragraphedeliste"/>
        <w:numPr>
          <w:ilvl w:val="2"/>
          <w:numId w:val="1"/>
        </w:numPr>
        <w:spacing w:before="120" w:after="120"/>
        <w:contextualSpacing w:val="0"/>
        <w:jc w:val="both"/>
      </w:pPr>
      <w:r w:rsidRPr="00A86741">
        <w:t>L</w:t>
      </w:r>
      <w:r w:rsidRPr="00A86741">
        <w:t>es résidus ne doivent pas être corrélés au facteur étudié</w:t>
      </w:r>
      <w:r w:rsidRPr="00A86741">
        <w:t xml:space="preserve"> </w:t>
      </w:r>
    </w:p>
    <w:p w14:paraId="3E1A7F8F" w14:textId="693249FB" w:rsidR="000E1E9E" w:rsidRDefault="00675C97" w:rsidP="000E1E9E">
      <w:pPr>
        <w:pStyle w:val="Paragraphedeliste"/>
        <w:numPr>
          <w:ilvl w:val="3"/>
          <w:numId w:val="1"/>
        </w:numPr>
        <w:spacing w:before="120" w:after="120"/>
        <w:contextualSpacing w:val="0"/>
        <w:jc w:val="both"/>
      </w:pPr>
      <w:r w:rsidRPr="00A86741">
        <w:t xml:space="preserve">Plot </w:t>
      </w:r>
      <w:r w:rsidR="00A86741" w:rsidRPr="00A86741">
        <w:t xml:space="preserve">des résidus vs </w:t>
      </w:r>
      <w:proofErr w:type="spellStart"/>
      <w:r w:rsidR="00A86741" w:rsidRPr="00A86741">
        <w:t>fitted</w:t>
      </w:r>
      <w:proofErr w:type="spellEnd"/>
      <w:r w:rsidR="00A86741" w:rsidRPr="00A86741">
        <w:t xml:space="preserve"> values</w:t>
      </w:r>
      <w:r w:rsidR="00A86741">
        <w:t xml:space="preserve">, </w:t>
      </w:r>
    </w:p>
    <w:p w14:paraId="475A2BCC" w14:textId="2DB1A9B6" w:rsidR="00A86741" w:rsidRDefault="00675C97" w:rsidP="000E1E9E">
      <w:pPr>
        <w:pStyle w:val="Paragraphedeliste"/>
        <w:numPr>
          <w:ilvl w:val="3"/>
          <w:numId w:val="1"/>
        </w:numPr>
        <w:spacing w:before="120" w:after="120"/>
        <w:contextualSpacing w:val="0"/>
        <w:jc w:val="both"/>
      </w:pPr>
      <w:r>
        <w:t xml:space="preserve">Ou </w:t>
      </w:r>
      <w:r w:rsidR="00A86741" w:rsidRPr="00A86741">
        <w:t>plot des résidus vs les modalités du facteur</w:t>
      </w:r>
    </w:p>
    <w:p w14:paraId="4F062736" w14:textId="77777777" w:rsidR="000E1E9E" w:rsidRDefault="00A86741" w:rsidP="00A86741">
      <w:pPr>
        <w:pStyle w:val="Paragraphedeliste"/>
        <w:numPr>
          <w:ilvl w:val="1"/>
          <w:numId w:val="1"/>
        </w:numPr>
        <w:spacing w:before="120" w:after="120"/>
        <w:contextualSpacing w:val="0"/>
        <w:jc w:val="both"/>
      </w:pPr>
      <w:r w:rsidRPr="00A86741">
        <w:t>Les résidus suivent une loi normale de moyenne 0</w:t>
      </w:r>
      <w:r>
        <w:t xml:space="preserve"> </w:t>
      </w:r>
    </w:p>
    <w:p w14:paraId="16A14EFF" w14:textId="3B6DE7DB" w:rsidR="000E1E9E" w:rsidRDefault="00675C97" w:rsidP="000E1E9E">
      <w:pPr>
        <w:pStyle w:val="Paragraphedeliste"/>
        <w:numPr>
          <w:ilvl w:val="2"/>
          <w:numId w:val="1"/>
        </w:numPr>
        <w:spacing w:before="120" w:after="120"/>
        <w:contextualSpacing w:val="0"/>
        <w:jc w:val="both"/>
      </w:pPr>
      <w:r w:rsidRPr="00A86741">
        <w:t xml:space="preserve">Un </w:t>
      </w:r>
      <w:proofErr w:type="spellStart"/>
      <w:r w:rsidR="00A86741" w:rsidRPr="00A86741">
        <w:t>QQplot</w:t>
      </w:r>
      <w:proofErr w:type="spellEnd"/>
      <w:r w:rsidR="00A86741" w:rsidRPr="00A86741">
        <w:t xml:space="preserve"> et/ou </w:t>
      </w:r>
    </w:p>
    <w:p w14:paraId="65E81EFC" w14:textId="0E3CE135" w:rsidR="00A86741" w:rsidRDefault="00675C97" w:rsidP="000E1E9E">
      <w:pPr>
        <w:pStyle w:val="Paragraphedeliste"/>
        <w:numPr>
          <w:ilvl w:val="2"/>
          <w:numId w:val="1"/>
        </w:numPr>
        <w:spacing w:before="120" w:after="120"/>
        <w:contextualSpacing w:val="0"/>
        <w:jc w:val="both"/>
      </w:pPr>
      <w:r w:rsidRPr="00A86741">
        <w:t xml:space="preserve">Un </w:t>
      </w:r>
      <w:r w:rsidR="00A86741" w:rsidRPr="00A86741">
        <w:t>test de normalité comme le test de Shapiro-</w:t>
      </w:r>
      <w:proofErr w:type="spellStart"/>
      <w:r w:rsidR="00A86741" w:rsidRPr="00A86741">
        <w:t>Wilk</w:t>
      </w:r>
      <w:proofErr w:type="spellEnd"/>
    </w:p>
    <w:p w14:paraId="3BE51DD3" w14:textId="499C7ABA" w:rsidR="00A86741" w:rsidRDefault="00A86741" w:rsidP="00A86741">
      <w:pPr>
        <w:pStyle w:val="Paragraphedeliste"/>
        <w:numPr>
          <w:ilvl w:val="1"/>
          <w:numId w:val="1"/>
        </w:numPr>
        <w:spacing w:before="120" w:after="120"/>
        <w:contextualSpacing w:val="0"/>
        <w:jc w:val="both"/>
      </w:pPr>
      <w:r w:rsidRPr="00A86741">
        <w:t>Les résidus relatifs aux différentes modalités sont homogènes (ils ont globalement la même dispersion), autrement dit leur variance est constante.</w:t>
      </w:r>
    </w:p>
    <w:p w14:paraId="607509E0" w14:textId="01E1CEC5" w:rsidR="00675C97" w:rsidRDefault="00675C97" w:rsidP="00675C97">
      <w:pPr>
        <w:pStyle w:val="Paragraphedeliste"/>
        <w:numPr>
          <w:ilvl w:val="2"/>
          <w:numId w:val="1"/>
        </w:numPr>
        <w:spacing w:before="120" w:after="120"/>
        <w:contextualSpacing w:val="0"/>
        <w:jc w:val="both"/>
      </w:pPr>
      <w:r w:rsidRPr="00675C97">
        <w:t xml:space="preserve">Graphiquement </w:t>
      </w:r>
      <w:r w:rsidRPr="00675C97">
        <w:t xml:space="preserve">et/ou </w:t>
      </w:r>
    </w:p>
    <w:p w14:paraId="4EC60C32" w14:textId="0BFBAF69" w:rsidR="00675C97" w:rsidRDefault="00675C97" w:rsidP="00675C97">
      <w:pPr>
        <w:pStyle w:val="Paragraphedeliste"/>
        <w:numPr>
          <w:ilvl w:val="3"/>
          <w:numId w:val="1"/>
        </w:numPr>
        <w:spacing w:before="120" w:after="120"/>
        <w:contextualSpacing w:val="0"/>
        <w:jc w:val="both"/>
      </w:pPr>
      <w:r w:rsidRPr="00675C97">
        <w:t>Plot des résidus standardisés vs valeurs prédites</w:t>
      </w:r>
    </w:p>
    <w:p w14:paraId="131D05DE" w14:textId="5185082A" w:rsidR="00675C97" w:rsidRDefault="00675C97" w:rsidP="00675C97">
      <w:pPr>
        <w:pStyle w:val="Paragraphedeliste"/>
        <w:numPr>
          <w:ilvl w:val="2"/>
          <w:numId w:val="1"/>
        </w:numPr>
        <w:spacing w:before="120" w:after="120"/>
        <w:contextualSpacing w:val="0"/>
        <w:jc w:val="both"/>
      </w:pPr>
      <w:r w:rsidRPr="00675C97">
        <w:t xml:space="preserve">À </w:t>
      </w:r>
      <w:r w:rsidRPr="00675C97">
        <w:t>l’aide d’un test statistique</w:t>
      </w:r>
    </w:p>
    <w:p w14:paraId="5A5256E2" w14:textId="71A79AD7" w:rsidR="00675C97" w:rsidRDefault="00675C97" w:rsidP="00675C97">
      <w:pPr>
        <w:pStyle w:val="Paragraphedeliste"/>
        <w:numPr>
          <w:ilvl w:val="3"/>
          <w:numId w:val="1"/>
        </w:numPr>
        <w:spacing w:before="120" w:after="120"/>
        <w:contextualSpacing w:val="0"/>
        <w:jc w:val="both"/>
      </w:pPr>
      <w:r w:rsidRPr="00675C97">
        <w:t xml:space="preserve">Le </w:t>
      </w:r>
      <w:r w:rsidRPr="00675C97">
        <w:t>test de Bartlett,</w:t>
      </w:r>
    </w:p>
    <w:p w14:paraId="0FDAED8E" w14:textId="77777777" w:rsidR="00675C97" w:rsidRDefault="00675C97" w:rsidP="00675C97">
      <w:pPr>
        <w:pStyle w:val="Paragraphedeliste"/>
        <w:numPr>
          <w:ilvl w:val="3"/>
          <w:numId w:val="1"/>
        </w:numPr>
        <w:spacing w:before="120" w:after="120"/>
        <w:contextualSpacing w:val="0"/>
        <w:jc w:val="both"/>
      </w:pPr>
      <w:r>
        <w:lastRenderedPageBreak/>
        <w:t>Ou l</w:t>
      </w:r>
      <w:r w:rsidRPr="00675C97">
        <w:t xml:space="preserve">e </w:t>
      </w:r>
      <w:r w:rsidRPr="00675C97">
        <w:t xml:space="preserve">test de </w:t>
      </w:r>
      <w:proofErr w:type="spellStart"/>
      <w:r w:rsidRPr="00675C97">
        <w:t>Levene</w:t>
      </w:r>
      <w:proofErr w:type="spellEnd"/>
      <w:r w:rsidRPr="00675C97">
        <w:t xml:space="preserve">, </w:t>
      </w:r>
    </w:p>
    <w:p w14:paraId="779715DC" w14:textId="20067BA2" w:rsidR="00675C97" w:rsidRDefault="00675C97" w:rsidP="00675C97">
      <w:pPr>
        <w:pStyle w:val="Paragraphedeliste"/>
        <w:numPr>
          <w:ilvl w:val="3"/>
          <w:numId w:val="1"/>
        </w:numPr>
        <w:spacing w:before="120" w:after="120"/>
        <w:contextualSpacing w:val="0"/>
        <w:jc w:val="both"/>
      </w:pPr>
      <w:r w:rsidRPr="00675C97">
        <w:t xml:space="preserve">Ou </w:t>
      </w:r>
      <w:r w:rsidRPr="00675C97">
        <w:t xml:space="preserve">encore le test de </w:t>
      </w:r>
      <w:proofErr w:type="spellStart"/>
      <w:r w:rsidRPr="00675C97">
        <w:t>Fligner</w:t>
      </w:r>
      <w:proofErr w:type="spellEnd"/>
      <w:r w:rsidRPr="00675C97">
        <w:t>-Killeen</w:t>
      </w:r>
    </w:p>
    <w:p w14:paraId="33C1C6B3" w14:textId="509D640E" w:rsidR="003D7EDC" w:rsidRDefault="003D7EDC" w:rsidP="003D7EDC">
      <w:pPr>
        <w:pStyle w:val="Paragraphedeliste"/>
        <w:numPr>
          <w:ilvl w:val="4"/>
          <w:numId w:val="1"/>
        </w:numPr>
        <w:spacing w:before="120" w:after="120"/>
        <w:contextualSpacing w:val="0"/>
        <w:jc w:val="both"/>
      </w:pPr>
      <w:r>
        <w:t xml:space="preserve">Leur Ho : </w:t>
      </w:r>
      <w:r w:rsidRPr="003D7EDC">
        <w:t>les variances des différents groupes sont globalement identiques</w:t>
      </w:r>
    </w:p>
    <w:p w14:paraId="5D1221F6" w14:textId="76063820" w:rsidR="003D7EDC" w:rsidRDefault="003D7EDC" w:rsidP="003D7EDC">
      <w:pPr>
        <w:pStyle w:val="Paragraphedeliste"/>
        <w:numPr>
          <w:ilvl w:val="4"/>
          <w:numId w:val="1"/>
        </w:numPr>
        <w:spacing w:before="120" w:after="120"/>
        <w:contextualSpacing w:val="0"/>
        <w:jc w:val="both"/>
      </w:pPr>
      <w:r>
        <w:t xml:space="preserve">Leur H1 : </w:t>
      </w:r>
      <w:r w:rsidRPr="003D7EDC">
        <w:t>au moins 2 variances (les variances de 2 modalités</w:t>
      </w:r>
      <w:r w:rsidR="00B71974">
        <w:t xml:space="preserve"> – combinaison des 2 facteurs</w:t>
      </w:r>
      <w:r w:rsidRPr="003D7EDC">
        <w:t>) sont différentes</w:t>
      </w:r>
    </w:p>
    <w:p w14:paraId="67A4252D" w14:textId="6829A362" w:rsidR="00B71974" w:rsidRDefault="00B71974" w:rsidP="003D7EDC">
      <w:pPr>
        <w:pStyle w:val="Paragraphedeliste"/>
        <w:numPr>
          <w:ilvl w:val="4"/>
          <w:numId w:val="1"/>
        </w:numPr>
        <w:spacing w:before="120" w:after="120"/>
        <w:contextualSpacing w:val="0"/>
        <w:jc w:val="both"/>
      </w:pPr>
      <w:r w:rsidRPr="00B71974">
        <w:t xml:space="preserve">Pour accepter l’hypothèse d’homogénéité des résidus, il </w:t>
      </w:r>
      <w:r>
        <w:t>faut</w:t>
      </w:r>
      <w:r w:rsidRPr="00B71974">
        <w:t xml:space="preserve"> une p-value &gt; 0.05.</w:t>
      </w:r>
    </w:p>
    <w:p w14:paraId="5C724B08" w14:textId="3A2100DA" w:rsidR="005565F9" w:rsidRDefault="005565F9" w:rsidP="005565F9">
      <w:pPr>
        <w:pStyle w:val="Paragraphedeliste"/>
        <w:numPr>
          <w:ilvl w:val="0"/>
          <w:numId w:val="1"/>
        </w:numPr>
        <w:spacing w:before="120" w:after="120"/>
        <w:contextualSpacing w:val="0"/>
        <w:jc w:val="both"/>
      </w:pPr>
      <w:r>
        <w:t>L</w:t>
      </w:r>
      <w:r>
        <w:t>orsque toutes l</w:t>
      </w:r>
      <w:r>
        <w:t xml:space="preserve">es hypothèses </w:t>
      </w:r>
      <w:r>
        <w:t>sont</w:t>
      </w:r>
      <w:r>
        <w:t xml:space="preserve"> validées, les résultats peuvent être interprétés.</w:t>
      </w:r>
      <w:r>
        <w:t xml:space="preserve"> </w:t>
      </w:r>
    </w:p>
    <w:p w14:paraId="2BB80FDC" w14:textId="6709FFE9" w:rsidR="005565F9" w:rsidRDefault="005565F9" w:rsidP="005565F9">
      <w:pPr>
        <w:pStyle w:val="Paragraphedeliste"/>
        <w:numPr>
          <w:ilvl w:val="0"/>
          <w:numId w:val="1"/>
        </w:numPr>
        <w:spacing w:before="120" w:after="120"/>
        <w:ind w:hanging="357"/>
        <w:contextualSpacing w:val="0"/>
        <w:jc w:val="both"/>
      </w:pPr>
      <w:r>
        <w:t>E</w:t>
      </w:r>
      <w:r>
        <w:t>n cas d'interaction significative</w:t>
      </w:r>
      <w:r>
        <w:t xml:space="preserve">, </w:t>
      </w:r>
      <w:r>
        <w:t xml:space="preserve">il n’est pas possible d’interpréter les effets propres des facteurs </w:t>
      </w:r>
      <w:r>
        <w:t xml:space="preserve">individuellement. </w:t>
      </w:r>
      <w:r>
        <w:t>Dans ce cas de figure, deux solutions sont envisageables :</w:t>
      </w:r>
    </w:p>
    <w:p w14:paraId="2DE2073C" w14:textId="7AFF9FCA" w:rsidR="005565F9" w:rsidRDefault="005565F9" w:rsidP="005565F9">
      <w:pPr>
        <w:pStyle w:val="Paragraphedeliste"/>
        <w:numPr>
          <w:ilvl w:val="1"/>
          <w:numId w:val="1"/>
        </w:numPr>
        <w:spacing w:before="120" w:after="120"/>
        <w:ind w:hanging="357"/>
        <w:contextualSpacing w:val="0"/>
        <w:jc w:val="both"/>
      </w:pPr>
      <w:r>
        <w:t>La première consiste à faire une ANOVA à un facteur sur la variable `gr</w:t>
      </w:r>
      <w:r>
        <w:t>ou</w:t>
      </w:r>
      <w:r>
        <w:t xml:space="preserve">p` créée (croisement des modalités des 2 facteurs). Puis, si l’effet est significatif, des comparaisons multiples peuvent être réalisées pour mettre en évidence les moyennes significativement différentes </w:t>
      </w:r>
      <w:r>
        <w:t>2</w:t>
      </w:r>
      <w:r>
        <w:t xml:space="preserve"> à </w:t>
      </w:r>
      <w:r>
        <w:t>2</w:t>
      </w:r>
      <w:r>
        <w:t>.</w:t>
      </w:r>
    </w:p>
    <w:p w14:paraId="3BA20703" w14:textId="6A38A0D0" w:rsidR="005143E4" w:rsidRPr="005143E4" w:rsidRDefault="005143E4" w:rsidP="005143E4">
      <w:pPr>
        <w:pStyle w:val="Paragraphedeliste"/>
        <w:spacing w:before="120" w:after="120"/>
        <w:ind w:left="1440"/>
        <w:contextualSpacing w:val="0"/>
        <w:jc w:val="both"/>
        <w:rPr>
          <w:color w:val="FF0000"/>
        </w:rPr>
      </w:pPr>
      <w:r w:rsidRPr="005143E4">
        <w:rPr>
          <w:color w:val="FF0000"/>
        </w:rPr>
        <w:t>Cette méthode peut aboutir à réaliser un grand nombre de comparaisons, dont certaines ne sont pas intéressantes. Comme les p-values sont ajustées pour garder un risque alpha global de 5%, cela peut empêcher la mise en évidence de différences significatives.</w:t>
      </w:r>
    </w:p>
    <w:p w14:paraId="27B55F87" w14:textId="197E4194" w:rsidR="005565F9" w:rsidRPr="005143E4" w:rsidRDefault="005565F9" w:rsidP="005565F9">
      <w:pPr>
        <w:pStyle w:val="Paragraphedeliste"/>
        <w:numPr>
          <w:ilvl w:val="1"/>
          <w:numId w:val="1"/>
        </w:numPr>
        <w:spacing w:before="120" w:after="120"/>
        <w:ind w:hanging="357"/>
        <w:contextualSpacing w:val="0"/>
        <w:jc w:val="both"/>
      </w:pPr>
      <w:r>
        <w:t>La seconde solution consiste à réaliser les comparaisons des moyennes relatives aux modalités d’un facteur, séparément pour chacune des modalités de l’autre facteur.</w:t>
      </w:r>
      <w:r w:rsidR="005143E4">
        <w:t xml:space="preserve"> </w:t>
      </w:r>
      <w:r w:rsidR="005143E4" w:rsidRPr="005143E4">
        <w:rPr>
          <w:color w:val="FF0000"/>
        </w:rPr>
        <w:t>Méthode plus technique voir plus complexe !</w:t>
      </w:r>
    </w:p>
    <w:p w14:paraId="7C4FC378" w14:textId="54E3F253" w:rsidR="005143E4" w:rsidRPr="005143E4" w:rsidRDefault="005143E4" w:rsidP="005143E4">
      <w:pPr>
        <w:pStyle w:val="Paragraphedeliste"/>
        <w:numPr>
          <w:ilvl w:val="2"/>
          <w:numId w:val="1"/>
        </w:numPr>
        <w:spacing w:before="120" w:after="120"/>
        <w:contextualSpacing w:val="0"/>
        <w:jc w:val="both"/>
        <w:rPr>
          <w:color w:val="FF0000"/>
        </w:rPr>
      </w:pPr>
      <w:r w:rsidRPr="005143E4">
        <w:rPr>
          <w:color w:val="FF0000"/>
        </w:rPr>
        <w:t xml:space="preserve">Dans </w:t>
      </w:r>
      <w:r w:rsidRPr="005143E4">
        <w:rPr>
          <w:color w:val="FF0000"/>
        </w:rPr>
        <w:t>un premier temps</w:t>
      </w:r>
      <w:r w:rsidRPr="005143E4">
        <w:rPr>
          <w:color w:val="FF0000"/>
        </w:rPr>
        <w:t xml:space="preserve">, </w:t>
      </w:r>
      <w:r w:rsidRPr="005143E4">
        <w:rPr>
          <w:color w:val="FF0000"/>
        </w:rPr>
        <w:t>ajuster un modèle ANOVA à un facteur sur la variable `</w:t>
      </w:r>
      <w:proofErr w:type="spellStart"/>
      <w:r w:rsidRPr="005143E4">
        <w:rPr>
          <w:color w:val="FF0000"/>
        </w:rPr>
        <w:t>grp</w:t>
      </w:r>
      <w:proofErr w:type="spellEnd"/>
      <w:r w:rsidRPr="005143E4">
        <w:rPr>
          <w:color w:val="FF0000"/>
        </w:rPr>
        <w:t xml:space="preserve">` (croisement des modalités), en omettant l’intercept, afin que les paramètres du modèle correspondent aux moyennes des différentes conditions. </w:t>
      </w:r>
    </w:p>
    <w:p w14:paraId="69F27516" w14:textId="77777777" w:rsidR="005143E4" w:rsidRPr="005143E4" w:rsidRDefault="005143E4" w:rsidP="005143E4">
      <w:pPr>
        <w:pStyle w:val="Paragraphedeliste"/>
        <w:numPr>
          <w:ilvl w:val="2"/>
          <w:numId w:val="1"/>
        </w:numPr>
        <w:spacing w:before="120" w:after="120"/>
        <w:contextualSpacing w:val="0"/>
        <w:jc w:val="both"/>
        <w:rPr>
          <w:color w:val="FF0000"/>
        </w:rPr>
      </w:pPr>
      <w:r w:rsidRPr="005143E4">
        <w:rPr>
          <w:color w:val="FF0000"/>
        </w:rPr>
        <w:t>Dans un second temps, construire une matrice de contrastes, correspondant aux comparaisons de moyennes souhaitées.</w:t>
      </w:r>
    </w:p>
    <w:p w14:paraId="3559C47C" w14:textId="02844F07" w:rsidR="005143E4" w:rsidRPr="005143E4" w:rsidRDefault="005143E4" w:rsidP="005143E4">
      <w:pPr>
        <w:pStyle w:val="Paragraphedeliste"/>
        <w:numPr>
          <w:ilvl w:val="2"/>
          <w:numId w:val="1"/>
        </w:numPr>
        <w:spacing w:before="120" w:after="120"/>
        <w:contextualSpacing w:val="0"/>
        <w:jc w:val="both"/>
        <w:rPr>
          <w:color w:val="FF0000"/>
        </w:rPr>
      </w:pPr>
      <w:r w:rsidRPr="005143E4">
        <w:rPr>
          <w:color w:val="FF0000"/>
        </w:rPr>
        <w:t>Enfin, le modèle et la matrice sont fournis en argument de la fonction `</w:t>
      </w:r>
      <w:proofErr w:type="spellStart"/>
      <w:proofErr w:type="gramStart"/>
      <w:r w:rsidRPr="005143E4">
        <w:rPr>
          <w:color w:val="FF0000"/>
        </w:rPr>
        <w:t>glht</w:t>
      </w:r>
      <w:proofErr w:type="spellEnd"/>
      <w:r w:rsidRPr="005143E4">
        <w:rPr>
          <w:color w:val="FF0000"/>
        </w:rPr>
        <w:t>(</w:t>
      </w:r>
      <w:proofErr w:type="gramEnd"/>
      <w:r w:rsidRPr="005143E4">
        <w:rPr>
          <w:color w:val="FF0000"/>
        </w:rPr>
        <w:t>)`</w:t>
      </w:r>
      <w:r w:rsidRPr="005143E4">
        <w:rPr>
          <w:color w:val="FF0000"/>
        </w:rPr>
        <w:t xml:space="preserve"> </w:t>
      </w:r>
      <w:r w:rsidRPr="005143E4">
        <w:rPr>
          <w:color w:val="FF0000"/>
        </w:rPr>
        <w:t>du package `</w:t>
      </w:r>
      <w:proofErr w:type="spellStart"/>
      <w:r w:rsidRPr="005143E4">
        <w:rPr>
          <w:color w:val="FF0000"/>
        </w:rPr>
        <w:t>multcomp</w:t>
      </w:r>
      <w:proofErr w:type="spellEnd"/>
      <w:r w:rsidRPr="005143E4">
        <w:rPr>
          <w:color w:val="FF0000"/>
        </w:rPr>
        <w:t>`, pour obtenir ces comparaisons.</w:t>
      </w:r>
    </w:p>
    <w:p w14:paraId="1BA68177" w14:textId="4F4C7788" w:rsidR="005143E4" w:rsidRPr="005143E4" w:rsidRDefault="005143E4" w:rsidP="005143E4">
      <w:pPr>
        <w:spacing w:before="120" w:after="120"/>
        <w:ind w:left="2112"/>
        <w:jc w:val="both"/>
        <w:rPr>
          <w:color w:val="FF0000"/>
        </w:rPr>
      </w:pPr>
      <w:r w:rsidRPr="005143E4">
        <w:rPr>
          <w:color w:val="FF0000"/>
        </w:rPr>
        <w:t>Dans cette approche, **on limite donc les comparaisons à celles qui nous intéressent.</w:t>
      </w:r>
    </w:p>
    <w:p w14:paraId="08A90B6A" w14:textId="2A794A4F" w:rsidR="00A86741" w:rsidRDefault="00C2799E" w:rsidP="00C2799E">
      <w:pPr>
        <w:pStyle w:val="Paragraphedeliste"/>
        <w:numPr>
          <w:ilvl w:val="0"/>
          <w:numId w:val="1"/>
        </w:numPr>
        <w:spacing w:before="120" w:after="120"/>
        <w:contextualSpacing w:val="0"/>
        <w:jc w:val="both"/>
      </w:pPr>
      <w:r>
        <w:t xml:space="preserve">En </w:t>
      </w:r>
      <w:r>
        <w:t xml:space="preserve">cas d'interaction </w:t>
      </w:r>
      <w:r w:rsidRPr="00C2799E">
        <w:rPr>
          <w:b/>
          <w:bCs/>
          <w:color w:val="FF0000"/>
        </w:rPr>
        <w:t>quantitative</w:t>
      </w:r>
      <w:r w:rsidRPr="00C2799E">
        <w:rPr>
          <w:color w:val="FF0000"/>
        </w:rPr>
        <w:t xml:space="preserve"> </w:t>
      </w:r>
      <w:r>
        <w:t>significative</w:t>
      </w:r>
      <w:r>
        <w:t xml:space="preserve">, </w:t>
      </w:r>
      <w:r>
        <w:t xml:space="preserve">les effets propres des facteurs sont généralement interprétés </w:t>
      </w:r>
      <w:proofErr w:type="gramStart"/>
      <w:r>
        <w:t>( à</w:t>
      </w:r>
      <w:proofErr w:type="gramEnd"/>
      <w:r>
        <w:t xml:space="preserve"> partir du modèle contenant l’interaction). En fonction de la p-value (inférieure ou supérieure au seuil de significativité choisi) on conclura à la présence d’un effet significatif, ou à l’absence de mise en évidence d’un effet significatif.</w:t>
      </w:r>
      <w:r>
        <w:t xml:space="preserve"> </w:t>
      </w:r>
      <w:r>
        <w:t>Si au moins un des effets est significatif, on réalisera les comparaisons multiples correspondantes</w:t>
      </w:r>
      <w:r>
        <w:t>.</w:t>
      </w:r>
    </w:p>
    <w:p w14:paraId="7926AEFF" w14:textId="77777777" w:rsidR="00353C46" w:rsidRDefault="00C2799E" w:rsidP="00C2799E">
      <w:pPr>
        <w:pStyle w:val="Paragraphedeliste"/>
        <w:numPr>
          <w:ilvl w:val="0"/>
          <w:numId w:val="1"/>
        </w:numPr>
        <w:spacing w:before="120" w:after="120"/>
        <w:contextualSpacing w:val="0"/>
        <w:jc w:val="both"/>
      </w:pPr>
      <w:r w:rsidRPr="00C2799E">
        <w:lastRenderedPageBreak/>
        <w:t xml:space="preserve">En </w:t>
      </w:r>
      <w:r w:rsidRPr="00C2799E">
        <w:t xml:space="preserve">cas d'interaction </w:t>
      </w:r>
      <w:r>
        <w:t xml:space="preserve">qualitative </w:t>
      </w:r>
      <w:r w:rsidRPr="00C2799E">
        <w:t>non significative</w:t>
      </w:r>
      <w:r w:rsidR="00353C46">
        <w:t> :</w:t>
      </w:r>
    </w:p>
    <w:p w14:paraId="0A2485F4" w14:textId="0DC92896" w:rsidR="00C2799E" w:rsidRDefault="00353C46" w:rsidP="00353C46">
      <w:pPr>
        <w:pStyle w:val="Paragraphedeliste"/>
        <w:numPr>
          <w:ilvl w:val="1"/>
          <w:numId w:val="1"/>
        </w:numPr>
        <w:spacing w:before="120" w:after="120"/>
        <w:contextualSpacing w:val="0"/>
        <w:jc w:val="both"/>
      </w:pPr>
      <w:proofErr w:type="gramStart"/>
      <w:r>
        <w:t>a</w:t>
      </w:r>
      <w:r w:rsidRPr="00353C46">
        <w:t>vant</w:t>
      </w:r>
      <w:proofErr w:type="gramEnd"/>
      <w:r w:rsidRPr="00353C46">
        <w:t xml:space="preserve"> d’interpréter les résultats, on va ajuster à nouveau le modèle de l’ANOVA à </w:t>
      </w:r>
      <w:r>
        <w:t>2</w:t>
      </w:r>
      <w:r w:rsidRPr="00353C46">
        <w:t xml:space="preserve"> facteurs, mais sans le terme d’interaction, puisque celle-ci n’est pas significative.</w:t>
      </w:r>
    </w:p>
    <w:p w14:paraId="61786577" w14:textId="508A8D80" w:rsidR="00353C46" w:rsidRDefault="00353C46" w:rsidP="00353C46">
      <w:pPr>
        <w:pStyle w:val="Paragraphedeliste"/>
        <w:numPr>
          <w:ilvl w:val="1"/>
          <w:numId w:val="1"/>
        </w:numPr>
        <w:spacing w:before="120" w:after="120"/>
        <w:contextualSpacing w:val="0"/>
        <w:jc w:val="both"/>
      </w:pPr>
      <w:r w:rsidRPr="00353C46">
        <w:t>Par ailleurs, lorsque le modèle ne contient pas de terme d’interaction, on utilise les carrés de type II. Pour cela, il suffit simplement d’utiliser les contrastes par défaut qui sont de type `</w:t>
      </w:r>
      <w:proofErr w:type="spellStart"/>
      <w:proofErr w:type="gramStart"/>
      <w:r w:rsidRPr="00353C46">
        <w:t>contr.treatment</w:t>
      </w:r>
      <w:proofErr w:type="spellEnd"/>
      <w:proofErr w:type="gramEnd"/>
      <w:r w:rsidRPr="00353C46">
        <w:t>`.</w:t>
      </w:r>
    </w:p>
    <w:p w14:paraId="198931AA" w14:textId="6BA38610" w:rsidR="00A86741" w:rsidRDefault="00353C46" w:rsidP="004B1C71">
      <w:pPr>
        <w:pStyle w:val="Paragraphedeliste"/>
        <w:numPr>
          <w:ilvl w:val="1"/>
          <w:numId w:val="1"/>
        </w:numPr>
        <w:spacing w:before="120" w:after="120"/>
        <w:contextualSpacing w:val="0"/>
        <w:jc w:val="both"/>
      </w:pPr>
      <w:r>
        <w:t>Comparaisons multiples</w:t>
      </w:r>
      <w:r>
        <w:t xml:space="preserve"> : </w:t>
      </w:r>
      <w:r>
        <w:t>Là encore, le package `</w:t>
      </w:r>
      <w:proofErr w:type="spellStart"/>
      <w:r>
        <w:t>multcomp</w:t>
      </w:r>
      <w:proofErr w:type="spellEnd"/>
      <w:r>
        <w:t>` permet de réaliser toutes les comparaisons en une seule fois, et donc d’ajuster les p-values de façon parfaitement adéquate. Pour cela, on réalise deux matrices de contrastes (K1 et K2), une pour chaque facteur, afin de définir les comparaisons souhaitées. Puis on les réunit dans une seule matrice, qui est donnée en argument à la fonction `</w:t>
      </w:r>
      <w:proofErr w:type="spellStart"/>
      <w:proofErr w:type="gramStart"/>
      <w:r>
        <w:t>glht</w:t>
      </w:r>
      <w:proofErr w:type="spellEnd"/>
      <w:r>
        <w:t>(</w:t>
      </w:r>
      <w:proofErr w:type="gramEnd"/>
      <w:r>
        <w:t>)`.</w:t>
      </w:r>
    </w:p>
    <w:p w14:paraId="61C1B313" w14:textId="5EFFBEE9" w:rsidR="00E361CA" w:rsidRDefault="00E361CA" w:rsidP="00DF4608">
      <w:pPr>
        <w:spacing w:before="120" w:after="120"/>
        <w:jc w:val="both"/>
      </w:pPr>
    </w:p>
    <w:p w14:paraId="144BD6C6" w14:textId="3C7B3383" w:rsidR="00E361CA" w:rsidRDefault="00E361CA"/>
    <w:p w14:paraId="5D73EA4D" w14:textId="42F07147" w:rsidR="00E361CA" w:rsidRDefault="00E361CA"/>
    <w:p w14:paraId="1D367A73" w14:textId="77777777" w:rsidR="00E361CA" w:rsidRDefault="00E361CA"/>
    <w:sectPr w:rsidR="00E361C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84220"/>
    <w:multiLevelType w:val="hybridMultilevel"/>
    <w:tmpl w:val="C8BA1586"/>
    <w:lvl w:ilvl="0" w:tplc="117E7D50">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1CA"/>
    <w:rsid w:val="00026175"/>
    <w:rsid w:val="000C5788"/>
    <w:rsid w:val="000E1E9E"/>
    <w:rsid w:val="00112025"/>
    <w:rsid w:val="00190D13"/>
    <w:rsid w:val="002865F5"/>
    <w:rsid w:val="002E3C26"/>
    <w:rsid w:val="00331BEA"/>
    <w:rsid w:val="00353C46"/>
    <w:rsid w:val="003D7EDC"/>
    <w:rsid w:val="00456D2B"/>
    <w:rsid w:val="0048250A"/>
    <w:rsid w:val="004B1C71"/>
    <w:rsid w:val="005143E4"/>
    <w:rsid w:val="005565F9"/>
    <w:rsid w:val="005A5CC8"/>
    <w:rsid w:val="00675C97"/>
    <w:rsid w:val="007902D9"/>
    <w:rsid w:val="007A257A"/>
    <w:rsid w:val="008A18F2"/>
    <w:rsid w:val="008E5091"/>
    <w:rsid w:val="009C767A"/>
    <w:rsid w:val="00A86741"/>
    <w:rsid w:val="00A94D8E"/>
    <w:rsid w:val="00AE292C"/>
    <w:rsid w:val="00B40361"/>
    <w:rsid w:val="00B426D4"/>
    <w:rsid w:val="00B71974"/>
    <w:rsid w:val="00C2799E"/>
    <w:rsid w:val="00DF4608"/>
    <w:rsid w:val="00E361CA"/>
    <w:rsid w:val="00EA1EF1"/>
    <w:rsid w:val="00ED5CB7"/>
    <w:rsid w:val="00F47718"/>
    <w:rsid w:val="00F52E6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32056"/>
  <w15:chartTrackingRefBased/>
  <w15:docId w15:val="{94C89FFB-79D4-45F2-950F-E15BB1819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E29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762</Words>
  <Characters>4197</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zco ...</dc:creator>
  <cp:keywords/>
  <dc:description/>
  <cp:lastModifiedBy>zco ...</cp:lastModifiedBy>
  <cp:revision>17</cp:revision>
  <dcterms:created xsi:type="dcterms:W3CDTF">2021-08-15T08:46:00Z</dcterms:created>
  <dcterms:modified xsi:type="dcterms:W3CDTF">2021-08-15T10:35:00Z</dcterms:modified>
</cp:coreProperties>
</file>