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P23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Gestionando ausencias, inactividades y disponibilidad de personal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registrar ausencias, inactividades y restricciones de disponibilidad para que Rostering asigne solo a personas realmente elegibles y no intente cubrir trabajo con conductores no disponibles.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Entendiendo la diferencia entre ausencia, inactividad y disponibilidad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calcular Rostering, necesitas controlar qué personas están realmente disponibles para trabajar. En esta capa ya no basta con que el conductor exista, esté adscrito al contexto correcto y tenga reglas aplicables. También necesitas decirle al sistema si esa persona: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disponible,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ausente,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inactiva,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tiene una disponibilidad parcial o restringida.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tengas cargados los conductores, revisada su adscripción operativa y preparada la base de reglas de Rostering, y necesites impedir que el cálculo intente asignar trabajo a personas no elegibles.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cargaste y revisaste conductores en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validaste su adscripción operativa en P21.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definiste la base de reglas de Rostering en P22.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qué colectivo de personal participará en el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si en tu operación necesitas registrar vacaciones, bajas, permisos, indisponibilidades parciales o estados no operativos.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registrar ausencias, inactividades y restricciones de disponibilidad sobre los conductores que cubrirán la línea L1 para asegurarme de que Rostering solo asigne trabajo a personas realmente elegibles.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entender correctamente estos conceptos: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una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ausencia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cuando la persona existe y pertenece al colectivo, pero no está disponible durante un período concreto.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una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inactividad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cuando la persona debe quedar fuera de la operativa durante un período más estructural o no debe participar en el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una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restricción de disponibilidad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cuando la persona sí puede trabajar, pero no en todo momento o no bajo todas las condiciones.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mezcles estos conceptos como si fueran lo mismo.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esta regla de lectura: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ausencia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= no puede trabajar durante un período concreto,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inactividad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= no debe tratarse como recurso operativo en ese contexto o período,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disponibilidad restringida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= puede trabajar, pero con límites.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registrar los tipos de ausencias, inactividades o indisponibilidades: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debes abrir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Personal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Configuración de Ausencias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288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2880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todos los tipos de ausencia que necesitas están creados.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no existe ningún tipo de ausencia o necesitas crear alguno nuevo, pulsa en el botón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Crear Nueva Ausencia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23478" cy="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3478" cy="72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Para crear un nuevo tipo de ausencia se deben rellenar los siguientes campos: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de Ausencia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nombre del tipo de ausencia que se va a crear.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para vistas compactas.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GoalDriver ID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código interno si se trabaja con integraciones.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Categoría de ausencia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: puede ser de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Pura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,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Libre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 de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Trabajo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 En función de lo que se elija, se deberá asignar una duración (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Horaria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 de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Jornada completa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), una duración de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Tiempo de trabajo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 de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Máximo de días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Elegibilidad para Asignar Trabajo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si se podrá elegir al conductor para asignarle trabajo o no, a pesar de su ausencia.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6. Selecciona si este tipo de ausencia será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Solicitable por el conductor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el nuevo tipo de ausencia.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4112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11284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Sigue registrando todos aquellos tipos de ausencia necesarios.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tienes todos los tipos de ausencia que se precisan para tu planificación.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visión clara de qué tipo de ausencias vas a poder utilizar en tu planificación de rostering y que vas a poder asignar a los diferentes conductores.  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Registrando ausencias planificadas del conductor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Las ausencias planificadas son uno de los primeros elementos que debes cargar antes del cálculo de Rostering. Aquí entran vacaciones, permisos, incapacidades, licencias o cualquier otro período en el que una persona no deba recibir trabajo.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conductores tendrán ausencias dentro del horizonte de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conoces las fechas exactas o aproximadas de esas ausencias.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Quieres dejar al sistema sin ambigüedad sobre qué días la persona no puede ser usada.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has creado todos los tipos de ausencia necesarios.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registrar ausencias en el perfil del conductor: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debes abrir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Personal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Gestión de conductores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288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2880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Pulsa en el botón de la barra superior para cargar los datos de ausencias.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Selecciona la acción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Cargar ausencias de personal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92473" cy="22236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2473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Carga el fichero de ausencias de personal en la ventana emergente. En dicha ventana puedes revisar el formato del fichero de ausencias, ya sea leyendo las instrucciones o descargando una plantilla de ejemplo.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5779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7799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la carga del fichero.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el registro.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Ahora podrás revisar las ausencias cargadas en el perfil de cada conductor.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una lógica mínima podría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Conductor A: vacaciones del 10 al 20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Conductor B: permiso el día 14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Conductor C: incapacidad durante una semana concreta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registradas las ausencias principales que afectan al cálculo de Rostering.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Comprobando que Rostering ya ve correctamente la elegibilidad real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El último paso es validar que la combinación entre conductores, adscripción, reglas y disponibilidad ya refleja la realidad del cálculo. Aquí el objetivo es asegurarte de que Rostering no intentará asignar trabajo a personas ausentes, inactivas o mal restringidas, y tampoco dejará fuera a personas que sí deberían ser elegibles.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registraste ausencias relevantes.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disponibilidades parciales si eran necesarias.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colectivo usará el siguiente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comprobar que la disponibilidad real ya está bien modelada: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Vuelve a la lista general de conductores.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varios perfiles representativos del colectivo.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las personas ausentes tienen sus períodos correctamente registrados.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las restricciones parciales no están modeladas como ausencias totales por error.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Pregúntate si el sistema ya podría: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excluir a quien no debe trabajar,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incluir a quien sí puede trabajar,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y respetar restricciones parciales sin romper el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sí, continúa con el siguiente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no, corrige los registros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no continúes hasta poder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Los conductores de L1 ya tienen bien reflejada su disponibilidad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 ausencias están cargadas.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 inactividades están diferenciadas.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 restricciones parciales no se confundieron con ausencias completas.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base de disponibilidad suficientemente fiable como para pasar a cesiones, transferencias y cambios de adscripción.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Gestionando transferencias, cesiones y cambios de adscripción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Gestionando ausencias, inactividades y disponibilidad de per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