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P9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Definiendo versiones de tiempo y tiempos de recorrido para la operación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crear versiones de tiempo, definir tiempos de recorrido y permanencia por tipo de día y franja horaria, y dejar una referencia temporal fiable antes de crear o ajustar servicios en GoalBus.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Creando la versión de tiempo que usará tu caso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definir tiempos de recorrido, necesitas crear una </w:t>
      </w:r>
      <w:r>
        <w:rPr>
          <w:rFonts w:ascii="Arial" w:hAnsi="Arial"/>
          <w:b/>
          <w:color w:val="F0F4F8"/>
          <w:sz w:val="19"/>
        </w:rPr>
        <w:t>versión de tiempo</w:t>
      </w:r>
      <w:r>
        <w:rPr>
          <w:rFonts w:ascii="Arial" w:hAnsi="Arial"/>
          <w:b w:val="0"/>
          <w:color w:val="94A3B8"/>
          <w:sz w:val="19"/>
        </w:rPr>
        <w:t>. En GoalBus, una versión no es solo una etiqueta: es la biblioteca de tiempos que agrupa la lógica temporal que se aplicará a rutas concretas y a tipos de día concretos. Esto es importante porque un lunes por la mañana no se comporta igual que un domingo por la mañana, y el sistema no debería reutilizar un único conjunto de tiempos para todo el año.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ya tengas una línea y sus rutas definidas, y necesites construir la base temporal que luego servirá para calcular viajes, validar duraciones y comparar desviaciones frente al estándar.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preparaste la red maestra en P6.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la red operativa en P7.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configuraste la base temporal de tipos de día en P2.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validaste el año operativo en P3.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línea, qué rutas y qué tipo de día vas a usar como referencia.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crear una versión de tiempo para la línea L1 en días laborables y usarla como referencia temporal antes de crear o ajustar servicios.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crear la versión de tiempo de tu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GoalBus, abre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vista Rutas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 la línea que usarás como referencia.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Selecciona el icono o la opción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Gestión de tiempos de viaje y parada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264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26435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la parte superior de la vista, crea una nueva versión seleccionando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Nuevo conjunto de horarios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1646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16460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nombre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claro para la versión.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Añade una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descripción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te ayude a distinguir el contexto operativo.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Selecciona los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tipos de día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 los que aplicará esa versión, por ejemplo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Días laborables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Vincula las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variaciones de ruta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secuencias concretas que formarán parte de esa versión temporal.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versión.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2030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03065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la versión ya está disponible como referencia temporal para esa línea.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una versión válida podría llamarse: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Días laborables de invierno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L1 laborable base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creada una versión de tiempo que el sistema podrá usar como referencia temporal para los servicios de esa línea similar a la de la siguiente imagen.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433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33452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Definiendo tiempos de recorrido entre paradas principales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Después de crear la versión, necesitas introducir los </w:t>
      </w:r>
      <w:r>
        <w:rPr>
          <w:rFonts w:ascii="Arial" w:hAnsi="Arial"/>
          <w:b/>
          <w:color w:val="F0F4F8"/>
          <w:sz w:val="19"/>
        </w:rPr>
        <w:t>tiempos de recorrido</w:t>
      </w:r>
      <w:r>
        <w:rPr>
          <w:rFonts w:ascii="Arial" w:hAnsi="Arial"/>
          <w:b w:val="0"/>
          <w:color w:val="94A3B8"/>
          <w:sz w:val="19"/>
        </w:rPr>
        <w:t xml:space="preserve">. En GoalBus, estos tiempos se definen principalmente entre </w:t>
      </w:r>
      <w:r>
        <w:rPr>
          <w:rFonts w:ascii="Arial" w:hAnsi="Arial"/>
          <w:b/>
          <w:color w:val="F0F4F8"/>
          <w:sz w:val="19"/>
        </w:rPr>
        <w:t>paradas principales</w:t>
      </w:r>
      <w:r>
        <w:rPr>
          <w:rFonts w:ascii="Arial" w:hAnsi="Arial"/>
          <w:b w:val="0"/>
          <w:color w:val="94A3B8"/>
          <w:sz w:val="19"/>
        </w:rPr>
        <w:t xml:space="preserve"> o </w:t>
      </w:r>
      <w:r>
        <w:rPr>
          <w:rFonts w:ascii="Arial" w:hAnsi="Arial"/>
          <w:b/>
          <w:color w:val="F0F4F8"/>
          <w:sz w:val="19"/>
        </w:rPr>
        <w:t>puntos temporales</w:t>
      </w:r>
      <w:r>
        <w:rPr>
          <w:rFonts w:ascii="Arial" w:hAnsi="Arial"/>
          <w:b w:val="0"/>
          <w:color w:val="94A3B8"/>
          <w:sz w:val="19"/>
        </w:rPr>
        <w:t>, no entre todas las paradas intermedias. Las cabeceras son principales por defecto, y desde ahí se construye la lógica temporal que luego alimentará los servicios.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Además, GoalBus no trabaja con un único valor por segmento. El motor usa una lógica de </w:t>
      </w:r>
      <w:r>
        <w:rPr>
          <w:rFonts w:ascii="Arial" w:hAnsi="Arial"/>
          <w:b/>
          <w:color w:val="F0F4F8"/>
          <w:sz w:val="19"/>
        </w:rPr>
        <w:t>mínimo, óptimo y máximo</w:t>
      </w:r>
      <w:r>
        <w:rPr>
          <w:rFonts w:ascii="Arial" w:hAnsi="Arial"/>
          <w:b w:val="0"/>
          <w:color w:val="94A3B8"/>
          <w:sz w:val="19"/>
        </w:rPr>
        <w:t xml:space="preserve"> para dar flexibilidad controlada al cálculo: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Mínimo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: el tiempo más rápido posible.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Óptimo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: el tiempo objetivo al que tenderá el motor.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Máximo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: el tiempo más lento aceptable.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creaste la versión de tiempo.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paradas principales usarás como referencia.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identificaste el sentido o dirección que quieres configurar primero.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definir los tiempos de recorrido de tu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Dentro de la cuadrícula temporal, selecciona 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segmento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entre dos paradas principales.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82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8216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Crea una o más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franjas horarias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reflejar la realidad operativa.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Para cada franja, introduce: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el tiempo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mínimo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el tiempo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óptimo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el tiempo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máximo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849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84915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el segmento.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Repite el proceso para el siguiente segmento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Cuando termines un sentido, repite la misma lógica para el sentido contrario.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Las franjas creadas no deben tener huecos ni solapamientos entre ellas. En el caso de que los hubiese, no será posible guardar los tiempos.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una lógica básica podría 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Terminal Norte → Centro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07:00–09:00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Mínimo: 12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Óptimo: 15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Máximo: 18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09:00-22:00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Mínimo: 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Óptimo: 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Máximo: 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22:00–06:00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Mínimo: 8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Óptimo: 10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Máximo: 12 min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Centro → Hospital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Hospital → Universidad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Universidad → Terminal Sur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definidos tiempos de conducción elásticos entre los puntos temporales principales de la ruta.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Definiendo tiempos de permanencia para regulación y recuperación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Además del tiempo de conducción, GoalBus necesita saber cuánto tiempo puede permanecer un vehículo en una parada principal. Estos </w:t>
      </w:r>
      <w:r>
        <w:rPr>
          <w:rFonts w:ascii="Arial" w:hAnsi="Arial"/>
          <w:b/>
          <w:color w:val="F0F4F8"/>
          <w:sz w:val="19"/>
        </w:rPr>
        <w:t>tiempos de escala</w:t>
      </w:r>
      <w:r>
        <w:rPr>
          <w:rFonts w:ascii="Arial" w:hAnsi="Arial"/>
          <w:b w:val="0"/>
          <w:color w:val="94A3B8"/>
          <w:sz w:val="19"/>
        </w:rPr>
        <w:t xml:space="preserve"> son importantes porque permiten regular la salida, absorber llegadas anticipadas y dejar margen de recuperación en terminales o puntos de conexión.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definiste tiempos de recorrido entre los principales segmentos.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terminales o puntos importantes necesitan regulación.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identificaste dónde hace falta margen operativo real.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definir los tiempos de escala: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la cuadrícula temporal, selecciona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columna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de una parada principal.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82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8216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Elige una terminal, cabecera o punto de conexión importante.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Define: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Mínimo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como tiempo obligatorio de espera.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Máximo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como margen permitido para regulación o sincronización.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configuración.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Repite el proceso para otras paradas principales donde necesites permanencia controlada.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una lógica posible sería: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Terminal Norte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Mínimo: 4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Máximo: 10 min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Terminal Sur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Mínimo: 5 min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Máximo: 12 min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definidos los márgenes que el motor podrá usar para recuperar o regular sin deformar la lógica del horario.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Revisando franjas horarias, vista ampliada y consistencia visual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vez que ya tienes tiempos de recorrido y permanencia, necesitas revisar si la cuadrícula refleja una lógica realista. El documento remarca que GoalBus incluye ayudas visuales para detectar errores cuando manejas muchos puntos de datos, muchas franjas o varias rutas.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configuraste al menos una franja horaria.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introdujiste valores mínimo, óptimo y máximo.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añadiste tiempos de permanencia en los puntos relevantes.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revisar visualmente la consistencia de la configuración: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la cuadrícula y confirma que cada segmento principal tiene una franja horaria válida.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las ayudas visuales disponibles para detectar valores anómalos.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si las horas punta muestran tiempos más altos que las horas valle.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Amplía la vista si necesitas ver más detalle o más paradas intermedias.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Corrige cualquier valor anómalo directamente desde la vista o desde el panel de edición.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Repite la revisión hasta que la lógica temporal refleje una operación creíble.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pregúntate: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¿La hora punta aparece con tiempos más altos que la noche?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¿Los tiempos mínimo, óptimo y máximo guardan una relación lógica?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¿Las terminales tienen margen de regulación realista?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¿La cuadrícula ya representa una jornada operativa completa?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base temporal revisada visualmente y libre de incoherencias importantes.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Aplicando la versión de tiempo como referencia para servicios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El objetivo final de esta quick start no es solo crear datos temporales, sino dejar una referencia que después pueda usarse al crear o modificar servicios. El documento indica que cada viaje debe medirse contra una </w:t>
      </w:r>
      <w:r>
        <w:rPr>
          <w:rFonts w:ascii="Arial" w:hAnsi="Arial"/>
          <w:b/>
          <w:color w:val="F0F4F8"/>
          <w:sz w:val="19"/>
        </w:rPr>
        <w:t>versión temporal de referencia</w:t>
      </w:r>
      <w:r>
        <w:rPr>
          <w:rFonts w:ascii="Arial" w:hAnsi="Arial"/>
          <w:b w:val="0"/>
          <w:color w:val="94A3B8"/>
          <w:sz w:val="19"/>
        </w:rPr>
        <w:t>, y que esa referencia se usa automáticamente cuando creas nuevos viajes o cambias la ruta de un viaje. También permite detectar desviaciones si un viaje fue importado o modificado fuera del estándar.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creaste una versión temporal válida.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definiste tiempos de recorrido y permanencia.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la consistencia de la cuadrícula.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línea y qué caso usarás para crear servicios.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comprobar que tu base temporal ya está lista para los servicios: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la versión de tiempo que acabas de crear.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está vinculada al tipo de día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incluye las rutas o variaciones que vas a usar.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esa versión ya podría actuar como referencia temporal para: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crear nuevos viajes,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recalcular tiempos de llegada y salida,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auditar discrepancias frente al estándar.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sí, continúa con el siguiente quick start.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no, vuelve atrás y corrige la versión o sus tiempos antes de seguir.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poder afirmar que la línea ya tiene una versión temporal de referencia suficiente para crear servicios de forma coherente.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Creando la oferta de servicio base: viajes o grupos de servicios por línea, ruta y sentido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Definiendo versiones de tiempo y tiempos de recorrido para l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