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D1520"/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2BC4BA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Arial" w:hAnsi="Arial"/>
                <w:b/>
                <w:color w:val="6EF8EC"/>
                <w:sz w:val="22"/>
              </w:rPr>
              <w:t>P7</w:t>
            </w:r>
          </w:p>
          <w:p>
            <w:pPr>
              <w:spacing w:before="0" w:after="100" w:line="288" w:lineRule="auto"/>
            </w:pPr>
            <w:r>
              <w:rPr>
                <w:rFonts w:ascii="Arial" w:hAnsi="Arial"/>
                <w:b w:val="0"/>
                <w:color w:val="F0F4F8"/>
                <w:sz w:val="36"/>
              </w:rPr>
              <w:t>Controllo della rete operativa con sequenze e punti chiave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/>
                <w:b w:val="0"/>
                <w:color w:val="94A3B8"/>
                <w:sz w:val="19"/>
              </w:rPr>
              <w:t>Scopri come convalidare come la tua rete si comporta realmente in esercizio,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01  Controllo della sequenza operativa delle rotte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Ora che avete già creato la rete di base (stop, linee e rotte), il passo successivo è quello di convalidare che la rete funziona correttamente dal punto di vista operativo.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 questo punto non si sta più creando la struttura, si sta validando come si comporta in pratica.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iniziare: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creato fermate, linee e percorsi su P6.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almeno una via a senso.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Sai che linea stai preparando.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Caso: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Arial" w:hAnsi="Arial"/>
                <w:b w:val="0"/>
                <w:color w:val="94A3B8"/>
                <w:sz w:val="19"/>
              </w:rPr>
              <w:t>Validare che l'itinerario L1 ha una sequenza coerente e operativa prima di definire i tempi.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Fasi: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Apri la linea su cui stai lavorando.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Accedi alla vista dell'itinerario.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38004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_Imagen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3800475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Selezionare un senso.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 la sequenza di arresto.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 che: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• Non ci sono fermate per le chiavi mancanti.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• Non ci sono duplicati inutili.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• L'ordine è corretto.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Ripeti per l'altro senso.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Risultato previsto: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Una sequenza pulita e logica che rappresenta il percorso effettivo.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02  Convalida dei permessi di arresto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Non tutti si fermano a lavorare allo stesso modo. Alcuni permettono l'arrampicata, altri più bassi, e altri entrambi.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continuare: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convalidato la sequenza.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Sai come funzionano tutte le fermate in realtà.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Fasi: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All'interno del percorso, controllate ogni fermata.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Configura se permetti: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• Alzati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• Giù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• Entrambi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25619" cy="14931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_Imagen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5619" cy="1493110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Assicurati che: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• I terminali permettono entrambi.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• Le fermate intermedie riflettono l'operazione effettiva.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Salva i cambiamenti.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Risultato previsto: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Ogni fermata ha un comportamento coerente con l'operazione.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03  Definizione dei punti di collegamento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I punti di relè sono critici per la torrefazione e il funzionamento.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iniziare: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una sequenza convalidata.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Sai dove i relè avvengono nell'operazione.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Fasi: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Identificare le fermate in cui vengono apportate le modifiche del driver.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Contrassegna quelle fermate come punti di relè.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25619" cy="14254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_Imagen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5619" cy="1425461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 che: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• Sono ben posizionati.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• Basta per l'operazione.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Guardia.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Risultato previsto: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La rete contempla già dove possono essere apportati i cambiamenti del driver.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04  Convalida finale della rete operativa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procedere: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 di nuovo l'intero percorso.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Conferma: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• Sequenza giusta.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• Permessi coerenti.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• Relè determinati.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Chiediti: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• Potresti operare questa linea nella vita reale?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• Manca qualche dettaglio operativo?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Se la risposta è sì, potete continuare.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05  Letture aggiuntive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P8 Caricamento viaggi vuoti e viaggi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648" w:bottom="86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/>
    <w:r>
      <w:rPr>
        <w:rFonts w:ascii="Arial" w:hAnsi="Arial"/>
        <w:color w:val="64748B"/>
        <w:sz w:val="15"/>
      </w:rPr>
      <w:t>goalbus  •  Controllo della rete operativa con sequenze e punti chiave</w:t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5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</w:pPr>
    <w:r/>
    <w:r>
      <w:drawing>
        <wp:inline xmlns:a="http://schemas.openxmlformats.org/drawingml/2006/main" xmlns:pic="http://schemas.openxmlformats.org/drawingml/2006/picture">
          <wp:extent cx="1005840" cy="5551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oal-logo-whi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55515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6"/>
      </w:rPr>
      <w:t>goalbus  •  Quick Start P7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94A3B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