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Création du premier scénario de Scheduling avec le moteur Classic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Apprenez à créer votre premier scénario de Scheduling avec le moteur GoalBus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Création du scénario avec l'offre validée comme point de départ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Maintenant que vous avez déjà l'offre validée, la logique des véhicules et la logique des tours, l'étape suivante est de créer le </w:t>
      </w:r>
      <w:r>
        <w:rPr>
          <w:rFonts w:ascii="Arial" w:hAnsi="Arial"/>
          <w:b/>
          <w:color w:val="F0F4F8"/>
          <w:sz w:val="19"/>
        </w:rPr>
        <w:t>Scénario de Scheduling</w:t>
      </w:r>
      <w:r>
        <w:rPr>
          <w:rFonts w:ascii="Arial" w:hAnsi="Arial"/>
          <w:b w:val="0"/>
          <w:color w:val="94A3B8"/>
          <w:sz w:val="19"/>
        </w:rPr>
        <w:t xml:space="preserve"> qui utilisera cette base pour calculer une solution exécutable.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Ce scénario est l'environnement contrôlé où vous allez combiner: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offre validée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Matrice des voyages à vide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modèle de règles de véhicule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et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modèle de règles de rotation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Utilisez ce quick start lorsque vous avez déjà fermé le paramétrage de base et que vous voulez préparer le scénario définitif pour le calcul avec le moteur Classic.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Avant de commencer, assurez-vous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configuré et validé l'offre de service sur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vérifié la structure opérationnelle sur P11.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défini les règles des véhicules en P12.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défini les types de gardes et les règles de garde en P13.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Vous avez déjà préparé la matrice des voyages à vide de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sais quel genre de journée et quelles lignes vont faire partie du calcul.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Pour ce quick start, utilisez ce cas de référence: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Je vais créer le premier scénario de Scheduling pour la ligne L1, en utilisant l'offre ouvrable validée, la matrice de voyages à vide correspondante et les modèles corrects de règles de véhicules et de tours, pour lancer le calcul final avec GoalBus Classic.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Pour créer le scénario de base de votre affaire: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Sous GoalBus, ouvre le module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Planification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50109" cy="2223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0109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Cliquez sur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Nouveau scénario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320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Introduisez l'identité de base du scénario: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Type de jour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Description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si vous voulez donner plus de détails.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Scénario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uniquement pour véhicules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ou non.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861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61676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Sélectionnez les éléments de base du scénario &amp; #160;: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Le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service commercial validé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tu veux couvrir.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Sélectionnez le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Modèle de règles d'heure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Sélectionnez le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Modèle de règles relatives aux types de véhicules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(en option).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Sélectionnez le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Matrice des voyages à vide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correspondant au même type de jour.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Sélectionnez le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matrice de déplacement des conducteurs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qui fera partie de la scène.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363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63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Sélectionnez la ligne.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1820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2076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Enregistrez ou terminez la création du scénario.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Vérifiez que le scénario apparaît dans le tableau principal de planification.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Dans le cas de référence, une option valable pourrait être: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Scheduling Classic - L1 ouvrable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Une fois cette section terminée, vous devriez avoir un scénario créé avec ses entrées logistiques et commerciales correctes créé comme dans l'image suivante: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024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02431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Comprendre quand utiliser des règles de véhicule et quand utiliser des règles de service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Avant de configurer le moteur, vous devez préciser une distinction importante: </w:t>
      </w:r>
      <w:r>
        <w:rPr>
          <w:rFonts w:ascii="Arial" w:hAnsi="Arial"/>
          <w:b/>
          <w:color w:val="F0F4F8"/>
          <w:sz w:val="19"/>
        </w:rPr>
        <w:t>les règles de véhicules et les règles de rotation ne résolvent pas le même problème</w:t>
      </w:r>
      <w:r>
        <w:rPr>
          <w:rFonts w:ascii="Arial" w:hAnsi="Arial"/>
          <w:b w:val="0"/>
          <w:color w:val="94A3B8"/>
          <w:sz w:val="19"/>
        </w:rPr>
        <w:t>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Utilisez </w:t>
      </w:r>
      <w:r>
        <w:rPr>
          <w:rFonts w:ascii="Arial" w:hAnsi="Arial"/>
          <w:b/>
          <w:color w:val="F0F4F8"/>
          <w:sz w:val="19"/>
        </w:rPr>
        <w:t>règles applicables aux véhicules</w:t>
      </w:r>
      <w:r>
        <w:rPr>
          <w:rFonts w:ascii="Arial" w:hAnsi="Arial"/>
          <w:b w:val="0"/>
          <w:color w:val="94A3B8"/>
          <w:sz w:val="19"/>
        </w:rPr>
        <w:t xml:space="preserve"> quand vous voulez contrôler le comportement de la flotte. Ce sont les règles correctes si vous avez besoin de modeler: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compatibilité physique des véhicules,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limites de capacité ou de portée,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restrictions en matière d'infrastructure,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ou des politiques opérationnelles liées à l'utilisation de la flotte.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Utilisez </w:t>
      </w:r>
      <w:r>
        <w:rPr>
          <w:rFonts w:ascii="Arial" w:hAnsi="Arial"/>
          <w:b/>
          <w:color w:val="F0F4F8"/>
          <w:sz w:val="19"/>
        </w:rPr>
        <w:t>Règles de rotation</w:t>
      </w:r>
      <w:r>
        <w:rPr>
          <w:rFonts w:ascii="Arial" w:hAnsi="Arial"/>
          <w:b w:val="0"/>
          <w:color w:val="94A3B8"/>
          <w:sz w:val="19"/>
        </w:rPr>
        <w:t xml:space="preserve"> lorsque vous voulez contrôler la façon dont le travail humain est organisé. Ce sont les règles correctes si vous avez besoin de modeler: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les horaires de travail,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pauses et pauses,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les heures de début et de fin,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amplitude,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ou des différences entre les types de garde, comme demain, soir ou soir.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Avant de continuer, assurez-vous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sais quelles sont les restrictions du véhicule.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sais quelles sont les restrictions du service.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Vous n'essayez pas de résoudre un problème de personnel avec des règles de flotte, ni à l'envers.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Pour décider quel modèle vous devez utiliser dans chaque cas: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Demandez-vous si la restriction affecte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bus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conducteur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vous affectez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bus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utilisez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modèle de règles de véhicule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vous affectez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travail humain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le type de service, utilisez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modèle de règles de rotation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une règle doit s &amp;apos; appliquer à tous les types de tours, la modifier en tant que règle globale ou avec la portée la plus large disponible.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une règle ne s &amp;apos; applique qu &amp;apos; à un type de service donné, elle ne s &amp;apos; applique qu &amp;apos; à ce type de service.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Pour le cas de référence: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vous voulez limiter la flotte qui peut couvrir la L1, utilisez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règles applicables aux véhicules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vous voulez contrôler la construction d'une équipe de demain ou de nuit, utilisez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Règles de rotation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une restriction mélange les deux choses, séparez-la et configurez-la dans le bon modèle.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 vous aurez terminé cette section, vous devriez être clair sur le modèle qui répond à chaque besoin et éviter les configurations croisées ou contradictoires.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Sélectionner le moteur GoalBus Classic pour le calcul final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Maintenant, vous devez configurer le moteur de calcul. Pour ce quick start, l'objectif est de travailler avec </w:t>
      </w:r>
      <w:r>
        <w:rPr>
          <w:rFonts w:ascii="Arial" w:hAnsi="Arial"/>
          <w:b/>
          <w:color w:val="F0F4F8"/>
          <w:sz w:val="19"/>
        </w:rPr>
        <w:t>GoalBus Classic</w:t>
      </w:r>
      <w:r>
        <w:rPr>
          <w:rFonts w:ascii="Arial" w:hAnsi="Arial"/>
          <w:b w:val="0"/>
          <w:color w:val="94A3B8"/>
          <w:sz w:val="19"/>
        </w:rPr>
        <w:t xml:space="preserve"> comme moteur principal de la scène. C'est le moteur d'optimisation profonde visant à obtenir la meilleure solution finale lorsque la paramétrage est déjà suffisamment mûre.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Avant de commencer cette section, assurez-vous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la scène créée.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Vous avez déjà sélectionné correctement le service, les lignes et la matrice de voyage sous vide.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les modèles de règles que tu vas utiliser.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Vous êtes prêt pour un calcul final ou presque final, pas seulement pour un test tactique rapide.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Pour sélectionner le moteur Classic: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Ouvre la scène que tu viens de créer en appuyant sur elle.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Dans la barre supérieure, cliquez sur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Configuration de calcul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630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63015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Dans le panneau latéral, sélectionnez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Moteur GoalBus Classic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Confirmez que le scénario n'est plus configuré avec le moteur d'apprentissage automatique.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Détermine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Flexibilité de programmation pour première solution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(par défaut est 0.)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Utilisez une valeur prudente pour trouver une solution initiale sans dénaturer l'affaire.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Sélectionnez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Temps de calcul maximal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qui aura le moteur pour obtenir de nouvelles solutions.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28386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3866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Enregistre les paramètres.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La flexibilité initiale ne s'applique qu'au moteur GoalBus Classic et permet à la première solution de ne pas bloquer si les restrictions sont trop rigides dès le début. Le temps maximum de calcul sert de garantie de livraison et oblige le système à retourner la meilleure solution valable qu'il ait trouvée dans le délai disponible.     &amp;lt; &amp;gt; 34file0 &amp;gt; L1-L20 &amp;lt; &amp;lt; L20 &amp;gt; &amp;gt; , &amp;lt; &amp;lt; Filecite &amp;gt; &amp;gt; , &amp;lt; &amp;lt; Firecite &amp;gt; &amp;gt; , &amp;lt; &amp;lt; Five &amp;gt; &amp;gt; , &amp;lt; &amp;lt; Five &amp;gt; &amp;gt; , &amp;lt; &amp;lt; Classic &amp;gt; &amp;gt; , &amp;lt; &amp;lt; GoalBus &amp;gt; &amp;gt; et &amp;lt; &amp;lt; Classic &amp;gt; &amp;gt; , &amp;lt; &amp;lt; &amp;lt; &amp;lt; &amp;lt; &amp;gt; &amp;gt; &amp;gt; &amp;gt; &amp;gt; &amp;gt; &amp;gt; &amp;gt; &amp;gt; &amp;gt; &amp;gt; &amp;gt; &amp;gt; &amp;gt; &amp;gt; &amp;gt; &amp;gt; &amp;gt; &amp;gt; &amp;gt; &amp;gt; &amp;gt; &amp;gt; &amp;gt; &amp;gt; &amp;gt; &amp;gt; &amp;gt; &amp;gt; &amp;gt; 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Pour le cas de référence: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Utilisez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GoalBus Classic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comme moteur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Réservez le moteur d'apprentissage automatique uniquement pour les validations rapides préalables, pas comme moteur de calcul final.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Utilisez une flexibilité initiale modérée si vous pensez que les restrictions pourraient bloquer la première solution.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Définit un délai maximum réaliste pour que l'équipement reçoive une solution viable dans les délais impartis.  &amp;lt; &amp;lt; File &amp;gt; &amp;gt; , &amp;lt; &amp;lt;turn34file0 &amp;gt; &amp;gt; , &amp;lt; &amp;lt; L20 &amp;gt; &amp;gt; , &amp;lt; &amp;lt; &amp;gt; &amp;gt; , &amp;lt; &amp;lt; L1 &amp;gt; &amp;gt; , &amp;lt; &amp;lt; L2 &amp;gt; &amp;gt; , &amp;lt; &amp;lt; L2 &amp;gt; &amp;gt; , &amp;lt; &amp;lt; L2 &amp;gt; &amp;gt; , &amp;lt; &amp;lt; L2 &amp;gt; &amp;gt; , &amp;lt; &amp;lt; L2 &amp;gt; &amp;gt; , &amp;lt; &amp;lt; L2 &amp;gt; , &amp;lt; L2 &amp;gt; , &amp;lt; &amp;lt; L2 &amp;gt; &amp;gt; , &amp;lt; &amp;lt; L2 &amp;gt; , &amp;lt; L2 &amp;gt; L20 &amp;gt; , &amp;lt; L2 &amp;gt; 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Une fois cette section terminée, vous devriez avoir le moteur Classic configuré avec un cadre de calcul contrôlé et réaliste.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Je regarde la scène avant de la lancer.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Avant de calculer, vous devez effectuer une révision finale du scénario complet. L'objectif est de confirmer que vous n'entrez pas dans le calcul avec des entrées contradictoires.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Avant de continuer, assurez-vous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choisi le bon service validé.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choisi la matrice des voyages à vide du bon jour.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attribué les bons modèles de règles de voiture et de service.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Vous avez déjà sélectionné GoalBus Classic comme moteur.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Tu as déjà ajusté la flexibilité et le temps maximum.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Pour vérifier le scénario avant de lancer le calcul: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Vérifiez le nom et le type de jour de la scène.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Confirmez que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service commercial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correspond exactement à celui que vous voulez programmer.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confirme que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Matrice des voyages à vide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correspond au même contexte temporel.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Vérifiez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modèle de règles de véhicule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et confirmez qu'il protège la logique de la flotte.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Vérifiez 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modèle de règles de rotation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et confirmez qu'il protège la logique du travail humain.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Vérifiez que vous n'oubliez pas un modèle obligatoire pour votre affaire.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tout est cohérent, laissez le scénario prêt pour le calcul.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Pour le cas de référence, ne continuez pas jusqu'à ce que vous puissiez affirmer: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L1 ouvrable utilise son service validé correct.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matrice est la bonne.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modèle de véhicule limite la flotte de manière réaliste.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modèle de rotation organise le travail de manière cohérente.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GoalBus Classic est déjà sélectionné.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 tu auras fini cette section, tu devrais avoir un scénario propre, cohérent et prêt pour le calcul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Lectures supplémentaires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Mise en œuvre et validation du premier calcul de Scheduling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Création du premier scénario de Scheduling avec le moteur Cl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