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Defining vehicle types and fleet allowed per line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Learn how to configure vehicle types and fleet restrictions allowed per line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Defining the permitted vehicle types for a line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As a first step, you need to make clear which </w:t>
      </w:r>
      <w:r>
        <w:rPr>
          <w:rFonts w:ascii="Arial" w:hAnsi="Arial"/>
          <w:b/>
          <w:color w:val="F0F4F8"/>
          <w:sz w:val="19"/>
        </w:rPr>
        <w:t>vehicle types</w:t>
      </w:r>
      <w:r>
        <w:rPr>
          <w:rFonts w:ascii="Arial" w:hAnsi="Arial"/>
          <w:b w:val="0"/>
          <w:color w:val="94A3B8"/>
          <w:sz w:val="19"/>
        </w:rPr>
        <w:t xml:space="preserve"> can operate each line. In GoalBus, this restriction is not decorative: it acts as a safety, compliance and physical viability filter. The goal is to prevent the system from proposing a vehicle that does not fit on a street, that does not comply with an environmental restriction, or that should not circulate in that service.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this quick start when you need to close the fleet base that your case will use before defining times and service offer.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start,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You're clear what line you'll use as a reference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know, at least at the basic level, what physical or environmental restrictions affect that line.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this quick start, use this reference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I'm going to define which types of vehicle can operate the L1 line to make sure that my first planning only uses a fleet consistent with the physical and regulatory reality of the service.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define the permitted vehicle types of your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if any line already exists, open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line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configuration that you are going to use as a reference.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Find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Types of vehicles allowed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section.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if the line already has assigned types.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line already has defined types, it confirms that they are still correct for the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If they are not yet defined, check first if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Type of vehicle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you need already exists in the general vehicle configuration.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If type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Yes, it does exist.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select it as allowed for that line.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If type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does not exist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exit the line settings and go to the general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vehicles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settings to create or complete first the type catalog available from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Vehicle types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panel.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76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76894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Create the type of vehicle you need using a clear and understandable category for the business, for example: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Minibus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Electrical standard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Articulated diesel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471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7120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new type of vehicle.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39999" cy="2855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999" cy="285552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Go back to the line settings.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⑪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Mark the specific vehicle types that are allowed to operate on that line.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24869" cy="28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869" cy="287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⑫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Leave unmarked the guys who don't have to operate that service.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⑬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settings.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⑭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Recheck the line (if any already exists) and confirm that the filter already correctly represents operational reality.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ask yourself: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Does line L1 support a standard bus, a minibus or both?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Is there a type of vehicle to be excluded by size or environment?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there wasn't the guy you needed, did you create it before you tried to assign it to the line?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Should the system block a manual mapping if you try to use an unauthorized vehicle?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defined a fleet-by-line restriction that already serves as a basis for further calculation.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Relating the line to the permitted warehouses or parking spaces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After defining which fleet fits or does not fit in the line, you need to check from which physical bases that service can exit. GoalBus allows you to define </w:t>
      </w:r>
      <w:r>
        <w:rPr>
          <w:rFonts w:ascii="Arial" w:hAnsi="Arial"/>
          <w:b/>
          <w:color w:val="F0F4F8"/>
          <w:sz w:val="19"/>
        </w:rPr>
        <w:t>permitted parking lots or warehouses</w:t>
      </w:r>
      <w:r>
        <w:rPr>
          <w:rFonts w:ascii="Arial" w:hAnsi="Arial"/>
          <w:b w:val="0"/>
          <w:color w:val="94A3B8"/>
          <w:sz w:val="19"/>
        </w:rPr>
        <w:t xml:space="preserve"> per line to force the system to start service from geographically correct locations and reduce empty mileage.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starting this section,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configured the permitted vehicle types of the line.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from what operational base the service should really start.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relate the line to your permitted warehouses or parking: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Within the same line configuration, locate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Parking permitted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Permissible deposits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section.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if the line already has authorized deposits.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Select only those warehouses or garages that are geographically authorized to start services on that line.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Leave out the bases that don't make operational sense for that broker.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settings.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line now has a coherent logic of exit from the most reasonable base.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it finds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Line L1 can exit from the North Depot.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main associated parking is the right 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You're not allowing a distant deposit that forces you to travel many miles in a vacuum to start the first trip.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the line (if it already exists), the fleet allowed and the service exit geography aligned.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Validating that the line already has a coherent fleet base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Now that you have already defined the permitted vehicle types and the authorized warehouses or parking spaces, you need to make a final validation.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continuing,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line already has vehicle types allowed.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vehicle type required did not exist, it was previously created in the general configuration.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line already has authorized warehouses or parking.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configuration reflects the reality of the case you're building.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validate that the fleet base is already ready: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the complete line configuration again.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 that the selected vehicle types represent the fleet that should actually operate that service.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 that authorized warehouses or parkings minimize empty mileage.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Ask yourself if the system, with this configuration, would already avoid: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physically impossible assignments,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environmental non-compliances,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departures from geographically inefficient bases.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yes, continue with the next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no, correct the line or create the missing vehicle type before continuing.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be able to state that you have all the types of vehicle and fleet necessary for planning your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Additional readings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Preparing parking and warehouses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Defining vehicle types and fleet allowed per line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