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8787" w14:textId="6696099B" w:rsidR="006314D4" w:rsidRDefault="006F0982" w:rsidP="006F0982">
      <w:pPr>
        <w:pStyle w:val="Ttulo1"/>
      </w:pPr>
      <w:r>
        <w:t>Normalização do Recebimento e Execução de Amostras</w:t>
      </w:r>
    </w:p>
    <w:p w14:paraId="24FB7459" w14:textId="0F626003" w:rsidR="006F0982" w:rsidRPr="006F0982" w:rsidRDefault="006F0982" w:rsidP="006F0982">
      <w:r>
        <w:t xml:space="preserve">Este documento visa registrar uma alteração de processo que possibilite o recebimento e execução fracionado de amostras </w:t>
      </w:r>
    </w:p>
    <w:p w14:paraId="7982E8FF" w14:textId="2BDE95A2" w:rsidR="006F0982" w:rsidRDefault="006F0982" w:rsidP="006F0982">
      <w:pPr>
        <w:pStyle w:val="Ttulo2"/>
      </w:pPr>
      <w:r>
        <w:t>Visão Comercial</w:t>
      </w:r>
    </w:p>
    <w:p w14:paraId="151F2333" w14:textId="0D5D3F55" w:rsidR="006F0982" w:rsidRDefault="003F28B8" w:rsidP="003F28B8">
      <w:pPr>
        <w:pStyle w:val="PargrafodaLista"/>
        <w:numPr>
          <w:ilvl w:val="0"/>
          <w:numId w:val="1"/>
        </w:numPr>
      </w:pPr>
      <w:r>
        <w:t>Manter o pedido de venda</w:t>
      </w:r>
    </w:p>
    <w:p w14:paraId="3A88F65B" w14:textId="2A4D3BDA" w:rsidR="003F28B8" w:rsidRDefault="003F28B8" w:rsidP="003F28B8">
      <w:pPr>
        <w:pStyle w:val="PargrafodaLista"/>
        <w:numPr>
          <w:ilvl w:val="0"/>
          <w:numId w:val="1"/>
        </w:numPr>
      </w:pPr>
      <w:r>
        <w:t>O departamento de recebimento seleciona os laudos que devem ser executados a partir da ficha de coleta</w:t>
      </w:r>
    </w:p>
    <w:p w14:paraId="6FFDD3F6" w14:textId="52275350" w:rsidR="003F28B8" w:rsidRDefault="003F28B8" w:rsidP="003F28B8">
      <w:pPr>
        <w:pStyle w:val="PargrafodaLista"/>
        <w:numPr>
          <w:ilvl w:val="0"/>
          <w:numId w:val="1"/>
        </w:numPr>
      </w:pPr>
      <w:r>
        <w:t>Possibilidade de laudos que não constam em pedidos</w:t>
      </w:r>
    </w:p>
    <w:p w14:paraId="49B418A7" w14:textId="139145F5" w:rsidR="003F28B8" w:rsidRDefault="003F28B8" w:rsidP="003F28B8">
      <w:pPr>
        <w:pStyle w:val="Ttulo2"/>
      </w:pPr>
      <w:r>
        <w:t>Visão Laboratório</w:t>
      </w:r>
    </w:p>
    <w:p w14:paraId="47357E40" w14:textId="31D9B3D3" w:rsidR="003F28B8" w:rsidRDefault="003F28B8" w:rsidP="003F28B8">
      <w:pPr>
        <w:pStyle w:val="PargrafodaLista"/>
        <w:numPr>
          <w:ilvl w:val="0"/>
          <w:numId w:val="2"/>
        </w:numPr>
      </w:pPr>
      <w:r w:rsidRPr="003F28B8">
        <w:t>Separa</w:t>
      </w:r>
      <w:r>
        <w:t xml:space="preserve">r </w:t>
      </w:r>
      <w:r w:rsidRPr="003F28B8">
        <w:t xml:space="preserve">rotina </w:t>
      </w:r>
      <w:r>
        <w:t>de envio recipientes do pedido de venda. As vidrarias serão enviadas por solicitação do cliente sem depender de qualquer pedido ou cotação</w:t>
      </w:r>
    </w:p>
    <w:p w14:paraId="07D47767" w14:textId="5C33D6C7" w:rsidR="003F28B8" w:rsidRDefault="003F28B8" w:rsidP="003F28B8">
      <w:pPr>
        <w:pStyle w:val="PargrafodaLista"/>
        <w:numPr>
          <w:ilvl w:val="0"/>
          <w:numId w:val="2"/>
        </w:numPr>
      </w:pPr>
      <w:r>
        <w:t>Pedido gerada no recebimento de amostras</w:t>
      </w:r>
    </w:p>
    <w:p w14:paraId="4BC37D8A" w14:textId="72B92DF2" w:rsidR="003F28B8" w:rsidRDefault="003F28B8" w:rsidP="003F28B8">
      <w:pPr>
        <w:pStyle w:val="PargrafodaLista"/>
        <w:numPr>
          <w:ilvl w:val="0"/>
          <w:numId w:val="2"/>
        </w:numPr>
      </w:pPr>
      <w:r>
        <w:t>Laudos executados são informados pelo departamento de recebimento com base na ficha de coleta</w:t>
      </w:r>
    </w:p>
    <w:p w14:paraId="4524A030" w14:textId="11F4EAB0" w:rsidR="003F28B8" w:rsidRDefault="003F28B8" w:rsidP="003F28B8">
      <w:pPr>
        <w:pStyle w:val="Ttulo2"/>
      </w:pPr>
      <w:r>
        <w:t>Visão Diretoria</w:t>
      </w:r>
    </w:p>
    <w:p w14:paraId="7BDC1230" w14:textId="7B389788" w:rsidR="003F28B8" w:rsidRDefault="003F28B8" w:rsidP="003F28B8">
      <w:pPr>
        <w:pStyle w:val="PargrafodaLista"/>
        <w:numPr>
          <w:ilvl w:val="0"/>
          <w:numId w:val="3"/>
        </w:numPr>
      </w:pPr>
      <w:r>
        <w:t>Manter pedido de venda</w:t>
      </w:r>
    </w:p>
    <w:p w14:paraId="451A2515" w14:textId="59FBFDC6" w:rsidR="003F28B8" w:rsidRDefault="006133C4" w:rsidP="003F28B8">
      <w:pPr>
        <w:pStyle w:val="PargrafodaLista"/>
        <w:numPr>
          <w:ilvl w:val="0"/>
          <w:numId w:val="3"/>
        </w:numPr>
      </w:pPr>
      <w:r>
        <w:t>Recebimento seleciona apenas laudos constantes no pedido. Caso haja divergência entre pedido e ficha de coleta, um novo pedido será gerado</w:t>
      </w:r>
    </w:p>
    <w:p w14:paraId="3343876C" w14:textId="6CF62EAE" w:rsidR="006133C4" w:rsidRDefault="006133C4" w:rsidP="006133C4">
      <w:pPr>
        <w:pStyle w:val="Ttulo2"/>
      </w:pPr>
      <w:r>
        <w:t>Visão Desenvolvedor</w:t>
      </w:r>
    </w:p>
    <w:p w14:paraId="3B69BB07" w14:textId="4216F62C" w:rsidR="006133C4" w:rsidRDefault="006133C4" w:rsidP="006133C4">
      <w:pPr>
        <w:pStyle w:val="PargrafodaLista"/>
        <w:numPr>
          <w:ilvl w:val="0"/>
          <w:numId w:val="4"/>
        </w:numPr>
      </w:pPr>
      <w:r>
        <w:t>Manter pedido de venda</w:t>
      </w:r>
    </w:p>
    <w:p w14:paraId="05EEC975" w14:textId="731012A6" w:rsidR="006133C4" w:rsidRDefault="006133C4" w:rsidP="006133C4">
      <w:pPr>
        <w:pStyle w:val="PargrafodaLista"/>
        <w:numPr>
          <w:ilvl w:val="0"/>
          <w:numId w:val="4"/>
        </w:numPr>
      </w:pPr>
      <w:r>
        <w:t>Recebimento registra todos os ensaios relacionados na ficha de coleta</w:t>
      </w:r>
    </w:p>
    <w:p w14:paraId="4AA86EB4" w14:textId="2D2AC273" w:rsidR="006133C4" w:rsidRDefault="006133C4" w:rsidP="006133C4">
      <w:pPr>
        <w:pStyle w:val="PargrafodaLista"/>
        <w:numPr>
          <w:ilvl w:val="0"/>
          <w:numId w:val="4"/>
        </w:numPr>
      </w:pPr>
      <w:r>
        <w:t xml:space="preserve">Os laudos que constarem no pedido são liberados para execução </w:t>
      </w:r>
      <w:r w:rsidR="00DA1DE3">
        <w:t xml:space="preserve">automaticamente. </w:t>
      </w:r>
      <w:proofErr w:type="gramStart"/>
      <w:r w:rsidR="00DA1DE3">
        <w:t>O laudos</w:t>
      </w:r>
      <w:proofErr w:type="gramEnd"/>
      <w:r w:rsidR="00DA1DE3">
        <w:t xml:space="preserve"> que não constarem do pedido geram uma autorização que é remetida ao cliente e fica aguardando liberação</w:t>
      </w:r>
    </w:p>
    <w:p w14:paraId="5C728A38" w14:textId="4F6EBB13" w:rsidR="00DA1DE3" w:rsidRDefault="00DA1DE3" w:rsidP="006133C4">
      <w:pPr>
        <w:pStyle w:val="PargrafodaLista"/>
        <w:numPr>
          <w:ilvl w:val="0"/>
          <w:numId w:val="4"/>
        </w:numPr>
      </w:pPr>
      <w:r>
        <w:t>Não há necessidade de fazer novos pedidos, apenas aguardar autorização para execução</w:t>
      </w:r>
    </w:p>
    <w:p w14:paraId="660BA02A" w14:textId="35AD0570" w:rsidR="00DA1DE3" w:rsidRPr="006133C4" w:rsidRDefault="00DA1DE3" w:rsidP="006133C4">
      <w:pPr>
        <w:pStyle w:val="PargrafodaLista"/>
        <w:numPr>
          <w:ilvl w:val="0"/>
          <w:numId w:val="4"/>
        </w:numPr>
      </w:pPr>
      <w:r>
        <w:t>O saldo não executado nos pedidos poderá ser cancelado</w:t>
      </w:r>
    </w:p>
    <w:p w14:paraId="444C4A44" w14:textId="21C1A262" w:rsidR="006133C4" w:rsidRDefault="006133C4" w:rsidP="006133C4">
      <w:pPr>
        <w:pStyle w:val="Ttulo2"/>
      </w:pPr>
      <w:r>
        <w:t>Consenso</w:t>
      </w:r>
    </w:p>
    <w:p w14:paraId="69A7095A" w14:textId="481EA93F" w:rsidR="006133C4" w:rsidRDefault="006133C4" w:rsidP="006133C4"/>
    <w:p w14:paraId="5B4FB0C6" w14:textId="6B762009" w:rsidR="006133C4" w:rsidRPr="006133C4" w:rsidRDefault="006133C4" w:rsidP="006133C4">
      <w:r>
        <w:t>O processo deve contemplar a ordem de execução que permite a execução fracionada das amostras.</w:t>
      </w:r>
    </w:p>
    <w:sectPr w:rsidR="006133C4" w:rsidRPr="006133C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F2C3" w14:textId="77777777" w:rsidR="00EA1839" w:rsidRDefault="00EA1839" w:rsidP="00DA1DE3">
      <w:pPr>
        <w:spacing w:after="0" w:line="240" w:lineRule="auto"/>
      </w:pPr>
      <w:r>
        <w:separator/>
      </w:r>
    </w:p>
  </w:endnote>
  <w:endnote w:type="continuationSeparator" w:id="0">
    <w:p w14:paraId="1C785800" w14:textId="77777777" w:rsidR="00EA1839" w:rsidRDefault="00EA1839" w:rsidP="00DA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5DBD" w14:textId="77777777" w:rsidR="00EA1839" w:rsidRDefault="00EA1839" w:rsidP="00DA1DE3">
      <w:pPr>
        <w:spacing w:after="0" w:line="240" w:lineRule="auto"/>
      </w:pPr>
      <w:r>
        <w:separator/>
      </w:r>
    </w:p>
  </w:footnote>
  <w:footnote w:type="continuationSeparator" w:id="0">
    <w:p w14:paraId="03FDAE7B" w14:textId="77777777" w:rsidR="00EA1839" w:rsidRDefault="00EA1839" w:rsidP="00DA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A44A" w14:textId="6A06221F" w:rsidR="00DA1DE3" w:rsidRDefault="00DA1DE3">
    <w:pPr>
      <w:pStyle w:val="Cabealho"/>
    </w:pPr>
    <w:r>
      <w:t>SBC, 5 de julho de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2F1"/>
    <w:multiLevelType w:val="hybridMultilevel"/>
    <w:tmpl w:val="B4A24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E0946"/>
    <w:multiLevelType w:val="hybridMultilevel"/>
    <w:tmpl w:val="F8683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14D73"/>
    <w:multiLevelType w:val="hybridMultilevel"/>
    <w:tmpl w:val="DC8ED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D30DC"/>
    <w:multiLevelType w:val="hybridMultilevel"/>
    <w:tmpl w:val="3B882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72847">
    <w:abstractNumId w:val="2"/>
  </w:num>
  <w:num w:numId="2" w16cid:durableId="119108042">
    <w:abstractNumId w:val="1"/>
  </w:num>
  <w:num w:numId="3" w16cid:durableId="2046756845">
    <w:abstractNumId w:val="3"/>
  </w:num>
  <w:num w:numId="4" w16cid:durableId="102494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82"/>
    <w:rsid w:val="002B2518"/>
    <w:rsid w:val="003F28B8"/>
    <w:rsid w:val="006133C4"/>
    <w:rsid w:val="006314D4"/>
    <w:rsid w:val="006F0982"/>
    <w:rsid w:val="00DA1DE3"/>
    <w:rsid w:val="00DD5CBA"/>
    <w:rsid w:val="00E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3F63"/>
  <w15:chartTrackingRefBased/>
  <w15:docId w15:val="{C553B0BB-D662-46DD-B474-CA638348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F0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F28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A1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DE3"/>
  </w:style>
  <w:style w:type="paragraph" w:styleId="Rodap">
    <w:name w:val="footer"/>
    <w:basedOn w:val="Normal"/>
    <w:link w:val="RodapChar"/>
    <w:uiPriority w:val="99"/>
    <w:unhideWhenUsed/>
    <w:rsid w:val="00DA1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Gonçalves</dc:creator>
  <cp:keywords/>
  <dc:description/>
  <cp:lastModifiedBy>Ricardo Gonçalves</cp:lastModifiedBy>
  <cp:revision>1</cp:revision>
  <dcterms:created xsi:type="dcterms:W3CDTF">2022-07-05T14:57:00Z</dcterms:created>
  <dcterms:modified xsi:type="dcterms:W3CDTF">2022-07-05T15:15:00Z</dcterms:modified>
</cp:coreProperties>
</file>