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0FE9D7C3"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w:t>
      </w:r>
      <w:r w:rsidR="00ED6CCE">
        <w:rPr>
          <w:b/>
          <w:bCs/>
          <w:sz w:val="24"/>
          <w:szCs w:val="24"/>
        </w:rPr>
        <w:t>for</w:t>
      </w:r>
      <w:r w:rsidRPr="00752A44">
        <w:rPr>
          <w:b/>
          <w:bCs/>
          <w:sz w:val="24"/>
          <w:szCs w:val="24"/>
        </w:rPr>
        <w:t xml:space="preserve">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7B386BA6"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 xml:space="preserve">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w:t>
      </w:r>
      <w:r w:rsidR="00F73A3D">
        <w:t>and</w:t>
      </w:r>
      <w:r w:rsidRPr="00131537">
        <w:t xml:space="preserve">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1B2B558"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0829B4">
        <w:t xml:space="preserve">, where overfitting is mixed </w:t>
      </w:r>
      <w:r w:rsidR="00A64F79">
        <w:t>with the curse of dimensionality problem</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 xml:space="preserve">With the advent of machine learning techniques, there exists a compelling opportunity to enhance the capabilities of DEA by leveraging the computational power and flexibility offered by these </w:t>
      </w:r>
      <w:r w:rsidRPr="00131537">
        <w:lastRenderedPageBreak/>
        <w:t>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406E02C2" w:rsidR="002B790E" w:rsidRPr="00131537" w:rsidRDefault="00C00C24" w:rsidP="00C00C24">
      <w:pPr>
        <w:spacing w:line="360" w:lineRule="auto"/>
      </w:pPr>
      <w:r w:rsidRPr="00131537">
        <w:t xml:space="preserve">In this context, it becomes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02D6BAF7"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The first stream focuses on adapting existing ML techniques to 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w:t>
      </w:r>
      <w:r w:rsidR="00352D61" w:rsidRPr="00131537">
        <w:lastRenderedPageBreak/>
        <w:t xml:space="preserve">the following: </w:t>
      </w:r>
      <w:r w:rsidR="00544D21" w:rsidRPr="00131537">
        <w:t xml:space="preserve">Kuosmanen and Johnson (2010) demonstrated </w:t>
      </w:r>
      <w:r w:rsidR="00395787">
        <w:t>the</w:t>
      </w:r>
      <w:r w:rsidR="00544D21" w:rsidRPr="00131537">
        <w:t xml:space="preserve">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w:t>
      </w:r>
      <w:r w:rsidR="00F839F6">
        <w:t xml:space="preserve"> under shape constraints</w:t>
      </w:r>
      <w:r w:rsidR="00544D21" w:rsidRPr="00131537">
        <w:t>.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w:t>
      </w:r>
      <w:r w:rsidR="00BE6866">
        <w:rPr>
          <w:rFonts w:cs="Times New Roman"/>
          <w:color w:val="000000"/>
        </w:rPr>
        <w:t>and</w:t>
      </w:r>
      <w:r w:rsidR="00E7345C" w:rsidRPr="006C3533">
        <w:rPr>
          <w:rFonts w:cs="Times New Roman"/>
          <w:color w:val="000000"/>
        </w:rPr>
        <w:t xml:space="preserve">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w:t>
      </w:r>
      <w:r w:rsidR="00664E01">
        <w:rPr>
          <w:rFonts w:cs="Times New Roman"/>
          <w:color w:val="000000"/>
        </w:rPr>
        <w:t>and</w:t>
      </w:r>
      <w:r w:rsidR="00E7345C" w:rsidRPr="006C3533">
        <w:rPr>
          <w:rFonts w:cs="Times New Roman"/>
          <w:color w:val="000000"/>
        </w:rPr>
        <w:t xml:space="preserve">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w:t>
      </w:r>
      <w:r w:rsidR="00E7345C" w:rsidRPr="006C3533">
        <w:rPr>
          <w:rFonts w:cs="Times New Roman"/>
          <w:color w:val="000000"/>
        </w:rPr>
        <w:lastRenderedPageBreak/>
        <w:t>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w:t>
      </w:r>
      <w:r w:rsidR="00664E01">
        <w:rPr>
          <w:rFonts w:cs="Times New Roman"/>
          <w:color w:val="000000"/>
        </w:rPr>
        <w:t>and</w:t>
      </w:r>
      <w:r w:rsidR="00E7345C" w:rsidRPr="006C3533">
        <w:rPr>
          <w:rFonts w:cs="Times New Roman"/>
          <w:color w:val="000000"/>
        </w:rPr>
        <w:t xml:space="preserve">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w:t>
      </w:r>
      <w:r w:rsidR="00664E01">
        <w:rPr>
          <w:rFonts w:cs="Times New Roman"/>
          <w:color w:val="000000"/>
        </w:rPr>
        <w:t>and</w:t>
      </w:r>
      <w:r w:rsidR="00E7345C" w:rsidRPr="006C3533">
        <w:rPr>
          <w:rFonts w:cs="Times New Roman"/>
          <w:color w:val="000000"/>
        </w:rPr>
        <w:t xml:space="preserve">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4C980201"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w:t>
      </w:r>
      <w:r w:rsidR="004E725F">
        <w:t>consequently</w:t>
      </w:r>
      <w:r w:rsidR="006A0BAA">
        <w:t xml:space="preserve">, the corresponding 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lastRenderedPageBreak/>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 xml:space="preserve">Additionally, we aim to demonstrate that DEA can be viewed as a particular case of </w:t>
      </w:r>
      <w:r w:rsidR="00EB505D">
        <w:t>a classification model</w:t>
      </w:r>
      <w:r w:rsidR="00885873" w:rsidRPr="00131537">
        <w:t xml:space="preserve"> in the sense that the DEA frontier could be interpreted as the separating surface in the input-output space of two classes (labels): </w:t>
      </w:r>
      <w:r w:rsidR="003650F3">
        <w:t xml:space="preserve">technically </w:t>
      </w:r>
      <w:r w:rsidR="00EB505D">
        <w:t>producible (feasible)</w:t>
      </w:r>
      <w:r w:rsidR="00885873" w:rsidRPr="00131537">
        <w:t xml:space="preserve"> units vs. </w:t>
      </w:r>
      <w:r w:rsidR="005372C5">
        <w:t xml:space="preserve">technically </w:t>
      </w:r>
      <w:r w:rsidR="003650F3">
        <w:t>non-producible (infeasible)</w:t>
      </w:r>
      <w:r w:rsidR="00885873" w:rsidRPr="00131537">
        <w:t xml:space="preserve"> units</w:t>
      </w:r>
      <w:r w:rsidR="009D7AD2">
        <w:t>; w</w:t>
      </w:r>
      <w:r w:rsidR="00B949C0">
        <w:t xml:space="preserve">ith the peculiarity of </w:t>
      </w:r>
      <w:r w:rsidR="00BF2A10">
        <w:t xml:space="preserve">having all efficient DMUs located on the separating surface (the efficient frontier). </w:t>
      </w:r>
      <w:r w:rsidR="0020563C">
        <w:t>T</w:t>
      </w:r>
      <w:r w:rsidR="002A327E">
        <w:t>his reinterpretation means that traditional efficiency measures for feasible DMUs</w:t>
      </w:r>
      <w:r w:rsidR="0049332B">
        <w:t xml:space="preserve">, </w:t>
      </w:r>
      <w:r w:rsidR="00983D98">
        <w:t xml:space="preserve">which </w:t>
      </w:r>
      <w:r w:rsidR="000D3D42">
        <w:t>quantify</w:t>
      </w:r>
      <w:r w:rsidR="00D742DE" w:rsidRPr="00D742DE">
        <w:t xml:space="preserve"> how much the inputs and/or outputs of the evaluated unit would need to change to shift from being labeled as a feasible unit to being labeled as an infeasible unit (projecting the DMU towards the efficient frontier of DEA technology)</w:t>
      </w:r>
      <w:r w:rsidR="002C59FC">
        <w:t xml:space="preserve">.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w:t>
      </w:r>
      <w:r w:rsidR="000164D9">
        <w:t xml:space="preserve">the </w:t>
      </w:r>
      <w:r w:rsidR="00AC504A" w:rsidRPr="00AC504A">
        <w:t>efficiency</w:t>
      </w:r>
      <w:r w:rsidR="000164D9">
        <w:t xml:space="preserve"> status</w:t>
      </w:r>
      <w:r w:rsidR="00AC504A" w:rsidRPr="00AC504A">
        <w:t>).</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5F1747EE" w:rsidR="004D2CDE" w:rsidRPr="00131537" w:rsidRDefault="00DA132B" w:rsidP="004D2CDE">
      <w:pPr>
        <w:spacing w:line="360" w:lineRule="auto"/>
      </w:pPr>
      <w:r>
        <w:t>All in all, t</w:t>
      </w:r>
      <w:r w:rsidR="004D2CDE" w:rsidRPr="00131537">
        <w:t xml:space="preserve">his paper aims to explore </w:t>
      </w:r>
      <w:r>
        <w:t>new</w:t>
      </w:r>
      <w:r w:rsidR="004D2CDE" w:rsidRPr="00131537">
        <w:t xml:space="preserve"> synergies between DEA and machine learning techniques, elucidating the potential benefits of their integration in the context of efficiency </w:t>
      </w:r>
      <w:r w:rsidR="004D2CDE" w:rsidRPr="00131537">
        <w:lastRenderedPageBreak/>
        <w:t>evaluation. Specifically, we discuss various approaches for combining DEA with machine learning</w:t>
      </w:r>
      <w:r w:rsidR="00044655" w:rsidRPr="00131537">
        <w:t xml:space="preserve"> within the category of classification models</w:t>
      </w:r>
      <w:r w:rsidR="004D2CDE" w:rsidRPr="00131537">
        <w:t xml:space="preserve">, </w:t>
      </w:r>
      <w:r w:rsidR="004C6033" w:rsidRPr="00131537">
        <w:t xml:space="preserve">introducing a new </w:t>
      </w:r>
      <w:r w:rsidR="004D2CDE" w:rsidRPr="00131537">
        <w:t>hybrid framework that integrate</w:t>
      </w:r>
      <w:r w:rsidR="004C6033" w:rsidRPr="00131537">
        <w:t>s</w:t>
      </w:r>
      <w:r w:rsidR="004D2CDE" w:rsidRPr="00131537">
        <w:t xml:space="preserve"> both techniques. </w:t>
      </w:r>
      <w:r w:rsidR="005B397D" w:rsidRPr="00131537">
        <w:t xml:space="preserve">The paper is structured as follows: In Section 2, we provide background information on Data Envelopment Analysis (DEA) and the two machine learning techniques we will utilize, namely Support Vector Machines (SVM) and </w:t>
      </w:r>
      <w:r>
        <w:t xml:space="preserve">(Artificial) </w:t>
      </w:r>
      <w:r w:rsidR="005B397D" w:rsidRPr="00131537">
        <w:t>Neural Networks</w:t>
      </w:r>
      <w:r>
        <w:t xml:space="preserve"> (NN)</w:t>
      </w:r>
      <w:r w:rsidR="005B397D" w:rsidRPr="00131537">
        <w:t>. Section 3 introduces our novel approach, which integrates DEA with these two classification techniques, aiming to enhance efficiency assessment for decision-making units (DMUs).</w:t>
      </w:r>
      <w:r w:rsidR="00090F8E">
        <w:t xml:space="preserve"> W</w:t>
      </w:r>
      <w:r w:rsidR="004D2CDE"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004D2CDE"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40BFF09B"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bookmarkStart w:id="0" w:name="MTBlankEqn"/>
      <w:r w:rsidR="00B65A65" w:rsidRPr="00B65A65">
        <w:rPr>
          <w:position w:val="-16"/>
        </w:rPr>
        <w:object w:dxaOrig="2000" w:dyaOrig="420" w14:anchorId="11181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7pt;height:20.85pt" o:ole="">
            <v:imagedata r:id="rId8" o:title=""/>
          </v:shape>
          <o:OLEObject Type="Embed" ProgID="Equation.DSMT4" ShapeID="_x0000_i1025" DrawAspect="Content" ObjectID="_1780826680" r:id="rId9"/>
        </w:object>
      </w:r>
      <w:bookmarkEnd w:id="0"/>
      <w:r w:rsidR="00EF2740">
        <w:t>, such as resources, to generate outputs</w:t>
      </w:r>
      <w:r w:rsidR="00FD1065">
        <w:t xml:space="preserve"> </w:t>
      </w:r>
      <w:r w:rsidR="00B65A65" w:rsidRPr="00B65A65">
        <w:rPr>
          <w:position w:val="-16"/>
        </w:rPr>
        <w:object w:dxaOrig="1960" w:dyaOrig="420" w14:anchorId="6351D201">
          <v:shape id="_x0000_i1026" type="#_x0000_t75" style="width:97.9pt;height:20.85pt" o:ole="">
            <v:imagedata r:id="rId10" o:title=""/>
          </v:shape>
          <o:OLEObject Type="Embed" ProgID="Equation.DSMT4" ShapeID="_x0000_i1026" DrawAspect="Content" ObjectID="_1780826681"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(also called production possibility set)</w:t>
      </w:r>
      <w:r w:rsidR="00EF2740">
        <w:t xml:space="preserve"> encompasses all feasible input-output combinations. This concept is typically represented as:</w:t>
      </w:r>
    </w:p>
    <w:p w14:paraId="5022D1E5" w14:textId="72B69D5D" w:rsidR="00C833EB" w:rsidRPr="00CB41C4" w:rsidRDefault="00C833EB" w:rsidP="00C833EB">
      <w:pPr>
        <w:pStyle w:val="MTDisplayEquation"/>
        <w:spacing w:before="120" w:after="120"/>
        <w:rPr>
          <w:rFonts w:cs="Times New Roman"/>
        </w:rPr>
      </w:pPr>
      <w:r w:rsidRPr="00CB41C4">
        <w:rPr>
          <w:rFonts w:cs="Times New Roman"/>
        </w:rPr>
        <w:tab/>
      </w:r>
      <w:r w:rsidR="00B65A65" w:rsidRPr="00B65A65">
        <w:rPr>
          <w:position w:val="-16"/>
        </w:rPr>
        <w:object w:dxaOrig="3240" w:dyaOrig="420" w14:anchorId="6761AC0A">
          <v:shape id="_x0000_i1027" type="#_x0000_t75" style="width:161.7pt;height:20.85pt" o:ole="">
            <v:imagedata r:id="rId12" o:title=""/>
          </v:shape>
          <o:OLEObject Type="Embed" ProgID="Equation.DSMT4" ShapeID="_x0000_i1027" DrawAspect="Content" ObjectID="_1780826682"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3F4879">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70AF3170" w:rsidR="00840AD4" w:rsidRDefault="00840AD4" w:rsidP="00CF3C28">
      <w:pPr>
        <w:spacing w:line="360" w:lineRule="auto"/>
      </w:pPr>
      <w:r w:rsidRPr="00840AD4">
        <w:rPr>
          <w:rFonts w:cs="Times New Roman"/>
          <w:lang w:eastAsia="es-ES"/>
        </w:rPr>
        <w:lastRenderedPageBreak/>
        <w:t>Among the non-parametric methodologies utilized to ascertain the set</w:t>
      </w:r>
      <w:r w:rsidR="00C84933">
        <w:rPr>
          <w:rFonts w:cs="Times New Roman"/>
          <w:lang w:eastAsia="es-ES"/>
        </w:rPr>
        <w:t xml:space="preserve"> </w:t>
      </w:r>
      <w:r w:rsidR="00B65A65" w:rsidRPr="00025957">
        <w:rPr>
          <w:position w:val="-4"/>
        </w:rPr>
        <w:object w:dxaOrig="220" w:dyaOrig="240" w14:anchorId="4B50A06C">
          <v:shape id="_x0000_i1028" type="#_x0000_t75" style="width:11pt;height:12.2pt" o:ole="">
            <v:imagedata r:id="rId14" o:title=""/>
          </v:shape>
          <o:OLEObject Type="Embed" ProgID="Equation.DSMT4" ShapeID="_x0000_i1028" DrawAspect="Content" ObjectID="_1780826683"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B65A65" w:rsidRPr="00025957">
        <w:rPr>
          <w:position w:val="-4"/>
        </w:rPr>
        <w:object w:dxaOrig="220" w:dyaOrig="240" w14:anchorId="7DECE89D">
          <v:shape id="_x0000_i1029" type="#_x0000_t75" style="width:11pt;height:12.2pt" o:ole="">
            <v:imagedata r:id="rId14" o:title=""/>
          </v:shape>
          <o:OLEObject Type="Embed" ProgID="Equation.DSMT4" ShapeID="_x0000_i1029" DrawAspect="Content" ObjectID="_1780826684" r:id="rId16"/>
        </w:object>
      </w:r>
      <w:r w:rsidR="00F540C6">
        <w:t xml:space="preserve"> through DEA as:</w:t>
      </w:r>
    </w:p>
    <w:p w14:paraId="5A8D7BC4" w14:textId="4063F38F" w:rsidR="007D4D84" w:rsidRPr="00CB41C4" w:rsidRDefault="007D4D84" w:rsidP="007D4D84">
      <w:pPr>
        <w:pStyle w:val="MTDisplayEquation"/>
        <w:spacing w:before="120" w:after="120"/>
        <w:rPr>
          <w:rFonts w:cs="Times New Roman"/>
        </w:rPr>
      </w:pPr>
      <w:r w:rsidRPr="00CB41C4">
        <w:rPr>
          <w:rFonts w:cs="Times New Roman"/>
        </w:rPr>
        <w:tab/>
      </w:r>
      <w:r w:rsidR="00B65A65" w:rsidRPr="00B65A65">
        <w:rPr>
          <w:position w:val="-30"/>
        </w:rPr>
        <w:object w:dxaOrig="6660" w:dyaOrig="720" w14:anchorId="33631200">
          <v:shape id="_x0000_i1030" type="#_x0000_t75" style="width:333.65pt;height:36.2pt" o:ole="">
            <v:imagedata r:id="rId17" o:title=""/>
          </v:shape>
          <o:OLEObject Type="Embed" ProgID="Equation.DSMT4" ShapeID="_x0000_i1030" DrawAspect="Content" ObjectID="_1780826685"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3F4879">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31D0F7BC" w:rsidR="0038294E" w:rsidRPr="00CB41C4" w:rsidRDefault="0038294E" w:rsidP="0038294E">
      <w:pPr>
        <w:pStyle w:val="MTDisplayEquation"/>
        <w:rPr>
          <w:rFonts w:cs="Times New Roman"/>
          <w:lang w:val="en-US"/>
        </w:rPr>
      </w:pPr>
      <w:r w:rsidRPr="00CB41C4">
        <w:rPr>
          <w:rFonts w:cs="Times New Roman"/>
          <w:lang w:val="en-US"/>
        </w:rPr>
        <w:tab/>
      </w:r>
      <w:r w:rsidR="00B65A65" w:rsidRPr="00B65A65">
        <w:rPr>
          <w:position w:val="-144"/>
        </w:rPr>
        <w:object w:dxaOrig="5179" w:dyaOrig="3000" w14:anchorId="23F38501">
          <v:shape id="_x0000_i1031" type="#_x0000_t75" style="width:258.95pt;height:149.55pt" o:ole="">
            <v:imagedata r:id="rId19" o:title=""/>
          </v:shape>
          <o:OLEObject Type="Embed" ProgID="Equation.DSMT4" ShapeID="_x0000_i1031" DrawAspect="Content" ObjectID="_1780826686"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3F4879">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67C0870E" w14:textId="47EF9902"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w:t>
      </w:r>
      <w:r w:rsidR="007A1E61">
        <w:t>t</w:t>
      </w:r>
      <w:r w:rsidR="00E46C47">
        <w:t xml:space="preserve">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587B609F" w:rsidR="00FC167F" w:rsidRDefault="006F7642" w:rsidP="006F7642">
      <w:pPr>
        <w:spacing w:line="360" w:lineRule="auto"/>
      </w:pPr>
      <w:r>
        <w:lastRenderedPageBreak/>
        <w:t xml:space="preserve">Support Vector Machines stand as a stalwart within the machine learning arsenal, revered for their versatility and robust performance, </w:t>
      </w:r>
      <w:r w:rsidR="00B06F12">
        <w:t>in classification and regression tasks</w:t>
      </w:r>
      <w:r>
        <w:t xml:space="preserve">.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4C8062B2"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B65A65" w:rsidRPr="00B65A65">
        <w:rPr>
          <w:position w:val="-6"/>
        </w:rPr>
        <w:object w:dxaOrig="240" w:dyaOrig="260" w14:anchorId="3C64B7A7">
          <v:shape id="_x0000_i1032" type="#_x0000_t75" style="width:12.2pt;height:13.75pt" o:ole="">
            <v:imagedata r:id="rId21" o:title=""/>
          </v:shape>
          <o:OLEObject Type="Embed" ProgID="Equation.DSMT4" ShapeID="_x0000_i1032" DrawAspect="Content" ObjectID="_1780826687" r:id="rId22"/>
        </w:object>
      </w:r>
      <w:r>
        <w:t>)</w:t>
      </w:r>
      <w:r w:rsidR="00BA64F1">
        <w:t>, the margin (</w:t>
      </w:r>
      <w:r w:rsidR="00B65A65" w:rsidRPr="00B65A65">
        <w:rPr>
          <w:position w:val="-6"/>
        </w:rPr>
        <w:object w:dxaOrig="200" w:dyaOrig="220" w14:anchorId="0C5281BA">
          <v:shape id="_x0000_i1033" type="#_x0000_t75" style="width:10.25pt;height:11pt" o:ole="">
            <v:imagedata r:id="rId23" o:title=""/>
          </v:shape>
          <o:OLEObject Type="Embed" ProgID="Equation.DSMT4" ShapeID="_x0000_i1033" DrawAspect="Content" ObjectID="_1780826688"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xml:space="preserve">. To optimize model performance and prevent overfitting, cross-validation emerges as a valuable technique. </w:t>
      </w:r>
      <w:r>
        <w:lastRenderedPageBreak/>
        <w:t>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03F434BC" w:rsidR="006F7642" w:rsidRDefault="006F7642" w:rsidP="006F7642">
      <w:pPr>
        <w:spacing w:line="360" w:lineRule="auto"/>
      </w:pPr>
      <w:r>
        <w:t xml:space="preserve">To illustrate the practical application of SVM in classification, consider a dataset comprising </w:t>
      </w:r>
      <w:r w:rsidRPr="002B330E">
        <w:t xml:space="preserve">two classes, depicted by red and blue points in a two-dimensional feature space. Figure 1 showcases this scenario, where the </w:t>
      </w:r>
      <w:r w:rsidR="00B06F12">
        <w:t xml:space="preserve">biggest </w:t>
      </w:r>
      <w:r w:rsidRPr="002B330E">
        <w:t>circles denote the support vectors, the solid line represents the decision boundary, and the dashed lines delineate the margins.</w:t>
      </w:r>
    </w:p>
    <w:p w14:paraId="2C3DA1AD" w14:textId="11352676" w:rsidR="00E134FA" w:rsidRPr="006C6678" w:rsidRDefault="00A55A08" w:rsidP="00E134FA">
      <w:pPr>
        <w:keepNext/>
        <w:spacing w:line="360" w:lineRule="auto"/>
        <w:jc w:val="center"/>
        <w:rPr>
          <w:highlight w:val="yellow"/>
        </w:rPr>
      </w:pPr>
      <w:r>
        <w:rPr>
          <w:noProof/>
        </w:rPr>
        <w:drawing>
          <wp:inline distT="0" distB="0" distL="0" distR="0" wp14:anchorId="3F112541" wp14:editId="1AA18BC9">
            <wp:extent cx="3416400" cy="2473200"/>
            <wp:effectExtent l="0" t="0" r="0" b="3810"/>
            <wp:docPr id="20914447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4721" name="Imagen 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28874FC9" w14:textId="1FB5F808" w:rsidR="006F7642" w:rsidRDefault="00E134FA" w:rsidP="00E134FA">
      <w:pPr>
        <w:pStyle w:val="Descripcin"/>
        <w:jc w:val="center"/>
      </w:pPr>
      <w:r w:rsidRPr="00035A1E">
        <w:t xml:space="preserve">Figure </w:t>
      </w:r>
      <w:r w:rsidRPr="00035A1E">
        <w:fldChar w:fldCharType="begin"/>
      </w:r>
      <w:r w:rsidRPr="00035A1E">
        <w:instrText xml:space="preserve"> SEQ Figure \* ARABIC </w:instrText>
      </w:r>
      <w:r w:rsidRPr="00035A1E">
        <w:fldChar w:fldCharType="separate"/>
      </w:r>
      <w:r w:rsidR="003F4879">
        <w:rPr>
          <w:noProof/>
        </w:rPr>
        <w:t>1</w:t>
      </w:r>
      <w:r w:rsidRPr="00035A1E">
        <w:fldChar w:fldCharType="end"/>
      </w:r>
      <w:r w:rsidRPr="00035A1E">
        <w:t xml:space="preserve">. </w:t>
      </w:r>
      <w:r w:rsidR="00C95A8F" w:rsidRPr="00035A1E">
        <w:t>SVM Classification e</w:t>
      </w:r>
      <w:r w:rsidRPr="00035A1E">
        <w:t>xample</w:t>
      </w:r>
    </w:p>
    <w:p w14:paraId="375584AF" w14:textId="77777777" w:rsidR="007B12FD" w:rsidRDefault="007B12FD" w:rsidP="006F7642">
      <w:pPr>
        <w:spacing w:line="360" w:lineRule="auto"/>
      </w:pP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1D1FA06F" w:rsidR="00D71751" w:rsidRDefault="00D71751" w:rsidP="00BF5597">
      <w:pPr>
        <w:keepNext/>
        <w:spacing w:line="360" w:lineRule="auto"/>
      </w:pPr>
      <w:r w:rsidRPr="00035A1E">
        <w:t xml:space="preserve">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w:t>
      </w:r>
      <w:r w:rsidRPr="00035A1E">
        <w:lastRenderedPageBreak/>
        <w:t>the hidden layer, composed of three neurons in this specific case. Figure 2 depicts the structure of this neural network with a configuration of 2-3-1.</w:t>
      </w:r>
    </w:p>
    <w:p w14:paraId="23C10F25" w14:textId="10A44CF4" w:rsidR="00CF28E2" w:rsidRDefault="00C3402F" w:rsidP="00997664">
      <w:pPr>
        <w:keepNext/>
        <w:spacing w:line="360" w:lineRule="auto"/>
        <w:jc w:val="center"/>
      </w:pPr>
      <w:r>
        <w:rPr>
          <w:noProof/>
        </w:rPr>
        <w:drawing>
          <wp:inline distT="0" distB="0" distL="0" distR="0" wp14:anchorId="0A28F4E0" wp14:editId="616CCD6F">
            <wp:extent cx="3416400" cy="2473200"/>
            <wp:effectExtent l="0" t="0" r="0" b="3810"/>
            <wp:docPr id="197301655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6559" name="Imagen 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1113B6C6" w14:textId="577B0AE3"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3F4879">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w:t>
      </w:r>
      <w:r w:rsidR="005967B2">
        <w:lastRenderedPageBreak/>
        <w:t>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lastRenderedPageBreak/>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276B0E74"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sidR="003F4879">
        <w:rPr>
          <w:noProof/>
        </w:rPr>
        <w:t>3</w:t>
      </w:r>
      <w:r>
        <w:fldChar w:fldCharType="end"/>
      </w:r>
      <w:r>
        <w:t xml:space="preserve">. </w:t>
      </w:r>
      <w:r w:rsidR="00F85A21">
        <w:t>The o</w:t>
      </w:r>
      <w:r w:rsidR="0001556F">
        <w:t xml:space="preserve">utput-oriented </w:t>
      </w:r>
      <w:r w:rsidR="00F85A21">
        <w:t>radial measure in DEA</w:t>
      </w:r>
    </w:p>
    <w:p w14:paraId="6612D688" w14:textId="77777777" w:rsidR="007B12FD" w:rsidRDefault="007B12FD" w:rsidP="00DD0094">
      <w:pPr>
        <w:spacing w:line="360" w:lineRule="auto"/>
      </w:pPr>
    </w:p>
    <w:p w14:paraId="0C649DF4" w14:textId="17BB119E" w:rsidR="00EF7863" w:rsidRDefault="00DD0094" w:rsidP="00DD0094">
      <w:pPr>
        <w:spacing w:line="360" w:lineRule="auto"/>
      </w:pPr>
      <w:r>
        <w:t xml:space="preserve">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w:t>
      </w:r>
      <w:r w:rsidR="00F85A21">
        <w:t>method</w:t>
      </w:r>
      <w:r>
        <w:t>.</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w:t>
      </w:r>
      <w:r w:rsidR="00BC29A5">
        <w:t>approach</w:t>
      </w:r>
      <w:r w:rsidR="00EF7863" w:rsidRPr="00EF7863">
        <w:t xml:space="preserve">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6421BF3A"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3F4879" w:rsidRPr="003F4879">
        <w:rPr>
          <w:iCs/>
        </w:rPr>
        <w:instrText>(4)</w:instrText>
      </w:r>
      <w:r w:rsidR="00385F8F">
        <w:rPr>
          <w:iCs/>
        </w:rPr>
        <w:fldChar w:fldCharType="end"/>
      </w:r>
      <w:r w:rsidR="00385F8F">
        <w:rPr>
          <w:iCs/>
        </w:rPr>
        <w:fldChar w:fldCharType="end"/>
      </w:r>
      <w:r w:rsidR="00CE4A4D">
        <w:t xml:space="preserve">, </w:t>
      </w:r>
      <w:r>
        <w:t xml:space="preserve">to partition decision-making units into </w:t>
      </w:r>
      <w:r w:rsidR="00BC29A5">
        <w:t xml:space="preserve">two </w:t>
      </w:r>
      <w:r>
        <w:t xml:space="preserve">categories </w:t>
      </w:r>
      <w:r w:rsidR="00BC29A5">
        <w:t>(efficient vs inefficient)</w:t>
      </w:r>
      <w:r>
        <w:t xml:space="preserve">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19910883" w:rsidR="00FC56E7" w:rsidRPr="00CB41C4" w:rsidRDefault="00FC56E7" w:rsidP="00FC56E7">
      <w:pPr>
        <w:pStyle w:val="MTDisplayEquation"/>
        <w:rPr>
          <w:rFonts w:cs="Times New Roman"/>
          <w:lang w:val="en-US"/>
        </w:rPr>
      </w:pPr>
      <w:r w:rsidRPr="00CB41C4">
        <w:rPr>
          <w:rFonts w:cs="Times New Roman"/>
          <w:lang w:val="en-US"/>
        </w:rPr>
        <w:tab/>
      </w:r>
      <w:r w:rsidR="00B65A65" w:rsidRPr="00B65A65">
        <w:rPr>
          <w:position w:val="-160"/>
        </w:rPr>
        <w:object w:dxaOrig="5480" w:dyaOrig="3300" w14:anchorId="49A04A65">
          <v:shape id="_x0000_i1034" type="#_x0000_t75" style="width:274.25pt;height:164.85pt" o:ole="">
            <v:imagedata r:id="rId28" o:title=""/>
          </v:shape>
          <o:OLEObject Type="Embed" ProgID="Equation.DSMT4" ShapeID="_x0000_i1034" DrawAspect="Content" ObjectID="_1780826689"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3F4879">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CA59734" w14:textId="461CFA7A" w:rsidR="00484104" w:rsidRDefault="00484104" w:rsidP="00C73E9B">
      <w:pPr>
        <w:spacing w:line="360" w:lineRule="auto"/>
      </w:pPr>
      <w:r>
        <w:t xml:space="preserve">If </w:t>
      </w:r>
      <w:r w:rsidR="00B65A65" w:rsidRPr="00B65A65">
        <w:rPr>
          <w:position w:val="-14"/>
        </w:rPr>
        <w:object w:dxaOrig="1480" w:dyaOrig="380" w14:anchorId="59569B41">
          <v:shape id="_x0000_i1035" type="#_x0000_t75" style="width:73.95pt;height:18.9pt" o:ole="">
            <v:imagedata r:id="rId30" o:title=""/>
          </v:shape>
          <o:OLEObject Type="Embed" ProgID="Equation.DSMT4" ShapeID="_x0000_i1035" DrawAspect="Content" ObjectID="_1780826690" r:id="rId31"/>
        </w:object>
      </w:r>
      <w:r w:rsidR="00EE1C45">
        <w:t xml:space="preserve">, then DMU </w:t>
      </w:r>
      <w:r w:rsidR="00B65A65" w:rsidRPr="00B65A65">
        <w:rPr>
          <w:position w:val="-12"/>
        </w:rPr>
        <w:object w:dxaOrig="760" w:dyaOrig="360" w14:anchorId="01CFA10F">
          <v:shape id="_x0000_i1036" type="#_x0000_t75" style="width:38.15pt;height:17.7pt" o:ole="">
            <v:imagedata r:id="rId32" o:title=""/>
          </v:shape>
          <o:OLEObject Type="Embed" ProgID="Equation.DSMT4" ShapeID="_x0000_i1036" DrawAspect="Content" ObjectID="_1780826691" r:id="rId33"/>
        </w:object>
      </w:r>
      <w:r w:rsidR="00EE1C45">
        <w:t xml:space="preserve"> is (technically) inefficient. The set of </w:t>
      </w:r>
      <w:r w:rsidR="00165F09">
        <w:t xml:space="preserve">all inefficient DMUs is denotes as </w:t>
      </w:r>
      <w:r w:rsidR="00B65A65" w:rsidRPr="00025957">
        <w:rPr>
          <w:position w:val="-4"/>
        </w:rPr>
        <w:object w:dxaOrig="180" w:dyaOrig="240" w14:anchorId="0B53D023">
          <v:shape id="_x0000_i1037" type="#_x0000_t75" style="width:9.45pt;height:12.2pt" o:ole="">
            <v:imagedata r:id="rId34" o:title=""/>
          </v:shape>
          <o:OLEObject Type="Embed" ProgID="Equation.DSMT4" ShapeID="_x0000_i1037" DrawAspect="Content" ObjectID="_1780826692" r:id="rId35"/>
        </w:object>
      </w:r>
      <w:r w:rsidR="00165F09">
        <w:t xml:space="preserve">. Otherwise, that is, if </w:t>
      </w:r>
      <w:r w:rsidR="00B65A65" w:rsidRPr="00B65A65">
        <w:rPr>
          <w:position w:val="-14"/>
        </w:rPr>
        <w:object w:dxaOrig="1480" w:dyaOrig="380" w14:anchorId="7B2BFFC2">
          <v:shape id="_x0000_i1038" type="#_x0000_t75" style="width:73.95pt;height:18.9pt" o:ole="">
            <v:imagedata r:id="rId36" o:title=""/>
          </v:shape>
          <o:OLEObject Type="Embed" ProgID="Equation.DSMT4" ShapeID="_x0000_i1038" DrawAspect="Content" ObjectID="_1780826693" r:id="rId37"/>
        </w:object>
      </w:r>
      <w:r w:rsidR="0014739E">
        <w:t xml:space="preserve">, then DMU </w:t>
      </w:r>
      <w:r w:rsidR="00B65A65" w:rsidRPr="00B65A65">
        <w:rPr>
          <w:position w:val="-12"/>
        </w:rPr>
        <w:object w:dxaOrig="760" w:dyaOrig="360" w14:anchorId="565C23A1">
          <v:shape id="_x0000_i1039" type="#_x0000_t75" style="width:38.15pt;height:17.7pt" o:ole="">
            <v:imagedata r:id="rId32" o:title=""/>
          </v:shape>
          <o:OLEObject Type="Embed" ProgID="Equation.DSMT4" ShapeID="_x0000_i1039" DrawAspect="Content" ObjectID="_1780826694" r:id="rId38"/>
        </w:object>
      </w:r>
      <w:r w:rsidR="0014739E">
        <w:t xml:space="preserve"> is (technically) efficient</w:t>
      </w:r>
      <w:r w:rsidR="00A92B22">
        <w:t xml:space="preserve">. The set of all efficient DMUs is denotes as </w:t>
      </w:r>
      <w:r w:rsidR="00B65A65" w:rsidRPr="00025957">
        <w:rPr>
          <w:position w:val="-4"/>
        </w:rPr>
        <w:object w:dxaOrig="240" w:dyaOrig="240" w14:anchorId="5FF42466">
          <v:shape id="_x0000_i1040" type="#_x0000_t75" style="width:12.2pt;height:12.2pt" o:ole="">
            <v:imagedata r:id="rId39" o:title=""/>
          </v:shape>
          <o:OLEObject Type="Embed" ProgID="Equation.DSMT4" ShapeID="_x0000_i1040" DrawAspect="Content" ObjectID="_1780826695" r:id="rId40"/>
        </w:object>
      </w:r>
      <w:r w:rsidR="00A92B22">
        <w:t>.</w:t>
      </w:r>
    </w:p>
    <w:p w14:paraId="4459E809" w14:textId="77777777" w:rsidR="00542066" w:rsidRPr="006914ED" w:rsidRDefault="00542066" w:rsidP="00C73E9B">
      <w:pPr>
        <w:spacing w:line="360" w:lineRule="auto"/>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F320D0">
        <w:t>He &amp; Garcia</w:t>
      </w:r>
      <w:r w:rsidR="003A7DEB" w:rsidRPr="00F320D0">
        <w:t xml:space="preserve">, </w:t>
      </w:r>
      <w:r w:rsidR="0039062D" w:rsidRPr="00F320D0">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66CE28" w14:textId="025D20A2" w:rsidR="00935AC1" w:rsidRDefault="00935AC1" w:rsidP="00935AC1">
      <w:pPr>
        <w:spacing w:line="360" w:lineRule="auto"/>
      </w:pPr>
      <w:r>
        <w:lastRenderedPageBreak/>
        <w:t>First, we determined the necessary number of synthetic units to balance the proportion of units in both classes (efficient vs. inefficient units). To achieve this equilibrium, we projected the inefficient DMUs onto the DEA frontier using a radial model and incorporated them into the training set. However, we performed an intelligent selection of the synthetic units to cover as much of the frontier as possible within the region of observed inputs and outputs (bounded by the minimum and maximum observed values in the data).</w:t>
      </w:r>
      <w:r w:rsidR="00290992">
        <w:t xml:space="preserve"> </w:t>
      </w:r>
      <w:r>
        <w:t>Second, for each non-synthetic DMU, we assessed whether both inputs and outputs were situated in the first quartile. If a unit was found to be in the first quartile in at least half of the dimensions, the synthetic unit was generated through an input-oriented projection. This procedure ensured that we increased data density on the standard DEA frontier using the input-oriented radial model. Similarly, additional units needed to balance the classes were projected using an output-oriented radial model. This approach increased data density in the remaining area of the frontier. Subsequently, all produced synthetic units were classified as efficient and included in the dataset.</w:t>
      </w:r>
      <w:r w:rsidR="00290992">
        <w:t xml:space="preserve"> </w:t>
      </w:r>
      <w:r>
        <w:t xml:space="preserve">Furthermore, to provide additional information to the ML model, we generated new inefficient synthetic units following the same methodology. Our investigations indicated that model predictions improved with this step, especially in cases with 50 DMUs or fewer. In this process, we considered the original DMUs and worsened them (in terms of more input and less output), resulting in new synthetic units. After this step, the proportion of efficient to inefficient DMUs was </w:t>
      </w:r>
      <w:r w:rsidR="00145731" w:rsidRPr="00517D48">
        <w:t>approximately 1:2</w:t>
      </w:r>
      <w:r>
        <w:t>, which is deemed acceptable (He &amp; Garcia, 2009).</w:t>
      </w:r>
    </w:p>
    <w:p w14:paraId="49677690" w14:textId="77777777" w:rsidR="00290992" w:rsidRDefault="00290992" w:rsidP="00935AC1">
      <w:pPr>
        <w:spacing w:line="360" w:lineRule="auto"/>
      </w:pPr>
    </w:p>
    <w:p w14:paraId="75A22BB6" w14:textId="1FF89F29"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B65A65" w:rsidRPr="00B65A65">
        <w:rPr>
          <w:position w:val="-12"/>
        </w:rPr>
        <w:object w:dxaOrig="740" w:dyaOrig="360" w14:anchorId="18DF9176">
          <v:shape id="_x0000_i1041" type="#_x0000_t75" style="width:37.4pt;height:17.7pt" o:ole="">
            <v:imagedata r:id="rId41" o:title=""/>
          </v:shape>
          <o:OLEObject Type="Embed" ProgID="Equation.DSMT4" ShapeID="_x0000_i1041" DrawAspect="Content" ObjectID="_1780826696" r:id="rId42"/>
        </w:object>
      </w:r>
      <w:r w:rsidR="00106C98" w:rsidRPr="00106C98">
        <w:t>.</w:t>
      </w:r>
      <w:r w:rsidR="00673848">
        <w:t xml:space="preserve"> </w:t>
      </w:r>
      <w:r w:rsidR="00B65A65" w:rsidRPr="00B65A65">
        <w:rPr>
          <w:position w:val="-12"/>
        </w:rPr>
        <w:object w:dxaOrig="740" w:dyaOrig="360" w14:anchorId="527550D5">
          <v:shape id="_x0000_i1042" type="#_x0000_t75" style="width:37.4pt;height:17.7pt" o:ole="">
            <v:imagedata r:id="rId43" o:title=""/>
          </v:shape>
          <o:OLEObject Type="Embed" ProgID="Equation.DSMT4" ShapeID="_x0000_i1042" DrawAspect="Content" ObjectID="_1780826697" r:id="rId44"/>
        </w:object>
      </w:r>
      <w:r w:rsidR="00673848">
        <w:t xml:space="preserve"> </w:t>
      </w:r>
      <w:r w:rsidR="00944A53">
        <w:t xml:space="preserve">predicts the </w:t>
      </w:r>
      <w:r w:rsidR="00A939F2">
        <w:t xml:space="preserve">classification of input-output bundle </w:t>
      </w:r>
      <w:r w:rsidR="00B65A65" w:rsidRPr="00B65A65">
        <w:rPr>
          <w:position w:val="-12"/>
        </w:rPr>
        <w:object w:dxaOrig="600" w:dyaOrig="360" w14:anchorId="49E8BFFF">
          <v:shape id="_x0000_i1043" type="#_x0000_t75" style="width:29.9pt;height:17.7pt" o:ole="">
            <v:imagedata r:id="rId45" o:title=""/>
          </v:shape>
          <o:OLEObject Type="Embed" ProgID="Equation.DSMT4" ShapeID="_x0000_i1043" DrawAspect="Content" ObjectID="_1780826698" r:id="rId46"/>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D2C1A44" w14:textId="77777777" w:rsidR="006A7607" w:rsidRPr="002C4904" w:rsidRDefault="006A7607" w:rsidP="00C73E9B">
      <w:pPr>
        <w:spacing w:line="360" w:lineRule="auto"/>
        <w:rPr>
          <w:lang w:val="en-GB"/>
        </w:rPr>
      </w:pPr>
    </w:p>
    <w:p w14:paraId="31925F77" w14:textId="76767AFD"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B65A65" w:rsidRPr="00B65A65">
        <w:rPr>
          <w:position w:val="-12"/>
        </w:rPr>
        <w:object w:dxaOrig="1080" w:dyaOrig="360" w14:anchorId="39BE11EE">
          <v:shape id="_x0000_i1044" type="#_x0000_t75" style="width:54.3pt;height:17.7pt" o:ole="">
            <v:imagedata r:id="rId47" o:title=""/>
          </v:shape>
          <o:OLEObject Type="Embed" ProgID="Equation.DSMT4" ShapeID="_x0000_i1044" DrawAspect="Content" ObjectID="_1780826699" r:id="rId48"/>
        </w:object>
      </w:r>
      <w:r w:rsidR="00FF1F50">
        <w:t>:</w:t>
      </w:r>
    </w:p>
    <w:p w14:paraId="51926982" w14:textId="5FAAF48D" w:rsidR="001F2307" w:rsidRPr="00CB41C4" w:rsidRDefault="001F2307" w:rsidP="001F2307">
      <w:pPr>
        <w:pStyle w:val="MTDisplayEquation"/>
        <w:rPr>
          <w:rFonts w:cs="Times New Roman"/>
          <w:lang w:val="en-US"/>
        </w:rPr>
      </w:pPr>
      <w:r w:rsidRPr="00CB41C4">
        <w:rPr>
          <w:rFonts w:cs="Times New Roman"/>
          <w:lang w:val="en-US"/>
        </w:rPr>
        <w:lastRenderedPageBreak/>
        <w:tab/>
      </w:r>
      <w:r w:rsidR="00B65A65" w:rsidRPr="00B65A65">
        <w:rPr>
          <w:position w:val="-14"/>
        </w:rPr>
        <w:object w:dxaOrig="5740" w:dyaOrig="400" w14:anchorId="37D82542">
          <v:shape id="_x0000_i1045" type="#_x0000_t75" style="width:287.3pt;height:20.45pt" o:ole="">
            <v:imagedata r:id="rId49" o:title=""/>
          </v:shape>
          <o:OLEObject Type="Embed" ProgID="Equation.DSMT4" ShapeID="_x0000_i1045" DrawAspect="Content" ObjectID="_1780826700" r:id="rId50"/>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3F4879">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3EA94B3D" w14:textId="77777777" w:rsidR="006F77B7" w:rsidRDefault="006F77B7" w:rsidP="00C73E9B">
      <w:pPr>
        <w:spacing w:line="360" w:lineRule="auto"/>
      </w:pPr>
    </w:p>
    <w:p w14:paraId="70519BCC" w14:textId="189676B4"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3F4879" w:rsidRPr="003F4879">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3A7E2D">
        <w:t>:</w:t>
      </w:r>
    </w:p>
    <w:p w14:paraId="366F06BD" w14:textId="77777777" w:rsidR="0037587A" w:rsidRDefault="0037587A" w:rsidP="00C73E9B">
      <w:pPr>
        <w:spacing w:line="360" w:lineRule="auto"/>
        <w:rPr>
          <w:highlight w:val="yellow"/>
          <w:lang w:val="en-GB"/>
        </w:rPr>
      </w:pPr>
    </w:p>
    <w:p w14:paraId="5CE617F2" w14:textId="06568CAC" w:rsidR="00220444" w:rsidRDefault="00220444" w:rsidP="00C73E9B">
      <w:pPr>
        <w:spacing w:line="360" w:lineRule="auto"/>
        <w:rPr>
          <w:highlight w:val="yellow"/>
          <w:lang w:val="en-GB"/>
        </w:rPr>
      </w:pPr>
      <w:r w:rsidRPr="00220444">
        <w:rPr>
          <w:lang w:val="en-GB"/>
        </w:rPr>
        <w:t>If the model initially classifies a unit as inefficient (-1), we increase the outputs proportionally by 1%</w:t>
      </w:r>
      <w:r>
        <w:rPr>
          <w:lang w:val="en-GB"/>
        </w:rPr>
        <w:t xml:space="preserve"> (</w:t>
      </w:r>
      <w:r w:rsidRPr="00FD1D84">
        <w:rPr>
          <w:position w:val="-10"/>
        </w:rPr>
        <w:object w:dxaOrig="240" w:dyaOrig="320" w14:anchorId="2AB2F51B">
          <v:shape id="_x0000_i1046" type="#_x0000_t75" style="width:12.2pt;height:16.15pt" o:ole="">
            <v:imagedata r:id="rId51" o:title=""/>
          </v:shape>
          <o:OLEObject Type="Embed" ProgID="Equation.DSMT4" ShapeID="_x0000_i1046" DrawAspect="Content" ObjectID="_1780826701" r:id="rId52"/>
        </w:object>
      </w:r>
      <w:r>
        <w:t>=1.01</w:t>
      </w:r>
      <w:r>
        <w:rPr>
          <w:lang w:val="en-GB"/>
        </w:rPr>
        <w:t>)</w:t>
      </w:r>
      <w:r w:rsidRPr="00220444">
        <w:rPr>
          <w:lang w:val="en-GB"/>
        </w:rPr>
        <w:t xml:space="preserve"> to enhance its efficiency level</w:t>
      </w:r>
      <w:r w:rsidR="002C7416">
        <w:rPr>
          <w:lang w:val="en-GB"/>
        </w:rPr>
        <w:t xml:space="preserve"> and determine </w:t>
      </w:r>
      <w:r w:rsidR="002C7416" w:rsidRPr="00FD1D84">
        <w:rPr>
          <w:position w:val="-12"/>
        </w:rPr>
        <w:object w:dxaOrig="1080" w:dyaOrig="360" w14:anchorId="41C6340D">
          <v:shape id="_x0000_i1047" type="#_x0000_t75" style="width:54.3pt;height:17.7pt" o:ole="">
            <v:imagedata r:id="rId53" o:title=""/>
          </v:shape>
          <o:OLEObject Type="Embed" ProgID="Equation.DSMT4" ShapeID="_x0000_i1047" DrawAspect="Content" ObjectID="_1780826702" r:id="rId54"/>
        </w:object>
      </w:r>
      <w:r w:rsidRPr="00220444">
        <w:rPr>
          <w:lang w:val="en-GB"/>
        </w:rPr>
        <w:t xml:space="preserve">. We repeat this process until the ML model classifies the input-output point as efficient (+1). The required increase in outputs to reach the decision surface is then determined as the midpoint between the last two calculated increments. The search is terminated when the difference between the </w:t>
      </w:r>
      <w:r w:rsidRPr="00FD1D84">
        <w:rPr>
          <w:position w:val="-10"/>
        </w:rPr>
        <w:object w:dxaOrig="240" w:dyaOrig="320" w14:anchorId="4B47EA3D">
          <v:shape id="_x0000_i1048" type="#_x0000_t75" style="width:12.2pt;height:16.15pt" o:ole="">
            <v:imagedata r:id="rId51" o:title=""/>
          </v:shape>
          <o:OLEObject Type="Embed" ProgID="Equation.DSMT4" ShapeID="_x0000_i1048" DrawAspect="Content" ObjectID="_1780826703" r:id="rId55"/>
        </w:object>
      </w:r>
      <w:r>
        <w:t xml:space="preserve"> </w:t>
      </w:r>
      <w:r w:rsidRPr="00220444">
        <w:rPr>
          <w:lang w:val="en-GB"/>
        </w:rPr>
        <w:t>variable positions in two consecutive iterations is less than a predefined tolerance.</w:t>
      </w:r>
      <w:r w:rsidR="00847366">
        <w:rPr>
          <w:lang w:val="en-GB"/>
        </w:rPr>
        <w:t xml:space="preserve"> The last value determined for </w:t>
      </w:r>
      <w:r w:rsidR="00847366" w:rsidRPr="00FD1D84">
        <w:rPr>
          <w:position w:val="-10"/>
        </w:rPr>
        <w:object w:dxaOrig="240" w:dyaOrig="320" w14:anchorId="6680FD40">
          <v:shape id="_x0000_i1049" type="#_x0000_t75" style="width:12.2pt;height:16.15pt" o:ole="">
            <v:imagedata r:id="rId51" o:title=""/>
          </v:shape>
          <o:OLEObject Type="Embed" ProgID="Equation.DSMT4" ShapeID="_x0000_i1049" DrawAspect="Content" ObjectID="_1780826704" r:id="rId56"/>
        </w:object>
      </w:r>
      <w:r w:rsidR="00847366">
        <w:t xml:space="preserve"> </w:t>
      </w:r>
      <w:proofErr w:type="gramStart"/>
      <w:r w:rsidR="00847366">
        <w:t>is considered to be</w:t>
      </w:r>
      <w:proofErr w:type="gramEnd"/>
      <w:r w:rsidR="00847366">
        <w:t xml:space="preserve"> the </w:t>
      </w:r>
      <w:r w:rsidR="00580270">
        <w:t xml:space="preserve">efficiency score of the output-oriented radial model for unit </w:t>
      </w:r>
      <w:r w:rsidR="00580270" w:rsidRPr="00B65A65">
        <w:rPr>
          <w:position w:val="-12"/>
        </w:rPr>
        <w:object w:dxaOrig="760" w:dyaOrig="360" w14:anchorId="721FE64F">
          <v:shape id="_x0000_i1050" type="#_x0000_t75" style="width:38.15pt;height:17.7pt" o:ole="">
            <v:imagedata r:id="rId57" o:title=""/>
          </v:shape>
          <o:OLEObject Type="Embed" ProgID="Equation.DSMT4" ShapeID="_x0000_i1050" DrawAspect="Content" ObjectID="_1780826705" r:id="rId58"/>
        </w:object>
      </w:r>
      <w:r w:rsidR="00580270">
        <w:t>.</w:t>
      </w:r>
    </w:p>
    <w:p w14:paraId="018F67AD" w14:textId="77777777" w:rsidR="00757E1E" w:rsidRPr="00A43CAF" w:rsidRDefault="00757E1E" w:rsidP="00C73E9B">
      <w:pPr>
        <w:spacing w:line="360" w:lineRule="auto"/>
        <w:rPr>
          <w:highlight w:val="yellow"/>
        </w:rPr>
      </w:pPr>
    </w:p>
    <w:p w14:paraId="13BDAC91" w14:textId="4B42B08B"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5A65" w:rsidRPr="00B65A65">
        <w:rPr>
          <w:position w:val="-12"/>
        </w:rPr>
        <w:object w:dxaOrig="1200" w:dyaOrig="360" w14:anchorId="497C325B">
          <v:shape id="_x0000_i1051" type="#_x0000_t75" style="width:59.8pt;height:17.7pt" o:ole="">
            <v:imagedata r:id="rId59" o:title=""/>
          </v:shape>
          <o:OLEObject Type="Embed" ProgID="Equation.DSMT4" ShapeID="_x0000_i1051" DrawAspect="Content" ObjectID="_1780826706" r:id="rId60"/>
        </w:object>
      </w:r>
    </w:p>
    <w:p w14:paraId="0A60CF94" w14:textId="1A348070" w:rsidR="00A56CC9" w:rsidRDefault="00732462" w:rsidP="00A56CC9">
      <w:pPr>
        <w:pStyle w:val="MTDisplayEquation"/>
        <w:rPr>
          <w:rFonts w:cs="Times New Roman"/>
          <w:lang w:val="en-US"/>
        </w:rPr>
      </w:pPr>
      <w:r w:rsidRPr="00CB41C4">
        <w:rPr>
          <w:rFonts w:cs="Times New Roman"/>
          <w:lang w:val="en-US"/>
        </w:rPr>
        <w:tab/>
      </w:r>
      <w:r w:rsidR="00B65A65" w:rsidRPr="00B65A65">
        <w:rPr>
          <w:position w:val="-14"/>
        </w:rPr>
        <w:object w:dxaOrig="5760" w:dyaOrig="400" w14:anchorId="336F7D89">
          <v:shape id="_x0000_i1052" type="#_x0000_t75" style="width:4in;height:20.45pt" o:ole="">
            <v:imagedata r:id="rId61" o:title=""/>
          </v:shape>
          <o:OLEObject Type="Embed" ProgID="Equation.DSMT4" ShapeID="_x0000_i1052" DrawAspect="Content" ObjectID="_1780826707" r:id="rId6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4"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3F4879">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4"/>
      <w:r w:rsidRPr="00CB41C4">
        <w:rPr>
          <w:rFonts w:cs="Times New Roman"/>
          <w:lang w:val="en-US"/>
        </w:rPr>
        <w:fldChar w:fldCharType="end"/>
      </w:r>
    </w:p>
    <w:p w14:paraId="68FD0FED" w14:textId="387DEBF8"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003F4879" w:rsidRPr="003F4879">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003F4879" w:rsidRPr="00CB41C4">
        <w:rPr>
          <w:rFonts w:cs="Times New Roman"/>
          <w:lang w:val="en-US"/>
        </w:rPr>
        <w:instrText>(</w:instrText>
      </w:r>
      <w:r w:rsidR="003F4879">
        <w:rPr>
          <w:rFonts w:cs="Times New Roman"/>
          <w:lang w:val="en-US"/>
        </w:rPr>
        <w:instrText>6</w:instrText>
      </w:r>
      <w:r w:rsidR="003F4879" w:rsidRPr="00CB41C4">
        <w:rPr>
          <w:rFonts w:cs="Times New Roman"/>
          <w:lang w:val="en-US"/>
        </w:rPr>
        <w:instrText>)</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B65A65" w:rsidRPr="00B65A65">
        <w:rPr>
          <w:position w:val="-10"/>
        </w:rPr>
        <w:object w:dxaOrig="240" w:dyaOrig="320" w14:anchorId="0DDBA171">
          <v:shape id="_x0000_i1053" type="#_x0000_t75" style="width:12.2pt;height:16.15pt" o:ole="">
            <v:imagedata r:id="rId63" o:title=""/>
          </v:shape>
          <o:OLEObject Type="Embed" ProgID="Equation.DSMT4" ShapeID="_x0000_i1053" DrawAspect="Content" ObjectID="_1780826708" r:id="rId64"/>
        </w:object>
      </w:r>
      <w:r w:rsidR="0088530A">
        <w:t xml:space="preserve">, with </w:t>
      </w:r>
      <w:r w:rsidR="00B65A65" w:rsidRPr="00B65A65">
        <w:rPr>
          <w:position w:val="-10"/>
        </w:rPr>
        <w:object w:dxaOrig="540" w:dyaOrig="320" w14:anchorId="54964E03">
          <v:shape id="_x0000_i1054" type="#_x0000_t75" style="width:27.15pt;height:16.15pt" o:ole="">
            <v:imagedata r:id="rId65" o:title=""/>
          </v:shape>
          <o:OLEObject Type="Embed" ProgID="Equation.DSMT4" ShapeID="_x0000_i1054" DrawAspect="Content" ObjectID="_1780826709" r:id="rId66"/>
        </w:object>
      </w:r>
      <w:r w:rsidR="0088530A">
        <w:t xml:space="preserve">, </w:t>
      </w:r>
      <w:r w:rsidRPr="0059071F">
        <w:rPr>
          <w:rFonts w:cs="Times New Roman"/>
          <w:lang w:val="en-US"/>
        </w:rPr>
        <w:t xml:space="preserve">for which the output-oriented radial projection of </w:t>
      </w:r>
      <w:r w:rsidR="00B65A65" w:rsidRPr="00B65A65">
        <w:rPr>
          <w:position w:val="-12"/>
        </w:rPr>
        <w:object w:dxaOrig="760" w:dyaOrig="360" w14:anchorId="160DA7FF">
          <v:shape id="_x0000_i1055" type="#_x0000_t75" style="width:38.15pt;height:17.7pt" o:ole="">
            <v:imagedata r:id="rId67" o:title=""/>
          </v:shape>
          <o:OLEObject Type="Embed" ProgID="Equation.DSMT4" ShapeID="_x0000_i1055" DrawAspect="Content" ObjectID="_1780826710" r:id="rId68"/>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B65A65" w:rsidRPr="00B65A65">
        <w:rPr>
          <w:position w:val="-10"/>
        </w:rPr>
        <w:object w:dxaOrig="240" w:dyaOrig="320" w14:anchorId="76BA4C2F">
          <v:shape id="_x0000_i1056" type="#_x0000_t75" style="width:12.2pt;height:16.15pt" o:ole="">
            <v:imagedata r:id="rId69" o:title=""/>
          </v:shape>
          <o:OLEObject Type="Embed" ProgID="Equation.DSMT4" ShapeID="_x0000_i1056" DrawAspect="Content" ObjectID="_1780826711" r:id="rId70"/>
        </w:object>
      </w:r>
      <w:r w:rsidR="002A786E">
        <w:t xml:space="preserve"> such as</w:t>
      </w:r>
      <w:r w:rsidR="0088530A">
        <w:rPr>
          <w:rFonts w:cs="Times New Roman"/>
          <w:lang w:val="en-US"/>
        </w:rPr>
        <w:t xml:space="preserve"> </w:t>
      </w:r>
      <w:r w:rsidR="00B65A65" w:rsidRPr="00B65A65">
        <w:rPr>
          <w:position w:val="-12"/>
        </w:rPr>
        <w:object w:dxaOrig="3019" w:dyaOrig="360" w14:anchorId="17BD3013">
          <v:shape id="_x0000_i1057" type="#_x0000_t75" style="width:150.65pt;height:17.7pt" o:ole="">
            <v:imagedata r:id="rId71" o:title=""/>
          </v:shape>
          <o:OLEObject Type="Embed" ProgID="Equation.DSMT4" ShapeID="_x0000_i1057" DrawAspect="Content" ObjectID="_1780826712" r:id="rId7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w:t>
      </w:r>
      <w:r w:rsidR="006457D9" w:rsidRPr="006457D9">
        <w:lastRenderedPageBreak/>
        <w:t xml:space="preserve">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535691A" w14:textId="546D0A92" w:rsidR="009C6CBF" w:rsidRPr="00B74DB8" w:rsidRDefault="00381CC6" w:rsidP="00DD0094">
      <w:pPr>
        <w:spacing w:line="360" w:lineRule="auto"/>
        <w:rPr>
          <w:lang w:val="en-GB"/>
        </w:rPr>
      </w:pPr>
      <w:r w:rsidRPr="00831C1D">
        <w:t xml:space="preserve">In the following example, </w:t>
      </w:r>
      <w:r w:rsidR="0044219B" w:rsidRPr="00831C1D">
        <w:t xml:space="preserve">we have a data set </w:t>
      </w:r>
      <w:r w:rsidR="00827DFF" w:rsidRPr="00831C1D">
        <w:t xml:space="preserve">made up </w:t>
      </w:r>
      <w:r w:rsidR="0044219B" w:rsidRPr="00831C1D">
        <w:t xml:space="preserve">of </w:t>
      </w:r>
      <w:r w:rsidRPr="00831C1D">
        <w:t xml:space="preserve">30 DMUs </w:t>
      </w:r>
      <w:r w:rsidR="00827DFF" w:rsidRPr="00831C1D">
        <w:t>that use a single input to produce a single output</w:t>
      </w:r>
      <w:r w:rsidRPr="00831C1D">
        <w:t>.</w:t>
      </w:r>
      <w:r w:rsidR="00205B22" w:rsidRPr="00831C1D">
        <w:rPr>
          <w:lang w:val="en-GB"/>
        </w:rPr>
        <w:t xml:space="preserve"> </w:t>
      </w:r>
      <w:r w:rsidR="0046235B" w:rsidRPr="00831C1D">
        <w:t xml:space="preserve">The first step is to label the available data according to the additive model </w:t>
      </w:r>
      <w:r w:rsidR="00EE442D" w:rsidRPr="00831C1D">
        <w:t>through standard DEA</w:t>
      </w:r>
      <w:r w:rsidR="0046235B" w:rsidRPr="00831C1D">
        <w:t xml:space="preserve">. In this example, </w:t>
      </w:r>
      <w:r w:rsidR="0095602C" w:rsidRPr="00831C1D">
        <w:t>4</w:t>
      </w:r>
      <w:r w:rsidR="0046235B" w:rsidRPr="00831C1D">
        <w:t xml:space="preserve"> DMUs are identified with </w:t>
      </w:r>
      <w:r w:rsidR="004036A3" w:rsidRPr="00831C1D">
        <w:t xml:space="preserve">all their optimal </w:t>
      </w:r>
      <w:r w:rsidR="0046235B" w:rsidRPr="00831C1D">
        <w:t>slacks equal to 0, considering them efficient and labeling them as such. The remaining 2</w:t>
      </w:r>
      <w:r w:rsidR="0052605E" w:rsidRPr="00831C1D">
        <w:t>6</w:t>
      </w:r>
      <w:r w:rsidR="0046235B" w:rsidRPr="00831C1D">
        <w:t xml:space="preserve"> are marked as </w:t>
      </w:r>
      <w:r w:rsidR="00D94476" w:rsidRPr="00831C1D">
        <w:t>‘</w:t>
      </w:r>
      <w:r w:rsidR="0046235B" w:rsidRPr="00831C1D">
        <w:t>inefficient</w:t>
      </w:r>
      <w:r w:rsidR="00D94476" w:rsidRPr="00831C1D">
        <w:t>’</w:t>
      </w:r>
      <w:r w:rsidR="0046235B" w:rsidRPr="00831C1D">
        <w:t>. The efficient DMUs are:</w:t>
      </w:r>
      <w:r w:rsidR="0052605E" w:rsidRPr="00831C1D">
        <w:t xml:space="preserve"> </w:t>
      </w:r>
      <w:r w:rsidR="0095602C" w:rsidRPr="00831C1D">
        <w:t>13</w:t>
      </w:r>
      <w:r w:rsidR="0046235B" w:rsidRPr="00831C1D">
        <w:t xml:space="preserve">, </w:t>
      </w:r>
      <w:r w:rsidR="0095602C" w:rsidRPr="00831C1D">
        <w:t xml:space="preserve">21, 22 </w:t>
      </w:r>
      <w:r w:rsidR="0046235B" w:rsidRPr="00831C1D">
        <w:t>and 2</w:t>
      </w:r>
      <w:r w:rsidR="0095602C" w:rsidRPr="00831C1D">
        <w:t>5</w:t>
      </w:r>
      <w:r w:rsidR="004036A3" w:rsidRPr="00831C1D">
        <w:t xml:space="preserve"> (see Figure 4)</w:t>
      </w:r>
      <w:r w:rsidR="0046235B" w:rsidRPr="00831C1D">
        <w:t xml:space="preserve">. </w:t>
      </w:r>
      <w:r w:rsidR="0052605E" w:rsidRPr="00831C1D">
        <w:t>In this case, there is an imbalance in the labels, with 13.33% of the units being efficient and 86.66% being inefficient</w:t>
      </w:r>
      <w:r w:rsidR="0095602C" w:rsidRPr="00831C1D">
        <w:t>.</w:t>
      </w:r>
    </w:p>
    <w:p w14:paraId="2FE8BDB8" w14:textId="4681E603" w:rsidR="00711505" w:rsidRPr="003C40C5" w:rsidRDefault="00C013E0" w:rsidP="00711505">
      <w:pPr>
        <w:keepNext/>
        <w:spacing w:line="360" w:lineRule="auto"/>
        <w:jc w:val="center"/>
      </w:pPr>
      <w:r>
        <w:rPr>
          <w:noProof/>
          <w:lang w:val="es-ES"/>
        </w:rPr>
        <w:lastRenderedPageBreak/>
        <w:drawing>
          <wp:inline distT="0" distB="0" distL="0" distR="0" wp14:anchorId="66717B43" wp14:editId="0AFD7627">
            <wp:extent cx="4301337" cy="3083079"/>
            <wp:effectExtent l="0" t="0" r="4445" b="3175"/>
            <wp:docPr id="1245453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338752" cy="3109897"/>
                    </a:xfrm>
                    <a:prstGeom prst="rect">
                      <a:avLst/>
                    </a:prstGeom>
                    <a:noFill/>
                    <a:ln>
                      <a:noFill/>
                    </a:ln>
                  </pic:spPr>
                </pic:pic>
              </a:graphicData>
            </a:graphic>
          </wp:inline>
        </w:drawing>
      </w:r>
      <w:commentRangeStart w:id="5"/>
      <w:commentRangeEnd w:id="5"/>
      <w:r w:rsidR="006D584B">
        <w:rPr>
          <w:rStyle w:val="Refdecomentario"/>
        </w:rPr>
        <w:commentReference w:id="5"/>
      </w:r>
    </w:p>
    <w:p w14:paraId="5A4CFBFA" w14:textId="0E16A8F7"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xml:space="preserve">. Labeling through </w:t>
      </w:r>
      <w:r w:rsidR="000E31C3">
        <w:t xml:space="preserve">the standard DEA </w:t>
      </w:r>
      <w:r w:rsidR="00711505" w:rsidRPr="003C40C5">
        <w:t>additive model</w:t>
      </w:r>
    </w:p>
    <w:p w14:paraId="4508AC56" w14:textId="2A05093E" w:rsidR="00DC1C35" w:rsidRDefault="00DC1C35" w:rsidP="001E6B5C">
      <w:pPr>
        <w:spacing w:line="360" w:lineRule="auto"/>
        <w:rPr>
          <w:highlight w:val="yellow"/>
        </w:rPr>
      </w:pPr>
    </w:p>
    <w:p w14:paraId="42D0985D" w14:textId="77777777" w:rsidR="001E6B5C" w:rsidRDefault="001E6B5C" w:rsidP="001E6B5C">
      <w:pPr>
        <w:spacing w:line="360" w:lineRule="auto"/>
      </w:pPr>
      <w:r>
        <w:t xml:space="preserve">The second step of the method involves the creation of both efficient and inefficient synthetic units. The procedure for creating new efficient units depends on the region of the input-output space where the unit is located. If a unit falls within the first quartile in at least half of the variables, the synthetic unit is created using an input-oriented projection of the radial model. The remaining synthetic units needed to balance the proportion between the two classes are generated using an output-oriented projection of the radial model. For the creation of inefficient units, an equal number of units are randomly worsened (increased inputs and decreased outputs) as there are original inefficient units. </w:t>
      </w:r>
    </w:p>
    <w:p w14:paraId="49E65D9E" w14:textId="77777777" w:rsidR="001E6B5C" w:rsidRDefault="001E6B5C" w:rsidP="001E6B5C">
      <w:pPr>
        <w:spacing w:line="360" w:lineRule="auto"/>
      </w:pPr>
    </w:p>
    <w:p w14:paraId="41E5A6AE" w14:textId="0D35122A" w:rsidR="0040438A" w:rsidRDefault="001E6B5C" w:rsidP="0040438A">
      <w:pPr>
        <w:spacing w:line="360" w:lineRule="auto"/>
      </w:pPr>
      <w:r>
        <w:t>Figure 5 illustrates the evolution of the dataset. Initially, there were only 4 observations labeled as 'efficient', which increased to 26 after the creation of synthetic efficient units. Additionally, the number of inefficient DMUs increased from the original 26 to 5</w:t>
      </w:r>
      <w:r w:rsidR="00A372CE">
        <w:t>6</w:t>
      </w:r>
      <w:r>
        <w:t xml:space="preserve"> after incorporating the synthetic inefficient units. Once the data imbalance has been addressed, the dataset consists of </w:t>
      </w:r>
      <w:r w:rsidR="00E27280">
        <w:t>82</w:t>
      </w:r>
      <w:r>
        <w:t xml:space="preserve"> units, </w:t>
      </w:r>
      <w:r w:rsidR="00517D48" w:rsidRPr="00517D48">
        <w:t>with an approximately 1:2 ratio between units labeled as 'efficient' and 'inefficient'</w:t>
      </w:r>
      <w:r>
        <w:t>.</w:t>
      </w:r>
      <w:commentRangeStart w:id="6"/>
      <w:commentRangeEnd w:id="6"/>
      <w:r w:rsidR="00D629CC">
        <w:rPr>
          <w:rStyle w:val="Refdecomentario"/>
        </w:rPr>
        <w:commentReference w:id="6"/>
      </w:r>
    </w:p>
    <w:p w14:paraId="082B05DC" w14:textId="77777777" w:rsidR="0040438A" w:rsidRDefault="0040438A" w:rsidP="0040438A">
      <w:pPr>
        <w:spacing w:line="360" w:lineRule="auto"/>
      </w:pPr>
    </w:p>
    <w:p w14:paraId="23C1F7DB" w14:textId="67BC31F4" w:rsidR="0040438A" w:rsidRPr="0040438A" w:rsidRDefault="0040438A" w:rsidP="0040438A">
      <w:pPr>
        <w:spacing w:line="360" w:lineRule="auto"/>
      </w:pPr>
      <w:r>
        <w:rPr>
          <w:noProof/>
          <w:sz w:val="16"/>
          <w:szCs w:val="16"/>
        </w:rPr>
        <w:lastRenderedPageBreak/>
        <mc:AlternateContent>
          <mc:Choice Requires="wpg">
            <w:drawing>
              <wp:inline distT="0" distB="0" distL="0" distR="0" wp14:anchorId="0E39B397" wp14:editId="4A7C80CA">
                <wp:extent cx="5400040" cy="3881299"/>
                <wp:effectExtent l="0" t="0" r="0" b="5080"/>
                <wp:docPr id="240907654" name="Grupo 4"/>
                <wp:cNvGraphicFramePr/>
                <a:graphic xmlns:a="http://schemas.openxmlformats.org/drawingml/2006/main">
                  <a:graphicData uri="http://schemas.microsoft.com/office/word/2010/wordprocessingGroup">
                    <wpg:wgp>
                      <wpg:cNvGrpSpPr/>
                      <wpg:grpSpPr>
                        <a:xfrm>
                          <a:off x="0" y="0"/>
                          <a:ext cx="5400040" cy="3881299"/>
                          <a:chOff x="0" y="0"/>
                          <a:chExt cx="5400995" cy="3881770"/>
                        </a:xfrm>
                      </wpg:grpSpPr>
                      <pic:pic xmlns:pic="http://schemas.openxmlformats.org/drawingml/2006/picture">
                        <pic:nvPicPr>
                          <pic:cNvPr id="49129062" name="Imagen 1"/>
                          <pic:cNvPicPr>
                            <a:picLocks noChangeAspect="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640330" cy="1892935"/>
                          </a:xfrm>
                          <a:prstGeom prst="rect">
                            <a:avLst/>
                          </a:prstGeom>
                          <a:noFill/>
                          <a:ln>
                            <a:noFill/>
                          </a:ln>
                        </pic:spPr>
                      </pic:pic>
                      <pic:pic xmlns:pic="http://schemas.openxmlformats.org/drawingml/2006/picture">
                        <pic:nvPicPr>
                          <pic:cNvPr id="1700481984" name="Imagen 2"/>
                          <pic:cNvPicPr>
                            <a:picLocks noChangeAspect="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2760030" y="0"/>
                            <a:ext cx="2640965" cy="1892935"/>
                          </a:xfrm>
                          <a:prstGeom prst="rect">
                            <a:avLst/>
                          </a:prstGeom>
                          <a:noFill/>
                          <a:ln>
                            <a:noFill/>
                          </a:ln>
                        </pic:spPr>
                      </pic:pic>
                      <pic:pic xmlns:pic="http://schemas.openxmlformats.org/drawingml/2006/picture">
                        <pic:nvPicPr>
                          <pic:cNvPr id="1510349441" name="Imagen 3"/>
                          <pic:cNvPicPr>
                            <a:picLocks noChangeAspect="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1357576" y="1963435"/>
                            <a:ext cx="2675890" cy="1918335"/>
                          </a:xfrm>
                          <a:prstGeom prst="rect">
                            <a:avLst/>
                          </a:prstGeom>
                          <a:noFill/>
                          <a:ln>
                            <a:noFill/>
                          </a:ln>
                        </pic:spPr>
                      </pic:pic>
                    </wpg:wgp>
                  </a:graphicData>
                </a:graphic>
              </wp:inline>
            </w:drawing>
          </mc:Choice>
          <mc:Fallback>
            <w:pict>
              <v:group w14:anchorId="34165D86" id="Grupo 4" o:spid="_x0000_s1026" style="width:425.2pt;height:305.6pt;mso-position-horizontal-relative:char;mso-position-vertical-relative:line" coordsize="54009,38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">
                <v:shape id="Imagen 1" o:spid="_x0000_s1027" type="#_x0000_t75" style="position:absolute;width:26403;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">
                  <v:imagedata r:id="rId81" o:title=""/>
                </v:shape>
                <v:shape id="Imagen 2" o:spid="_x0000_s1028" type="#_x0000_t75" style="position:absolute;left:27600;width:26409;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">
                  <v:imagedata r:id="rId82" o:title=""/>
                </v:shape>
                <v:shape id="Imagen 3" o:spid="_x0000_s1029" type="#_x0000_t75" style="position:absolute;left:13575;top:19634;width:26759;height:19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">
                  <v:imagedata r:id="rId83" o:title=""/>
                </v:shape>
                <w10:anchorlock/>
              </v:group>
            </w:pict>
          </mc:Fallback>
        </mc:AlternateContent>
      </w:r>
    </w:p>
    <w:p w14:paraId="5F004A30" w14:textId="3261F4D7" w:rsidR="003974FB" w:rsidRDefault="004A3300" w:rsidP="0040438A">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79AB9503" w14:textId="4492BED4" w:rsidR="00212559" w:rsidRPr="00212559" w:rsidRDefault="00212559" w:rsidP="00212559">
      <w:pPr>
        <w:spacing w:line="360" w:lineRule="auto"/>
        <w:rPr>
          <w:highlight w:val="yellow"/>
          <w:lang w:val="en-GB"/>
        </w:rPr>
      </w:pPr>
      <w:r w:rsidRPr="00212559">
        <w:rPr>
          <w:highlight w:val="yellow"/>
        </w:rPr>
        <w:t>The third step involves training the SVM machine learning model. The R package Caret</w:t>
      </w:r>
      <w:r w:rsidR="0078015D">
        <w:rPr>
          <w:highlight w:val="yellow"/>
        </w:rPr>
        <w:t xml:space="preserve"> </w:t>
      </w:r>
      <w:r w:rsidR="0078015D" w:rsidRPr="0078015D">
        <w:rPr>
          <w:highlight w:val="yellow"/>
        </w:rPr>
        <w:t>(Kuhn, 2008)</w:t>
      </w:r>
      <w:r w:rsidRPr="00212559">
        <w:rPr>
          <w:highlight w:val="yellow"/>
        </w:rPr>
        <w:t xml:space="preserve"> is used for model training. The selected kernel is polynomial, as the resulting hyperplane shape fits the type of data being studied appropriately. For this purpose, the polynomial kernel</w:t>
      </w:r>
      <w:r>
        <w:rPr>
          <w:highlight w:val="yellow"/>
        </w:rPr>
        <w:t xml:space="preserve"> </w:t>
      </w:r>
      <w:r w:rsidRPr="00212559">
        <w:rPr>
          <w:highlight w:val="yellow"/>
        </w:rPr>
        <w:t xml:space="preserve">model from Caret is utilized, which internally employs the R library </w:t>
      </w:r>
      <w:proofErr w:type="spellStart"/>
      <w:r>
        <w:rPr>
          <w:highlight w:val="yellow"/>
        </w:rPr>
        <w:t>K</w:t>
      </w:r>
      <w:r w:rsidRPr="00212559">
        <w:rPr>
          <w:highlight w:val="yellow"/>
        </w:rPr>
        <w:t>ernlab</w:t>
      </w:r>
      <w:proofErr w:type="spellEnd"/>
      <w:r w:rsidR="00C14D00">
        <w:rPr>
          <w:highlight w:val="yellow"/>
        </w:rPr>
        <w:t xml:space="preserve"> </w:t>
      </w:r>
      <w:r w:rsidR="00C14D00" w:rsidRPr="00C14D00">
        <w:rPr>
          <w:highlight w:val="yellow"/>
        </w:rPr>
        <w:t>(</w:t>
      </w:r>
      <w:proofErr w:type="spellStart"/>
      <w:r w:rsidR="00C14D00" w:rsidRPr="00C14D00">
        <w:rPr>
          <w:highlight w:val="yellow"/>
        </w:rPr>
        <w:t>Karatzoglou</w:t>
      </w:r>
      <w:proofErr w:type="spellEnd"/>
      <w:r w:rsidR="00C14D00" w:rsidRPr="00C14D00">
        <w:rPr>
          <w:highlight w:val="yellow"/>
        </w:rPr>
        <w:t xml:space="preserve"> et al. 2004)</w:t>
      </w:r>
      <w:r w:rsidRPr="00212559">
        <w:rPr>
          <w:highlight w:val="yellow"/>
        </w:rPr>
        <w:t>. A grid is defined with selected hyperparameters for model fitting: degree (1, 2, and 3), data scaling (0.1, 1, and 10), and cost (0.1, 1, and 10). To determine these hyperparameters, a 5-fold cross-validation is implemented</w:t>
      </w:r>
      <w:r w:rsidRPr="00212559">
        <w:rPr>
          <w:highlight w:val="yellow"/>
          <w:lang w:val="en-GB"/>
        </w:rPr>
        <w:t>.</w:t>
      </w:r>
    </w:p>
    <w:p w14:paraId="6CC4C786" w14:textId="77777777" w:rsidR="00212559" w:rsidRDefault="00212559" w:rsidP="00DD0094">
      <w:pPr>
        <w:spacing w:line="360" w:lineRule="auto"/>
        <w:rPr>
          <w:highlight w:val="yellow"/>
        </w:rPr>
      </w:pPr>
    </w:p>
    <w:p w14:paraId="5EC7D9A2" w14:textId="208CA7E2" w:rsidR="006674D7" w:rsidRPr="002C4904" w:rsidRDefault="002F528F" w:rsidP="00DD0094">
      <w:pPr>
        <w:spacing w:line="360" w:lineRule="auto"/>
        <w:rPr>
          <w:lang w:val="en-GB"/>
        </w:rPr>
      </w:pPr>
      <w:r w:rsidRPr="002F528F">
        <w:rPr>
          <w:highlight w:val="yellow"/>
        </w:rPr>
        <w:t xml:space="preserve">After adjusting the model, the optimal hyperparameters for this dataset </w:t>
      </w:r>
      <w:proofErr w:type="gramStart"/>
      <w:r w:rsidRPr="002F528F">
        <w:rPr>
          <w:highlight w:val="yellow"/>
        </w:rPr>
        <w:t>are:</w:t>
      </w:r>
      <w:proofErr w:type="gramEnd"/>
      <w:r w:rsidRPr="002F528F">
        <w:rPr>
          <w:highlight w:val="yellow"/>
        </w:rPr>
        <w:t xml:space="preserve"> degree = 3, scale = 1, and C = 1. To classify an observation as efficient, it is proposed that the model's label prediction be greater than 0.</w:t>
      </w:r>
      <w:r w:rsidR="00566096">
        <w:rPr>
          <w:highlight w:val="yellow"/>
        </w:rPr>
        <w:t>84</w:t>
      </w:r>
      <w:r w:rsidR="007747EA" w:rsidRPr="002C4904">
        <w:rPr>
          <w:highlight w:val="yellow"/>
          <w:lang w:val="en-GB"/>
        </w:rPr>
        <w:t>.</w:t>
      </w:r>
      <w:r w:rsidR="007747EA" w:rsidRPr="002C4904">
        <w:rPr>
          <w:lang w:val="en-GB"/>
        </w:rPr>
        <w:t xml:space="preserve"> </w:t>
      </w:r>
    </w:p>
    <w:p w14:paraId="3EF25820" w14:textId="74536574" w:rsidR="0053570C" w:rsidRDefault="00A96D49" w:rsidP="0053570C">
      <w:pPr>
        <w:keepNext/>
        <w:spacing w:line="360" w:lineRule="auto"/>
        <w:jc w:val="center"/>
      </w:pPr>
      <w:commentRangeStart w:id="7"/>
      <w:r>
        <w:rPr>
          <w:noProof/>
          <w:lang w:val="es-ES"/>
        </w:rPr>
        <w:lastRenderedPageBreak/>
        <w:drawing>
          <wp:inline distT="0" distB="0" distL="0" distR="0" wp14:anchorId="4A75D3AE" wp14:editId="165E836A">
            <wp:extent cx="4508390" cy="3263544"/>
            <wp:effectExtent l="0" t="0" r="6985" b="0"/>
            <wp:docPr id="49551090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522566" cy="3273806"/>
                    </a:xfrm>
                    <a:prstGeom prst="rect">
                      <a:avLst/>
                    </a:prstGeom>
                    <a:noFill/>
                    <a:ln>
                      <a:noFill/>
                    </a:ln>
                  </pic:spPr>
                </pic:pic>
              </a:graphicData>
            </a:graphic>
          </wp:inline>
        </w:drawing>
      </w:r>
      <w:commentRangeEnd w:id="7"/>
      <w:r w:rsidR="00D629CC">
        <w:rPr>
          <w:rStyle w:val="Refdecomentario"/>
        </w:rPr>
        <w:commentReference w:id="7"/>
      </w:r>
    </w:p>
    <w:p w14:paraId="0DCCCE17" w14:textId="0BD17AAE" w:rsidR="008F2416" w:rsidRPr="002C4904" w:rsidRDefault="00A96D49" w:rsidP="0053570C">
      <w:pPr>
        <w:pStyle w:val="Descripcin"/>
        <w:jc w:val="center"/>
        <w:rPr>
          <w:lang w:val="en-GB"/>
        </w:rPr>
      </w:pPr>
      <w:r>
        <w:t>Figure 6</w:t>
      </w:r>
      <w:r w:rsidR="0053570C">
        <w:t xml:space="preserve">. </w:t>
      </w:r>
      <w:r w:rsidR="0053570C" w:rsidRPr="00C90E12">
        <w:t>Regions predicted by the hyperplane.</w:t>
      </w:r>
    </w:p>
    <w:p w14:paraId="42F6A980" w14:textId="77777777" w:rsidR="00A96D49" w:rsidRDefault="00A96D49" w:rsidP="00DD0094">
      <w:pPr>
        <w:spacing w:line="360" w:lineRule="auto"/>
        <w:rPr>
          <w:highlight w:val="yellow"/>
        </w:rPr>
      </w:pPr>
    </w:p>
    <w:p w14:paraId="4BA6AF8A" w14:textId="6FEEEEE9" w:rsidR="004A21D1" w:rsidRPr="002C4904" w:rsidRDefault="00822F2D" w:rsidP="00DD0094">
      <w:pPr>
        <w:spacing w:line="360" w:lineRule="auto"/>
        <w:rPr>
          <w:lang w:val="en-GB"/>
        </w:rPr>
      </w:pPr>
      <w:r w:rsidRPr="00822F2D">
        <w:rPr>
          <w:highlight w:val="yellow"/>
        </w:rPr>
        <w:t xml:space="preserve">Figure </w:t>
      </w:r>
      <w:r w:rsidR="00791B76">
        <w:rPr>
          <w:highlight w:val="yellow"/>
        </w:rPr>
        <w:t>6</w:t>
      </w:r>
      <w:r w:rsidRPr="00822F2D">
        <w:rPr>
          <w:highlight w:val="yellow"/>
        </w:rPr>
        <w:t xml:space="preserve"> displays the class predictions for a grid of points between 0 and</w:t>
      </w:r>
      <w:r w:rsidR="00884759">
        <w:rPr>
          <w:highlight w:val="yellow"/>
        </w:rPr>
        <w:t xml:space="preserve"> </w:t>
      </w:r>
      <w:r w:rsidR="00791B76">
        <w:rPr>
          <w:highlight w:val="yellow"/>
        </w:rPr>
        <w:t>10</w:t>
      </w:r>
      <w:r w:rsidRPr="00822F2D">
        <w:rPr>
          <w:highlight w:val="yellow"/>
        </w:rPr>
        <w:t xml:space="preserve">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w:t>
      </w:r>
      <w:r w:rsidR="00304D2C">
        <w:rPr>
          <w:highlight w:val="yellow"/>
        </w:rPr>
        <w:t>2</w:t>
      </w:r>
      <w:r w:rsidR="004747C3" w:rsidRPr="004747C3">
        <w:rPr>
          <w:highlight w:val="yellow"/>
        </w:rPr>
        <w:t>%.</w:t>
      </w:r>
    </w:p>
    <w:p w14:paraId="73918383" w14:textId="1348B010" w:rsidR="000B27D8" w:rsidRDefault="00762F36" w:rsidP="00DD0094">
      <w:pPr>
        <w:spacing w:line="360" w:lineRule="auto"/>
      </w:pPr>
      <w:r w:rsidRPr="00762F36">
        <w:rPr>
          <w:highlight w:val="yellow"/>
        </w:rPr>
        <w:t xml:space="preserve">To assess the importance of variables in the trained model, we conducted a sensitivity analysis using the </w:t>
      </w:r>
      <w:r w:rsidR="00386017">
        <w:rPr>
          <w:highlight w:val="yellow"/>
        </w:rPr>
        <w:t>‘</w:t>
      </w:r>
      <w:proofErr w:type="spellStart"/>
      <w:r w:rsidRPr="00762F36">
        <w:rPr>
          <w:highlight w:val="yellow"/>
        </w:rPr>
        <w:t>rminer</w:t>
      </w:r>
      <w:proofErr w:type="spellEnd"/>
      <w:r w:rsidR="00386017">
        <w:rPr>
          <w:highlight w:val="yellow"/>
        </w:rPr>
        <w:t>’</w:t>
      </w:r>
      <w:r w:rsidRPr="00762F36">
        <w:rPr>
          <w:highlight w:val="yellow"/>
        </w:rPr>
        <w:t xml:space="preserve"> library in R. This analysis relied on the mean absolute deviation over the median as the sensitivity measure. We chose to use this library instead of continuing to utilize the function provided by the </w:t>
      </w:r>
      <w:r w:rsidR="00386017">
        <w:rPr>
          <w:highlight w:val="yellow"/>
        </w:rPr>
        <w:t>‘</w:t>
      </w:r>
      <w:r w:rsidRPr="00762F36">
        <w:rPr>
          <w:highlight w:val="yellow"/>
        </w:rPr>
        <w:t>Caret</w:t>
      </w:r>
      <w:r w:rsidR="00386017">
        <w:rPr>
          <w:highlight w:val="yellow"/>
        </w:rPr>
        <w:t>’</w:t>
      </w:r>
      <w:r w:rsidRPr="00762F36">
        <w:rPr>
          <w:highlight w:val="yellow"/>
        </w:rPr>
        <w:t xml:space="preserve"> package, as the latter does not allow for determining the importance of variables for SVM. According to the analysis results, the most important variable for this dataset is the output, representing 5</w:t>
      </w:r>
      <w:r w:rsidR="004773A0">
        <w:rPr>
          <w:highlight w:val="yellow"/>
        </w:rPr>
        <w:t>9</w:t>
      </w:r>
      <w:r w:rsidRPr="00762F36">
        <w:rPr>
          <w:highlight w:val="yellow"/>
        </w:rPr>
        <w:t>.</w:t>
      </w:r>
      <w:r w:rsidR="00EA6DDF">
        <w:rPr>
          <w:highlight w:val="yellow"/>
        </w:rPr>
        <w:t>86</w:t>
      </w:r>
      <w:r w:rsidRPr="00762F36">
        <w:rPr>
          <w:highlight w:val="yellow"/>
        </w:rPr>
        <w:t xml:space="preserve">% of the total importance, while for the input, its importance accounts for the remaining </w:t>
      </w:r>
      <w:r w:rsidR="00EA6DDF">
        <w:rPr>
          <w:highlight w:val="yellow"/>
        </w:rPr>
        <w:t>40.13</w:t>
      </w:r>
      <w:r w:rsidRPr="00762F36">
        <w:rPr>
          <w:highlight w:val="yellow"/>
        </w:rPr>
        <w:t>%.</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w:t>
      </w:r>
      <w:r w:rsidRPr="00195D16">
        <w:lastRenderedPageBreak/>
        <w:t>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 xml:space="preserve">assessment of the Spanish educational </w:t>
      </w:r>
      <w:commentRangeStart w:id="8"/>
      <w:r w:rsidR="00E6421F" w:rsidRPr="00E6421F">
        <w:rPr>
          <w:b/>
          <w:bCs/>
        </w:rPr>
        <w:t>sector</w:t>
      </w:r>
      <w:commentRangeEnd w:id="8"/>
      <w:r w:rsidR="00A24829">
        <w:rPr>
          <w:rStyle w:val="Refdecomentario"/>
        </w:rPr>
        <w:commentReference w:id="8"/>
      </w:r>
    </w:p>
    <w:p w14:paraId="22ACFF9F" w14:textId="0DFB006C" w:rsidR="00FA71DD" w:rsidRDefault="00FA71DD" w:rsidP="00FA71DD">
      <w:pPr>
        <w:spacing w:line="360" w:lineRule="auto"/>
      </w:pPr>
      <w:r>
        <w:t xml:space="preserve">In this section, we will exemplify the application of our novel algorithm to a dataset sourced from a public service. </w:t>
      </w:r>
      <w:proofErr w:type="gramStart"/>
      <w:r w:rsidR="00AE2E01">
        <w:t>In particular, t</w:t>
      </w:r>
      <w:r>
        <w:t>o</w:t>
      </w:r>
      <w:proofErr w:type="gramEnd"/>
      <w:r>
        <w:t xml:space="preserve">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w:t>
      </w:r>
      <w:r w:rsidR="00780C4E">
        <w:t>999</w:t>
      </w:r>
      <w:r>
        <w:t xml:space="preserve"> Spanish schools randomly selected by the OECD.</w:t>
      </w:r>
    </w:p>
    <w:p w14:paraId="61D73E2B" w14:textId="77777777" w:rsidR="00FA71DD" w:rsidRDefault="00FA71DD" w:rsidP="00FA71DD">
      <w:pPr>
        <w:spacing w:line="360" w:lineRule="auto"/>
      </w:pPr>
    </w:p>
    <w:p w14:paraId="71F30CBA" w14:textId="26AD14F0" w:rsidR="00FA71DD" w:rsidRDefault="00FA71DD" w:rsidP="00FA71DD">
      <w:pPr>
        <w:spacing w:line="360" w:lineRule="auto"/>
      </w:pPr>
      <w:r>
        <w:t xml:space="preserve">Spain's educational system is decentralized, organized into </w:t>
      </w:r>
      <w:r w:rsidR="00780C4E">
        <w:t xml:space="preserve">17 </w:t>
      </w:r>
      <w:r>
        <w:t>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r w:rsidR="00B079AB">
        <w:t xml:space="preserve"> Additionally, a</w:t>
      </w:r>
      <w:r>
        <w:t xml:space="preserve">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w:t>
      </w:r>
      <w:r w:rsidR="00B079AB">
        <w:t>We also consider two contextual variables</w:t>
      </w:r>
      <w:r w:rsidR="00821012">
        <w:t xml:space="preserve">: region (autonomous community) and type of school </w:t>
      </w:r>
      <w:r w:rsidR="00F14580">
        <w:t xml:space="preserve">(public, private or </w:t>
      </w:r>
      <w:r w:rsidR="004E4BA7">
        <w:t>charter</w:t>
      </w:r>
      <w:r w:rsidR="00F14580" w:rsidRPr="00F14580">
        <w:t xml:space="preserve"> school</w:t>
      </w:r>
      <w:r w:rsidR="00F14580">
        <w:t xml:space="preserve">). </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t xml:space="preserve">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w:t>
      </w:r>
      <w:r>
        <w:lastRenderedPageBreak/>
        <w:t>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085661F5" w:rsidR="006152FB" w:rsidRDefault="006A31B8" w:rsidP="00DD0094">
      <w:pPr>
        <w:spacing w:line="360" w:lineRule="auto"/>
      </w:pPr>
      <w:r w:rsidRPr="00030FB4">
        <w:t xml:space="preserve">Table </w:t>
      </w:r>
      <w:r w:rsidR="006857B5">
        <w:t>2</w:t>
      </w:r>
      <w:r w:rsidRPr="00030FB4">
        <w:t xml:space="preserve"> shows the mean, standard deviation, number of DMUs per region, and the number of school</w:t>
      </w:r>
      <w:r w:rsidR="009D29CF" w:rsidRPr="00030FB4">
        <w:t>s per type</w:t>
      </w:r>
      <w:r w:rsidRPr="00030FB4">
        <w:t>. Public schools represent 63.76% of the total, while charter schools account for 28.93% and private schools for 7.3%. The two regions with the highest number of DMUs are 13 and 16.</w:t>
      </w:r>
      <w:r w:rsidR="006152FB" w:rsidRPr="00030FB4">
        <w:t xml:space="preserve"> After identifying the efficient units, balancing </w:t>
      </w:r>
      <w:r w:rsidR="00736210" w:rsidRPr="00030FB4">
        <w:t>the dataset</w:t>
      </w:r>
      <w:r w:rsidR="006152FB" w:rsidRPr="00030FB4">
        <w:t>, and increasing the number of inefficient units, the dataset used to train the model consists of 2913 units (971 efficient and 142 inefficient).</w:t>
      </w:r>
    </w:p>
    <w:p w14:paraId="4C660BEE" w14:textId="77777777" w:rsidR="00C23843" w:rsidRDefault="00C23843" w:rsidP="00DD0094">
      <w:pPr>
        <w:spacing w:line="360" w:lineRule="auto"/>
      </w:pPr>
    </w:p>
    <w:p w14:paraId="1D5CCB49" w14:textId="3114124F" w:rsidR="00BE36BC" w:rsidRDefault="00454911" w:rsidP="00DD0094">
      <w:pPr>
        <w:spacing w:line="360" w:lineRule="auto"/>
      </w:pPr>
      <w:r w:rsidRPr="0011622D">
        <w:t xml:space="preserve">Two ML techniques have been employed: SVM with a polynomial kernel </w:t>
      </w:r>
      <w:r w:rsidR="00F31AC3" w:rsidRPr="0011622D">
        <w:t>(</w:t>
      </w:r>
      <w:proofErr w:type="spellStart"/>
      <w:r w:rsidR="00F31AC3" w:rsidRPr="0011622D">
        <w:t>Karatzoglou</w:t>
      </w:r>
      <w:proofErr w:type="spellEnd"/>
      <w:r w:rsidR="00F31AC3" w:rsidRPr="0011622D">
        <w:t xml:space="preserve"> et al. 2004) </w:t>
      </w:r>
      <w:r w:rsidRPr="0011622D">
        <w:t>and neural networks</w:t>
      </w:r>
      <w:r w:rsidR="00F31AC3" w:rsidRPr="0011622D">
        <w:t xml:space="preserve"> </w:t>
      </w:r>
      <w:r w:rsidR="009F4648" w:rsidRPr="0011622D">
        <w:t>(Venables and Ripley, 2002)</w:t>
      </w:r>
      <w:r w:rsidRPr="0011622D">
        <w:t xml:space="preserve"> with a hidden layer</w:t>
      </w:r>
      <w:r w:rsidR="0078015D" w:rsidRPr="0011622D">
        <w:t xml:space="preserve">. </w:t>
      </w:r>
      <w:r w:rsidRPr="00212559">
        <w:t>A</w:t>
      </w:r>
      <w:r w:rsidRPr="0011622D">
        <w:t xml:space="preserve"> </w:t>
      </w:r>
      <w:r w:rsidRPr="00212559">
        <w:t xml:space="preserve">grid is defined with selected hyperparameters for </w:t>
      </w:r>
      <w:r w:rsidRPr="0011622D">
        <w:t xml:space="preserve">SVM </w:t>
      </w:r>
      <w:r w:rsidRPr="00212559">
        <w:t>model fitting: degree (1, 2,</w:t>
      </w:r>
      <w:r w:rsidRPr="0011622D">
        <w:t xml:space="preserve"> </w:t>
      </w:r>
      <w:r w:rsidRPr="00212559">
        <w:t>3</w:t>
      </w:r>
      <w:r w:rsidRPr="0011622D">
        <w:t>, 4 and 5</w:t>
      </w:r>
      <w:r w:rsidRPr="00212559">
        <w:t>), data scaling (</w:t>
      </w:r>
      <w:r w:rsidRPr="0011622D">
        <w:t xml:space="preserve">0.01, </w:t>
      </w:r>
      <w:r w:rsidRPr="00212559">
        <w:t>0.1, 1, 10</w:t>
      </w:r>
      <w:r w:rsidRPr="0011622D">
        <w:t xml:space="preserve"> and 100</w:t>
      </w:r>
      <w:r w:rsidRPr="00212559">
        <w:t>), and cost (</w:t>
      </w:r>
      <w:r w:rsidRPr="0011622D">
        <w:t xml:space="preserve">0.001, </w:t>
      </w:r>
      <w:r w:rsidRPr="00212559">
        <w:t>0.1, 1,</w:t>
      </w:r>
      <w:r w:rsidRPr="0011622D">
        <w:t xml:space="preserve"> </w:t>
      </w:r>
      <w:r w:rsidRPr="00212559">
        <w:t>10</w:t>
      </w:r>
      <w:r w:rsidRPr="0011622D">
        <w:t xml:space="preserve"> and 100</w:t>
      </w:r>
      <w:r w:rsidRPr="00212559">
        <w:t>).</w:t>
      </w:r>
      <w:r w:rsidR="0011622D" w:rsidRPr="0011622D">
        <w:t xml:space="preserve"> </w:t>
      </w:r>
      <w:r w:rsidR="00F31AC3" w:rsidRPr="0011622D">
        <w:t>For the neural network, a grid with selected hyperparameters is also defined for model fitting</w:t>
      </w:r>
      <w:r w:rsidR="00C14D00" w:rsidRPr="00212559">
        <w:t>:</w:t>
      </w:r>
      <w:r w:rsidR="009F4648" w:rsidRPr="0011622D">
        <w:rPr>
          <w:lang w:val="en-GB"/>
        </w:rPr>
        <w:t xml:space="preserve"> </w:t>
      </w:r>
      <w:r w:rsidR="00C14D00" w:rsidRPr="0011622D">
        <w:rPr>
          <w:lang w:val="en-GB"/>
        </w:rPr>
        <w:t xml:space="preserve">size </w:t>
      </w:r>
      <w:r w:rsidR="00184C4C" w:rsidRPr="0011622D">
        <w:rPr>
          <w:lang w:val="en-GB"/>
        </w:rPr>
        <w:t>(1, 5, 10 and 20)</w:t>
      </w:r>
      <w:r w:rsidR="009D1854" w:rsidRPr="0011622D">
        <w:rPr>
          <w:lang w:val="en-GB"/>
        </w:rPr>
        <w:t xml:space="preserve"> </w:t>
      </w:r>
      <w:r w:rsidR="00184C4C" w:rsidRPr="0011622D">
        <w:rPr>
          <w:lang w:val="en-GB"/>
        </w:rPr>
        <w:t>y decay (0, 0.1, 0.01, 0.001, 0.0001)</w:t>
      </w:r>
      <w:r w:rsidR="0011622D" w:rsidRPr="0011622D">
        <w:rPr>
          <w:lang w:val="en-GB"/>
        </w:rPr>
        <w:t>.</w:t>
      </w:r>
      <w:r w:rsidR="0011622D" w:rsidRPr="0011622D">
        <w:t>The best models after fitting have been</w:t>
      </w:r>
      <w:r w:rsidR="00E40867" w:rsidRPr="00030FB4">
        <w:t xml:space="preserve">: SVM with a polynomial kernel </w:t>
      </w:r>
      <w:r w:rsidR="00E517F9" w:rsidRPr="00030FB4">
        <w:t>(</w:t>
      </w:r>
      <m:oMath>
        <m:r>
          <w:rPr>
            <w:rFonts w:ascii="Cambria Math" w:hAnsi="Cambria Math"/>
          </w:rPr>
          <m:t>degree=2</m:t>
        </m:r>
      </m:oMath>
      <w:r w:rsidR="00E517F9" w:rsidRPr="00030FB4">
        <w:t xml:space="preserve">, </w:t>
      </w:r>
      <m:oMath>
        <m:r>
          <w:rPr>
            <w:rFonts w:ascii="Cambria Math" w:hAnsi="Cambria Math"/>
          </w:rPr>
          <m:t xml:space="preserve">scale=0.1 </m:t>
        </m:r>
      </m:oMath>
      <w:r w:rsidR="00E517F9" w:rsidRPr="00030FB4">
        <w:t xml:space="preserve">y </w:t>
      </w:r>
      <m:oMath>
        <m:r>
          <w:rPr>
            <w:rFonts w:ascii="Cambria Math" w:hAnsi="Cambria Math"/>
          </w:rPr>
          <m:t>C=1</m:t>
        </m:r>
      </m:oMath>
      <w:r w:rsidR="00E517F9" w:rsidRPr="00030FB4">
        <w:t>)</w:t>
      </w:r>
      <w:r w:rsidR="004E57E1" w:rsidRPr="00030FB4">
        <w:t xml:space="preserve"> </w:t>
      </w:r>
      <w:r w:rsidR="002C2D09" w:rsidRPr="00030FB4">
        <w:t>and neural network</w:t>
      </w:r>
      <w:r w:rsidR="006857B5">
        <w:t xml:space="preserve"> (</w:t>
      </w:r>
      <m:oMath>
        <m:r>
          <w:rPr>
            <w:rFonts w:ascii="Cambria Math" w:hAnsi="Cambria Math"/>
          </w:rPr>
          <m:t>size=5, decay=0.1</m:t>
        </m:r>
      </m:oMath>
      <w:r w:rsidR="006857B5">
        <w:t xml:space="preserve">) </w:t>
      </w:r>
      <w:r w:rsidR="006857B5" w:rsidRPr="006857B5">
        <w:t>with a 24-5-1 structure</w:t>
      </w:r>
      <w:r w:rsidR="006857B5">
        <w:t>.</w:t>
      </w:r>
    </w:p>
    <w:p w14:paraId="45BFF515" w14:textId="77777777" w:rsidR="006857B5" w:rsidRDefault="006857B5" w:rsidP="00DD0094">
      <w:pPr>
        <w:spacing w:line="360" w:lineRule="auto"/>
      </w:pPr>
    </w:p>
    <w:p w14:paraId="19424946" w14:textId="5099E5CF" w:rsidR="00F60A0C" w:rsidRDefault="002C2D09" w:rsidP="00DD0094">
      <w:pPr>
        <w:spacing w:line="360" w:lineRule="auto"/>
      </w:pPr>
      <w:r w:rsidRPr="00030FB4">
        <w:t xml:space="preserve">Subsequently, the efficiency score has been determined, also considering the case of detecting super efficiency. The Pearson correlation between </w:t>
      </w:r>
      <w:r w:rsidR="006857B5">
        <w:t>SVM and neuronal networks</w:t>
      </w:r>
      <w:r w:rsidRPr="00030FB4">
        <w:t xml:space="preserve"> scores calculated according to our methodology is 96.06%. The same correlation, when comparing </w:t>
      </w:r>
      <w:r w:rsidR="00D30BB9" w:rsidRPr="00030FB4">
        <w:t>SVM score</w:t>
      </w:r>
      <w:r w:rsidRPr="00030FB4">
        <w:t xml:space="preserve"> with </w:t>
      </w:r>
      <w:r w:rsidRPr="00030FB4">
        <w:lastRenderedPageBreak/>
        <w:t xml:space="preserve">the traditional score offered by the radial model with output orientation is 94.37%, and with the score according to </w:t>
      </w:r>
      <w:r w:rsidR="00D30BB9" w:rsidRPr="00030FB4">
        <w:t>neuronal network</w:t>
      </w:r>
      <w:r w:rsidRPr="00030FB4">
        <w:t xml:space="preserve"> is 96.65%.</w:t>
      </w:r>
    </w:p>
    <w:p w14:paraId="2CE4AC93" w14:textId="77777777" w:rsidR="00DC0029" w:rsidRPr="0088118D" w:rsidRDefault="00DC0029" w:rsidP="00DD0094">
      <w:pPr>
        <w:spacing w:line="360" w:lineRule="auto"/>
      </w:pPr>
    </w:p>
    <w:p w14:paraId="2D212943" w14:textId="36959CC1" w:rsidR="006B75B5" w:rsidRPr="00A00CA6" w:rsidRDefault="0088118D" w:rsidP="0001153A">
      <w:pPr>
        <w:spacing w:line="360" w:lineRule="auto"/>
        <w:rPr>
          <w:highlight w:val="yellow"/>
        </w:rPr>
      </w:pPr>
      <w:r w:rsidRPr="0088118D">
        <w:rPr>
          <w:noProof/>
        </w:rPr>
        <w:t xml:space="preserve">   </w:t>
      </w:r>
      <w:r w:rsidR="006B5E16" w:rsidRPr="006B5E16">
        <w:rPr>
          <w:noProof/>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11"/>
        <w:gridCol w:w="1276"/>
        <w:gridCol w:w="992"/>
        <w:gridCol w:w="1134"/>
        <w:gridCol w:w="1276"/>
        <w:gridCol w:w="986"/>
      </w:tblGrid>
      <w:tr w:rsidR="00BE36BC" w14:paraId="0ED4B2DA" w14:textId="77777777" w:rsidTr="002600FB">
        <w:tc>
          <w:tcPr>
            <w:tcW w:w="2122" w:type="dxa"/>
            <w:tcBorders>
              <w:bottom w:val="single" w:sz="4" w:space="0" w:color="auto"/>
            </w:tcBorders>
          </w:tcPr>
          <w:p w14:paraId="2A931FCB" w14:textId="77777777" w:rsidR="00BE36BC" w:rsidRDefault="00BE36BC" w:rsidP="002600FB"/>
        </w:tc>
        <w:tc>
          <w:tcPr>
            <w:tcW w:w="708" w:type="dxa"/>
            <w:tcBorders>
              <w:bottom w:val="single" w:sz="4" w:space="0" w:color="auto"/>
            </w:tcBorders>
          </w:tcPr>
          <w:p w14:paraId="693782BD" w14:textId="77777777" w:rsidR="00BE36BC" w:rsidRDefault="00BE36BC" w:rsidP="002600FB">
            <w:pPr>
              <w:jc w:val="center"/>
            </w:pPr>
            <w:r>
              <w:t>Min.</w:t>
            </w:r>
          </w:p>
        </w:tc>
        <w:tc>
          <w:tcPr>
            <w:tcW w:w="1276" w:type="dxa"/>
            <w:tcBorders>
              <w:bottom w:val="single" w:sz="4" w:space="0" w:color="auto"/>
            </w:tcBorders>
          </w:tcPr>
          <w:p w14:paraId="119F7E41" w14:textId="77777777" w:rsidR="00BE36BC" w:rsidRDefault="00BE36BC" w:rsidP="002600FB">
            <w:pPr>
              <w:jc w:val="center"/>
            </w:pPr>
            <w:r>
              <w:t xml:space="preserve">1st </w:t>
            </w:r>
            <w:proofErr w:type="spellStart"/>
            <w:r>
              <w:t>Quartil</w:t>
            </w:r>
            <w:proofErr w:type="spellEnd"/>
          </w:p>
        </w:tc>
        <w:tc>
          <w:tcPr>
            <w:tcW w:w="992" w:type="dxa"/>
            <w:tcBorders>
              <w:bottom w:val="single" w:sz="4" w:space="0" w:color="auto"/>
            </w:tcBorders>
          </w:tcPr>
          <w:p w14:paraId="2EBB452D" w14:textId="77777777" w:rsidR="00BE36BC" w:rsidRDefault="00BE36BC" w:rsidP="002600FB">
            <w:pPr>
              <w:jc w:val="center"/>
            </w:pPr>
            <w:r>
              <w:t>Median</w:t>
            </w:r>
          </w:p>
        </w:tc>
        <w:tc>
          <w:tcPr>
            <w:tcW w:w="1134" w:type="dxa"/>
            <w:tcBorders>
              <w:bottom w:val="single" w:sz="4" w:space="0" w:color="auto"/>
            </w:tcBorders>
          </w:tcPr>
          <w:p w14:paraId="6159A6B6" w14:textId="77777777" w:rsidR="00BE36BC" w:rsidRDefault="00BE36BC" w:rsidP="002600FB">
            <w:pPr>
              <w:jc w:val="center"/>
            </w:pPr>
            <w:r>
              <w:t>Mean</w:t>
            </w:r>
          </w:p>
        </w:tc>
        <w:tc>
          <w:tcPr>
            <w:tcW w:w="1276" w:type="dxa"/>
            <w:tcBorders>
              <w:bottom w:val="single" w:sz="4" w:space="0" w:color="auto"/>
            </w:tcBorders>
          </w:tcPr>
          <w:p w14:paraId="475D8C61" w14:textId="77777777" w:rsidR="00BE36BC" w:rsidRDefault="00BE36BC" w:rsidP="002600FB">
            <w:pPr>
              <w:jc w:val="center"/>
            </w:pPr>
            <w:r>
              <w:t xml:space="preserve">3rd </w:t>
            </w:r>
            <w:proofErr w:type="spellStart"/>
            <w:r>
              <w:t>Quartil</w:t>
            </w:r>
            <w:proofErr w:type="spellEnd"/>
          </w:p>
        </w:tc>
        <w:tc>
          <w:tcPr>
            <w:tcW w:w="986" w:type="dxa"/>
            <w:tcBorders>
              <w:bottom w:val="single" w:sz="4" w:space="0" w:color="auto"/>
            </w:tcBorders>
          </w:tcPr>
          <w:p w14:paraId="6ADF2D2B" w14:textId="77777777" w:rsidR="00BE36BC" w:rsidRDefault="00BE36BC" w:rsidP="002600FB">
            <w:pPr>
              <w:jc w:val="center"/>
            </w:pPr>
            <w:r>
              <w:t>Max.</w:t>
            </w:r>
          </w:p>
        </w:tc>
      </w:tr>
      <w:tr w:rsidR="00BE36BC" w14:paraId="344BC8D1" w14:textId="77777777" w:rsidTr="002600FB">
        <w:tc>
          <w:tcPr>
            <w:tcW w:w="2122" w:type="dxa"/>
            <w:tcBorders>
              <w:top w:val="single" w:sz="4" w:space="0" w:color="auto"/>
              <w:bottom w:val="single" w:sz="4" w:space="0" w:color="auto"/>
            </w:tcBorders>
          </w:tcPr>
          <w:p w14:paraId="10DDFBC9" w14:textId="77777777" w:rsidR="00BE36BC" w:rsidRDefault="00BE36BC" w:rsidP="002600FB">
            <w:r>
              <w:t>DEA radial model</w:t>
            </w:r>
          </w:p>
        </w:tc>
        <w:tc>
          <w:tcPr>
            <w:tcW w:w="708" w:type="dxa"/>
            <w:tcBorders>
              <w:top w:val="single" w:sz="4" w:space="0" w:color="auto"/>
              <w:bottom w:val="single" w:sz="4" w:space="0" w:color="auto"/>
            </w:tcBorders>
          </w:tcPr>
          <w:p w14:paraId="2F111667" w14:textId="77777777" w:rsidR="00BE36BC" w:rsidRDefault="00BE36BC" w:rsidP="002600FB">
            <w:pPr>
              <w:jc w:val="center"/>
            </w:pPr>
            <w:r>
              <w:t>1.000</w:t>
            </w:r>
          </w:p>
        </w:tc>
        <w:tc>
          <w:tcPr>
            <w:tcW w:w="1276" w:type="dxa"/>
            <w:tcBorders>
              <w:top w:val="single" w:sz="4" w:space="0" w:color="auto"/>
              <w:bottom w:val="single" w:sz="4" w:space="0" w:color="auto"/>
            </w:tcBorders>
          </w:tcPr>
          <w:p w14:paraId="3D9532BA" w14:textId="77777777" w:rsidR="00BE36BC" w:rsidRDefault="00BE36BC" w:rsidP="002600FB">
            <w:pPr>
              <w:jc w:val="center"/>
            </w:pPr>
            <w:r>
              <w:t>1.058</w:t>
            </w:r>
          </w:p>
        </w:tc>
        <w:tc>
          <w:tcPr>
            <w:tcW w:w="992" w:type="dxa"/>
            <w:tcBorders>
              <w:top w:val="single" w:sz="4" w:space="0" w:color="auto"/>
              <w:bottom w:val="single" w:sz="4" w:space="0" w:color="auto"/>
            </w:tcBorders>
          </w:tcPr>
          <w:p w14:paraId="1FC7E416" w14:textId="77777777" w:rsidR="00BE36BC" w:rsidRDefault="00BE36BC" w:rsidP="002600FB">
            <w:pPr>
              <w:jc w:val="center"/>
            </w:pPr>
            <w:r>
              <w:t>1.096</w:t>
            </w:r>
          </w:p>
        </w:tc>
        <w:tc>
          <w:tcPr>
            <w:tcW w:w="1134" w:type="dxa"/>
            <w:tcBorders>
              <w:top w:val="single" w:sz="4" w:space="0" w:color="auto"/>
              <w:bottom w:val="single" w:sz="4" w:space="0" w:color="auto"/>
            </w:tcBorders>
          </w:tcPr>
          <w:p w14:paraId="5285E3A7" w14:textId="77777777" w:rsidR="00BE36BC" w:rsidRDefault="00BE36BC" w:rsidP="002600FB">
            <w:pPr>
              <w:jc w:val="center"/>
            </w:pPr>
            <w:r>
              <w:t>1.101</w:t>
            </w:r>
          </w:p>
        </w:tc>
        <w:tc>
          <w:tcPr>
            <w:tcW w:w="1276" w:type="dxa"/>
            <w:tcBorders>
              <w:top w:val="single" w:sz="4" w:space="0" w:color="auto"/>
              <w:bottom w:val="single" w:sz="4" w:space="0" w:color="auto"/>
            </w:tcBorders>
          </w:tcPr>
          <w:p w14:paraId="757B5854" w14:textId="77777777" w:rsidR="00BE36BC" w:rsidRDefault="00BE36BC" w:rsidP="002600FB">
            <w:pPr>
              <w:jc w:val="center"/>
            </w:pPr>
            <w:r>
              <w:t>1.136</w:t>
            </w:r>
          </w:p>
        </w:tc>
        <w:tc>
          <w:tcPr>
            <w:tcW w:w="986" w:type="dxa"/>
            <w:tcBorders>
              <w:top w:val="single" w:sz="4" w:space="0" w:color="auto"/>
              <w:bottom w:val="single" w:sz="4" w:space="0" w:color="auto"/>
            </w:tcBorders>
          </w:tcPr>
          <w:p w14:paraId="17F8867B" w14:textId="77777777" w:rsidR="00BE36BC" w:rsidRDefault="00BE36BC" w:rsidP="002600FB">
            <w:pPr>
              <w:jc w:val="center"/>
            </w:pPr>
            <w:r>
              <w:t>1.348</w:t>
            </w:r>
          </w:p>
        </w:tc>
      </w:tr>
      <w:tr w:rsidR="00BE36BC" w14:paraId="4B0C4E06" w14:textId="77777777" w:rsidTr="002600FB">
        <w:tc>
          <w:tcPr>
            <w:tcW w:w="2122" w:type="dxa"/>
            <w:tcBorders>
              <w:top w:val="single" w:sz="4" w:space="0" w:color="auto"/>
              <w:bottom w:val="single" w:sz="4" w:space="0" w:color="auto"/>
            </w:tcBorders>
          </w:tcPr>
          <w:p w14:paraId="5A63D33D" w14:textId="77777777" w:rsidR="00BE36BC" w:rsidRDefault="00BE36BC" w:rsidP="002600FB">
            <w:r>
              <w:t>SVM Polynomial</w:t>
            </w:r>
          </w:p>
        </w:tc>
        <w:tc>
          <w:tcPr>
            <w:tcW w:w="708" w:type="dxa"/>
            <w:tcBorders>
              <w:top w:val="single" w:sz="4" w:space="0" w:color="auto"/>
              <w:bottom w:val="single" w:sz="4" w:space="0" w:color="auto"/>
            </w:tcBorders>
          </w:tcPr>
          <w:p w14:paraId="42ABB8C8" w14:textId="77777777" w:rsidR="00BE36BC" w:rsidRDefault="00BE36BC" w:rsidP="002600FB">
            <w:pPr>
              <w:jc w:val="center"/>
            </w:pPr>
            <w:r>
              <w:t>0.005</w:t>
            </w:r>
          </w:p>
        </w:tc>
        <w:tc>
          <w:tcPr>
            <w:tcW w:w="1276" w:type="dxa"/>
            <w:tcBorders>
              <w:top w:val="single" w:sz="4" w:space="0" w:color="auto"/>
              <w:bottom w:val="single" w:sz="4" w:space="0" w:color="auto"/>
            </w:tcBorders>
          </w:tcPr>
          <w:p w14:paraId="50DCA087" w14:textId="77777777" w:rsidR="00BE36BC" w:rsidRDefault="00BE36BC" w:rsidP="002600FB">
            <w:pPr>
              <w:jc w:val="center"/>
            </w:pPr>
            <w:r>
              <w:t>1.035</w:t>
            </w:r>
          </w:p>
        </w:tc>
        <w:tc>
          <w:tcPr>
            <w:tcW w:w="992" w:type="dxa"/>
            <w:tcBorders>
              <w:top w:val="single" w:sz="4" w:space="0" w:color="auto"/>
              <w:bottom w:val="single" w:sz="4" w:space="0" w:color="auto"/>
            </w:tcBorders>
          </w:tcPr>
          <w:p w14:paraId="3B074D02" w14:textId="77777777" w:rsidR="00BE36BC" w:rsidRDefault="00BE36BC" w:rsidP="002600FB">
            <w:pPr>
              <w:jc w:val="center"/>
            </w:pPr>
            <w:r>
              <w:t>1.075</w:t>
            </w:r>
          </w:p>
        </w:tc>
        <w:tc>
          <w:tcPr>
            <w:tcW w:w="1134" w:type="dxa"/>
            <w:tcBorders>
              <w:top w:val="single" w:sz="4" w:space="0" w:color="auto"/>
              <w:bottom w:val="single" w:sz="4" w:space="0" w:color="auto"/>
            </w:tcBorders>
          </w:tcPr>
          <w:p w14:paraId="22222A22" w14:textId="77777777" w:rsidR="00BE36BC" w:rsidRDefault="00BE36BC" w:rsidP="002600FB">
            <w:pPr>
              <w:jc w:val="center"/>
            </w:pPr>
            <w:r>
              <w:t>1.072</w:t>
            </w:r>
          </w:p>
        </w:tc>
        <w:tc>
          <w:tcPr>
            <w:tcW w:w="1276" w:type="dxa"/>
            <w:tcBorders>
              <w:top w:val="single" w:sz="4" w:space="0" w:color="auto"/>
              <w:bottom w:val="single" w:sz="4" w:space="0" w:color="auto"/>
            </w:tcBorders>
          </w:tcPr>
          <w:p w14:paraId="13B71D1E" w14:textId="77777777" w:rsidR="00BE36BC" w:rsidRDefault="00BE36BC" w:rsidP="002600FB">
            <w:pPr>
              <w:jc w:val="center"/>
            </w:pPr>
            <w:r>
              <w:t>1.115</w:t>
            </w:r>
          </w:p>
        </w:tc>
        <w:tc>
          <w:tcPr>
            <w:tcW w:w="986" w:type="dxa"/>
            <w:tcBorders>
              <w:top w:val="single" w:sz="4" w:space="0" w:color="auto"/>
              <w:bottom w:val="single" w:sz="4" w:space="0" w:color="auto"/>
            </w:tcBorders>
          </w:tcPr>
          <w:p w14:paraId="72E4B54D" w14:textId="77777777" w:rsidR="00BE36BC" w:rsidRDefault="00BE36BC" w:rsidP="002600FB">
            <w:pPr>
              <w:jc w:val="center"/>
            </w:pPr>
            <w:r>
              <w:t>1.305</w:t>
            </w:r>
          </w:p>
        </w:tc>
      </w:tr>
      <w:tr w:rsidR="00BE36BC" w14:paraId="7EB2CD09" w14:textId="77777777" w:rsidTr="002600FB">
        <w:tc>
          <w:tcPr>
            <w:tcW w:w="2122" w:type="dxa"/>
            <w:tcBorders>
              <w:top w:val="single" w:sz="4" w:space="0" w:color="auto"/>
              <w:bottom w:val="single" w:sz="4" w:space="0" w:color="auto"/>
            </w:tcBorders>
          </w:tcPr>
          <w:p w14:paraId="321A0A2E" w14:textId="77777777" w:rsidR="00BE36BC" w:rsidRDefault="00BE36BC" w:rsidP="002600FB">
            <w:r>
              <w:t>Neuronal Network</w:t>
            </w:r>
          </w:p>
        </w:tc>
        <w:tc>
          <w:tcPr>
            <w:tcW w:w="708" w:type="dxa"/>
            <w:tcBorders>
              <w:top w:val="single" w:sz="4" w:space="0" w:color="auto"/>
              <w:bottom w:val="single" w:sz="4" w:space="0" w:color="auto"/>
            </w:tcBorders>
          </w:tcPr>
          <w:p w14:paraId="2C0563EC" w14:textId="77777777" w:rsidR="00BE36BC" w:rsidRDefault="00BE36BC" w:rsidP="002600FB">
            <w:pPr>
              <w:jc w:val="center"/>
            </w:pPr>
            <w:r>
              <w:t>0.885</w:t>
            </w:r>
          </w:p>
        </w:tc>
        <w:tc>
          <w:tcPr>
            <w:tcW w:w="1276" w:type="dxa"/>
            <w:tcBorders>
              <w:top w:val="single" w:sz="4" w:space="0" w:color="auto"/>
              <w:bottom w:val="single" w:sz="4" w:space="0" w:color="auto"/>
            </w:tcBorders>
          </w:tcPr>
          <w:p w14:paraId="65D72D13" w14:textId="77777777" w:rsidR="00BE36BC" w:rsidRDefault="00BE36BC" w:rsidP="002600FB">
            <w:pPr>
              <w:jc w:val="center"/>
            </w:pPr>
            <w:r>
              <w:t>1.045</w:t>
            </w:r>
          </w:p>
        </w:tc>
        <w:tc>
          <w:tcPr>
            <w:tcW w:w="992" w:type="dxa"/>
            <w:tcBorders>
              <w:top w:val="single" w:sz="4" w:space="0" w:color="auto"/>
              <w:bottom w:val="single" w:sz="4" w:space="0" w:color="auto"/>
            </w:tcBorders>
          </w:tcPr>
          <w:p w14:paraId="0AE911AA" w14:textId="77777777" w:rsidR="00BE36BC" w:rsidRDefault="00BE36BC" w:rsidP="002600FB">
            <w:pPr>
              <w:jc w:val="center"/>
            </w:pPr>
            <w:r>
              <w:t>1.075</w:t>
            </w:r>
          </w:p>
        </w:tc>
        <w:tc>
          <w:tcPr>
            <w:tcW w:w="1134" w:type="dxa"/>
            <w:tcBorders>
              <w:top w:val="single" w:sz="4" w:space="0" w:color="auto"/>
              <w:bottom w:val="single" w:sz="4" w:space="0" w:color="auto"/>
            </w:tcBorders>
          </w:tcPr>
          <w:p w14:paraId="2A575F7B" w14:textId="77777777" w:rsidR="00BE36BC" w:rsidRDefault="00BE36BC" w:rsidP="002600FB">
            <w:pPr>
              <w:jc w:val="center"/>
            </w:pPr>
            <w:r>
              <w:t>1.082</w:t>
            </w:r>
          </w:p>
        </w:tc>
        <w:tc>
          <w:tcPr>
            <w:tcW w:w="1276" w:type="dxa"/>
            <w:tcBorders>
              <w:top w:val="single" w:sz="4" w:space="0" w:color="auto"/>
              <w:bottom w:val="single" w:sz="4" w:space="0" w:color="auto"/>
            </w:tcBorders>
          </w:tcPr>
          <w:p w14:paraId="74F6B86A" w14:textId="77777777" w:rsidR="00BE36BC" w:rsidRDefault="00BE36BC" w:rsidP="002600FB">
            <w:pPr>
              <w:jc w:val="center"/>
            </w:pPr>
            <w:r>
              <w:t>1.115</w:t>
            </w:r>
          </w:p>
        </w:tc>
        <w:tc>
          <w:tcPr>
            <w:tcW w:w="986" w:type="dxa"/>
            <w:tcBorders>
              <w:top w:val="single" w:sz="4" w:space="0" w:color="auto"/>
              <w:bottom w:val="single" w:sz="4" w:space="0" w:color="auto"/>
            </w:tcBorders>
          </w:tcPr>
          <w:p w14:paraId="380DA655" w14:textId="77777777" w:rsidR="00BE36BC" w:rsidRDefault="00BE36BC" w:rsidP="0001153A">
            <w:pPr>
              <w:keepNext/>
              <w:jc w:val="center"/>
            </w:pPr>
            <w:r>
              <w:t>1.335</w:t>
            </w:r>
          </w:p>
        </w:tc>
      </w:tr>
    </w:tbl>
    <w:p w14:paraId="4E3CA41C" w14:textId="77777777" w:rsidR="0001153A" w:rsidRDefault="0001153A" w:rsidP="0001153A">
      <w:pPr>
        <w:pStyle w:val="Descripcin"/>
        <w:jc w:val="center"/>
      </w:pPr>
    </w:p>
    <w:p w14:paraId="580FF33A" w14:textId="07CF92D3" w:rsidR="00BE36BC" w:rsidRPr="0001153A" w:rsidRDefault="0001153A" w:rsidP="0001153A">
      <w:pPr>
        <w:pStyle w:val="Descripcin"/>
        <w:jc w:val="center"/>
        <w:rPr>
          <w:highlight w:val="yellow"/>
          <w:lang w:val="en-GB"/>
        </w:rPr>
      </w:pPr>
      <w:r>
        <w:t>Tabl</w:t>
      </w:r>
      <w:r w:rsidR="006B75B5">
        <w:t>e</w:t>
      </w:r>
      <w:r>
        <w:t xml:space="preserve"> </w:t>
      </w:r>
      <w:r>
        <w:fldChar w:fldCharType="begin"/>
      </w:r>
      <w:r>
        <w:instrText xml:space="preserve"> SEQ Tabla \* ARABIC </w:instrText>
      </w:r>
      <w:r>
        <w:fldChar w:fldCharType="separate"/>
      </w:r>
      <w:r w:rsidR="003F4879">
        <w:rPr>
          <w:noProof/>
        </w:rPr>
        <w:t>1</w:t>
      </w:r>
      <w:r>
        <w:fldChar w:fldCharType="end"/>
      </w:r>
      <w:r>
        <w:t xml:space="preserve">. </w:t>
      </w:r>
      <w:r w:rsidRPr="008B405A">
        <w:t>Descriptive statistics of the scores</w:t>
      </w:r>
      <w:r w:rsidR="006B75B5">
        <w:t>.</w:t>
      </w:r>
    </w:p>
    <w:p w14:paraId="1D334FD0" w14:textId="77777777" w:rsidR="000F2670" w:rsidRDefault="000F2670" w:rsidP="00DD0094">
      <w:pPr>
        <w:spacing w:line="360" w:lineRule="auto"/>
        <w:rPr>
          <w:highlight w:val="yellow"/>
          <w:lang w:val="en-GB"/>
        </w:rPr>
      </w:pPr>
    </w:p>
    <w:p w14:paraId="63213704" w14:textId="77777777" w:rsidR="00A00CA6" w:rsidRDefault="00A00CA6" w:rsidP="00A00CA6">
      <w:pPr>
        <w:spacing w:line="360" w:lineRule="auto"/>
        <w:rPr>
          <w:noProof/>
          <w:highlight w:val="yellow"/>
          <w:lang w:val="en-GB"/>
        </w:rPr>
      </w:pPr>
      <w:r w:rsidRPr="0001153A">
        <w:rPr>
          <w:noProof/>
          <w:highlight w:val="yellow"/>
          <w:lang w:val="en-GB"/>
        </w:rPr>
        <w:t>In Table</w:t>
      </w:r>
      <w:r>
        <w:rPr>
          <w:noProof/>
          <w:highlight w:val="yellow"/>
          <w:lang w:val="en-GB"/>
        </w:rPr>
        <w:t xml:space="preserve"> 1</w:t>
      </w:r>
      <w:r w:rsidRPr="0001153A">
        <w:rPr>
          <w:noProof/>
          <w:highlight w:val="yellow"/>
          <w:lang w:val="en-GB"/>
        </w:rPr>
        <w:t xml:space="preserve">, we compare the results obtained by applying the radial model and machine learning (ML) models using our methodology. It is observed that, when detecting super-efficiency, the statistics of the SVM and neural network scores are generally lower than those of the radial model. The median and third quartile of the SVM and neural network scores are the same, although the neural network has a smaller interquartile range than the SVM, indicating less variability in the intermediate values. This is shown in </w:t>
      </w:r>
      <w:r>
        <w:rPr>
          <w:noProof/>
          <w:highlight w:val="yellow"/>
          <w:lang w:val="en-GB"/>
        </w:rPr>
        <w:t>Figure. 7</w:t>
      </w:r>
      <w:r w:rsidRPr="0001153A">
        <w:rPr>
          <w:noProof/>
          <w:highlight w:val="yellow"/>
          <w:lang w:val="en-GB"/>
        </w:rPr>
        <w:t>, where the neural network scores are more concentrated around the mean, followed by SVM, and then the radial model. On the left tail, the scores estimated at 0.005 can be seen.</w:t>
      </w:r>
    </w:p>
    <w:p w14:paraId="7138299A" w14:textId="77777777" w:rsidR="007D20AA" w:rsidRDefault="007D20AA" w:rsidP="007D20AA">
      <w:pPr>
        <w:keepNext/>
        <w:spacing w:line="360" w:lineRule="auto"/>
        <w:jc w:val="center"/>
      </w:pPr>
    </w:p>
    <w:p w14:paraId="2E389F7B" w14:textId="16485D83" w:rsidR="007D20AA" w:rsidRDefault="007D20AA" w:rsidP="007D20AA">
      <w:pPr>
        <w:keepNext/>
        <w:spacing w:line="360" w:lineRule="auto"/>
        <w:jc w:val="center"/>
      </w:pPr>
      <w:r>
        <w:rPr>
          <w:noProof/>
          <w:highlight w:val="yellow"/>
          <w:lang w:val="es-ES"/>
        </w:rPr>
        <w:drawing>
          <wp:inline distT="0" distB="0" distL="0" distR="0" wp14:anchorId="4E4BBBCC" wp14:editId="554A8167">
            <wp:extent cx="4821382" cy="3457695"/>
            <wp:effectExtent l="0" t="0" r="0" b="0"/>
            <wp:docPr id="16245506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5061" name="Imagen 1" descr="Gráfico, Gráfico de líneas&#10;&#10;Descripción generada automáticamente"/>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830511" cy="3464242"/>
                    </a:xfrm>
                    <a:prstGeom prst="rect">
                      <a:avLst/>
                    </a:prstGeom>
                    <a:noFill/>
                    <a:ln>
                      <a:noFill/>
                    </a:ln>
                  </pic:spPr>
                </pic:pic>
              </a:graphicData>
            </a:graphic>
          </wp:inline>
        </w:drawing>
      </w:r>
    </w:p>
    <w:p w14:paraId="4D4AEBFA" w14:textId="77777777" w:rsidR="007D20AA" w:rsidRPr="00030FB4" w:rsidRDefault="007D20AA" w:rsidP="00F05F76">
      <w:pPr>
        <w:pStyle w:val="Descripcin"/>
        <w:ind w:left="708" w:hanging="708"/>
        <w:jc w:val="center"/>
      </w:pPr>
      <w:r>
        <w:t xml:space="preserve">Figure 7. </w:t>
      </w:r>
      <w:r w:rsidRPr="006B75B5">
        <w:t>Kernel density estimation of the scores</w:t>
      </w:r>
      <w:r>
        <w:t>.</w:t>
      </w:r>
    </w:p>
    <w:p w14:paraId="0C4876EA" w14:textId="77777777" w:rsidR="00A00CA6" w:rsidRPr="0001153A" w:rsidRDefault="00A00CA6" w:rsidP="00A00CA6">
      <w:pPr>
        <w:spacing w:line="360" w:lineRule="auto"/>
        <w:rPr>
          <w:noProof/>
          <w:highlight w:val="yellow"/>
          <w:lang w:val="en-GB"/>
        </w:rPr>
      </w:pPr>
    </w:p>
    <w:p w14:paraId="3EB71630" w14:textId="4CB6C3F1" w:rsidR="00A00CA6" w:rsidRDefault="00A00CA6" w:rsidP="00A00CA6">
      <w:pPr>
        <w:spacing w:line="360" w:lineRule="auto"/>
        <w:rPr>
          <w:noProof/>
          <w:highlight w:val="yellow"/>
        </w:rPr>
      </w:pPr>
      <w:r w:rsidRPr="0001153A">
        <w:rPr>
          <w:noProof/>
          <w:highlight w:val="yellow"/>
          <w:lang w:val="en-GB"/>
        </w:rPr>
        <w:t xml:space="preserve">In terms of the mean scores, the results indicate that the scores by the radial model are, on average, higher compared to those obtained through machine learning techniques. Specifically, the scores of the radial model are, on average, 0.029 units higher than those of SVM Polynomial and 0.019 units higher than those of the </w:t>
      </w:r>
      <w:r w:rsidR="00526070">
        <w:rPr>
          <w:noProof/>
          <w:highlight w:val="yellow"/>
          <w:lang w:val="en-GB"/>
        </w:rPr>
        <w:t>n</w:t>
      </w:r>
      <w:r w:rsidRPr="0001153A">
        <w:rPr>
          <w:noProof/>
          <w:highlight w:val="yellow"/>
          <w:lang w:val="en-GB"/>
        </w:rPr>
        <w:t xml:space="preserve">eural </w:t>
      </w:r>
      <w:r w:rsidR="00526070">
        <w:rPr>
          <w:noProof/>
          <w:highlight w:val="yellow"/>
          <w:lang w:val="en-GB"/>
        </w:rPr>
        <w:t>n</w:t>
      </w:r>
      <w:r w:rsidRPr="0001153A">
        <w:rPr>
          <w:noProof/>
          <w:highlight w:val="yellow"/>
          <w:lang w:val="en-GB"/>
        </w:rPr>
        <w:t>etwork. This suggests that DEA tends to give higher efficiency scores compared to the other techniques analyzed</w:t>
      </w:r>
      <w:r w:rsidR="00526070">
        <w:rPr>
          <w:noProof/>
          <w:highlight w:val="yellow"/>
          <w:lang w:val="en-GB"/>
        </w:rPr>
        <w:t xml:space="preserve">, </w:t>
      </w:r>
      <w:r w:rsidR="00526070" w:rsidRPr="00526070">
        <w:rPr>
          <w:noProof/>
          <w:highlight w:val="yellow"/>
        </w:rPr>
        <w:t>estimating more technical inefficiency than those estimated by ML.</w:t>
      </w:r>
    </w:p>
    <w:p w14:paraId="7C93499C" w14:textId="77777777" w:rsidR="00526070" w:rsidRPr="0001153A" w:rsidRDefault="00526070" w:rsidP="00A00CA6">
      <w:pPr>
        <w:spacing w:line="360" w:lineRule="auto"/>
        <w:rPr>
          <w:noProof/>
          <w:highlight w:val="yellow"/>
          <w:lang w:val="en-GB"/>
        </w:rPr>
      </w:pPr>
    </w:p>
    <w:p w14:paraId="10DB0263" w14:textId="77777777" w:rsidR="00A00CA6" w:rsidRDefault="00A00CA6" w:rsidP="00A00CA6">
      <w:pPr>
        <w:spacing w:line="360" w:lineRule="auto"/>
        <w:rPr>
          <w:noProof/>
          <w:highlight w:val="yellow"/>
          <w:lang w:val="en-GB"/>
        </w:rPr>
      </w:pPr>
      <w:r w:rsidRPr="0001153A">
        <w:rPr>
          <w:noProof/>
          <w:highlight w:val="yellow"/>
          <w:lang w:val="en-GB"/>
        </w:rPr>
        <w:t>The minimum score estimated by SVM is 0.005, significantly lower than any score observed in the other techniques. This low value is due to the fact that, during training, no proportional reduction of the outputs predicted a value lower than the threshold of 0.73. In particular, there are 5 DMUs for which the algorithm determined this extremely low score. Table 2 shows the scores of the DMUs classified as efficient by the radial model (40 DMUs) and their respective scores using the described ML techniques, as well as the radial model also detecting super-efficiency. In the latter, there are DMUs for which finding a score is infeasible.</w:t>
      </w:r>
    </w:p>
    <w:p w14:paraId="3CF7465D" w14:textId="5D53C364" w:rsidR="00A00CA6" w:rsidRPr="0001153A" w:rsidRDefault="00A00CA6" w:rsidP="00A00CA6">
      <w:pPr>
        <w:spacing w:line="360" w:lineRule="auto"/>
        <w:rPr>
          <w:noProof/>
          <w:highlight w:val="yellow"/>
          <w:lang w:val="en-GB"/>
        </w:rPr>
      </w:pPr>
    </w:p>
    <w:p w14:paraId="502CD62C" w14:textId="3EEAE7C7" w:rsidR="00A00CA6" w:rsidRDefault="00A00CA6" w:rsidP="00DD0094">
      <w:pPr>
        <w:spacing w:line="360" w:lineRule="auto"/>
        <w:rPr>
          <w:noProof/>
          <w:highlight w:val="yellow"/>
          <w:lang w:val="en-GB"/>
        </w:rPr>
      </w:pPr>
      <w:r w:rsidRPr="0001153A">
        <w:rPr>
          <w:noProof/>
          <w:highlight w:val="yellow"/>
          <w:lang w:val="en-GB"/>
        </w:rPr>
        <w:lastRenderedPageBreak/>
        <w:t xml:space="preserve">A notable feature of using </w:t>
      </w:r>
      <w:r w:rsidR="000C17DF">
        <w:rPr>
          <w:noProof/>
          <w:highlight w:val="yellow"/>
          <w:lang w:val="en-GB"/>
        </w:rPr>
        <w:t>ML</w:t>
      </w:r>
      <w:r w:rsidRPr="0001153A">
        <w:rPr>
          <w:noProof/>
          <w:highlight w:val="yellow"/>
          <w:lang w:val="en-GB"/>
        </w:rPr>
        <w:t xml:space="preserve"> techniques to estimate efficiency scores is the ability to identify as inefficient observations that the radial model classifies as efficient, even when detecting super-efficiency</w:t>
      </w:r>
      <w:r>
        <w:rPr>
          <w:noProof/>
          <w:highlight w:val="yellow"/>
          <w:lang w:val="en-GB"/>
        </w:rPr>
        <w:t>.</w:t>
      </w:r>
      <w:r w:rsidR="000C17DF">
        <w:rPr>
          <w:noProof/>
          <w:highlight w:val="yellow"/>
          <w:lang w:val="en-GB"/>
        </w:rPr>
        <w:t xml:space="preserve"> </w:t>
      </w:r>
      <w:r w:rsidR="000C17DF" w:rsidRPr="000C17DF">
        <w:rPr>
          <w:noProof/>
          <w:highlight w:val="yellow"/>
        </w:rPr>
        <w:t>This can be observed in Figure 7.</w:t>
      </w:r>
    </w:p>
    <w:p w14:paraId="25D49194" w14:textId="37096190" w:rsidR="00526070" w:rsidRPr="006B75B5" w:rsidRDefault="00526070" w:rsidP="00DD0094">
      <w:pPr>
        <w:spacing w:line="360" w:lineRule="auto"/>
        <w:rPr>
          <w:highlight w:val="yellow"/>
          <w:lang w:val="en-GB"/>
        </w:rPr>
      </w:pPr>
      <w:r>
        <w:rPr>
          <w:noProof/>
        </w:rPr>
        <mc:AlternateContent>
          <mc:Choice Requires="wpg">
            <w:drawing>
              <wp:anchor distT="0" distB="0" distL="114300" distR="114300" simplePos="0" relativeHeight="251659264" behindDoc="0" locked="0" layoutInCell="1" allowOverlap="1" wp14:anchorId="7DF0A381" wp14:editId="13BD9609">
                <wp:simplePos x="0" y="0"/>
                <wp:positionH relativeFrom="column">
                  <wp:posOffset>0</wp:posOffset>
                </wp:positionH>
                <wp:positionV relativeFrom="paragraph">
                  <wp:posOffset>340995</wp:posOffset>
                </wp:positionV>
                <wp:extent cx="5376164" cy="4015105"/>
                <wp:effectExtent l="0" t="0" r="0" b="4445"/>
                <wp:wrapTopAndBottom/>
                <wp:docPr id="1635788748" name="Grupo 5"/>
                <wp:cNvGraphicFramePr/>
                <a:graphic xmlns:a="http://schemas.openxmlformats.org/drawingml/2006/main">
                  <a:graphicData uri="http://schemas.microsoft.com/office/word/2010/wordprocessingGroup">
                    <wpg:wgp>
                      <wpg:cNvGrpSpPr/>
                      <wpg:grpSpPr>
                        <a:xfrm>
                          <a:off x="0" y="0"/>
                          <a:ext cx="5376164" cy="4015105"/>
                          <a:chOff x="0" y="0"/>
                          <a:chExt cx="5376164" cy="4015105"/>
                        </a:xfrm>
                      </wpg:grpSpPr>
                      <pic:pic xmlns:pic="http://schemas.openxmlformats.org/drawingml/2006/picture">
                        <pic:nvPicPr>
                          <pic:cNvPr id="404445756" name="Imagen 2"/>
                          <pic:cNvPicPr>
                            <a:picLocks noChangeAspect="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583180" cy="1849755"/>
                          </a:xfrm>
                          <a:prstGeom prst="rect">
                            <a:avLst/>
                          </a:prstGeom>
                          <a:noFill/>
                          <a:ln>
                            <a:noFill/>
                          </a:ln>
                        </pic:spPr>
                      </pic:pic>
                      <pic:pic xmlns:pic="http://schemas.openxmlformats.org/drawingml/2006/picture">
                        <pic:nvPicPr>
                          <pic:cNvPr id="964407129" name="Imagen 4"/>
                          <pic:cNvPicPr>
                            <a:picLocks noChangeAspect="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2706624" y="0"/>
                            <a:ext cx="2669540" cy="1910715"/>
                          </a:xfrm>
                          <a:prstGeom prst="rect">
                            <a:avLst/>
                          </a:prstGeom>
                          <a:noFill/>
                          <a:ln>
                            <a:noFill/>
                          </a:ln>
                        </pic:spPr>
                      </pic:pic>
                      <pic:pic xmlns:pic="http://schemas.openxmlformats.org/drawingml/2006/picture">
                        <pic:nvPicPr>
                          <pic:cNvPr id="1615165329" name="Imagen 3" descr="Gráfico, Gráfico de dispersión&#10;&#10;Descripción generada automáticamente"/>
                          <pic:cNvPicPr>
                            <a:picLocks noChangeAspect="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325880" y="2057400"/>
                            <a:ext cx="2733675" cy="1957705"/>
                          </a:xfrm>
                          <a:prstGeom prst="rect">
                            <a:avLst/>
                          </a:prstGeom>
                          <a:noFill/>
                          <a:ln>
                            <a:noFill/>
                          </a:ln>
                        </pic:spPr>
                      </pic:pic>
                    </wpg:wgp>
                  </a:graphicData>
                </a:graphic>
              </wp:anchor>
            </w:drawing>
          </mc:Choice>
          <mc:Fallback>
            <w:pict>
              <v:group w14:anchorId="7F03BF20" id="Grupo 5" o:spid="_x0000_s1026" style="position:absolute;margin-left:0;margin-top:26.85pt;width:423.3pt;height:316.15pt;z-index:251659264" coordsize="53761,40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">
                <v:shape id="Imagen 2" o:spid="_x0000_s1027" type="#_x0000_t75" style="position:absolute;width:25831;height:18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">
                  <v:imagedata r:id="rId89" o:title=""/>
                </v:shape>
                <v:shape id="Imagen 4" o:spid="_x0000_s1028" type="#_x0000_t75" style="position:absolute;left:27066;width:26695;height:19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">
                  <v:imagedata r:id="rId90" o:title=""/>
                </v:shape>
                <v:shape id="Imagen 3" o:spid="_x0000_s1029" type="#_x0000_t75" alt="Gráfico, Gráfico de dispersión&#10;&#10;Descripción generada automáticamente" style="position:absolute;left:13258;top:20574;width:27337;height:19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">
                  <v:imagedata r:id="rId91" o:title="Gráfico, Gráfico de dispersión&#10;&#10;Descripción generada automáticamente"/>
                </v:shape>
                <w10:wrap type="topAndBottom"/>
              </v:group>
            </w:pict>
          </mc:Fallback>
        </mc:AlternateContent>
      </w:r>
      <w:r>
        <w:rPr>
          <w:noProof/>
        </w:rPr>
        <mc:AlternateContent>
          <mc:Choice Requires="wps">
            <w:drawing>
              <wp:anchor distT="0" distB="0" distL="114300" distR="114300" simplePos="0" relativeHeight="251660288" behindDoc="0" locked="0" layoutInCell="1" allowOverlap="1" wp14:anchorId="6B3188A5" wp14:editId="665416AD">
                <wp:simplePos x="0" y="0"/>
                <wp:positionH relativeFrom="column">
                  <wp:posOffset>0</wp:posOffset>
                </wp:positionH>
                <wp:positionV relativeFrom="paragraph">
                  <wp:posOffset>4413250</wp:posOffset>
                </wp:positionV>
                <wp:extent cx="5375910" cy="635"/>
                <wp:effectExtent l="0" t="0" r="0" b="0"/>
                <wp:wrapTopAndBottom/>
                <wp:docPr id="978440762" name="Cuadro de texto 1"/>
                <wp:cNvGraphicFramePr/>
                <a:graphic xmlns:a="http://schemas.openxmlformats.org/drawingml/2006/main">
                  <a:graphicData uri="http://schemas.microsoft.com/office/word/2010/wordprocessingShape">
                    <wps:wsp>
                      <wps:cNvSpPr txBox="1"/>
                      <wps:spPr>
                        <a:xfrm>
                          <a:off x="0" y="0"/>
                          <a:ext cx="5375910" cy="635"/>
                        </a:xfrm>
                        <a:prstGeom prst="rect">
                          <a:avLst/>
                        </a:prstGeom>
                        <a:solidFill>
                          <a:prstClr val="white"/>
                        </a:solidFill>
                        <a:ln>
                          <a:noFill/>
                        </a:ln>
                      </wps:spPr>
                      <wps:txbx>
                        <w:txbxContent>
                          <w:p w14:paraId="04972F97" w14:textId="4FC597EE" w:rsidR="00526070" w:rsidRPr="009D3672" w:rsidRDefault="00526070" w:rsidP="00526070">
                            <w:pPr>
                              <w:pStyle w:val="Descripcin"/>
                              <w:jc w:val="center"/>
                              <w:rPr>
                                <w:noProof/>
                                <w:sz w:val="22"/>
                                <w:szCs w:val="22"/>
                              </w:rPr>
                            </w:pPr>
                            <w:r>
                              <w:t>Figure. 7 Efficient scores estimated by radial model and the scores estimated boy SVM, neuronal networks and super-efficiency radial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3188A5" id="_x0000_t202" coordsize="21600,21600" o:spt="202" path="m,l,21600r21600,l21600,xe">
                <v:stroke joinstyle="miter"/>
                <v:path gradientshapeok="t" o:connecttype="rect"/>
              </v:shapetype>
              <v:shape id="Cuadro de texto 1" o:spid="_x0000_s1026" type="#_x0000_t202" style="position:absolute;left:0;text-align:left;margin-left:0;margin-top:347.5pt;width:42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Q0XFgIAADgEAAAOAAAAZHJzL2Uyb0RvYy54bWysU8Fu2zAMvQ/YPwi6L05apFu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uP8dkYpSbmb63n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" stroked="f">
                <v:textbox style="mso-fit-shape-to-text:t" inset="0,0,0,0">
                  <w:txbxContent>
                    <w:p w14:paraId="04972F97" w14:textId="4FC597EE" w:rsidR="00526070" w:rsidRPr="009D3672" w:rsidRDefault="00526070" w:rsidP="00526070">
                      <w:pPr>
                        <w:pStyle w:val="Descripcin"/>
                        <w:jc w:val="center"/>
                        <w:rPr>
                          <w:noProof/>
                          <w:sz w:val="22"/>
                          <w:szCs w:val="22"/>
                        </w:rPr>
                      </w:pPr>
                      <w:r>
                        <w:t>Figure. 7 Efficient scores estimated by radial model and the scores estimated boy SVM, neuronal networks and super-efficiency radial model.</w:t>
                      </w:r>
                    </w:p>
                  </w:txbxContent>
                </v:textbox>
                <w10:wrap type="topAndBottom"/>
              </v:shape>
            </w:pict>
          </mc:Fallback>
        </mc:AlternateContent>
      </w:r>
    </w:p>
    <w:p w14:paraId="5E2A9477" w14:textId="77777777" w:rsidR="00526070" w:rsidRDefault="00526070" w:rsidP="00DD0094">
      <w:pPr>
        <w:spacing w:line="360" w:lineRule="auto"/>
      </w:pPr>
    </w:p>
    <w:p w14:paraId="49379BF2" w14:textId="6C5D9BB0" w:rsidR="005F5C7F" w:rsidRPr="00ED6CCE" w:rsidRDefault="00744AA7" w:rsidP="00DD0094">
      <w:pPr>
        <w:spacing w:line="360" w:lineRule="auto"/>
        <w:rPr>
          <w:lang w:val="en-GB"/>
        </w:rPr>
      </w:pPr>
      <w:r w:rsidRPr="00E33B7C">
        <w:t>The sensitivity analysis conducted on the SVM-calculated model reveals the following order of importance: ESCS (47.51%)</w:t>
      </w:r>
      <w:r w:rsidR="007F3BAB" w:rsidRPr="00E33B7C">
        <w:t xml:space="preserve"> and</w:t>
      </w:r>
      <w:r w:rsidRPr="00E33B7C">
        <w:t xml:space="preserve"> PVMATH (47.07%)</w:t>
      </w:r>
      <w:r w:rsidR="007F3BAB" w:rsidRPr="00E33B7C">
        <w:t xml:space="preserve"> as most important variables</w:t>
      </w:r>
      <w:r w:rsidR="005422AD" w:rsidRPr="00E33B7C">
        <w:t>, with the remaining variables obtaining residual values of importance when ESCS and PVMATH are</w:t>
      </w:r>
      <w:r w:rsidR="00632950" w:rsidRPr="00E33B7C">
        <w:t xml:space="preserve"> considered in the model. </w:t>
      </w:r>
      <w:r w:rsidRPr="00E33B7C">
        <w:t xml:space="preserve">On the other hand, the same analysis applied to the model using neural networks </w:t>
      </w:r>
      <w:r w:rsidR="003B5F15" w:rsidRPr="00E33B7C">
        <w:t xml:space="preserve">results in the following </w:t>
      </w:r>
      <w:r w:rsidRPr="00E33B7C">
        <w:t xml:space="preserve">variable importance </w:t>
      </w:r>
      <w:r w:rsidR="003B5F15" w:rsidRPr="00E33B7C">
        <w:t>ranking</w:t>
      </w:r>
      <w:r w:rsidRPr="00E33B7C">
        <w:t>: ESCS (38.58%), PVMATH (30.28%)</w:t>
      </w:r>
      <w:r w:rsidR="00E33B7C" w:rsidRPr="00E33B7C">
        <w:t xml:space="preserve"> and </w:t>
      </w:r>
      <w:r w:rsidRPr="00E33B7C">
        <w:t xml:space="preserve">TSRATIO (18.52%), </w:t>
      </w:r>
      <w:r w:rsidR="00E33B7C" w:rsidRPr="00E33B7C">
        <w:t>with the remaining variables showing residual values</w:t>
      </w:r>
      <w:r w:rsidRPr="00E33B7C">
        <w:t>.</w:t>
      </w:r>
      <w:r w:rsidR="00D429DC">
        <w:t xml:space="preserve"> </w:t>
      </w:r>
      <w:r w:rsidR="006B2D05">
        <w:t>I</w:t>
      </w:r>
      <w:r w:rsidR="006B2D05" w:rsidRPr="006B2D05">
        <w:t>n conclusion, while both models highlight ESCS and PVMATH as significant predictors, the neural network model assigns a notable level of importance to TSRATIO, which is not evident in the SVM model.</w:t>
      </w:r>
      <w:r w:rsidR="006B2D05">
        <w:t xml:space="preserve"> T</w:t>
      </w:r>
      <w:r w:rsidR="00D429DC" w:rsidRPr="00D429DC">
        <w:t xml:space="preserve">his insight underscores the need to consider teacher-student ratios as a critical factor in educational outcomes. Therefore, strategies aimed at optimizing these ratios could lead to significant improvements in student performance. Additionally, focusing on socioeconomic </w:t>
      </w:r>
      <w:r w:rsidR="00D429DC" w:rsidRPr="00D429DC">
        <w:lastRenderedPageBreak/>
        <w:t>status and math proficiency remains essential, but the neural network model suggests that a more holistic approach, including teacher-student interactions, may yield better results.</w:t>
      </w:r>
    </w:p>
    <w:p w14:paraId="6B439670" w14:textId="77777777" w:rsidR="00744AA7" w:rsidRDefault="00744AA7" w:rsidP="00A302A8">
      <w:pPr>
        <w:spacing w:line="360" w:lineRule="auto"/>
        <w:rPr>
          <w:lang w:val="en-GB"/>
        </w:rPr>
      </w:pPr>
    </w:p>
    <w:p w14:paraId="633B01F5" w14:textId="4D55AFBC"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 xml:space="preserve">After examining 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 xml:space="preserve">The advantages of our integrated approach extend beyond just analytical improvements. They also offer practical benefits in terms of scalability and adaptability. The model's ability to handle </w:t>
      </w:r>
      <w:r>
        <w:lastRenderedPageBreak/>
        <w:t>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136B4903"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w:t>
      </w:r>
      <w:r w:rsidR="005C31F5">
        <w:t>contextual</w:t>
      </w:r>
      <w:r w:rsidRPr="00DB0612">
        <w:t xml:space="preserve">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D23C4A6" w14:textId="4586C98E" w:rsidR="006168A7" w:rsidRPr="006B75B5" w:rsidRDefault="006168A7" w:rsidP="00DD0094">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EF6FEC" w:rsidRPr="006E7FC7">
        <w:rPr>
          <w:rFonts w:cs="Times New Roman"/>
        </w:rPr>
        <w:t xml:space="preserve">R. Gonzalez-Moyano </w:t>
      </w:r>
      <w:r w:rsidR="00EF6FEC" w:rsidRPr="00724621">
        <w:rPr>
          <w:rFonts w:cs="Times New Roman"/>
        </w:rPr>
        <w:t xml:space="preserve">thanks the </w:t>
      </w:r>
      <w:r w:rsidR="00EF6FEC">
        <w:rPr>
          <w:rFonts w:cs="Times New Roman"/>
        </w:rPr>
        <w:t>g</w:t>
      </w:r>
      <w:r w:rsidR="00AC70BE" w:rsidRPr="00AC70BE">
        <w:rPr>
          <w:rFonts w:cs="Times New Roman"/>
        </w:rPr>
        <w:t>rant FPI/PREP2022-000117 funded by MICIU/AEI/10.13039/501100011033 and by ESF+.</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387FD2D7" w14:textId="1AC85760" w:rsidR="004D2CDE" w:rsidRPr="00131537" w:rsidRDefault="004D2CDE">
      <w:pPr>
        <w:jc w:val="left"/>
      </w:pPr>
      <w:r w:rsidRPr="00131537">
        <w:lastRenderedPageBreak/>
        <w:br w:type="page"/>
      </w:r>
    </w:p>
    <w:p w14:paraId="1B672428" w14:textId="0B60C870" w:rsidR="006C2AA1" w:rsidRPr="00212559" w:rsidRDefault="004D2CDE" w:rsidP="00E70598">
      <w:pPr>
        <w:spacing w:line="360" w:lineRule="auto"/>
        <w:rPr>
          <w:b/>
          <w:bCs/>
          <w:lang w:val="es-ES"/>
        </w:rPr>
      </w:pPr>
      <w:commentRangeStart w:id="9"/>
      <w:proofErr w:type="spellStart"/>
      <w:r w:rsidRPr="00212559">
        <w:rPr>
          <w:b/>
          <w:bCs/>
          <w:lang w:val="es-ES"/>
        </w:rPr>
        <w:lastRenderedPageBreak/>
        <w:t>References</w:t>
      </w:r>
      <w:commentRangeEnd w:id="9"/>
      <w:proofErr w:type="spellEnd"/>
      <w:r w:rsidR="00B62809">
        <w:rPr>
          <w:rStyle w:val="Refdecomentario"/>
        </w:rPr>
        <w:commentReference w:id="9"/>
      </w:r>
    </w:p>
    <w:p w14:paraId="5E61A077" w14:textId="77777777" w:rsidR="00A559DF" w:rsidRPr="00212559" w:rsidRDefault="00A559DF" w:rsidP="00E70598">
      <w:pPr>
        <w:spacing w:line="360" w:lineRule="auto"/>
        <w:rPr>
          <w:lang w:val="en-GB"/>
        </w:rPr>
      </w:pPr>
      <w:proofErr w:type="spellStart"/>
      <w:r w:rsidRPr="00E70598">
        <w:rPr>
          <w:lang w:val="es-ES"/>
        </w:rPr>
        <w:t>Amirteimoori</w:t>
      </w:r>
      <w:proofErr w:type="spellEnd"/>
      <w:r w:rsidRPr="00E70598">
        <w:rPr>
          <w:lang w:val="es-ES"/>
        </w:rPr>
        <w:t xml:space="preserve">, A., </w:t>
      </w:r>
      <w:proofErr w:type="spellStart"/>
      <w:r w:rsidRPr="00E70598">
        <w:rPr>
          <w:lang w:val="es-ES"/>
        </w:rPr>
        <w:t>Allahviranloo</w:t>
      </w:r>
      <w:proofErr w:type="spellEnd"/>
      <w:r w:rsidRPr="00E70598">
        <w:rPr>
          <w:lang w:val="es-ES"/>
        </w:rPr>
        <w:t xml:space="preserve">, T., </w:t>
      </w:r>
      <w:proofErr w:type="spellStart"/>
      <w:r w:rsidRPr="00E70598">
        <w:rPr>
          <w:lang w:val="es-ES"/>
        </w:rPr>
        <w:t>Zadmirzaei</w:t>
      </w:r>
      <w:proofErr w:type="spellEnd"/>
      <w:r w:rsidRPr="00E70598">
        <w:rPr>
          <w:lang w:val="es-ES"/>
        </w:rPr>
        <w:t xml:space="preserve">, M., &amp; </w:t>
      </w:r>
      <w:proofErr w:type="spellStart"/>
      <w:r w:rsidRPr="00E70598">
        <w:rPr>
          <w:lang w:val="es-ES"/>
        </w:rPr>
        <w:t>Hasanzadeh</w:t>
      </w:r>
      <w:proofErr w:type="spellEnd"/>
      <w:r w:rsidRPr="00E70598">
        <w:rPr>
          <w:lang w:val="es-ES"/>
        </w:rPr>
        <w:t xml:space="preserve">, F. (2023). </w:t>
      </w:r>
      <w:r w:rsidRPr="00212559">
        <w:rPr>
          <w:lang w:val="en-GB"/>
        </w:rPr>
        <w:t>On the environmental performance analysis: a combined fuzzy data envelopment analysis and artificial intelligence algorithms. </w:t>
      </w:r>
      <w:r w:rsidRPr="00212559">
        <w:rPr>
          <w:i/>
          <w:iCs/>
          <w:lang w:val="en-GB"/>
        </w:rPr>
        <w:t>Expert Systems with Applications</w:t>
      </w:r>
      <w:r w:rsidRPr="00212559">
        <w:rPr>
          <w:lang w:val="en-GB"/>
        </w:rPr>
        <w:t>, </w:t>
      </w:r>
      <w:r w:rsidRPr="00212559">
        <w:rPr>
          <w:i/>
          <w:iCs/>
          <w:lang w:val="en-GB"/>
        </w:rPr>
        <w:t>224</w:t>
      </w:r>
      <w:r w:rsidRPr="00212559">
        <w:rPr>
          <w:lang w:val="en-GB"/>
        </w:rPr>
        <w:t>, 119953.</w:t>
      </w:r>
    </w:p>
    <w:p w14:paraId="6255DE5A" w14:textId="77777777" w:rsidR="00A559DF" w:rsidRDefault="00A559DF" w:rsidP="00E70598">
      <w:pPr>
        <w:spacing w:line="360" w:lineRule="auto"/>
        <w:rPr>
          <w:lang w:val="es-ES"/>
        </w:rPr>
      </w:pPr>
      <w:r w:rsidRPr="00145731">
        <w:t>Andersen, P., &amp; Petersen, N. C. (1993). A procedure for ranking efficient units in data envelopment analysis. </w:t>
      </w:r>
      <w:r w:rsidRPr="00145731">
        <w:rPr>
          <w:i/>
          <w:iCs/>
        </w:rPr>
        <w:t>Management science</w:t>
      </w:r>
      <w:r w:rsidRPr="00145731">
        <w:t>, </w:t>
      </w:r>
      <w:r w:rsidRPr="00145731">
        <w:rPr>
          <w:i/>
          <w:iCs/>
        </w:rPr>
        <w:t>39</w:t>
      </w:r>
      <w:r w:rsidRPr="00145731">
        <w:t>(10), 1261-1264.</w:t>
      </w:r>
    </w:p>
    <w:p w14:paraId="13401CD5" w14:textId="77777777" w:rsidR="00A559DF" w:rsidRPr="00212559" w:rsidRDefault="00A559DF" w:rsidP="00E70598">
      <w:pPr>
        <w:spacing w:line="360" w:lineRule="auto"/>
        <w:rPr>
          <w:lang w:val="en-GB"/>
        </w:rPr>
      </w:pPr>
      <w:r w:rsidRPr="00212559">
        <w:rPr>
          <w:lang w:val="en-GB"/>
        </w:rPr>
        <w:t>Aydin, N., &amp; Yurdakul, G. (2020). Assessing countries’ performances against COVID-19 via WSIDEA and machine learning algorithms. </w:t>
      </w:r>
      <w:r w:rsidRPr="00212559">
        <w:rPr>
          <w:i/>
          <w:iCs/>
          <w:lang w:val="en-GB"/>
        </w:rPr>
        <w:t>Applied Soft Computing</w:t>
      </w:r>
      <w:r w:rsidRPr="00212559">
        <w:rPr>
          <w:lang w:val="en-GB"/>
        </w:rPr>
        <w:t>, </w:t>
      </w:r>
      <w:r w:rsidRPr="00212559">
        <w:rPr>
          <w:i/>
          <w:iCs/>
          <w:lang w:val="en-GB"/>
        </w:rPr>
        <w:t>97</w:t>
      </w:r>
      <w:r w:rsidRPr="00212559">
        <w:rPr>
          <w:lang w:val="en-GB"/>
        </w:rPr>
        <w:t>, 106792.</w:t>
      </w:r>
    </w:p>
    <w:p w14:paraId="1D9ECDB4" w14:textId="77777777" w:rsidR="00A559DF" w:rsidRPr="00131537" w:rsidRDefault="00A559DF" w:rsidP="00D742D6">
      <w:pPr>
        <w:spacing w:line="360" w:lineRule="auto"/>
      </w:pPr>
      <w:r w:rsidRPr="00131537">
        <w:t>Banker, R. D., &amp; Morey, R. C. (1986). Efficiency analysis for exogenously fixed inputs and outputs. Operations Research, 34(4), 513-521.</w:t>
      </w:r>
    </w:p>
    <w:p w14:paraId="70464050" w14:textId="77777777" w:rsidR="00A559DF" w:rsidRDefault="00A559DF" w:rsidP="006E48EB">
      <w:pPr>
        <w:spacing w:line="360" w:lineRule="auto"/>
        <w:rPr>
          <w:lang w:val="en-GB"/>
        </w:rPr>
      </w:pPr>
      <w:proofErr w:type="spellStart"/>
      <w:r w:rsidRPr="00145731">
        <w:t>Bazaraa</w:t>
      </w:r>
      <w:proofErr w:type="spellEnd"/>
      <w:r w:rsidRPr="00145731">
        <w:t>, M. S., Sherali, H. D., &amp; Shetty, C. M. (2006). </w:t>
      </w:r>
      <w:r w:rsidRPr="00145731">
        <w:rPr>
          <w:i/>
          <w:iCs/>
        </w:rPr>
        <w:t>Nonlinear programming: theory and algorithms</w:t>
      </w:r>
      <w:r w:rsidRPr="00145731">
        <w:t xml:space="preserve">. John </w:t>
      </w:r>
      <w:proofErr w:type="spellStart"/>
      <w:r w:rsidRPr="00145731">
        <w:t>wiley</w:t>
      </w:r>
      <w:proofErr w:type="spellEnd"/>
      <w:r w:rsidRPr="00145731">
        <w:t xml:space="preserve"> &amp; sons.</w:t>
      </w:r>
    </w:p>
    <w:p w14:paraId="521E39AB" w14:textId="77777777" w:rsidR="00A559DF" w:rsidRPr="00212559" w:rsidRDefault="00A559DF" w:rsidP="00E70598">
      <w:pPr>
        <w:spacing w:line="360" w:lineRule="auto"/>
        <w:rPr>
          <w:lang w:val="en-GB"/>
        </w:rPr>
      </w:pPr>
      <w:r w:rsidRPr="00212559">
        <w:rPr>
          <w:lang w:val="en-GB"/>
        </w:rPr>
        <w:t>Boubaker, S., Le, T. D., Ngo, T., &amp; Manita, R. (2023). Predicting the performance of MSMEs: A hybrid DEA-machine learning approach. </w:t>
      </w:r>
      <w:r w:rsidRPr="00212559">
        <w:rPr>
          <w:i/>
          <w:iCs/>
          <w:lang w:val="en-GB"/>
        </w:rPr>
        <w:t>Annals of Operations Research</w:t>
      </w:r>
      <w:r w:rsidRPr="00212559">
        <w:rPr>
          <w:lang w:val="en-GB"/>
        </w:rPr>
        <w:t>, 1-23.</w:t>
      </w:r>
    </w:p>
    <w:p w14:paraId="6C9731A8" w14:textId="77777777" w:rsidR="00A559DF" w:rsidRPr="00131537" w:rsidRDefault="00A559DF"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7F58E061" w14:textId="77777777" w:rsidR="00A559DF" w:rsidRPr="00131537" w:rsidRDefault="00A559DF"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0FA4EE3D" w14:textId="77777777" w:rsidR="00A559DF" w:rsidRDefault="00A559DF"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45545D85" w14:textId="77777777" w:rsidR="00A559DF" w:rsidRPr="00212559" w:rsidRDefault="00A559DF" w:rsidP="00607D39">
      <w:pPr>
        <w:spacing w:line="360" w:lineRule="auto"/>
        <w:rPr>
          <w:highlight w:val="yellow"/>
          <w:lang w:val="en-GB"/>
        </w:rPr>
      </w:pPr>
      <w:r w:rsidRPr="00212559">
        <w:rPr>
          <w:highlight w:val="yellow"/>
          <w:lang w:val="en-GB"/>
        </w:rPr>
        <w:t>Cortez, P. (2010). Data mining with neural networks and support vector machines using the R/</w:t>
      </w:r>
      <w:proofErr w:type="spellStart"/>
      <w:r w:rsidRPr="00212559">
        <w:rPr>
          <w:highlight w:val="yellow"/>
          <w:lang w:val="en-GB"/>
        </w:rPr>
        <w:t>rminer</w:t>
      </w:r>
      <w:proofErr w:type="spellEnd"/>
      <w:r w:rsidRPr="00212559">
        <w:rPr>
          <w:highlight w:val="yellow"/>
          <w:lang w:val="en-GB"/>
        </w:rPr>
        <w:t xml:space="preserve"> tool. In </w:t>
      </w:r>
      <w:r w:rsidRPr="00212559">
        <w:rPr>
          <w:i/>
          <w:iCs/>
          <w:highlight w:val="yellow"/>
          <w:lang w:val="en-GB"/>
        </w:rPr>
        <w:t>Industrial conference on data mining</w:t>
      </w:r>
      <w:r w:rsidRPr="00212559">
        <w:rPr>
          <w:highlight w:val="yellow"/>
          <w:lang w:val="en-GB"/>
        </w:rPr>
        <w:t> (pp. 572-583). Berlin, Heidelberg: Springer Berlin Heidelberg.</w:t>
      </w:r>
    </w:p>
    <w:p w14:paraId="50949C78" w14:textId="77777777" w:rsidR="00A559DF" w:rsidRPr="00212559" w:rsidRDefault="00A559DF" w:rsidP="00E70598">
      <w:pPr>
        <w:spacing w:line="360" w:lineRule="auto"/>
        <w:rPr>
          <w:lang w:val="en-GB"/>
        </w:rPr>
      </w:pPr>
      <w:proofErr w:type="spellStart"/>
      <w:r w:rsidRPr="00212559">
        <w:rPr>
          <w:lang w:val="en-GB"/>
        </w:rPr>
        <w:t>Daouia</w:t>
      </w:r>
      <w:proofErr w:type="spellEnd"/>
      <w:r w:rsidRPr="00212559">
        <w:rPr>
          <w:lang w:val="en-GB"/>
        </w:rPr>
        <w:t>, A., Noh, H., &amp; Park, B. U. (2016). Data envelope fitting with constrained polynomial splines. </w:t>
      </w:r>
      <w:r w:rsidRPr="00212559">
        <w:rPr>
          <w:i/>
          <w:iCs/>
          <w:lang w:val="en-GB"/>
        </w:rPr>
        <w:t>Journal of the Royal Statistical Society Series B: Statistical Methodology</w:t>
      </w:r>
      <w:r w:rsidRPr="00212559">
        <w:rPr>
          <w:lang w:val="en-GB"/>
        </w:rPr>
        <w:t>, </w:t>
      </w:r>
      <w:r w:rsidRPr="00212559">
        <w:rPr>
          <w:i/>
          <w:iCs/>
          <w:lang w:val="en-GB"/>
        </w:rPr>
        <w:t>78</w:t>
      </w:r>
      <w:r w:rsidRPr="00212559">
        <w:rPr>
          <w:lang w:val="en-GB"/>
        </w:rPr>
        <w:t>(1), 3-30.</w:t>
      </w:r>
    </w:p>
    <w:p w14:paraId="704389AC" w14:textId="77777777" w:rsidR="00A559DF" w:rsidRPr="00212559" w:rsidRDefault="00A559DF" w:rsidP="00E70598">
      <w:pPr>
        <w:spacing w:line="360" w:lineRule="auto"/>
        <w:rPr>
          <w:lang w:val="en-GB"/>
        </w:rPr>
      </w:pPr>
      <w:proofErr w:type="spellStart"/>
      <w:r w:rsidRPr="00212559">
        <w:rPr>
          <w:lang w:val="en-GB"/>
        </w:rPr>
        <w:t>Emrouznejad</w:t>
      </w:r>
      <w:proofErr w:type="spellEnd"/>
      <w:r w:rsidRPr="00212559">
        <w:rPr>
          <w:lang w:val="en-GB"/>
        </w:rPr>
        <w:t xml:space="preserve">, A., &amp; Shale, E. (2009). A combined neural network and DEA for measuring efficiency of </w:t>
      </w:r>
      <w:proofErr w:type="gramStart"/>
      <w:r w:rsidRPr="00212559">
        <w:rPr>
          <w:lang w:val="en-GB"/>
        </w:rPr>
        <w:t>large scale</w:t>
      </w:r>
      <w:proofErr w:type="gramEnd"/>
      <w:r w:rsidRPr="00212559">
        <w:rPr>
          <w:lang w:val="en-GB"/>
        </w:rPr>
        <w:t xml:space="preserve"> datasets. </w:t>
      </w:r>
      <w:r w:rsidRPr="00212559">
        <w:rPr>
          <w:i/>
          <w:iCs/>
          <w:lang w:val="en-GB"/>
        </w:rPr>
        <w:t>Computers &amp; Industrial Engineering</w:t>
      </w:r>
      <w:r w:rsidRPr="00212559">
        <w:rPr>
          <w:lang w:val="en-GB"/>
        </w:rPr>
        <w:t>, </w:t>
      </w:r>
      <w:r w:rsidRPr="00212559">
        <w:rPr>
          <w:i/>
          <w:iCs/>
          <w:lang w:val="en-GB"/>
        </w:rPr>
        <w:t>56</w:t>
      </w:r>
      <w:r w:rsidRPr="00212559">
        <w:rPr>
          <w:lang w:val="en-GB"/>
        </w:rPr>
        <w:t>(1), 249-254.</w:t>
      </w:r>
    </w:p>
    <w:p w14:paraId="6A0582C5" w14:textId="77777777" w:rsidR="00A559DF" w:rsidRPr="00131537" w:rsidRDefault="00A559DF" w:rsidP="006E48EB">
      <w:pPr>
        <w:spacing w:line="360" w:lineRule="auto"/>
      </w:pPr>
      <w:r w:rsidRPr="00212559">
        <w:rPr>
          <w:lang w:val="en-GB"/>
        </w:rPr>
        <w:lastRenderedPageBreak/>
        <w:t xml:space="preserve">Esteve, M., Aparicio, J., Rabasa, A., &amp; Rodriguez-Sala, J. J. (2020). </w:t>
      </w:r>
      <w:r w:rsidRPr="00A94464">
        <w:t>Efficiency analysis trees: A new methodology for estimating production frontiers through decision trees. Expert Systems with Applications, 162, 113783.</w:t>
      </w:r>
    </w:p>
    <w:p w14:paraId="70769FFF" w14:textId="77777777" w:rsidR="00A559DF" w:rsidRDefault="00A559DF"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11E4F113" w14:textId="77777777" w:rsidR="00A559DF" w:rsidRPr="00212559" w:rsidRDefault="00A559DF" w:rsidP="00E70598">
      <w:pPr>
        <w:spacing w:line="360" w:lineRule="auto"/>
        <w:rPr>
          <w:lang w:val="en-GB"/>
        </w:rPr>
      </w:pPr>
      <w:r w:rsidRPr="00212559">
        <w:rPr>
          <w:lang w:val="en-GB"/>
        </w:rPr>
        <w:t>Esteve, M., Rodríguez-Sala, J. J., López-</w:t>
      </w:r>
      <w:proofErr w:type="spellStart"/>
      <w:r w:rsidRPr="00212559">
        <w:rPr>
          <w:lang w:val="en-GB"/>
        </w:rPr>
        <w:t>Espín</w:t>
      </w:r>
      <w:proofErr w:type="spellEnd"/>
      <w:r w:rsidRPr="00212559">
        <w:rPr>
          <w:lang w:val="en-GB"/>
        </w:rPr>
        <w:t>, J. J., &amp; Aparicio, J. (2021). Heuristic and backtracking algorithms for improving the performance of efficiency analysis trees. </w:t>
      </w:r>
      <w:r w:rsidRPr="00212559">
        <w:rPr>
          <w:i/>
          <w:iCs/>
          <w:lang w:val="en-GB"/>
        </w:rPr>
        <w:t>IEEE Access</w:t>
      </w:r>
      <w:r w:rsidRPr="00212559">
        <w:rPr>
          <w:lang w:val="en-GB"/>
        </w:rPr>
        <w:t>, </w:t>
      </w:r>
      <w:r w:rsidRPr="00212559">
        <w:rPr>
          <w:i/>
          <w:iCs/>
          <w:lang w:val="en-GB"/>
        </w:rPr>
        <w:t>9</w:t>
      </w:r>
      <w:r w:rsidRPr="00212559">
        <w:rPr>
          <w:lang w:val="en-GB"/>
        </w:rPr>
        <w:t>, 17421-17428.</w:t>
      </w:r>
    </w:p>
    <w:p w14:paraId="17012E10" w14:textId="77777777" w:rsidR="00A559DF" w:rsidRPr="00212559" w:rsidRDefault="00A559DF" w:rsidP="00E70598">
      <w:pPr>
        <w:spacing w:line="360" w:lineRule="auto"/>
        <w:rPr>
          <w:lang w:val="en-GB"/>
        </w:rPr>
      </w:pPr>
      <w:proofErr w:type="spellStart"/>
      <w:r w:rsidRPr="00212559">
        <w:rPr>
          <w:lang w:val="en-GB"/>
        </w:rPr>
        <w:t>Fallahpour</w:t>
      </w:r>
      <w:proofErr w:type="spellEnd"/>
      <w:r w:rsidRPr="00212559">
        <w:rPr>
          <w:lang w:val="en-GB"/>
        </w:rPr>
        <w:t xml:space="preserve">, A., </w:t>
      </w:r>
      <w:proofErr w:type="spellStart"/>
      <w:r w:rsidRPr="00212559">
        <w:rPr>
          <w:lang w:val="en-GB"/>
        </w:rPr>
        <w:t>Olugu</w:t>
      </w:r>
      <w:proofErr w:type="spellEnd"/>
      <w:r w:rsidRPr="00212559">
        <w:rPr>
          <w:lang w:val="en-GB"/>
        </w:rPr>
        <w:t xml:space="preserve">, E. U., Musa, S. N., </w:t>
      </w:r>
      <w:proofErr w:type="spellStart"/>
      <w:r w:rsidRPr="00212559">
        <w:rPr>
          <w:lang w:val="en-GB"/>
        </w:rPr>
        <w:t>Khezrimotlagh</w:t>
      </w:r>
      <w:proofErr w:type="spellEnd"/>
      <w:r w:rsidRPr="00212559">
        <w:rPr>
          <w:lang w:val="en-GB"/>
        </w:rPr>
        <w:t>, D., &amp; Wong, K. Y. (2016). An integrated model for green supplier selection under fuzzy environment: application of data envelopment analysis and genetic programming approach. </w:t>
      </w:r>
      <w:r w:rsidRPr="00212559">
        <w:rPr>
          <w:i/>
          <w:iCs/>
          <w:lang w:val="en-GB"/>
        </w:rPr>
        <w:t>Neural Computing and Applications</w:t>
      </w:r>
      <w:r w:rsidRPr="00212559">
        <w:rPr>
          <w:lang w:val="en-GB"/>
        </w:rPr>
        <w:t>, </w:t>
      </w:r>
      <w:r w:rsidRPr="00212559">
        <w:rPr>
          <w:i/>
          <w:iCs/>
          <w:lang w:val="en-GB"/>
        </w:rPr>
        <w:t>27</w:t>
      </w:r>
      <w:r w:rsidRPr="00212559">
        <w:rPr>
          <w:lang w:val="en-GB"/>
        </w:rPr>
        <w:t>, 707-725.</w:t>
      </w:r>
    </w:p>
    <w:p w14:paraId="2350CC38" w14:textId="77777777" w:rsidR="00A559DF" w:rsidRPr="00212559" w:rsidRDefault="00A559DF" w:rsidP="00E70598">
      <w:pPr>
        <w:spacing w:line="360" w:lineRule="auto"/>
        <w:rPr>
          <w:lang w:val="en-GB"/>
        </w:rPr>
      </w:pPr>
      <w:r w:rsidRPr="00212559">
        <w:rPr>
          <w:lang w:val="en-GB"/>
        </w:rPr>
        <w:t xml:space="preserve">García-Monge, M., </w:t>
      </w:r>
      <w:proofErr w:type="spellStart"/>
      <w:r w:rsidRPr="00212559">
        <w:rPr>
          <w:lang w:val="en-GB"/>
        </w:rPr>
        <w:t>Zalba</w:t>
      </w:r>
      <w:proofErr w:type="spellEnd"/>
      <w:r w:rsidRPr="00212559">
        <w:rPr>
          <w:lang w:val="en-GB"/>
        </w:rPr>
        <w:t xml:space="preserve">, B., Casas, R., </w:t>
      </w:r>
      <w:proofErr w:type="spellStart"/>
      <w:r w:rsidRPr="00212559">
        <w:rPr>
          <w:lang w:val="en-GB"/>
        </w:rPr>
        <w:t>Cano</w:t>
      </w:r>
      <w:proofErr w:type="spellEnd"/>
      <w:r w:rsidRPr="00212559">
        <w:rPr>
          <w:lang w:val="en-GB"/>
        </w:rPr>
        <w:t>, E., Guillén-</w:t>
      </w:r>
      <w:proofErr w:type="spellStart"/>
      <w:r w:rsidRPr="00212559">
        <w:rPr>
          <w:lang w:val="en-GB"/>
        </w:rPr>
        <w:t>Lambea</w:t>
      </w:r>
      <w:proofErr w:type="spellEnd"/>
      <w:r w:rsidRPr="00212559">
        <w:rPr>
          <w:lang w:val="en-GB"/>
        </w:rPr>
        <w:t>, S., López-Mesa, B., &amp; Martínez, I. (2023). Is IoT monitoring key to improve building energy efficiency? Case study of a smart campus in Spain. </w:t>
      </w:r>
      <w:r w:rsidRPr="00212559">
        <w:rPr>
          <w:i/>
          <w:iCs/>
          <w:lang w:val="en-GB"/>
        </w:rPr>
        <w:t>Energy and Buildings</w:t>
      </w:r>
      <w:r w:rsidRPr="00212559">
        <w:rPr>
          <w:lang w:val="en-GB"/>
        </w:rPr>
        <w:t>, </w:t>
      </w:r>
      <w:r w:rsidRPr="00212559">
        <w:rPr>
          <w:i/>
          <w:iCs/>
          <w:lang w:val="en-GB"/>
        </w:rPr>
        <w:t>285</w:t>
      </w:r>
      <w:r w:rsidRPr="00212559">
        <w:rPr>
          <w:lang w:val="en-GB"/>
        </w:rPr>
        <w:t>, 112882.</w:t>
      </w:r>
    </w:p>
    <w:p w14:paraId="6DB740DB" w14:textId="77777777" w:rsidR="00A559DF" w:rsidRPr="00212559" w:rsidRDefault="00A559DF" w:rsidP="008F0011">
      <w:pPr>
        <w:spacing w:line="360" w:lineRule="auto"/>
        <w:rPr>
          <w:lang w:val="es-ES"/>
        </w:rPr>
      </w:pPr>
      <w:r>
        <w:t xml:space="preserve">Goodfellow, I., Bengio, Y., &amp; Courville, A. (2016). Deep Learning. </w:t>
      </w:r>
      <w:r w:rsidRPr="00212559">
        <w:rPr>
          <w:lang w:val="es-ES"/>
        </w:rPr>
        <w:t xml:space="preserve">MIT </w:t>
      </w:r>
      <w:proofErr w:type="spellStart"/>
      <w:r w:rsidRPr="00212559">
        <w:rPr>
          <w:lang w:val="es-ES"/>
        </w:rPr>
        <w:t>Press</w:t>
      </w:r>
      <w:proofErr w:type="spellEnd"/>
      <w:r w:rsidRPr="00212559">
        <w:rPr>
          <w:lang w:val="es-ES"/>
        </w:rPr>
        <w:t>.</w:t>
      </w:r>
    </w:p>
    <w:p w14:paraId="2A3FFA76" w14:textId="77777777" w:rsidR="00A559DF" w:rsidRPr="00212559" w:rsidRDefault="00A559DF" w:rsidP="00E70598">
      <w:pPr>
        <w:spacing w:line="360" w:lineRule="auto"/>
        <w:rPr>
          <w:lang w:val="en-GB"/>
        </w:rPr>
      </w:pPr>
      <w:r w:rsidRPr="00E70598">
        <w:rPr>
          <w:lang w:val="es-ES"/>
        </w:rPr>
        <w:t xml:space="preserve">Guerrero, N. M., Aparicio, J., &amp; Valero-Carreras, D. (2022). </w:t>
      </w:r>
      <w:r w:rsidRPr="00212559">
        <w:rPr>
          <w:lang w:val="en-GB"/>
        </w:rPr>
        <w:t>Combining Data Envelopment Analysis and Machine Learning. Mathematics 2022, 10, 909.</w:t>
      </w:r>
    </w:p>
    <w:p w14:paraId="73783FBB" w14:textId="77777777" w:rsidR="00A559DF" w:rsidRPr="00212559" w:rsidRDefault="00A559DF" w:rsidP="00E70598">
      <w:pPr>
        <w:spacing w:line="360" w:lineRule="auto"/>
        <w:rPr>
          <w:lang w:val="en-GB"/>
        </w:rPr>
      </w:pPr>
      <w:r w:rsidRPr="00212559">
        <w:rPr>
          <w:lang w:val="en-GB"/>
        </w:rPr>
        <w:t xml:space="preserve">Guillen, M. D., Aparicio, J., &amp; España, V. J. (2023). </w:t>
      </w:r>
      <w:proofErr w:type="spellStart"/>
      <w:r w:rsidRPr="00212559">
        <w:rPr>
          <w:lang w:val="en-GB"/>
        </w:rPr>
        <w:t>boostingDEA</w:t>
      </w:r>
      <w:proofErr w:type="spellEnd"/>
      <w:r w:rsidRPr="00212559">
        <w:rPr>
          <w:lang w:val="en-GB"/>
        </w:rPr>
        <w:t>: A boosting approach to Data Envelopment Analysis in R. </w:t>
      </w:r>
      <w:proofErr w:type="spellStart"/>
      <w:r w:rsidRPr="00212559">
        <w:rPr>
          <w:i/>
          <w:iCs/>
          <w:lang w:val="en-GB"/>
        </w:rPr>
        <w:t>SoftwareX</w:t>
      </w:r>
      <w:proofErr w:type="spellEnd"/>
      <w:r w:rsidRPr="00212559">
        <w:rPr>
          <w:lang w:val="en-GB"/>
        </w:rPr>
        <w:t>, </w:t>
      </w:r>
      <w:r w:rsidRPr="00212559">
        <w:rPr>
          <w:i/>
          <w:iCs/>
          <w:lang w:val="en-GB"/>
        </w:rPr>
        <w:t>24</w:t>
      </w:r>
      <w:r w:rsidRPr="00212559">
        <w:rPr>
          <w:lang w:val="en-GB"/>
        </w:rPr>
        <w:t>, 101549.</w:t>
      </w:r>
    </w:p>
    <w:p w14:paraId="6731D1FB" w14:textId="77777777" w:rsidR="00A559DF" w:rsidRDefault="00A559DF" w:rsidP="00E70598">
      <w:pPr>
        <w:spacing w:line="360" w:lineRule="auto"/>
        <w:rPr>
          <w:lang w:val="en-GB"/>
        </w:rPr>
      </w:pPr>
      <w:r w:rsidRPr="00E70598">
        <w:rPr>
          <w:lang w:val="es-ES"/>
        </w:rPr>
        <w:t xml:space="preserve">Guillen, M. D., Aparicio, J., &amp; Esteve, M. (2023). </w:t>
      </w:r>
      <w:r w:rsidRPr="00212559">
        <w:rPr>
          <w:lang w:val="en-GB"/>
        </w:rPr>
        <w:t>Gradient tree boosting and the estimation of production frontiers. </w:t>
      </w:r>
      <w:r w:rsidRPr="00212559">
        <w:rPr>
          <w:i/>
          <w:iCs/>
          <w:lang w:val="en-GB"/>
        </w:rPr>
        <w:t>Expert Systems with Applications</w:t>
      </w:r>
      <w:r w:rsidRPr="00212559">
        <w:rPr>
          <w:lang w:val="en-GB"/>
        </w:rPr>
        <w:t>, </w:t>
      </w:r>
      <w:r w:rsidRPr="00212559">
        <w:rPr>
          <w:i/>
          <w:iCs/>
          <w:lang w:val="en-GB"/>
        </w:rPr>
        <w:t>214</w:t>
      </w:r>
      <w:r w:rsidRPr="00212559">
        <w:rPr>
          <w:lang w:val="en-GB"/>
        </w:rPr>
        <w:t>, 119134.</w:t>
      </w:r>
    </w:p>
    <w:p w14:paraId="7D517D7F" w14:textId="77777777" w:rsidR="00A559DF" w:rsidRPr="00212559" w:rsidRDefault="00A559DF" w:rsidP="00E70598">
      <w:pPr>
        <w:spacing w:line="360" w:lineRule="auto"/>
        <w:rPr>
          <w:lang w:val="en-GB"/>
        </w:rPr>
      </w:pPr>
      <w:r w:rsidRPr="00BC1B4B">
        <w:rPr>
          <w:lang w:val="es-ES"/>
        </w:rPr>
        <w:t xml:space="preserve">Guillen, M. D., Aparicio, J., &amp; Esteve, M. (2023). </w:t>
      </w:r>
      <w:r w:rsidRPr="00BC1B4B">
        <w:t>Performance Evaluation of Decision-Making Units Through Boosting Methods in the Context of Free Disposal Hull: Some Exact and Heuristic Algorithms. </w:t>
      </w:r>
      <w:r w:rsidRPr="00BC1B4B">
        <w:rPr>
          <w:i/>
          <w:iCs/>
        </w:rPr>
        <w:t>International Journal of Information Technology &amp; Decision Making</w:t>
      </w:r>
      <w:r w:rsidRPr="00BC1B4B">
        <w:t>, 1-30.</w:t>
      </w:r>
    </w:p>
    <w:p w14:paraId="3A485FE2" w14:textId="77777777" w:rsidR="00A559DF" w:rsidRDefault="00A559DF" w:rsidP="006E48EB">
      <w:pPr>
        <w:spacing w:line="360" w:lineRule="auto"/>
        <w:rPr>
          <w:highlight w:val="yellow"/>
          <w:lang w:val="en-GB"/>
        </w:rPr>
      </w:pPr>
      <w:r w:rsidRPr="00BE60F7">
        <w:rPr>
          <w:highlight w:val="yellow"/>
          <w:lang w:val="en-GB"/>
        </w:rPr>
        <w:t>He, H., &amp; Garcia, E. A. (2009). Learning from imbalanced data. IEEE Transactions on knowledge and data engineering, 21(9), 1263-1284.</w:t>
      </w:r>
    </w:p>
    <w:p w14:paraId="05932690" w14:textId="77777777" w:rsidR="00A559DF" w:rsidRPr="00212559" w:rsidRDefault="00A559DF" w:rsidP="00E70598">
      <w:pPr>
        <w:spacing w:line="360" w:lineRule="auto"/>
        <w:rPr>
          <w:lang w:val="en-GB"/>
        </w:rPr>
      </w:pPr>
      <w:r w:rsidRPr="00212559">
        <w:rPr>
          <w:highlight w:val="yellow"/>
          <w:lang w:val="en-GB"/>
        </w:rPr>
        <w:t xml:space="preserve">Huang, L., </w:t>
      </w:r>
      <w:proofErr w:type="spellStart"/>
      <w:r w:rsidRPr="00212559">
        <w:rPr>
          <w:highlight w:val="yellow"/>
          <w:lang w:val="en-GB"/>
        </w:rPr>
        <w:t>Lv</w:t>
      </w:r>
      <w:proofErr w:type="spellEnd"/>
      <w:r w:rsidRPr="00212559">
        <w:rPr>
          <w:highlight w:val="yellow"/>
          <w:lang w:val="en-GB"/>
        </w:rPr>
        <w:t>, W., Huang, Q., Zhang, H., Jin, S., Chen, T., &amp; Shen, B. (2024). Medical equipment effectiveness evaluation model based on cone-constrained DEA and attention-based bi-LSTM. </w:t>
      </w:r>
      <w:r w:rsidRPr="00212559">
        <w:rPr>
          <w:i/>
          <w:iCs/>
          <w:highlight w:val="yellow"/>
          <w:lang w:val="en-GB"/>
        </w:rPr>
        <w:t>Scientific Reports</w:t>
      </w:r>
      <w:r w:rsidRPr="00212559">
        <w:rPr>
          <w:highlight w:val="yellow"/>
          <w:lang w:val="en-GB"/>
        </w:rPr>
        <w:t>, </w:t>
      </w:r>
      <w:r w:rsidRPr="00212559">
        <w:rPr>
          <w:i/>
          <w:iCs/>
          <w:highlight w:val="yellow"/>
          <w:lang w:val="en-GB"/>
        </w:rPr>
        <w:t>14</w:t>
      </w:r>
      <w:r w:rsidRPr="00212559">
        <w:rPr>
          <w:highlight w:val="yellow"/>
          <w:lang w:val="en-GB"/>
        </w:rPr>
        <w:t>(1), 9324.</w:t>
      </w:r>
    </w:p>
    <w:p w14:paraId="793B2465" w14:textId="77777777" w:rsidR="00A559DF" w:rsidRDefault="00A559DF" w:rsidP="006E48EB">
      <w:pPr>
        <w:spacing w:line="360" w:lineRule="auto"/>
        <w:rPr>
          <w:lang w:val="en-GB"/>
        </w:rPr>
      </w:pPr>
      <w:r w:rsidRPr="00892E27">
        <w:rPr>
          <w:lang w:val="en-GB"/>
        </w:rPr>
        <w:lastRenderedPageBreak/>
        <w:t>Jin, Q.,</w:t>
      </w:r>
      <w:r w:rsidRPr="0019579D">
        <w:rPr>
          <w:lang w:val="en-GB"/>
        </w:rPr>
        <w:t xml:space="preserve">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Pr>
          <w:lang w:val="en-GB"/>
        </w:rPr>
        <w:t xml:space="preserve"> </w:t>
      </w:r>
      <w:r w:rsidRPr="0019579D">
        <w:rPr>
          <w:lang w:val="en-GB"/>
        </w:rPr>
        <w:t>OR Spectrum, 1-27.</w:t>
      </w:r>
    </w:p>
    <w:p w14:paraId="6CF03ED5" w14:textId="77777777" w:rsidR="00A559DF" w:rsidRDefault="00A559DF" w:rsidP="006E48EB">
      <w:pPr>
        <w:spacing w:line="360" w:lineRule="auto"/>
        <w:rPr>
          <w:lang w:val="en-GB"/>
        </w:rPr>
      </w:pPr>
      <w:r w:rsidRPr="00145731">
        <w:t>Johnes, J. (2015). Operational research in education. </w:t>
      </w:r>
      <w:r w:rsidRPr="00145731">
        <w:rPr>
          <w:i/>
          <w:iCs/>
        </w:rPr>
        <w:t>European journal of operational research</w:t>
      </w:r>
      <w:r w:rsidRPr="00145731">
        <w:t>, </w:t>
      </w:r>
      <w:r w:rsidRPr="00145731">
        <w:rPr>
          <w:i/>
          <w:iCs/>
        </w:rPr>
        <w:t>243</w:t>
      </w:r>
      <w:r w:rsidRPr="00145731">
        <w:t>(3), 683-696.</w:t>
      </w:r>
    </w:p>
    <w:p w14:paraId="57A7733B" w14:textId="77777777" w:rsidR="00A559DF" w:rsidRPr="00212559" w:rsidRDefault="00A559DF" w:rsidP="00E70598">
      <w:pPr>
        <w:spacing w:line="360" w:lineRule="auto"/>
        <w:rPr>
          <w:lang w:val="en-GB"/>
        </w:rPr>
      </w:pPr>
      <w:proofErr w:type="spellStart"/>
      <w:r w:rsidRPr="00212559">
        <w:rPr>
          <w:lang w:val="en-GB"/>
        </w:rPr>
        <w:t>Jomthanachai</w:t>
      </w:r>
      <w:proofErr w:type="spellEnd"/>
      <w:r w:rsidRPr="00212559">
        <w:rPr>
          <w:lang w:val="en-GB"/>
        </w:rPr>
        <w:t>, S., Wong, W. P., &amp; Lim, C. P. (2021). An application of data envelopment analysis and machine learning approach to risk management. </w:t>
      </w:r>
      <w:proofErr w:type="spellStart"/>
      <w:r w:rsidRPr="00212559">
        <w:rPr>
          <w:i/>
          <w:iCs/>
          <w:lang w:val="en-GB"/>
        </w:rPr>
        <w:t>Ieee</w:t>
      </w:r>
      <w:proofErr w:type="spellEnd"/>
      <w:r w:rsidRPr="00212559">
        <w:rPr>
          <w:i/>
          <w:iCs/>
          <w:lang w:val="en-GB"/>
        </w:rPr>
        <w:t xml:space="preserve"> Access</w:t>
      </w:r>
      <w:r w:rsidRPr="00212559">
        <w:rPr>
          <w:lang w:val="en-GB"/>
        </w:rPr>
        <w:t>, </w:t>
      </w:r>
      <w:r w:rsidRPr="00212559">
        <w:rPr>
          <w:i/>
          <w:iCs/>
          <w:lang w:val="en-GB"/>
        </w:rPr>
        <w:t>9</w:t>
      </w:r>
      <w:r w:rsidRPr="00212559">
        <w:rPr>
          <w:lang w:val="en-GB"/>
        </w:rPr>
        <w:t>, 85978-85994.</w:t>
      </w:r>
    </w:p>
    <w:p w14:paraId="4DFC7008" w14:textId="77777777" w:rsidR="00A559DF" w:rsidRPr="00FD2FC1" w:rsidRDefault="00A559DF" w:rsidP="00FD2FC1">
      <w:pPr>
        <w:spacing w:line="360" w:lineRule="auto"/>
        <w:rPr>
          <w:highlight w:val="yellow"/>
          <w:lang w:val="es-ES"/>
        </w:rPr>
      </w:pPr>
      <w:proofErr w:type="spellStart"/>
      <w:r w:rsidRPr="00212559">
        <w:rPr>
          <w:highlight w:val="yellow"/>
          <w:lang w:val="en-GB"/>
        </w:rPr>
        <w:t>Karatzoglou</w:t>
      </w:r>
      <w:proofErr w:type="spellEnd"/>
      <w:r w:rsidRPr="00212559">
        <w:rPr>
          <w:highlight w:val="yellow"/>
          <w:lang w:val="en-GB"/>
        </w:rPr>
        <w:t xml:space="preserve"> A, Smola A, Hornik K, </w:t>
      </w:r>
      <w:proofErr w:type="spellStart"/>
      <w:r w:rsidRPr="00212559">
        <w:rPr>
          <w:highlight w:val="yellow"/>
          <w:lang w:val="en-GB"/>
        </w:rPr>
        <w:t>Zeileis</w:t>
      </w:r>
      <w:proofErr w:type="spellEnd"/>
      <w:r w:rsidRPr="00212559">
        <w:rPr>
          <w:highlight w:val="yellow"/>
          <w:lang w:val="en-GB"/>
        </w:rPr>
        <w:t xml:space="preserve"> A (2004). “</w:t>
      </w:r>
      <w:proofErr w:type="spellStart"/>
      <w:proofErr w:type="gramStart"/>
      <w:r w:rsidRPr="00212559">
        <w:rPr>
          <w:highlight w:val="yellow"/>
          <w:lang w:val="en-GB"/>
        </w:rPr>
        <w:t>kernlab</w:t>
      </w:r>
      <w:proofErr w:type="spellEnd"/>
      <w:proofErr w:type="gramEnd"/>
      <w:r w:rsidRPr="00212559">
        <w:rPr>
          <w:highlight w:val="yellow"/>
          <w:lang w:val="en-GB"/>
        </w:rPr>
        <w:t xml:space="preserve"> – An S4 Package for Kernel Methods in R.” </w:t>
      </w:r>
      <w:proofErr w:type="spellStart"/>
      <w:r w:rsidRPr="00FD2FC1">
        <w:rPr>
          <w:i/>
          <w:iCs/>
          <w:highlight w:val="yellow"/>
          <w:lang w:val="es-ES"/>
        </w:rPr>
        <w:t>Journal</w:t>
      </w:r>
      <w:proofErr w:type="spellEnd"/>
      <w:r w:rsidRPr="00FD2FC1">
        <w:rPr>
          <w:i/>
          <w:iCs/>
          <w:highlight w:val="yellow"/>
          <w:lang w:val="es-ES"/>
        </w:rPr>
        <w:t xml:space="preserve"> </w:t>
      </w:r>
      <w:proofErr w:type="spellStart"/>
      <w:r w:rsidRPr="00FD2FC1">
        <w:rPr>
          <w:i/>
          <w:iCs/>
          <w:highlight w:val="yellow"/>
          <w:lang w:val="es-ES"/>
        </w:rPr>
        <w:t>of</w:t>
      </w:r>
      <w:proofErr w:type="spellEnd"/>
      <w:r w:rsidRPr="00FD2FC1">
        <w:rPr>
          <w:i/>
          <w:iCs/>
          <w:highlight w:val="yellow"/>
          <w:lang w:val="es-ES"/>
        </w:rPr>
        <w:t xml:space="preserve"> </w:t>
      </w:r>
      <w:proofErr w:type="spellStart"/>
      <w:r w:rsidRPr="00FD2FC1">
        <w:rPr>
          <w:i/>
          <w:iCs/>
          <w:highlight w:val="yellow"/>
          <w:lang w:val="es-ES"/>
        </w:rPr>
        <w:t>Statistical</w:t>
      </w:r>
      <w:proofErr w:type="spellEnd"/>
      <w:r w:rsidRPr="00FD2FC1">
        <w:rPr>
          <w:i/>
          <w:iCs/>
          <w:highlight w:val="yellow"/>
          <w:lang w:val="es-ES"/>
        </w:rPr>
        <w:t xml:space="preserve"> Software</w:t>
      </w:r>
      <w:r w:rsidRPr="00FD2FC1">
        <w:rPr>
          <w:highlight w:val="yellow"/>
          <w:lang w:val="es-ES"/>
        </w:rPr>
        <w:t>, </w:t>
      </w:r>
      <w:r w:rsidRPr="00FD2FC1">
        <w:rPr>
          <w:b/>
          <w:bCs/>
          <w:highlight w:val="yellow"/>
          <w:lang w:val="es-ES"/>
        </w:rPr>
        <w:t>11</w:t>
      </w:r>
      <w:r w:rsidRPr="00FD2FC1">
        <w:rPr>
          <w:highlight w:val="yellow"/>
          <w:lang w:val="es-ES"/>
        </w:rPr>
        <w:t>(9), 1–20.</w:t>
      </w:r>
    </w:p>
    <w:p w14:paraId="6862B553" w14:textId="77777777" w:rsidR="00A559DF" w:rsidRDefault="00A559DF" w:rsidP="008F0011">
      <w:pPr>
        <w:spacing w:line="360" w:lineRule="auto"/>
      </w:pPr>
      <w:r w:rsidRPr="009C5716">
        <w:rPr>
          <w:highlight w:val="yellow"/>
        </w:rPr>
        <w:t>Kuhn, Max (2008). “Building Predictive Models in R Using the caret Package.” </w:t>
      </w:r>
      <w:r w:rsidRPr="009C5716">
        <w:rPr>
          <w:i/>
          <w:iCs/>
          <w:highlight w:val="yellow"/>
        </w:rPr>
        <w:t>Journal of Statistical Software</w:t>
      </w:r>
      <w:r w:rsidRPr="009C5716">
        <w:rPr>
          <w:highlight w:val="yellow"/>
        </w:rPr>
        <w:t>, </w:t>
      </w:r>
      <w:r w:rsidRPr="009C5716">
        <w:rPr>
          <w:b/>
          <w:bCs/>
          <w:highlight w:val="yellow"/>
        </w:rPr>
        <w:t>28</w:t>
      </w:r>
      <w:r w:rsidRPr="009C5716">
        <w:rPr>
          <w:highlight w:val="yellow"/>
        </w:rPr>
        <w:t>(5), 1–26.</w:t>
      </w:r>
    </w:p>
    <w:p w14:paraId="2DD329DD" w14:textId="77777777" w:rsidR="00A559DF" w:rsidRPr="00212559" w:rsidRDefault="00A559DF" w:rsidP="00E70598">
      <w:pPr>
        <w:spacing w:line="360" w:lineRule="auto"/>
        <w:rPr>
          <w:lang w:val="en-GB"/>
        </w:rPr>
      </w:pPr>
      <w:r w:rsidRPr="00212559">
        <w:rPr>
          <w:lang w:val="en-GB"/>
        </w:rPr>
        <w:t>Kuosmanen, T., &amp; Johnson, A. L. (2010). Data envelopment analysis as nonparametric least-squares regression. </w:t>
      </w:r>
      <w:r w:rsidRPr="00212559">
        <w:rPr>
          <w:i/>
          <w:iCs/>
          <w:lang w:val="en-GB"/>
        </w:rPr>
        <w:t>Operations Research</w:t>
      </w:r>
      <w:r w:rsidRPr="00212559">
        <w:rPr>
          <w:lang w:val="en-GB"/>
        </w:rPr>
        <w:t>, </w:t>
      </w:r>
      <w:r w:rsidRPr="00212559">
        <w:rPr>
          <w:i/>
          <w:iCs/>
          <w:lang w:val="en-GB"/>
        </w:rPr>
        <w:t>58</w:t>
      </w:r>
      <w:r w:rsidRPr="00212559">
        <w:rPr>
          <w:lang w:val="en-GB"/>
        </w:rPr>
        <w:t>(1), 149-160.</w:t>
      </w:r>
    </w:p>
    <w:p w14:paraId="18F9CEAA" w14:textId="77777777" w:rsidR="00A559DF" w:rsidRPr="00212559" w:rsidRDefault="00A559DF" w:rsidP="00E70598">
      <w:pPr>
        <w:spacing w:line="360" w:lineRule="auto"/>
        <w:rPr>
          <w:lang w:val="en-GB"/>
        </w:rPr>
      </w:pPr>
      <w:r w:rsidRPr="00212559">
        <w:rPr>
          <w:lang w:val="en-GB"/>
        </w:rPr>
        <w:t xml:space="preserve">Kwon, H. B., Lee, J., &amp; </w:t>
      </w:r>
      <w:proofErr w:type="spellStart"/>
      <w:r w:rsidRPr="00212559">
        <w:rPr>
          <w:lang w:val="en-GB"/>
        </w:rPr>
        <w:t>Roh</w:t>
      </w:r>
      <w:proofErr w:type="spellEnd"/>
      <w:r w:rsidRPr="00212559">
        <w:rPr>
          <w:lang w:val="en-GB"/>
        </w:rPr>
        <w:t xml:space="preserve">, J. J. (2016). Best performance </w:t>
      </w:r>
      <w:proofErr w:type="spellStart"/>
      <w:r w:rsidRPr="00212559">
        <w:rPr>
          <w:lang w:val="en-GB"/>
        </w:rPr>
        <w:t>modeling</w:t>
      </w:r>
      <w:proofErr w:type="spellEnd"/>
      <w:r w:rsidRPr="00212559">
        <w:rPr>
          <w:lang w:val="en-GB"/>
        </w:rPr>
        <w:t xml:space="preserve"> using complementary DEA-ANN approach: Application to Japanese electronics manufacturing firms. </w:t>
      </w:r>
      <w:r w:rsidRPr="00212559">
        <w:rPr>
          <w:i/>
          <w:iCs/>
          <w:lang w:val="en-GB"/>
        </w:rPr>
        <w:t>Benchmarking: An International Journal</w:t>
      </w:r>
      <w:r w:rsidRPr="00212559">
        <w:rPr>
          <w:lang w:val="en-GB"/>
        </w:rPr>
        <w:t>, </w:t>
      </w:r>
      <w:r w:rsidRPr="00212559">
        <w:rPr>
          <w:i/>
          <w:iCs/>
          <w:lang w:val="en-GB"/>
        </w:rPr>
        <w:t>23</w:t>
      </w:r>
      <w:r w:rsidRPr="00212559">
        <w:rPr>
          <w:lang w:val="en-GB"/>
        </w:rPr>
        <w:t>(3), 704-721.</w:t>
      </w:r>
    </w:p>
    <w:p w14:paraId="427A1F42" w14:textId="77777777" w:rsidR="00A559DF" w:rsidRDefault="00A559DF" w:rsidP="008F0011">
      <w:pPr>
        <w:spacing w:line="360" w:lineRule="auto"/>
      </w:pPr>
      <w:r w:rsidRPr="00212559">
        <w:rPr>
          <w:lang w:val="en-GB"/>
        </w:rPr>
        <w:t xml:space="preserve">LeCun, Y., Bengio, Y., &amp; Hinton, G. (2015). </w:t>
      </w:r>
      <w:r>
        <w:t>Deep learning. Nature, 521(7553), 436-444.</w:t>
      </w:r>
    </w:p>
    <w:p w14:paraId="620DF619" w14:textId="77777777" w:rsidR="00A559DF" w:rsidRPr="00212559" w:rsidRDefault="00A559DF" w:rsidP="00E70598">
      <w:pPr>
        <w:spacing w:line="360" w:lineRule="auto"/>
        <w:rPr>
          <w:lang w:val="en-GB"/>
        </w:rPr>
      </w:pPr>
      <w:r w:rsidRPr="00212559">
        <w:rPr>
          <w:lang w:val="en-GB"/>
        </w:rPr>
        <w:t>Liao, Z., Dai, S., &amp; Kuosmanen, T. (2024). Convex support vector regression. </w:t>
      </w:r>
      <w:r w:rsidRPr="00212559">
        <w:rPr>
          <w:i/>
          <w:iCs/>
          <w:lang w:val="en-GB"/>
        </w:rPr>
        <w:t>European Journal of Operational Research</w:t>
      </w:r>
      <w:r w:rsidRPr="00212559">
        <w:rPr>
          <w:lang w:val="en-GB"/>
        </w:rPr>
        <w:t>, </w:t>
      </w:r>
      <w:r w:rsidRPr="00212559">
        <w:rPr>
          <w:i/>
          <w:iCs/>
          <w:lang w:val="en-GB"/>
        </w:rPr>
        <w:t>313</w:t>
      </w:r>
      <w:r w:rsidRPr="00212559">
        <w:rPr>
          <w:lang w:val="en-GB"/>
        </w:rPr>
        <w:t>(3), 858-870.</w:t>
      </w:r>
    </w:p>
    <w:p w14:paraId="4CA71617" w14:textId="77777777" w:rsidR="00A559DF" w:rsidRPr="00212559" w:rsidRDefault="00A559DF" w:rsidP="00E70598">
      <w:pPr>
        <w:spacing w:line="360" w:lineRule="auto"/>
        <w:rPr>
          <w:lang w:val="en-GB"/>
        </w:rPr>
      </w:pPr>
      <w:r w:rsidRPr="00212559">
        <w:rPr>
          <w:lang w:val="en-GB"/>
        </w:rPr>
        <w:t>Lin, S. W., &amp; Lu, W. M. (2024). Using inverse DEA and machine learning algorithms to evaluate and predict suppliers’ performance in the apple supply chain. </w:t>
      </w:r>
      <w:r w:rsidRPr="00212559">
        <w:rPr>
          <w:i/>
          <w:iCs/>
          <w:lang w:val="en-GB"/>
        </w:rPr>
        <w:t>International Journal of Production Economics</w:t>
      </w:r>
      <w:r w:rsidRPr="00212559">
        <w:rPr>
          <w:lang w:val="en-GB"/>
        </w:rPr>
        <w:t>, 109203.</w:t>
      </w:r>
    </w:p>
    <w:p w14:paraId="4107579B" w14:textId="77777777" w:rsidR="00A559DF" w:rsidRPr="00212559" w:rsidRDefault="00A559DF" w:rsidP="00E70598">
      <w:pPr>
        <w:spacing w:line="360" w:lineRule="auto"/>
        <w:rPr>
          <w:lang w:val="en-GB"/>
        </w:rPr>
      </w:pPr>
      <w:r w:rsidRPr="00212559">
        <w:rPr>
          <w:lang w:val="en-GB"/>
        </w:rPr>
        <w:t>Liu, H. H., Chen, T. Y., Chiu, Y. H., &amp; Kuo, F. H. (2013). A comparison of three-stage DEA and artificial neural network on the operational efficiency of semi-conductor firms in Taiwan. </w:t>
      </w:r>
      <w:r w:rsidRPr="00212559">
        <w:rPr>
          <w:i/>
          <w:iCs/>
          <w:lang w:val="en-GB"/>
        </w:rPr>
        <w:t>Modern Economy</w:t>
      </w:r>
      <w:r w:rsidRPr="00212559">
        <w:rPr>
          <w:lang w:val="en-GB"/>
        </w:rPr>
        <w:t>, </w:t>
      </w:r>
      <w:r w:rsidRPr="00212559">
        <w:rPr>
          <w:i/>
          <w:iCs/>
          <w:lang w:val="en-GB"/>
        </w:rPr>
        <w:t>4</w:t>
      </w:r>
      <w:r w:rsidRPr="00212559">
        <w:rPr>
          <w:lang w:val="en-GB"/>
        </w:rPr>
        <w:t>(01), 20-31.</w:t>
      </w:r>
    </w:p>
    <w:p w14:paraId="51B8BAB0" w14:textId="77777777" w:rsidR="00A559DF" w:rsidRPr="00212559" w:rsidRDefault="00A559DF" w:rsidP="00E70598">
      <w:pPr>
        <w:spacing w:line="360" w:lineRule="auto"/>
        <w:rPr>
          <w:lang w:val="en-GB"/>
        </w:rPr>
      </w:pPr>
      <w:r w:rsidRPr="00212559">
        <w:rPr>
          <w:lang w:val="en-GB"/>
        </w:rPr>
        <w:t>Nandy, A., &amp; Singh, P. K. (2020). Farm efficiency estimation using a hybrid approach of machine-learning and data envelopment analysis: Evidence from rural eastern India. </w:t>
      </w:r>
      <w:r w:rsidRPr="00212559">
        <w:rPr>
          <w:i/>
          <w:iCs/>
          <w:lang w:val="en-GB"/>
        </w:rPr>
        <w:t>Journal of Cleaner Production</w:t>
      </w:r>
      <w:r w:rsidRPr="00212559">
        <w:rPr>
          <w:lang w:val="en-GB"/>
        </w:rPr>
        <w:t>, </w:t>
      </w:r>
      <w:r w:rsidRPr="00212559">
        <w:rPr>
          <w:i/>
          <w:iCs/>
          <w:lang w:val="en-GB"/>
        </w:rPr>
        <w:t>267</w:t>
      </w:r>
      <w:r w:rsidRPr="00212559">
        <w:rPr>
          <w:lang w:val="en-GB"/>
        </w:rPr>
        <w:t>, 122106.</w:t>
      </w:r>
    </w:p>
    <w:p w14:paraId="36DEC290" w14:textId="77777777" w:rsidR="00A559DF" w:rsidRPr="00212559" w:rsidRDefault="00A559DF" w:rsidP="00E70598">
      <w:pPr>
        <w:spacing w:line="360" w:lineRule="auto"/>
        <w:rPr>
          <w:lang w:val="en-GB"/>
        </w:rPr>
      </w:pPr>
      <w:r w:rsidRPr="00212559">
        <w:rPr>
          <w:lang w:val="en-GB"/>
        </w:rPr>
        <w:t>Olesen, O. B., &amp; Ruggiero, J. (2022). The hinging hyperplanes: An alternative nonparametric representation of a production function. </w:t>
      </w:r>
      <w:r w:rsidRPr="00212559">
        <w:rPr>
          <w:i/>
          <w:iCs/>
          <w:lang w:val="en-GB"/>
        </w:rPr>
        <w:t>European Journal of Operational Research</w:t>
      </w:r>
      <w:r w:rsidRPr="00212559">
        <w:rPr>
          <w:lang w:val="en-GB"/>
        </w:rPr>
        <w:t>, </w:t>
      </w:r>
      <w:r w:rsidRPr="00212559">
        <w:rPr>
          <w:i/>
          <w:iCs/>
          <w:lang w:val="en-GB"/>
        </w:rPr>
        <w:t>296</w:t>
      </w:r>
      <w:r w:rsidRPr="00212559">
        <w:rPr>
          <w:lang w:val="en-GB"/>
        </w:rPr>
        <w:t>(1), 254-266.</w:t>
      </w:r>
    </w:p>
    <w:p w14:paraId="1ADAD2E0" w14:textId="77777777" w:rsidR="00A559DF" w:rsidRPr="00131537" w:rsidRDefault="00A559DF" w:rsidP="004D2CDE">
      <w:pPr>
        <w:spacing w:line="360" w:lineRule="auto"/>
      </w:pPr>
      <w:proofErr w:type="spellStart"/>
      <w:r w:rsidRPr="001C2181">
        <w:rPr>
          <w:lang w:val="es-ES"/>
        </w:rPr>
        <w:lastRenderedPageBreak/>
        <w:t>Olesen</w:t>
      </w:r>
      <w:proofErr w:type="spellEnd"/>
      <w:r w:rsidRPr="001C2181">
        <w:rPr>
          <w:lang w:val="es-ES"/>
        </w:rPr>
        <w:t xml:space="preserve">, O. B., Petersen, N. C., &amp; </w:t>
      </w:r>
      <w:proofErr w:type="spellStart"/>
      <w:r w:rsidRPr="001C2181">
        <w:rPr>
          <w:lang w:val="es-ES"/>
        </w:rPr>
        <w:t>Podinovski</w:t>
      </w:r>
      <w:proofErr w:type="spellEnd"/>
      <w:r w:rsidRPr="001C2181">
        <w:rPr>
          <w:lang w:val="es-ES"/>
        </w:rPr>
        <w:t xml:space="preserve">, V. V. (2007). </w:t>
      </w:r>
      <w:r w:rsidRPr="00131537">
        <w:t>Staff assessment and productivity measurement in public administration: an application of data envelopment analysis. Omega, 35(3), 297-307.</w:t>
      </w:r>
    </w:p>
    <w:p w14:paraId="57D89691" w14:textId="77777777" w:rsidR="00A559DF" w:rsidRPr="00212559" w:rsidRDefault="00A559DF" w:rsidP="00E70598">
      <w:pPr>
        <w:spacing w:line="360" w:lineRule="auto"/>
        <w:rPr>
          <w:lang w:val="en-GB"/>
        </w:rPr>
      </w:pPr>
      <w:r w:rsidRPr="00212559">
        <w:rPr>
          <w:lang w:val="en-GB"/>
        </w:rPr>
        <w:t>Parmeter, C. F., &amp; Racine, J. S. (2013). Smooth constrained frontier analysis. </w:t>
      </w:r>
      <w:r w:rsidRPr="00212559">
        <w:rPr>
          <w:i/>
          <w:iCs/>
          <w:lang w:val="en-GB"/>
        </w:rPr>
        <w:t>Recent Advances and Future Directions in Causality, Prediction, and Specification Analysis: Essays in Honor of Halbert L. White Jr</w:t>
      </w:r>
      <w:r w:rsidRPr="00212559">
        <w:rPr>
          <w:lang w:val="en-GB"/>
        </w:rPr>
        <w:t>, 463-488.</w:t>
      </w:r>
    </w:p>
    <w:p w14:paraId="2B15258C" w14:textId="77777777" w:rsidR="00A559DF" w:rsidRPr="00131537" w:rsidRDefault="00A559DF" w:rsidP="00D742D6">
      <w:pPr>
        <w:spacing w:line="360" w:lineRule="auto"/>
      </w:pPr>
      <w:r w:rsidRPr="00D83591">
        <w:t>Pastor, J. T., Lovell, C. K., &amp; Aparicio, J. (2012). Families of linear efficiency programs based on Debreu’s loss function. </w:t>
      </w:r>
      <w:r w:rsidRPr="00D83591">
        <w:rPr>
          <w:i/>
          <w:iCs/>
        </w:rPr>
        <w:t>Journal of Productivity Analysis</w:t>
      </w:r>
      <w:r w:rsidRPr="00D83591">
        <w:t>, </w:t>
      </w:r>
      <w:r w:rsidRPr="00D83591">
        <w:rPr>
          <w:i/>
          <w:iCs/>
        </w:rPr>
        <w:t>38</w:t>
      </w:r>
      <w:r w:rsidRPr="00D83591">
        <w:t>, 109-120.</w:t>
      </w:r>
    </w:p>
    <w:p w14:paraId="654E42C6" w14:textId="77777777" w:rsidR="00A559DF" w:rsidRDefault="00A559DF" w:rsidP="006E48EB">
      <w:pPr>
        <w:spacing w:line="360" w:lineRule="auto"/>
        <w:rPr>
          <w:lang w:val="en-GB"/>
        </w:rPr>
      </w:pPr>
      <w:r w:rsidRPr="00212559">
        <w:rPr>
          <w:lang w:val="es-ES"/>
        </w:rPr>
        <w:t xml:space="preserve">Pastor, J. T., Ruiz, J. L., &amp; Sirvent, I. (2002). </w:t>
      </w:r>
      <w:r w:rsidRPr="00C40882">
        <w:rPr>
          <w:lang w:val="en-GB"/>
        </w:rPr>
        <w:t>A statistical test for nested radial DEA models. Operations Research, 50(4), 728-735.</w:t>
      </w:r>
    </w:p>
    <w:p w14:paraId="06649ABF" w14:textId="77777777" w:rsidR="00A559DF" w:rsidRPr="00131537" w:rsidRDefault="00A559DF"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5C914BAE" w14:textId="77777777" w:rsidR="00A559DF" w:rsidRPr="00212559" w:rsidRDefault="00A559DF" w:rsidP="00E70598">
      <w:pPr>
        <w:spacing w:line="360" w:lineRule="auto"/>
        <w:rPr>
          <w:lang w:val="en-GB"/>
        </w:rPr>
      </w:pPr>
      <w:r w:rsidRPr="00212559">
        <w:rPr>
          <w:lang w:val="en-GB"/>
        </w:rPr>
        <w:t xml:space="preserve">Tayal, A., Solanki, A., &amp; Singh, S. P. (2020). Integrated </w:t>
      </w:r>
      <w:proofErr w:type="gramStart"/>
      <w:r w:rsidRPr="00212559">
        <w:rPr>
          <w:lang w:val="en-GB"/>
        </w:rPr>
        <w:t>frame work</w:t>
      </w:r>
      <w:proofErr w:type="gramEnd"/>
      <w:r w:rsidRPr="00212559">
        <w:rPr>
          <w:lang w:val="en-GB"/>
        </w:rPr>
        <w:t xml:space="preserve"> for identifying sustainable manufacturing layouts based on big data, machine learning, meta-heuristic and data envelopment analysis. </w:t>
      </w:r>
      <w:r w:rsidRPr="00212559">
        <w:rPr>
          <w:i/>
          <w:iCs/>
          <w:lang w:val="en-GB"/>
        </w:rPr>
        <w:t>Sustainable Cities and Society</w:t>
      </w:r>
      <w:r w:rsidRPr="00212559">
        <w:rPr>
          <w:lang w:val="en-GB"/>
        </w:rPr>
        <w:t>, </w:t>
      </w:r>
      <w:r w:rsidRPr="00212559">
        <w:rPr>
          <w:i/>
          <w:iCs/>
          <w:lang w:val="en-GB"/>
        </w:rPr>
        <w:t>62</w:t>
      </w:r>
      <w:r w:rsidRPr="00212559">
        <w:rPr>
          <w:lang w:val="en-GB"/>
        </w:rPr>
        <w:t>, 102383.</w:t>
      </w:r>
    </w:p>
    <w:p w14:paraId="4D113830" w14:textId="77777777" w:rsidR="00A559DF" w:rsidRDefault="00A559DF"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28A56B72" w14:textId="77777777" w:rsidR="00A559DF" w:rsidRPr="00E70598" w:rsidRDefault="00A559DF" w:rsidP="00E70598">
      <w:pPr>
        <w:spacing w:line="360" w:lineRule="auto"/>
        <w:rPr>
          <w:lang w:val="es-ES"/>
        </w:rPr>
      </w:pPr>
      <w:proofErr w:type="spellStart"/>
      <w:r w:rsidRPr="00E70598">
        <w:rPr>
          <w:lang w:val="es-ES"/>
        </w:rPr>
        <w:t>Tsionas</w:t>
      </w:r>
      <w:proofErr w:type="spellEnd"/>
      <w:r w:rsidRPr="00E70598">
        <w:rPr>
          <w:lang w:val="es-ES"/>
        </w:rPr>
        <w:t xml:space="preserve">, M., </w:t>
      </w:r>
      <w:proofErr w:type="spellStart"/>
      <w:r w:rsidRPr="00E70598">
        <w:rPr>
          <w:lang w:val="es-ES"/>
        </w:rPr>
        <w:t>Parmeter</w:t>
      </w:r>
      <w:proofErr w:type="spellEnd"/>
      <w:r w:rsidRPr="00E70598">
        <w:rPr>
          <w:lang w:val="es-ES"/>
        </w:rPr>
        <w:t xml:space="preserve">, C. F., &amp; </w:t>
      </w:r>
      <w:proofErr w:type="spellStart"/>
      <w:r w:rsidRPr="00E70598">
        <w:rPr>
          <w:lang w:val="es-ES"/>
        </w:rPr>
        <w:t>Zelenyuk</w:t>
      </w:r>
      <w:proofErr w:type="spellEnd"/>
      <w:r w:rsidRPr="00E70598">
        <w:rPr>
          <w:lang w:val="es-ES"/>
        </w:rPr>
        <w:t xml:space="preserve">, V. (2023). </w:t>
      </w:r>
      <w:r w:rsidRPr="00212559">
        <w:rPr>
          <w:lang w:val="en-GB"/>
        </w:rPr>
        <w:t>Bayesian artificial neural networks for frontier efficiency analysis. </w:t>
      </w:r>
      <w:proofErr w:type="spellStart"/>
      <w:r w:rsidRPr="00E70598">
        <w:rPr>
          <w:i/>
          <w:iCs/>
          <w:lang w:val="es-ES"/>
        </w:rPr>
        <w:t>Journal</w:t>
      </w:r>
      <w:proofErr w:type="spellEnd"/>
      <w:r w:rsidRPr="00E70598">
        <w:rPr>
          <w:i/>
          <w:iCs/>
          <w:lang w:val="es-ES"/>
        </w:rPr>
        <w:t xml:space="preserve"> </w:t>
      </w:r>
      <w:proofErr w:type="spellStart"/>
      <w:r w:rsidRPr="00E70598">
        <w:rPr>
          <w:i/>
          <w:iCs/>
          <w:lang w:val="es-ES"/>
        </w:rPr>
        <w:t>of</w:t>
      </w:r>
      <w:proofErr w:type="spellEnd"/>
      <w:r w:rsidRPr="00E70598">
        <w:rPr>
          <w:i/>
          <w:iCs/>
          <w:lang w:val="es-ES"/>
        </w:rPr>
        <w:t xml:space="preserve"> </w:t>
      </w:r>
      <w:proofErr w:type="spellStart"/>
      <w:r w:rsidRPr="00E70598">
        <w:rPr>
          <w:i/>
          <w:iCs/>
          <w:lang w:val="es-ES"/>
        </w:rPr>
        <w:t>Econometrics</w:t>
      </w:r>
      <w:proofErr w:type="spellEnd"/>
      <w:r w:rsidRPr="00E70598">
        <w:rPr>
          <w:lang w:val="es-ES"/>
        </w:rPr>
        <w:t>, </w:t>
      </w:r>
      <w:r w:rsidRPr="00E70598">
        <w:rPr>
          <w:i/>
          <w:iCs/>
          <w:lang w:val="es-ES"/>
        </w:rPr>
        <w:t>236</w:t>
      </w:r>
      <w:r w:rsidRPr="00E70598">
        <w:rPr>
          <w:lang w:val="es-ES"/>
        </w:rPr>
        <w:t>(2), 105491.</w:t>
      </w:r>
    </w:p>
    <w:p w14:paraId="6D17BE5E" w14:textId="77777777" w:rsidR="00A559DF" w:rsidRDefault="00A559DF" w:rsidP="00E70598">
      <w:pPr>
        <w:spacing w:line="360" w:lineRule="auto"/>
        <w:rPr>
          <w:lang w:val="es-ES"/>
        </w:rPr>
      </w:pPr>
      <w:r w:rsidRPr="00E70598">
        <w:rPr>
          <w:lang w:val="es-ES"/>
        </w:rPr>
        <w:t xml:space="preserve">Valero-Carreras, D., Aparicio, J., &amp; Guerrero, N. M. (2021). </w:t>
      </w:r>
      <w:r w:rsidRPr="00212559">
        <w:rPr>
          <w:lang w:val="en-GB"/>
        </w:rPr>
        <w:t>Support vector frontiers: A new approach for estimating production functions through support vector machines. </w:t>
      </w:r>
      <w:r w:rsidRPr="00E70598">
        <w:rPr>
          <w:i/>
          <w:iCs/>
          <w:lang w:val="es-ES"/>
        </w:rPr>
        <w:t>Omega</w:t>
      </w:r>
      <w:r w:rsidRPr="00E70598">
        <w:rPr>
          <w:lang w:val="es-ES"/>
        </w:rPr>
        <w:t>, </w:t>
      </w:r>
      <w:r w:rsidRPr="00E70598">
        <w:rPr>
          <w:i/>
          <w:iCs/>
          <w:lang w:val="es-ES"/>
        </w:rPr>
        <w:t>104</w:t>
      </w:r>
      <w:r w:rsidRPr="00E70598">
        <w:rPr>
          <w:lang w:val="es-ES"/>
        </w:rPr>
        <w:t>, 102490.</w:t>
      </w:r>
    </w:p>
    <w:p w14:paraId="42EF00B4" w14:textId="77777777" w:rsidR="00A559DF" w:rsidRDefault="00A559DF" w:rsidP="00E70598">
      <w:pPr>
        <w:spacing w:line="360" w:lineRule="auto"/>
        <w:rPr>
          <w:lang w:val="es-ES"/>
        </w:rPr>
      </w:pPr>
      <w:r w:rsidRPr="00E70598">
        <w:rPr>
          <w:lang w:val="es-ES"/>
        </w:rPr>
        <w:t xml:space="preserve">Valero-Carreras, D., Aparicio, J., &amp; Guerrero, N. M. (2022). </w:t>
      </w:r>
      <w:proofErr w:type="spellStart"/>
      <w:r w:rsidRPr="00E70598">
        <w:rPr>
          <w:lang w:val="es-ES"/>
        </w:rPr>
        <w:t>Multi-output</w:t>
      </w:r>
      <w:proofErr w:type="spellEnd"/>
      <w:r w:rsidRPr="00E70598">
        <w:rPr>
          <w:lang w:val="es-ES"/>
        </w:rPr>
        <w:t xml:space="preserve"> </w:t>
      </w:r>
      <w:proofErr w:type="spellStart"/>
      <w:r w:rsidRPr="00E70598">
        <w:rPr>
          <w:lang w:val="es-ES"/>
        </w:rPr>
        <w:t>support</w:t>
      </w:r>
      <w:proofErr w:type="spellEnd"/>
      <w:r w:rsidRPr="00E70598">
        <w:rPr>
          <w:lang w:val="es-ES"/>
        </w:rPr>
        <w:t xml:space="preserve"> vector </w:t>
      </w:r>
      <w:proofErr w:type="spellStart"/>
      <w:r w:rsidRPr="00E70598">
        <w:rPr>
          <w:lang w:val="es-ES"/>
        </w:rPr>
        <w:t>frontiers</w:t>
      </w:r>
      <w:proofErr w:type="spellEnd"/>
      <w:r w:rsidRPr="00E70598">
        <w:rPr>
          <w:lang w:val="es-ES"/>
        </w:rPr>
        <w:t>. </w:t>
      </w:r>
      <w:proofErr w:type="spellStart"/>
      <w:r w:rsidRPr="00E70598">
        <w:rPr>
          <w:i/>
          <w:iCs/>
          <w:lang w:val="es-ES"/>
        </w:rPr>
        <w:t>Computers</w:t>
      </w:r>
      <w:proofErr w:type="spellEnd"/>
      <w:r w:rsidRPr="00E70598">
        <w:rPr>
          <w:i/>
          <w:iCs/>
          <w:lang w:val="es-ES"/>
        </w:rPr>
        <w:t xml:space="preserve"> &amp; </w:t>
      </w:r>
      <w:proofErr w:type="spellStart"/>
      <w:r w:rsidRPr="00E70598">
        <w:rPr>
          <w:i/>
          <w:iCs/>
          <w:lang w:val="es-ES"/>
        </w:rPr>
        <w:t>Operations</w:t>
      </w:r>
      <w:proofErr w:type="spellEnd"/>
      <w:r w:rsidRPr="00E70598">
        <w:rPr>
          <w:i/>
          <w:iCs/>
          <w:lang w:val="es-ES"/>
        </w:rPr>
        <w:t xml:space="preserve"> </w:t>
      </w:r>
      <w:proofErr w:type="spellStart"/>
      <w:r w:rsidRPr="00E70598">
        <w:rPr>
          <w:i/>
          <w:iCs/>
          <w:lang w:val="es-ES"/>
        </w:rPr>
        <w:t>Research</w:t>
      </w:r>
      <w:proofErr w:type="spellEnd"/>
      <w:r w:rsidRPr="00E70598">
        <w:rPr>
          <w:lang w:val="es-ES"/>
        </w:rPr>
        <w:t>, </w:t>
      </w:r>
      <w:r w:rsidRPr="00E70598">
        <w:rPr>
          <w:i/>
          <w:iCs/>
          <w:lang w:val="es-ES"/>
        </w:rPr>
        <w:t>143</w:t>
      </w:r>
      <w:r w:rsidRPr="00E70598">
        <w:rPr>
          <w:lang w:val="es-ES"/>
        </w:rPr>
        <w:t>, 105765.</w:t>
      </w:r>
    </w:p>
    <w:p w14:paraId="65FACA3C" w14:textId="77777777" w:rsidR="00A559DF" w:rsidRDefault="00A559DF"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612D5F9F" w14:textId="77777777" w:rsidR="00A559DF" w:rsidRDefault="00A559DF"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24BA5252" w14:textId="77777777" w:rsidR="00A559DF" w:rsidRPr="009F4648" w:rsidRDefault="00A559DF" w:rsidP="00E70598">
      <w:pPr>
        <w:spacing w:line="360" w:lineRule="auto"/>
        <w:rPr>
          <w:lang w:val="en-GB"/>
        </w:rPr>
      </w:pPr>
      <w:r w:rsidRPr="001C2181">
        <w:t>Venables W.N. &amp; Ripley B.D. (2002). </w:t>
      </w:r>
      <w:r w:rsidRPr="001C2181">
        <w:rPr>
          <w:i/>
          <w:iCs/>
        </w:rPr>
        <w:t>Modern Applied Statistics with S</w:t>
      </w:r>
      <w:r w:rsidRPr="001C2181">
        <w:t>, Fourth edition. Springer, New York. ISBN 0-387-95457-0, </w:t>
      </w:r>
      <w:hyperlink r:id="rId92" w:history="1">
        <w:r w:rsidRPr="007A453E">
          <w:rPr>
            <w:rStyle w:val="Hipervnculo"/>
            <w:highlight w:val="yellow"/>
          </w:rPr>
          <w:t>https://www.stats.ox.ac.uk/pub/MASS4/</w:t>
        </w:r>
      </w:hyperlink>
      <w:r w:rsidRPr="007A453E">
        <w:rPr>
          <w:highlight w:val="yellow"/>
        </w:rPr>
        <w:t>.</w:t>
      </w:r>
    </w:p>
    <w:p w14:paraId="1AF4DB6C" w14:textId="77777777" w:rsidR="00A559DF" w:rsidRDefault="00A559DF" w:rsidP="006E48EB">
      <w:pPr>
        <w:spacing w:line="360" w:lineRule="auto"/>
        <w:rPr>
          <w:lang w:val="en-GB"/>
        </w:rPr>
      </w:pPr>
      <w:r w:rsidRPr="00A96E89">
        <w:rPr>
          <w:lang w:val="en-GB"/>
        </w:rPr>
        <w:lastRenderedPageBreak/>
        <w:t xml:space="preserve">Wachter, S., Mittelstadt, B., &amp; Russell, C. (2017). </w:t>
      </w:r>
      <w:r>
        <w:rPr>
          <w:lang w:val="en-GB"/>
        </w:rPr>
        <w:t>‘</w:t>
      </w:r>
      <w:r w:rsidRPr="00A96E89">
        <w:rPr>
          <w:lang w:val="en-GB"/>
        </w:rPr>
        <w:t>Counterfactual Explanations Without Opening the Black Box: Automated Decisions and the GDPR.</w:t>
      </w:r>
      <w:r>
        <w:rPr>
          <w:lang w:val="en-GB"/>
        </w:rPr>
        <w:t>’</w:t>
      </w:r>
      <w:r w:rsidRPr="00A96E89">
        <w:rPr>
          <w:lang w:val="en-GB"/>
        </w:rPr>
        <w:t xml:space="preserve"> Harvard Journal of Law &amp; Technology, 31(2), 841-887.</w:t>
      </w:r>
    </w:p>
    <w:p w14:paraId="3E928A96" w14:textId="77777777" w:rsidR="00A559DF" w:rsidRPr="00E70598" w:rsidRDefault="00A559DF" w:rsidP="00E70598">
      <w:pPr>
        <w:spacing w:line="360" w:lineRule="auto"/>
        <w:rPr>
          <w:lang w:val="es-ES"/>
        </w:rPr>
      </w:pPr>
      <w:proofErr w:type="spellStart"/>
      <w:r w:rsidRPr="007A453E">
        <w:rPr>
          <w:lang w:val="es-ES"/>
        </w:rPr>
        <w:t>Witte</w:t>
      </w:r>
      <w:proofErr w:type="spellEnd"/>
      <w:r w:rsidRPr="007A453E">
        <w:rPr>
          <w:lang w:val="es-ES"/>
        </w:rPr>
        <w:t xml:space="preserve">, K. D., &amp; López-Torres, L. (2017). </w:t>
      </w:r>
      <w:r w:rsidRPr="007A453E">
        <w:t>Efficiency in education: A review of literature and a way forward. </w:t>
      </w:r>
      <w:r w:rsidRPr="007A453E">
        <w:rPr>
          <w:i/>
          <w:iCs/>
        </w:rPr>
        <w:t>Journal of the operational research society</w:t>
      </w:r>
      <w:r w:rsidRPr="007A453E">
        <w:t>, </w:t>
      </w:r>
      <w:r w:rsidRPr="007A453E">
        <w:rPr>
          <w:i/>
          <w:iCs/>
        </w:rPr>
        <w:t>68</w:t>
      </w:r>
      <w:r w:rsidRPr="007A453E">
        <w:t>, 339-363.</w:t>
      </w:r>
    </w:p>
    <w:p w14:paraId="16DB79DB" w14:textId="77777777" w:rsidR="00A559DF" w:rsidRDefault="00A559DF"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p>
    <w:p w14:paraId="7CDE8678" w14:textId="77777777" w:rsidR="00A559DF" w:rsidRPr="00212559" w:rsidRDefault="00A559DF" w:rsidP="00E70598">
      <w:pPr>
        <w:spacing w:line="360" w:lineRule="auto"/>
        <w:rPr>
          <w:lang w:val="en-GB"/>
        </w:rPr>
      </w:pPr>
      <w:r w:rsidRPr="00212559">
        <w:rPr>
          <w:lang w:val="en-GB"/>
        </w:rPr>
        <w:t xml:space="preserve">Zhu, N., Zhu, C., &amp; </w:t>
      </w:r>
      <w:proofErr w:type="spellStart"/>
      <w:r w:rsidRPr="00212559">
        <w:rPr>
          <w:lang w:val="en-GB"/>
        </w:rPr>
        <w:t>Emrouznejad</w:t>
      </w:r>
      <w:proofErr w:type="spellEnd"/>
      <w:r w:rsidRPr="00212559">
        <w:rPr>
          <w:lang w:val="en-GB"/>
        </w:rPr>
        <w:t>, A. (2021). A combined machine learning algorithms and DEA method for measuring and predicting the efficiency of Chinese manufacturing listed companies. </w:t>
      </w:r>
      <w:r w:rsidRPr="00212559">
        <w:rPr>
          <w:i/>
          <w:iCs/>
          <w:lang w:val="en-GB"/>
        </w:rPr>
        <w:t>Journal of Management Science and Engineering</w:t>
      </w:r>
      <w:r w:rsidRPr="00212559">
        <w:rPr>
          <w:lang w:val="en-GB"/>
        </w:rPr>
        <w:t>, </w:t>
      </w:r>
      <w:r w:rsidRPr="00212559">
        <w:rPr>
          <w:i/>
          <w:iCs/>
          <w:lang w:val="en-GB"/>
        </w:rPr>
        <w:t>6</w:t>
      </w:r>
      <w:r w:rsidRPr="00212559">
        <w:rPr>
          <w:lang w:val="en-GB"/>
        </w:rPr>
        <w:t>(4), 435-448.</w:t>
      </w:r>
    </w:p>
    <w:p w14:paraId="4A2B28B8" w14:textId="77777777" w:rsidR="00E70598" w:rsidRDefault="00E70598" w:rsidP="004D2CDE">
      <w:pPr>
        <w:spacing w:line="360" w:lineRule="auto"/>
      </w:pPr>
    </w:p>
    <w:p w14:paraId="618F2D6F" w14:textId="075D0221" w:rsidR="00E2718D" w:rsidRPr="00C54775" w:rsidRDefault="00E2718D" w:rsidP="00C54775">
      <w:pPr>
        <w:jc w:val="left"/>
        <w:rPr>
          <w:highlight w:val="yellow"/>
          <w:lang w:val="en-GB"/>
        </w:rPr>
        <w:sectPr w:rsidR="00E2718D" w:rsidRPr="00C54775">
          <w:footerReference w:type="default" r:id="rId93"/>
          <w:pgSz w:w="11906" w:h="16838"/>
          <w:pgMar w:top="1417" w:right="1701" w:bottom="1417" w:left="1701" w:header="708" w:footer="708" w:gutter="0"/>
          <w:cols w:space="708"/>
          <w:docGrid w:linePitch="360"/>
        </w:sectPr>
      </w:pPr>
    </w:p>
    <w:p w14:paraId="52AAA8FF" w14:textId="1AA01D37" w:rsidR="005212FB" w:rsidRDefault="009B7B2F" w:rsidP="005212FB">
      <w:pPr>
        <w:pStyle w:val="Descripcin"/>
        <w:jc w:val="center"/>
      </w:pPr>
      <w:r w:rsidRPr="009B7B2F">
        <w:rPr>
          <w:noProof/>
        </w:rPr>
        <w:lastRenderedPageBreak/>
        <w:drawing>
          <wp:inline distT="0" distB="0" distL="0" distR="0" wp14:anchorId="0B8D7C1C" wp14:editId="3D006C05">
            <wp:extent cx="8891270" cy="2025650"/>
            <wp:effectExtent l="0" t="0" r="5080" b="0"/>
            <wp:docPr id="9465111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8891270" cy="2025650"/>
                    </a:xfrm>
                    <a:prstGeom prst="rect">
                      <a:avLst/>
                    </a:prstGeom>
                    <a:noFill/>
                    <a:ln>
                      <a:noFill/>
                    </a:ln>
                  </pic:spPr>
                </pic:pic>
              </a:graphicData>
            </a:graphic>
          </wp:inline>
        </w:drawing>
      </w:r>
    </w:p>
    <w:p w14:paraId="005D1D95" w14:textId="1BECD3D6" w:rsidR="005212FB" w:rsidRDefault="005212FB" w:rsidP="005212FB">
      <w:pPr>
        <w:pStyle w:val="Descripcin"/>
        <w:jc w:val="center"/>
      </w:pPr>
      <w:r>
        <w:t>Tabl</w:t>
      </w:r>
      <w:r w:rsidR="0018525A">
        <w:t xml:space="preserve">e </w:t>
      </w:r>
      <w:r w:rsidR="006B75B5">
        <w:t>2</w:t>
      </w:r>
      <w:r w:rsidR="0018525A">
        <w:t>.</w:t>
      </w:r>
      <w:r>
        <w:t xml:space="preserve"> </w:t>
      </w:r>
      <w:r w:rsidR="009E04DF" w:rsidRPr="009E04DF">
        <w:t>Descriptive table for the PISA dataset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0DB787AC" w:rsidR="0001153A" w:rsidRDefault="0001153A" w:rsidP="006E48EB">
      <w:pPr>
        <w:spacing w:line="360" w:lineRule="auto"/>
        <w:rPr>
          <w:lang w:val="en-GB"/>
        </w:rPr>
      </w:pPr>
    </w:p>
    <w:p w14:paraId="713984D6" w14:textId="77777777" w:rsidR="009B7B2F" w:rsidRDefault="009B7B2F" w:rsidP="006E48EB">
      <w:pPr>
        <w:spacing w:line="360" w:lineRule="auto"/>
        <w:rPr>
          <w:lang w:val="en-GB"/>
        </w:rPr>
      </w:pPr>
    </w:p>
    <w:p w14:paraId="7F043CA9" w14:textId="77777777" w:rsidR="009B7B2F" w:rsidRDefault="009B7B2F" w:rsidP="006E48EB">
      <w:pPr>
        <w:spacing w:line="360" w:lineRule="auto"/>
        <w:rPr>
          <w:lang w:val="en-GB"/>
        </w:rPr>
      </w:pPr>
    </w:p>
    <w:p w14:paraId="47D898B4" w14:textId="77777777" w:rsidR="009B7B2F" w:rsidRDefault="009B7B2F" w:rsidP="006E48EB">
      <w:pPr>
        <w:spacing w:line="360" w:lineRule="auto"/>
        <w:rPr>
          <w:lang w:val="en-GB"/>
        </w:rPr>
      </w:pPr>
    </w:p>
    <w:p w14:paraId="1CD8B494" w14:textId="77777777" w:rsidR="009B7B2F" w:rsidRDefault="009B7B2F" w:rsidP="006E48EB">
      <w:pPr>
        <w:spacing w:line="360" w:lineRule="auto"/>
        <w:rPr>
          <w:lang w:val="en-GB"/>
        </w:rPr>
      </w:pPr>
    </w:p>
    <w:p w14:paraId="179ADA5F" w14:textId="0CD74F67" w:rsidR="009B7B2F" w:rsidRDefault="009B7B2F" w:rsidP="006E48EB">
      <w:pPr>
        <w:spacing w:line="360" w:lineRule="auto"/>
        <w:rPr>
          <w:lang w:val="en-GB"/>
        </w:rPr>
      </w:pPr>
    </w:p>
    <w:p w14:paraId="54DC80EA" w14:textId="77777777" w:rsidR="0001153A" w:rsidRDefault="0001153A">
      <w:pPr>
        <w:jc w:val="left"/>
        <w:rPr>
          <w:lang w:val="en-GB"/>
        </w:rPr>
      </w:pPr>
      <w:r>
        <w:rPr>
          <w:lang w:val="en-GB"/>
        </w:rPr>
        <w:br w:type="page"/>
      </w:r>
    </w:p>
    <w:p w14:paraId="46D15BEE" w14:textId="77777777" w:rsidR="0001153A" w:rsidRDefault="0001153A" w:rsidP="006E48EB">
      <w:pPr>
        <w:spacing w:line="360" w:lineRule="auto"/>
        <w:rPr>
          <w:lang w:val="en-GB"/>
        </w:rPr>
        <w:sectPr w:rsidR="0001153A" w:rsidSect="00E2718D">
          <w:pgSz w:w="16838" w:h="11906" w:orient="landscape"/>
          <w:pgMar w:top="1701" w:right="1418" w:bottom="1701" w:left="1418" w:header="709" w:footer="709" w:gutter="0"/>
          <w:cols w:space="708"/>
          <w:docGrid w:linePitch="360"/>
        </w:sectPr>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01153A" w:rsidRPr="002348E7" w14:paraId="10E568FB" w14:textId="77777777" w:rsidTr="002600FB">
        <w:trPr>
          <w:trHeight w:val="315"/>
          <w:jc w:val="center"/>
        </w:trPr>
        <w:tc>
          <w:tcPr>
            <w:tcW w:w="960" w:type="dxa"/>
            <w:tcBorders>
              <w:top w:val="nil"/>
              <w:left w:val="nil"/>
              <w:bottom w:val="single" w:sz="8" w:space="0" w:color="auto"/>
              <w:right w:val="nil"/>
            </w:tcBorders>
            <w:shd w:val="clear" w:color="auto" w:fill="auto"/>
            <w:noWrap/>
            <w:vAlign w:val="bottom"/>
            <w:hideMark/>
          </w:tcPr>
          <w:p w14:paraId="7D72BE0B"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lastRenderedPageBreak/>
              <w:t>id</w:t>
            </w:r>
          </w:p>
        </w:tc>
        <w:tc>
          <w:tcPr>
            <w:tcW w:w="960" w:type="dxa"/>
            <w:tcBorders>
              <w:top w:val="nil"/>
              <w:left w:val="nil"/>
              <w:bottom w:val="single" w:sz="8" w:space="0" w:color="auto"/>
              <w:right w:val="nil"/>
            </w:tcBorders>
            <w:shd w:val="clear" w:color="auto" w:fill="auto"/>
            <w:noWrap/>
            <w:vAlign w:val="bottom"/>
            <w:hideMark/>
          </w:tcPr>
          <w:p w14:paraId="35F1B0EC"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DMU</w:t>
            </w:r>
          </w:p>
        </w:tc>
        <w:tc>
          <w:tcPr>
            <w:tcW w:w="960" w:type="dxa"/>
            <w:tcBorders>
              <w:top w:val="nil"/>
              <w:left w:val="nil"/>
              <w:bottom w:val="single" w:sz="8" w:space="0" w:color="auto"/>
              <w:right w:val="nil"/>
            </w:tcBorders>
            <w:shd w:val="clear" w:color="auto" w:fill="auto"/>
            <w:noWrap/>
            <w:vAlign w:val="bottom"/>
            <w:hideMark/>
          </w:tcPr>
          <w:p w14:paraId="141D2122"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DEA</w:t>
            </w:r>
          </w:p>
        </w:tc>
        <w:tc>
          <w:tcPr>
            <w:tcW w:w="960" w:type="dxa"/>
            <w:tcBorders>
              <w:top w:val="nil"/>
              <w:left w:val="nil"/>
              <w:bottom w:val="single" w:sz="8" w:space="0" w:color="auto"/>
              <w:right w:val="nil"/>
            </w:tcBorders>
            <w:shd w:val="clear" w:color="auto" w:fill="auto"/>
            <w:noWrap/>
            <w:vAlign w:val="bottom"/>
            <w:hideMark/>
          </w:tcPr>
          <w:p w14:paraId="3C8CCF32"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SVM</w:t>
            </w:r>
          </w:p>
        </w:tc>
        <w:tc>
          <w:tcPr>
            <w:tcW w:w="960" w:type="dxa"/>
            <w:tcBorders>
              <w:top w:val="nil"/>
              <w:left w:val="nil"/>
              <w:bottom w:val="single" w:sz="8" w:space="0" w:color="auto"/>
              <w:right w:val="nil"/>
            </w:tcBorders>
            <w:shd w:val="clear" w:color="auto" w:fill="auto"/>
            <w:noWrap/>
            <w:vAlign w:val="bottom"/>
            <w:hideMark/>
          </w:tcPr>
          <w:p w14:paraId="00F593B3"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NNET</w:t>
            </w:r>
          </w:p>
        </w:tc>
        <w:tc>
          <w:tcPr>
            <w:tcW w:w="960" w:type="dxa"/>
            <w:tcBorders>
              <w:top w:val="nil"/>
              <w:left w:val="nil"/>
              <w:bottom w:val="single" w:sz="8" w:space="0" w:color="auto"/>
              <w:right w:val="nil"/>
            </w:tcBorders>
            <w:shd w:val="clear" w:color="auto" w:fill="auto"/>
            <w:noWrap/>
            <w:vAlign w:val="bottom"/>
            <w:hideMark/>
          </w:tcPr>
          <w:p w14:paraId="682FE808"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proofErr w:type="spellStart"/>
            <w:r w:rsidRPr="002348E7">
              <w:rPr>
                <w:rFonts w:ascii="Calibri" w:eastAsia="Times New Roman" w:hAnsi="Calibri" w:cs="Calibri"/>
                <w:b/>
                <w:bCs/>
                <w:color w:val="000000"/>
                <w:kern w:val="0"/>
                <w:lang w:eastAsia="es-ES"/>
                <w14:ligatures w14:val="none"/>
              </w:rPr>
              <w:t>sDEA</w:t>
            </w:r>
            <w:proofErr w:type="spellEnd"/>
          </w:p>
        </w:tc>
      </w:tr>
      <w:tr w:rsidR="0001153A" w:rsidRPr="002348E7" w14:paraId="32564AF2"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BF91D9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EF1948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18</w:t>
            </w:r>
          </w:p>
        </w:tc>
        <w:tc>
          <w:tcPr>
            <w:tcW w:w="960" w:type="dxa"/>
            <w:tcBorders>
              <w:top w:val="nil"/>
              <w:left w:val="nil"/>
              <w:bottom w:val="single" w:sz="4" w:space="0" w:color="auto"/>
              <w:right w:val="nil"/>
            </w:tcBorders>
            <w:shd w:val="clear" w:color="auto" w:fill="auto"/>
            <w:noWrap/>
            <w:vAlign w:val="bottom"/>
            <w:hideMark/>
          </w:tcPr>
          <w:p w14:paraId="04DBFB5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6466C4A" w14:textId="7EBE019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56B4F606" w14:textId="6CF1C2A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74F2549" w14:textId="57E657C8"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974</w:t>
            </w:r>
          </w:p>
        </w:tc>
      </w:tr>
      <w:tr w:rsidR="0001153A" w:rsidRPr="002348E7" w14:paraId="7925B01C"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385EF4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w:t>
            </w:r>
          </w:p>
        </w:tc>
        <w:tc>
          <w:tcPr>
            <w:tcW w:w="960" w:type="dxa"/>
            <w:tcBorders>
              <w:top w:val="nil"/>
              <w:left w:val="nil"/>
              <w:bottom w:val="single" w:sz="4" w:space="0" w:color="auto"/>
              <w:right w:val="nil"/>
            </w:tcBorders>
            <w:shd w:val="clear" w:color="auto" w:fill="auto"/>
            <w:noWrap/>
            <w:vAlign w:val="bottom"/>
            <w:hideMark/>
          </w:tcPr>
          <w:p w14:paraId="3438FD3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67</w:t>
            </w:r>
          </w:p>
        </w:tc>
        <w:tc>
          <w:tcPr>
            <w:tcW w:w="960" w:type="dxa"/>
            <w:tcBorders>
              <w:top w:val="nil"/>
              <w:left w:val="nil"/>
              <w:bottom w:val="single" w:sz="4" w:space="0" w:color="auto"/>
              <w:right w:val="nil"/>
            </w:tcBorders>
            <w:shd w:val="clear" w:color="auto" w:fill="auto"/>
            <w:noWrap/>
            <w:vAlign w:val="bottom"/>
            <w:hideMark/>
          </w:tcPr>
          <w:p w14:paraId="0957D87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A1815C4" w14:textId="4F0F3CE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955</w:t>
            </w:r>
          </w:p>
        </w:tc>
        <w:tc>
          <w:tcPr>
            <w:tcW w:w="960" w:type="dxa"/>
            <w:tcBorders>
              <w:top w:val="nil"/>
              <w:left w:val="nil"/>
              <w:bottom w:val="single" w:sz="4" w:space="0" w:color="auto"/>
              <w:right w:val="nil"/>
            </w:tcBorders>
            <w:shd w:val="clear" w:color="auto" w:fill="auto"/>
            <w:noWrap/>
            <w:vAlign w:val="bottom"/>
            <w:hideMark/>
          </w:tcPr>
          <w:p w14:paraId="5907AD15" w14:textId="13F1274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687F744" w14:textId="27EE34E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899</w:t>
            </w:r>
          </w:p>
        </w:tc>
      </w:tr>
      <w:tr w:rsidR="0001153A" w:rsidRPr="002348E7" w14:paraId="1EFC16E1"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5E21C2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w:t>
            </w:r>
          </w:p>
        </w:tc>
        <w:tc>
          <w:tcPr>
            <w:tcW w:w="960" w:type="dxa"/>
            <w:tcBorders>
              <w:top w:val="nil"/>
              <w:left w:val="nil"/>
              <w:bottom w:val="single" w:sz="4" w:space="0" w:color="auto"/>
              <w:right w:val="nil"/>
            </w:tcBorders>
            <w:shd w:val="clear" w:color="auto" w:fill="auto"/>
            <w:noWrap/>
            <w:vAlign w:val="bottom"/>
            <w:hideMark/>
          </w:tcPr>
          <w:p w14:paraId="3E5EF94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85</w:t>
            </w:r>
          </w:p>
        </w:tc>
        <w:tc>
          <w:tcPr>
            <w:tcW w:w="960" w:type="dxa"/>
            <w:tcBorders>
              <w:top w:val="nil"/>
              <w:left w:val="nil"/>
              <w:bottom w:val="single" w:sz="4" w:space="0" w:color="auto"/>
              <w:right w:val="nil"/>
            </w:tcBorders>
            <w:shd w:val="clear" w:color="auto" w:fill="auto"/>
            <w:noWrap/>
            <w:vAlign w:val="bottom"/>
            <w:hideMark/>
          </w:tcPr>
          <w:p w14:paraId="5C8E155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1D4E6A5" w14:textId="6366A9D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045</w:t>
            </w:r>
          </w:p>
        </w:tc>
        <w:tc>
          <w:tcPr>
            <w:tcW w:w="960" w:type="dxa"/>
            <w:tcBorders>
              <w:top w:val="nil"/>
              <w:left w:val="nil"/>
              <w:bottom w:val="single" w:sz="4" w:space="0" w:color="auto"/>
              <w:right w:val="nil"/>
            </w:tcBorders>
            <w:shd w:val="clear" w:color="auto" w:fill="auto"/>
            <w:noWrap/>
            <w:vAlign w:val="bottom"/>
            <w:hideMark/>
          </w:tcPr>
          <w:p w14:paraId="6FA12B72" w14:textId="7DD3A658"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150C96A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0A4A0954"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8066E8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w:t>
            </w:r>
          </w:p>
        </w:tc>
        <w:tc>
          <w:tcPr>
            <w:tcW w:w="960" w:type="dxa"/>
            <w:tcBorders>
              <w:top w:val="nil"/>
              <w:left w:val="nil"/>
              <w:bottom w:val="single" w:sz="4" w:space="0" w:color="auto"/>
              <w:right w:val="nil"/>
            </w:tcBorders>
            <w:shd w:val="clear" w:color="auto" w:fill="auto"/>
            <w:noWrap/>
            <w:vAlign w:val="bottom"/>
            <w:hideMark/>
          </w:tcPr>
          <w:p w14:paraId="39CB4B7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117</w:t>
            </w:r>
          </w:p>
        </w:tc>
        <w:tc>
          <w:tcPr>
            <w:tcW w:w="960" w:type="dxa"/>
            <w:tcBorders>
              <w:top w:val="nil"/>
              <w:left w:val="nil"/>
              <w:bottom w:val="single" w:sz="4" w:space="0" w:color="auto"/>
              <w:right w:val="nil"/>
            </w:tcBorders>
            <w:shd w:val="clear" w:color="auto" w:fill="auto"/>
            <w:noWrap/>
            <w:vAlign w:val="bottom"/>
            <w:hideMark/>
          </w:tcPr>
          <w:p w14:paraId="471B224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6FF8011" w14:textId="3C473D2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42E110CD" w14:textId="5070E74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F4E4F6E" w14:textId="3583BCD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936</w:t>
            </w:r>
          </w:p>
        </w:tc>
      </w:tr>
      <w:tr w:rsidR="0001153A" w:rsidRPr="002348E7" w14:paraId="53A7E3AF"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554913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w:t>
            </w:r>
          </w:p>
        </w:tc>
        <w:tc>
          <w:tcPr>
            <w:tcW w:w="960" w:type="dxa"/>
            <w:tcBorders>
              <w:top w:val="nil"/>
              <w:left w:val="nil"/>
              <w:bottom w:val="single" w:sz="4" w:space="0" w:color="auto"/>
              <w:right w:val="nil"/>
            </w:tcBorders>
            <w:shd w:val="clear" w:color="auto" w:fill="auto"/>
            <w:noWrap/>
            <w:vAlign w:val="bottom"/>
            <w:hideMark/>
          </w:tcPr>
          <w:p w14:paraId="2854B41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145</w:t>
            </w:r>
          </w:p>
        </w:tc>
        <w:tc>
          <w:tcPr>
            <w:tcW w:w="960" w:type="dxa"/>
            <w:tcBorders>
              <w:top w:val="nil"/>
              <w:left w:val="nil"/>
              <w:bottom w:val="single" w:sz="4" w:space="0" w:color="auto"/>
              <w:right w:val="nil"/>
            </w:tcBorders>
            <w:shd w:val="clear" w:color="auto" w:fill="auto"/>
            <w:noWrap/>
            <w:vAlign w:val="bottom"/>
            <w:hideMark/>
          </w:tcPr>
          <w:p w14:paraId="548CC10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6D5DCA5" w14:textId="32D59B2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57E7B23" w14:textId="0ED8E48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2046B559" w14:textId="3214E3B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w:t>
            </w:r>
          </w:p>
        </w:tc>
      </w:tr>
      <w:tr w:rsidR="0001153A" w:rsidRPr="002348E7" w14:paraId="6BBECB39"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AD68DE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w:t>
            </w:r>
          </w:p>
        </w:tc>
        <w:tc>
          <w:tcPr>
            <w:tcW w:w="960" w:type="dxa"/>
            <w:tcBorders>
              <w:top w:val="nil"/>
              <w:left w:val="nil"/>
              <w:bottom w:val="single" w:sz="4" w:space="0" w:color="auto"/>
              <w:right w:val="nil"/>
            </w:tcBorders>
            <w:shd w:val="clear" w:color="auto" w:fill="auto"/>
            <w:noWrap/>
            <w:vAlign w:val="bottom"/>
            <w:hideMark/>
          </w:tcPr>
          <w:p w14:paraId="440FF01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149</w:t>
            </w:r>
          </w:p>
        </w:tc>
        <w:tc>
          <w:tcPr>
            <w:tcW w:w="960" w:type="dxa"/>
            <w:tcBorders>
              <w:top w:val="nil"/>
              <w:left w:val="nil"/>
              <w:bottom w:val="single" w:sz="4" w:space="0" w:color="auto"/>
              <w:right w:val="nil"/>
            </w:tcBorders>
            <w:shd w:val="clear" w:color="auto" w:fill="auto"/>
            <w:noWrap/>
            <w:vAlign w:val="bottom"/>
            <w:hideMark/>
          </w:tcPr>
          <w:p w14:paraId="327AED0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0E45913" w14:textId="161D484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4339E978" w14:textId="7C6A5EC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1FBE89F2" w14:textId="2352AA2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986</w:t>
            </w:r>
          </w:p>
        </w:tc>
      </w:tr>
      <w:tr w:rsidR="0001153A" w:rsidRPr="002348E7" w14:paraId="3F1EA646"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187406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w:t>
            </w:r>
          </w:p>
        </w:tc>
        <w:tc>
          <w:tcPr>
            <w:tcW w:w="960" w:type="dxa"/>
            <w:tcBorders>
              <w:top w:val="nil"/>
              <w:left w:val="nil"/>
              <w:bottom w:val="single" w:sz="4" w:space="0" w:color="auto"/>
              <w:right w:val="nil"/>
            </w:tcBorders>
            <w:shd w:val="clear" w:color="auto" w:fill="auto"/>
            <w:noWrap/>
            <w:vAlign w:val="bottom"/>
            <w:hideMark/>
          </w:tcPr>
          <w:p w14:paraId="0CBE31B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172</w:t>
            </w:r>
          </w:p>
        </w:tc>
        <w:tc>
          <w:tcPr>
            <w:tcW w:w="960" w:type="dxa"/>
            <w:tcBorders>
              <w:top w:val="nil"/>
              <w:left w:val="nil"/>
              <w:bottom w:val="single" w:sz="4" w:space="0" w:color="auto"/>
              <w:right w:val="nil"/>
            </w:tcBorders>
            <w:shd w:val="clear" w:color="auto" w:fill="auto"/>
            <w:noWrap/>
            <w:vAlign w:val="bottom"/>
            <w:hideMark/>
          </w:tcPr>
          <w:p w14:paraId="778711B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13BEEB67" w14:textId="56D75B6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E598D23" w14:textId="33CD0E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C882C76" w14:textId="5A404E7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992</w:t>
            </w:r>
          </w:p>
        </w:tc>
      </w:tr>
      <w:tr w:rsidR="0001153A" w:rsidRPr="002348E7" w14:paraId="11FDE2E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5DDAB9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w:t>
            </w:r>
          </w:p>
        </w:tc>
        <w:tc>
          <w:tcPr>
            <w:tcW w:w="960" w:type="dxa"/>
            <w:tcBorders>
              <w:top w:val="nil"/>
              <w:left w:val="nil"/>
              <w:bottom w:val="single" w:sz="4" w:space="0" w:color="auto"/>
              <w:right w:val="nil"/>
            </w:tcBorders>
            <w:shd w:val="clear" w:color="auto" w:fill="auto"/>
            <w:noWrap/>
            <w:vAlign w:val="bottom"/>
            <w:hideMark/>
          </w:tcPr>
          <w:p w14:paraId="740B8ED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241</w:t>
            </w:r>
          </w:p>
        </w:tc>
        <w:tc>
          <w:tcPr>
            <w:tcW w:w="960" w:type="dxa"/>
            <w:tcBorders>
              <w:top w:val="nil"/>
              <w:left w:val="nil"/>
              <w:bottom w:val="single" w:sz="4" w:space="0" w:color="auto"/>
              <w:right w:val="nil"/>
            </w:tcBorders>
            <w:shd w:val="clear" w:color="auto" w:fill="auto"/>
            <w:noWrap/>
            <w:vAlign w:val="bottom"/>
            <w:hideMark/>
          </w:tcPr>
          <w:p w14:paraId="7A74FFD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588AF0D" w14:textId="3372265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17B089F9" w14:textId="642C8A8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6AA9DFD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2F7D78DF"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3F7561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w:t>
            </w:r>
          </w:p>
        </w:tc>
        <w:tc>
          <w:tcPr>
            <w:tcW w:w="960" w:type="dxa"/>
            <w:tcBorders>
              <w:top w:val="nil"/>
              <w:left w:val="nil"/>
              <w:bottom w:val="single" w:sz="4" w:space="0" w:color="auto"/>
              <w:right w:val="nil"/>
            </w:tcBorders>
            <w:shd w:val="clear" w:color="auto" w:fill="auto"/>
            <w:noWrap/>
            <w:vAlign w:val="bottom"/>
            <w:hideMark/>
          </w:tcPr>
          <w:p w14:paraId="52ADBE5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250</w:t>
            </w:r>
          </w:p>
        </w:tc>
        <w:tc>
          <w:tcPr>
            <w:tcW w:w="960" w:type="dxa"/>
            <w:tcBorders>
              <w:top w:val="nil"/>
              <w:left w:val="nil"/>
              <w:bottom w:val="single" w:sz="4" w:space="0" w:color="auto"/>
              <w:right w:val="nil"/>
            </w:tcBorders>
            <w:shd w:val="clear" w:color="auto" w:fill="auto"/>
            <w:noWrap/>
            <w:vAlign w:val="bottom"/>
            <w:hideMark/>
          </w:tcPr>
          <w:p w14:paraId="6E6AF1B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17C877A4" w14:textId="582E910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055</w:t>
            </w:r>
          </w:p>
        </w:tc>
        <w:tc>
          <w:tcPr>
            <w:tcW w:w="960" w:type="dxa"/>
            <w:tcBorders>
              <w:top w:val="nil"/>
              <w:left w:val="nil"/>
              <w:bottom w:val="single" w:sz="4" w:space="0" w:color="auto"/>
              <w:right w:val="nil"/>
            </w:tcBorders>
            <w:shd w:val="clear" w:color="auto" w:fill="auto"/>
            <w:noWrap/>
            <w:vAlign w:val="bottom"/>
            <w:hideMark/>
          </w:tcPr>
          <w:p w14:paraId="00A286DA" w14:textId="4548F49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761C1C7A" w14:textId="74AFD4E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951</w:t>
            </w:r>
          </w:p>
        </w:tc>
      </w:tr>
      <w:tr w:rsidR="0001153A" w:rsidRPr="002348E7" w14:paraId="438F4A9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B92CE7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w:t>
            </w:r>
          </w:p>
        </w:tc>
        <w:tc>
          <w:tcPr>
            <w:tcW w:w="960" w:type="dxa"/>
            <w:tcBorders>
              <w:top w:val="nil"/>
              <w:left w:val="nil"/>
              <w:bottom w:val="single" w:sz="4" w:space="0" w:color="auto"/>
              <w:right w:val="nil"/>
            </w:tcBorders>
            <w:shd w:val="clear" w:color="auto" w:fill="auto"/>
            <w:noWrap/>
            <w:vAlign w:val="bottom"/>
            <w:hideMark/>
          </w:tcPr>
          <w:p w14:paraId="4A0781B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268</w:t>
            </w:r>
          </w:p>
        </w:tc>
        <w:tc>
          <w:tcPr>
            <w:tcW w:w="960" w:type="dxa"/>
            <w:tcBorders>
              <w:top w:val="nil"/>
              <w:left w:val="nil"/>
              <w:bottom w:val="single" w:sz="4" w:space="0" w:color="auto"/>
              <w:right w:val="nil"/>
            </w:tcBorders>
            <w:shd w:val="clear" w:color="auto" w:fill="auto"/>
            <w:noWrap/>
            <w:vAlign w:val="bottom"/>
            <w:hideMark/>
          </w:tcPr>
          <w:p w14:paraId="1D077B2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30D74AB" w14:textId="02B42C0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6419F9B" w14:textId="57F363B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4E94F531" w14:textId="02A68AB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991</w:t>
            </w:r>
          </w:p>
        </w:tc>
      </w:tr>
      <w:tr w:rsidR="0001153A" w:rsidRPr="002348E7" w14:paraId="08D53FD4"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B2E65D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11</w:t>
            </w:r>
          </w:p>
        </w:tc>
        <w:tc>
          <w:tcPr>
            <w:tcW w:w="960" w:type="dxa"/>
            <w:tcBorders>
              <w:top w:val="nil"/>
              <w:left w:val="nil"/>
              <w:bottom w:val="single" w:sz="4" w:space="0" w:color="auto"/>
              <w:right w:val="nil"/>
            </w:tcBorders>
            <w:shd w:val="clear" w:color="auto" w:fill="auto"/>
            <w:noWrap/>
            <w:vAlign w:val="bottom"/>
            <w:hideMark/>
          </w:tcPr>
          <w:p w14:paraId="6E06C0A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273</w:t>
            </w:r>
          </w:p>
        </w:tc>
        <w:tc>
          <w:tcPr>
            <w:tcW w:w="960" w:type="dxa"/>
            <w:tcBorders>
              <w:top w:val="nil"/>
              <w:left w:val="nil"/>
              <w:bottom w:val="single" w:sz="4" w:space="0" w:color="auto"/>
              <w:right w:val="nil"/>
            </w:tcBorders>
            <w:shd w:val="clear" w:color="auto" w:fill="auto"/>
            <w:noWrap/>
            <w:vAlign w:val="bottom"/>
            <w:hideMark/>
          </w:tcPr>
          <w:p w14:paraId="141999C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52CB89D" w14:textId="5D984BB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0FB332A9" w14:textId="6E09215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8AB25C7" w14:textId="7E7F8B5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981</w:t>
            </w:r>
          </w:p>
        </w:tc>
      </w:tr>
      <w:tr w:rsidR="0001153A" w:rsidRPr="002348E7" w14:paraId="1F14DE9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7FE572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12</w:t>
            </w:r>
          </w:p>
        </w:tc>
        <w:tc>
          <w:tcPr>
            <w:tcW w:w="960" w:type="dxa"/>
            <w:tcBorders>
              <w:top w:val="nil"/>
              <w:left w:val="nil"/>
              <w:bottom w:val="single" w:sz="4" w:space="0" w:color="auto"/>
              <w:right w:val="nil"/>
            </w:tcBorders>
            <w:shd w:val="clear" w:color="auto" w:fill="auto"/>
            <w:noWrap/>
            <w:vAlign w:val="bottom"/>
            <w:hideMark/>
          </w:tcPr>
          <w:p w14:paraId="736209F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316</w:t>
            </w:r>
          </w:p>
        </w:tc>
        <w:tc>
          <w:tcPr>
            <w:tcW w:w="960" w:type="dxa"/>
            <w:tcBorders>
              <w:top w:val="nil"/>
              <w:left w:val="nil"/>
              <w:bottom w:val="single" w:sz="4" w:space="0" w:color="auto"/>
              <w:right w:val="nil"/>
            </w:tcBorders>
            <w:shd w:val="clear" w:color="auto" w:fill="auto"/>
            <w:noWrap/>
            <w:vAlign w:val="bottom"/>
            <w:hideMark/>
          </w:tcPr>
          <w:p w14:paraId="13246B2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72F495F" w14:textId="0B56D03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6C1EC708" w14:textId="6B7916F8"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73C6721E" w14:textId="1F9E803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962</w:t>
            </w:r>
          </w:p>
        </w:tc>
      </w:tr>
      <w:tr w:rsidR="0001153A" w:rsidRPr="002348E7" w14:paraId="0D5D1012"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EACEE4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13</w:t>
            </w:r>
          </w:p>
        </w:tc>
        <w:tc>
          <w:tcPr>
            <w:tcW w:w="960" w:type="dxa"/>
            <w:tcBorders>
              <w:top w:val="nil"/>
              <w:left w:val="nil"/>
              <w:bottom w:val="single" w:sz="4" w:space="0" w:color="auto"/>
              <w:right w:val="nil"/>
            </w:tcBorders>
            <w:shd w:val="clear" w:color="auto" w:fill="auto"/>
            <w:noWrap/>
            <w:vAlign w:val="bottom"/>
            <w:hideMark/>
          </w:tcPr>
          <w:p w14:paraId="4B3EBB7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318</w:t>
            </w:r>
          </w:p>
        </w:tc>
        <w:tc>
          <w:tcPr>
            <w:tcW w:w="960" w:type="dxa"/>
            <w:tcBorders>
              <w:top w:val="nil"/>
              <w:left w:val="nil"/>
              <w:bottom w:val="single" w:sz="4" w:space="0" w:color="auto"/>
              <w:right w:val="nil"/>
            </w:tcBorders>
            <w:shd w:val="clear" w:color="auto" w:fill="auto"/>
            <w:noWrap/>
            <w:vAlign w:val="bottom"/>
            <w:hideMark/>
          </w:tcPr>
          <w:p w14:paraId="40AAA6C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DCC5B35" w14:textId="5743EA8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53D3EE53" w14:textId="0A0F2AC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046AB98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1944A08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63E3EB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w:t>
            </w:r>
          </w:p>
        </w:tc>
        <w:tc>
          <w:tcPr>
            <w:tcW w:w="960" w:type="dxa"/>
            <w:tcBorders>
              <w:top w:val="nil"/>
              <w:left w:val="nil"/>
              <w:bottom w:val="single" w:sz="4" w:space="0" w:color="auto"/>
              <w:right w:val="nil"/>
            </w:tcBorders>
            <w:shd w:val="clear" w:color="auto" w:fill="auto"/>
            <w:noWrap/>
            <w:vAlign w:val="bottom"/>
            <w:hideMark/>
          </w:tcPr>
          <w:p w14:paraId="5CF87A1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335</w:t>
            </w:r>
          </w:p>
        </w:tc>
        <w:tc>
          <w:tcPr>
            <w:tcW w:w="960" w:type="dxa"/>
            <w:tcBorders>
              <w:top w:val="nil"/>
              <w:left w:val="nil"/>
              <w:bottom w:val="single" w:sz="4" w:space="0" w:color="auto"/>
              <w:right w:val="nil"/>
            </w:tcBorders>
            <w:shd w:val="clear" w:color="auto" w:fill="auto"/>
            <w:noWrap/>
            <w:vAlign w:val="bottom"/>
            <w:hideMark/>
          </w:tcPr>
          <w:p w14:paraId="4371E55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377C134" w14:textId="518DD37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035</w:t>
            </w:r>
          </w:p>
        </w:tc>
        <w:tc>
          <w:tcPr>
            <w:tcW w:w="960" w:type="dxa"/>
            <w:tcBorders>
              <w:top w:val="nil"/>
              <w:left w:val="nil"/>
              <w:bottom w:val="single" w:sz="4" w:space="0" w:color="auto"/>
              <w:right w:val="nil"/>
            </w:tcBorders>
            <w:shd w:val="clear" w:color="auto" w:fill="auto"/>
            <w:noWrap/>
            <w:vAlign w:val="bottom"/>
            <w:hideMark/>
          </w:tcPr>
          <w:p w14:paraId="243B9AC5" w14:textId="4D038C2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1DAD37D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4CC85503"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8D032D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15</w:t>
            </w:r>
          </w:p>
        </w:tc>
        <w:tc>
          <w:tcPr>
            <w:tcW w:w="960" w:type="dxa"/>
            <w:tcBorders>
              <w:top w:val="nil"/>
              <w:left w:val="nil"/>
              <w:bottom w:val="single" w:sz="4" w:space="0" w:color="auto"/>
              <w:right w:val="nil"/>
            </w:tcBorders>
            <w:shd w:val="clear" w:color="auto" w:fill="auto"/>
            <w:noWrap/>
            <w:vAlign w:val="bottom"/>
            <w:hideMark/>
          </w:tcPr>
          <w:p w14:paraId="663A3D7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391</w:t>
            </w:r>
          </w:p>
        </w:tc>
        <w:tc>
          <w:tcPr>
            <w:tcW w:w="960" w:type="dxa"/>
            <w:tcBorders>
              <w:top w:val="nil"/>
              <w:left w:val="nil"/>
              <w:bottom w:val="single" w:sz="4" w:space="0" w:color="auto"/>
              <w:right w:val="nil"/>
            </w:tcBorders>
            <w:shd w:val="clear" w:color="auto" w:fill="auto"/>
            <w:noWrap/>
            <w:vAlign w:val="bottom"/>
            <w:hideMark/>
          </w:tcPr>
          <w:p w14:paraId="6355BBD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B14730F" w14:textId="1C0A62C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0A8EF0A0" w14:textId="3568EED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8B1EC70" w14:textId="19731C3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992</w:t>
            </w:r>
          </w:p>
        </w:tc>
      </w:tr>
      <w:tr w:rsidR="0001153A" w:rsidRPr="002348E7" w14:paraId="4DFC3492"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C72232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16</w:t>
            </w:r>
          </w:p>
        </w:tc>
        <w:tc>
          <w:tcPr>
            <w:tcW w:w="960" w:type="dxa"/>
            <w:tcBorders>
              <w:top w:val="nil"/>
              <w:left w:val="nil"/>
              <w:bottom w:val="single" w:sz="4" w:space="0" w:color="auto"/>
              <w:right w:val="nil"/>
            </w:tcBorders>
            <w:shd w:val="clear" w:color="auto" w:fill="auto"/>
            <w:noWrap/>
            <w:vAlign w:val="bottom"/>
            <w:hideMark/>
          </w:tcPr>
          <w:p w14:paraId="01BAE7C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442</w:t>
            </w:r>
          </w:p>
        </w:tc>
        <w:tc>
          <w:tcPr>
            <w:tcW w:w="960" w:type="dxa"/>
            <w:tcBorders>
              <w:top w:val="nil"/>
              <w:left w:val="nil"/>
              <w:bottom w:val="single" w:sz="4" w:space="0" w:color="auto"/>
              <w:right w:val="nil"/>
            </w:tcBorders>
            <w:shd w:val="clear" w:color="auto" w:fill="auto"/>
            <w:noWrap/>
            <w:vAlign w:val="bottom"/>
            <w:hideMark/>
          </w:tcPr>
          <w:p w14:paraId="7A59C27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086F40D" w14:textId="77FA717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344D81F2" w14:textId="047CAD9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C7EF7FC" w14:textId="35B6A9A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979</w:t>
            </w:r>
          </w:p>
        </w:tc>
      </w:tr>
      <w:tr w:rsidR="0001153A" w:rsidRPr="002348E7" w14:paraId="0425194A"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F799D7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17</w:t>
            </w:r>
          </w:p>
        </w:tc>
        <w:tc>
          <w:tcPr>
            <w:tcW w:w="960" w:type="dxa"/>
            <w:tcBorders>
              <w:top w:val="nil"/>
              <w:left w:val="nil"/>
              <w:bottom w:val="single" w:sz="4" w:space="0" w:color="auto"/>
              <w:right w:val="nil"/>
            </w:tcBorders>
            <w:shd w:val="clear" w:color="auto" w:fill="auto"/>
            <w:noWrap/>
            <w:vAlign w:val="bottom"/>
            <w:hideMark/>
          </w:tcPr>
          <w:p w14:paraId="579A51D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462</w:t>
            </w:r>
          </w:p>
        </w:tc>
        <w:tc>
          <w:tcPr>
            <w:tcW w:w="960" w:type="dxa"/>
            <w:tcBorders>
              <w:top w:val="nil"/>
              <w:left w:val="nil"/>
              <w:bottom w:val="single" w:sz="4" w:space="0" w:color="auto"/>
              <w:right w:val="nil"/>
            </w:tcBorders>
            <w:shd w:val="clear" w:color="auto" w:fill="auto"/>
            <w:noWrap/>
            <w:vAlign w:val="bottom"/>
            <w:hideMark/>
          </w:tcPr>
          <w:p w14:paraId="56438C9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8762A24" w14:textId="4272A6B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683B8F60" w14:textId="200F642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4FF85015" w14:textId="7AC64BF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959</w:t>
            </w:r>
          </w:p>
        </w:tc>
      </w:tr>
      <w:tr w:rsidR="0001153A" w:rsidRPr="002348E7" w14:paraId="5A52CB1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E47CF5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18</w:t>
            </w:r>
          </w:p>
        </w:tc>
        <w:tc>
          <w:tcPr>
            <w:tcW w:w="960" w:type="dxa"/>
            <w:tcBorders>
              <w:top w:val="nil"/>
              <w:left w:val="nil"/>
              <w:bottom w:val="single" w:sz="4" w:space="0" w:color="auto"/>
              <w:right w:val="nil"/>
            </w:tcBorders>
            <w:shd w:val="clear" w:color="auto" w:fill="auto"/>
            <w:noWrap/>
            <w:vAlign w:val="bottom"/>
            <w:hideMark/>
          </w:tcPr>
          <w:p w14:paraId="43E979C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480</w:t>
            </w:r>
          </w:p>
        </w:tc>
        <w:tc>
          <w:tcPr>
            <w:tcW w:w="960" w:type="dxa"/>
            <w:tcBorders>
              <w:top w:val="nil"/>
              <w:left w:val="nil"/>
              <w:bottom w:val="single" w:sz="4" w:space="0" w:color="auto"/>
              <w:right w:val="nil"/>
            </w:tcBorders>
            <w:shd w:val="clear" w:color="auto" w:fill="auto"/>
            <w:noWrap/>
            <w:vAlign w:val="bottom"/>
            <w:hideMark/>
          </w:tcPr>
          <w:p w14:paraId="6EF1538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B1D6D01" w14:textId="4160A25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72EBA3FD" w14:textId="439400B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885</w:t>
            </w:r>
          </w:p>
        </w:tc>
        <w:tc>
          <w:tcPr>
            <w:tcW w:w="960" w:type="dxa"/>
            <w:tcBorders>
              <w:top w:val="nil"/>
              <w:left w:val="nil"/>
              <w:bottom w:val="single" w:sz="4" w:space="0" w:color="auto"/>
              <w:right w:val="nil"/>
            </w:tcBorders>
            <w:shd w:val="clear" w:color="auto" w:fill="auto"/>
            <w:noWrap/>
            <w:vAlign w:val="bottom"/>
            <w:hideMark/>
          </w:tcPr>
          <w:p w14:paraId="54FF1EF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001D6160"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546B68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19</w:t>
            </w:r>
          </w:p>
        </w:tc>
        <w:tc>
          <w:tcPr>
            <w:tcW w:w="960" w:type="dxa"/>
            <w:tcBorders>
              <w:top w:val="nil"/>
              <w:left w:val="nil"/>
              <w:bottom w:val="single" w:sz="4" w:space="0" w:color="auto"/>
              <w:right w:val="nil"/>
            </w:tcBorders>
            <w:shd w:val="clear" w:color="auto" w:fill="auto"/>
            <w:noWrap/>
            <w:vAlign w:val="bottom"/>
            <w:hideMark/>
          </w:tcPr>
          <w:p w14:paraId="74D6471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520</w:t>
            </w:r>
          </w:p>
        </w:tc>
        <w:tc>
          <w:tcPr>
            <w:tcW w:w="960" w:type="dxa"/>
            <w:tcBorders>
              <w:top w:val="nil"/>
              <w:left w:val="nil"/>
              <w:bottom w:val="single" w:sz="4" w:space="0" w:color="auto"/>
              <w:right w:val="nil"/>
            </w:tcBorders>
            <w:shd w:val="clear" w:color="auto" w:fill="auto"/>
            <w:noWrap/>
            <w:vAlign w:val="bottom"/>
            <w:hideMark/>
          </w:tcPr>
          <w:p w14:paraId="5B713D1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241034E" w14:textId="1F92A7C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328956A" w14:textId="64937F7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6F8C153" w14:textId="11F158C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997</w:t>
            </w:r>
          </w:p>
        </w:tc>
      </w:tr>
      <w:tr w:rsidR="0001153A" w:rsidRPr="002348E7" w14:paraId="123E90A6"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022D59A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20</w:t>
            </w:r>
          </w:p>
        </w:tc>
        <w:tc>
          <w:tcPr>
            <w:tcW w:w="960" w:type="dxa"/>
            <w:tcBorders>
              <w:top w:val="nil"/>
              <w:left w:val="nil"/>
              <w:bottom w:val="single" w:sz="4" w:space="0" w:color="auto"/>
              <w:right w:val="nil"/>
            </w:tcBorders>
            <w:shd w:val="clear" w:color="auto" w:fill="auto"/>
            <w:noWrap/>
            <w:vAlign w:val="bottom"/>
            <w:hideMark/>
          </w:tcPr>
          <w:p w14:paraId="20D4EA8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557</w:t>
            </w:r>
          </w:p>
        </w:tc>
        <w:tc>
          <w:tcPr>
            <w:tcW w:w="960" w:type="dxa"/>
            <w:tcBorders>
              <w:top w:val="nil"/>
              <w:left w:val="nil"/>
              <w:bottom w:val="single" w:sz="4" w:space="0" w:color="auto"/>
              <w:right w:val="nil"/>
            </w:tcBorders>
            <w:shd w:val="clear" w:color="auto" w:fill="auto"/>
            <w:noWrap/>
            <w:vAlign w:val="bottom"/>
            <w:hideMark/>
          </w:tcPr>
          <w:p w14:paraId="23353DB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C8DF195" w14:textId="50B52A8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C79BDA0" w14:textId="2F48CDF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656C9936" w14:textId="16EE518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w:t>
            </w:r>
          </w:p>
        </w:tc>
      </w:tr>
      <w:tr w:rsidR="0001153A" w:rsidRPr="002348E7" w14:paraId="3AD429F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053FF69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21</w:t>
            </w:r>
          </w:p>
        </w:tc>
        <w:tc>
          <w:tcPr>
            <w:tcW w:w="960" w:type="dxa"/>
            <w:tcBorders>
              <w:top w:val="nil"/>
              <w:left w:val="nil"/>
              <w:bottom w:val="single" w:sz="4" w:space="0" w:color="auto"/>
              <w:right w:val="nil"/>
            </w:tcBorders>
            <w:shd w:val="clear" w:color="auto" w:fill="auto"/>
            <w:noWrap/>
            <w:vAlign w:val="bottom"/>
            <w:hideMark/>
          </w:tcPr>
          <w:p w14:paraId="01E3C0D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588</w:t>
            </w:r>
          </w:p>
        </w:tc>
        <w:tc>
          <w:tcPr>
            <w:tcW w:w="960" w:type="dxa"/>
            <w:tcBorders>
              <w:top w:val="nil"/>
              <w:left w:val="nil"/>
              <w:bottom w:val="single" w:sz="4" w:space="0" w:color="auto"/>
              <w:right w:val="nil"/>
            </w:tcBorders>
            <w:shd w:val="clear" w:color="auto" w:fill="auto"/>
            <w:noWrap/>
            <w:vAlign w:val="bottom"/>
            <w:hideMark/>
          </w:tcPr>
          <w:p w14:paraId="196ADF7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40B9167" w14:textId="2A4A534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AD5FD9A" w14:textId="186C596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E6EC6FA" w14:textId="331DAAA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r>
      <w:tr w:rsidR="0001153A" w:rsidRPr="002348E7" w14:paraId="2BE9E0D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85B4EC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22</w:t>
            </w:r>
          </w:p>
        </w:tc>
        <w:tc>
          <w:tcPr>
            <w:tcW w:w="960" w:type="dxa"/>
            <w:tcBorders>
              <w:top w:val="nil"/>
              <w:left w:val="nil"/>
              <w:bottom w:val="single" w:sz="4" w:space="0" w:color="auto"/>
              <w:right w:val="nil"/>
            </w:tcBorders>
            <w:shd w:val="clear" w:color="auto" w:fill="auto"/>
            <w:noWrap/>
            <w:vAlign w:val="bottom"/>
            <w:hideMark/>
          </w:tcPr>
          <w:p w14:paraId="61E95AB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627</w:t>
            </w:r>
          </w:p>
        </w:tc>
        <w:tc>
          <w:tcPr>
            <w:tcW w:w="960" w:type="dxa"/>
            <w:tcBorders>
              <w:top w:val="nil"/>
              <w:left w:val="nil"/>
              <w:bottom w:val="single" w:sz="4" w:space="0" w:color="auto"/>
              <w:right w:val="nil"/>
            </w:tcBorders>
            <w:shd w:val="clear" w:color="auto" w:fill="auto"/>
            <w:noWrap/>
            <w:vAlign w:val="bottom"/>
            <w:hideMark/>
          </w:tcPr>
          <w:p w14:paraId="504B050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90C23B2" w14:textId="7E3CD74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11C25B2E" w14:textId="4A05A63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8309C52" w14:textId="1D80A36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996</w:t>
            </w:r>
          </w:p>
        </w:tc>
      </w:tr>
      <w:tr w:rsidR="0001153A" w:rsidRPr="002348E7" w14:paraId="26EE2819"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664476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23</w:t>
            </w:r>
          </w:p>
        </w:tc>
        <w:tc>
          <w:tcPr>
            <w:tcW w:w="960" w:type="dxa"/>
            <w:tcBorders>
              <w:top w:val="nil"/>
              <w:left w:val="nil"/>
              <w:bottom w:val="single" w:sz="4" w:space="0" w:color="auto"/>
              <w:right w:val="nil"/>
            </w:tcBorders>
            <w:shd w:val="clear" w:color="auto" w:fill="auto"/>
            <w:noWrap/>
            <w:vAlign w:val="bottom"/>
            <w:hideMark/>
          </w:tcPr>
          <w:p w14:paraId="1014922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698</w:t>
            </w:r>
          </w:p>
        </w:tc>
        <w:tc>
          <w:tcPr>
            <w:tcW w:w="960" w:type="dxa"/>
            <w:tcBorders>
              <w:top w:val="nil"/>
              <w:left w:val="nil"/>
              <w:bottom w:val="single" w:sz="4" w:space="0" w:color="auto"/>
              <w:right w:val="nil"/>
            </w:tcBorders>
            <w:shd w:val="clear" w:color="auto" w:fill="auto"/>
            <w:noWrap/>
            <w:vAlign w:val="bottom"/>
            <w:hideMark/>
          </w:tcPr>
          <w:p w14:paraId="0037206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DE21702" w14:textId="3F7137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599858A" w14:textId="4BFB6AD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DA4D0E2" w14:textId="1F4FE1A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969</w:t>
            </w:r>
          </w:p>
        </w:tc>
      </w:tr>
      <w:tr w:rsidR="0001153A" w:rsidRPr="002348E7" w14:paraId="08295EDC"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985113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24</w:t>
            </w:r>
          </w:p>
        </w:tc>
        <w:tc>
          <w:tcPr>
            <w:tcW w:w="960" w:type="dxa"/>
            <w:tcBorders>
              <w:top w:val="nil"/>
              <w:left w:val="nil"/>
              <w:bottom w:val="single" w:sz="4" w:space="0" w:color="auto"/>
              <w:right w:val="nil"/>
            </w:tcBorders>
            <w:shd w:val="clear" w:color="auto" w:fill="auto"/>
            <w:noWrap/>
            <w:vAlign w:val="bottom"/>
            <w:hideMark/>
          </w:tcPr>
          <w:p w14:paraId="20F12A9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700</w:t>
            </w:r>
          </w:p>
        </w:tc>
        <w:tc>
          <w:tcPr>
            <w:tcW w:w="960" w:type="dxa"/>
            <w:tcBorders>
              <w:top w:val="nil"/>
              <w:left w:val="nil"/>
              <w:bottom w:val="single" w:sz="4" w:space="0" w:color="auto"/>
              <w:right w:val="nil"/>
            </w:tcBorders>
            <w:shd w:val="clear" w:color="auto" w:fill="auto"/>
            <w:noWrap/>
            <w:vAlign w:val="bottom"/>
            <w:hideMark/>
          </w:tcPr>
          <w:p w14:paraId="5EFAC52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56975A1" w14:textId="56AEAAF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9D277E1" w14:textId="51707B5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A4DDD23" w14:textId="06B3F20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r>
      <w:tr w:rsidR="0001153A" w:rsidRPr="002348E7" w14:paraId="2F8218D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628DAE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25</w:t>
            </w:r>
          </w:p>
        </w:tc>
        <w:tc>
          <w:tcPr>
            <w:tcW w:w="960" w:type="dxa"/>
            <w:tcBorders>
              <w:top w:val="nil"/>
              <w:left w:val="nil"/>
              <w:bottom w:val="single" w:sz="4" w:space="0" w:color="auto"/>
              <w:right w:val="nil"/>
            </w:tcBorders>
            <w:shd w:val="clear" w:color="auto" w:fill="auto"/>
            <w:noWrap/>
            <w:vAlign w:val="bottom"/>
            <w:hideMark/>
          </w:tcPr>
          <w:p w14:paraId="5863174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706</w:t>
            </w:r>
          </w:p>
        </w:tc>
        <w:tc>
          <w:tcPr>
            <w:tcW w:w="960" w:type="dxa"/>
            <w:tcBorders>
              <w:top w:val="nil"/>
              <w:left w:val="nil"/>
              <w:bottom w:val="single" w:sz="4" w:space="0" w:color="auto"/>
              <w:right w:val="nil"/>
            </w:tcBorders>
            <w:shd w:val="clear" w:color="auto" w:fill="auto"/>
            <w:noWrap/>
            <w:vAlign w:val="bottom"/>
            <w:hideMark/>
          </w:tcPr>
          <w:p w14:paraId="6C81CC1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A7ECC58" w14:textId="0D01E20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D7224E8" w14:textId="473C0D8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EFEC96D" w14:textId="3D08475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941</w:t>
            </w:r>
          </w:p>
        </w:tc>
      </w:tr>
      <w:tr w:rsidR="0001153A" w:rsidRPr="002348E7" w14:paraId="2F4476F8"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2D00ADF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26</w:t>
            </w:r>
          </w:p>
        </w:tc>
        <w:tc>
          <w:tcPr>
            <w:tcW w:w="960" w:type="dxa"/>
            <w:tcBorders>
              <w:top w:val="nil"/>
              <w:left w:val="nil"/>
              <w:bottom w:val="single" w:sz="4" w:space="0" w:color="auto"/>
              <w:right w:val="nil"/>
            </w:tcBorders>
            <w:shd w:val="clear" w:color="auto" w:fill="auto"/>
            <w:noWrap/>
            <w:vAlign w:val="bottom"/>
            <w:hideMark/>
          </w:tcPr>
          <w:p w14:paraId="0E1E310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745</w:t>
            </w:r>
          </w:p>
        </w:tc>
        <w:tc>
          <w:tcPr>
            <w:tcW w:w="960" w:type="dxa"/>
            <w:tcBorders>
              <w:top w:val="nil"/>
              <w:left w:val="nil"/>
              <w:bottom w:val="single" w:sz="4" w:space="0" w:color="auto"/>
              <w:right w:val="nil"/>
            </w:tcBorders>
            <w:shd w:val="clear" w:color="auto" w:fill="auto"/>
            <w:noWrap/>
            <w:vAlign w:val="bottom"/>
            <w:hideMark/>
          </w:tcPr>
          <w:p w14:paraId="374C772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B849659" w14:textId="69148FA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935</w:t>
            </w:r>
          </w:p>
        </w:tc>
        <w:tc>
          <w:tcPr>
            <w:tcW w:w="960" w:type="dxa"/>
            <w:tcBorders>
              <w:top w:val="nil"/>
              <w:left w:val="nil"/>
              <w:bottom w:val="single" w:sz="4" w:space="0" w:color="auto"/>
              <w:right w:val="nil"/>
            </w:tcBorders>
            <w:shd w:val="clear" w:color="auto" w:fill="auto"/>
            <w:noWrap/>
            <w:vAlign w:val="bottom"/>
            <w:hideMark/>
          </w:tcPr>
          <w:p w14:paraId="7888931E" w14:textId="25286A0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A80EE58" w14:textId="11393A9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964</w:t>
            </w:r>
          </w:p>
        </w:tc>
      </w:tr>
      <w:tr w:rsidR="0001153A" w:rsidRPr="002348E7" w14:paraId="59E6C3D5"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094C92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27</w:t>
            </w:r>
          </w:p>
        </w:tc>
        <w:tc>
          <w:tcPr>
            <w:tcW w:w="960" w:type="dxa"/>
            <w:tcBorders>
              <w:top w:val="nil"/>
              <w:left w:val="nil"/>
              <w:bottom w:val="single" w:sz="4" w:space="0" w:color="auto"/>
              <w:right w:val="nil"/>
            </w:tcBorders>
            <w:shd w:val="clear" w:color="auto" w:fill="auto"/>
            <w:noWrap/>
            <w:vAlign w:val="bottom"/>
            <w:hideMark/>
          </w:tcPr>
          <w:p w14:paraId="16F4EA4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759</w:t>
            </w:r>
          </w:p>
        </w:tc>
        <w:tc>
          <w:tcPr>
            <w:tcW w:w="960" w:type="dxa"/>
            <w:tcBorders>
              <w:top w:val="nil"/>
              <w:left w:val="nil"/>
              <w:bottom w:val="single" w:sz="4" w:space="0" w:color="auto"/>
              <w:right w:val="nil"/>
            </w:tcBorders>
            <w:shd w:val="clear" w:color="auto" w:fill="auto"/>
            <w:noWrap/>
            <w:vAlign w:val="bottom"/>
            <w:hideMark/>
          </w:tcPr>
          <w:p w14:paraId="4CCD7AC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1EC8A07" w14:textId="7258C5F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045</w:t>
            </w:r>
          </w:p>
        </w:tc>
        <w:tc>
          <w:tcPr>
            <w:tcW w:w="960" w:type="dxa"/>
            <w:tcBorders>
              <w:top w:val="nil"/>
              <w:left w:val="nil"/>
              <w:bottom w:val="single" w:sz="4" w:space="0" w:color="auto"/>
              <w:right w:val="nil"/>
            </w:tcBorders>
            <w:shd w:val="clear" w:color="auto" w:fill="auto"/>
            <w:noWrap/>
            <w:vAlign w:val="bottom"/>
            <w:hideMark/>
          </w:tcPr>
          <w:p w14:paraId="6A77DE92" w14:textId="3CD62BB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025</w:t>
            </w:r>
          </w:p>
        </w:tc>
        <w:tc>
          <w:tcPr>
            <w:tcW w:w="960" w:type="dxa"/>
            <w:tcBorders>
              <w:top w:val="nil"/>
              <w:left w:val="nil"/>
              <w:bottom w:val="single" w:sz="4" w:space="0" w:color="auto"/>
              <w:right w:val="nil"/>
            </w:tcBorders>
            <w:shd w:val="clear" w:color="auto" w:fill="auto"/>
            <w:noWrap/>
            <w:vAlign w:val="bottom"/>
            <w:hideMark/>
          </w:tcPr>
          <w:p w14:paraId="13A2717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421F4AA4"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04F39CA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28</w:t>
            </w:r>
          </w:p>
        </w:tc>
        <w:tc>
          <w:tcPr>
            <w:tcW w:w="960" w:type="dxa"/>
            <w:tcBorders>
              <w:top w:val="nil"/>
              <w:left w:val="nil"/>
              <w:bottom w:val="single" w:sz="4" w:space="0" w:color="auto"/>
              <w:right w:val="nil"/>
            </w:tcBorders>
            <w:shd w:val="clear" w:color="auto" w:fill="auto"/>
            <w:noWrap/>
            <w:vAlign w:val="bottom"/>
            <w:hideMark/>
          </w:tcPr>
          <w:p w14:paraId="10CE213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776</w:t>
            </w:r>
          </w:p>
        </w:tc>
        <w:tc>
          <w:tcPr>
            <w:tcW w:w="960" w:type="dxa"/>
            <w:tcBorders>
              <w:top w:val="nil"/>
              <w:left w:val="nil"/>
              <w:bottom w:val="single" w:sz="4" w:space="0" w:color="auto"/>
              <w:right w:val="nil"/>
            </w:tcBorders>
            <w:shd w:val="clear" w:color="auto" w:fill="auto"/>
            <w:noWrap/>
            <w:vAlign w:val="bottom"/>
            <w:hideMark/>
          </w:tcPr>
          <w:p w14:paraId="4EDE083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6ECE9E9" w14:textId="000FEE9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055</w:t>
            </w:r>
          </w:p>
        </w:tc>
        <w:tc>
          <w:tcPr>
            <w:tcW w:w="960" w:type="dxa"/>
            <w:tcBorders>
              <w:top w:val="nil"/>
              <w:left w:val="nil"/>
              <w:bottom w:val="single" w:sz="4" w:space="0" w:color="auto"/>
              <w:right w:val="nil"/>
            </w:tcBorders>
            <w:shd w:val="clear" w:color="auto" w:fill="auto"/>
            <w:noWrap/>
            <w:vAlign w:val="bottom"/>
            <w:hideMark/>
          </w:tcPr>
          <w:p w14:paraId="39D66CA2" w14:textId="22D0A41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72124649" w14:textId="2B5FBBA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954</w:t>
            </w:r>
          </w:p>
        </w:tc>
      </w:tr>
      <w:tr w:rsidR="0001153A" w:rsidRPr="002348E7" w14:paraId="58E9C258"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57F539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29</w:t>
            </w:r>
          </w:p>
        </w:tc>
        <w:tc>
          <w:tcPr>
            <w:tcW w:w="960" w:type="dxa"/>
            <w:tcBorders>
              <w:top w:val="nil"/>
              <w:left w:val="nil"/>
              <w:bottom w:val="single" w:sz="4" w:space="0" w:color="auto"/>
              <w:right w:val="nil"/>
            </w:tcBorders>
            <w:shd w:val="clear" w:color="auto" w:fill="auto"/>
            <w:noWrap/>
            <w:vAlign w:val="bottom"/>
            <w:hideMark/>
          </w:tcPr>
          <w:p w14:paraId="40B7864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787</w:t>
            </w:r>
          </w:p>
        </w:tc>
        <w:tc>
          <w:tcPr>
            <w:tcW w:w="960" w:type="dxa"/>
            <w:tcBorders>
              <w:top w:val="nil"/>
              <w:left w:val="nil"/>
              <w:bottom w:val="single" w:sz="4" w:space="0" w:color="auto"/>
              <w:right w:val="nil"/>
            </w:tcBorders>
            <w:shd w:val="clear" w:color="auto" w:fill="auto"/>
            <w:noWrap/>
            <w:vAlign w:val="bottom"/>
            <w:hideMark/>
          </w:tcPr>
          <w:p w14:paraId="5BA810C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997EC0B" w14:textId="6F5D2B6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34474EB8" w14:textId="7130AAB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2EA3B1D3" w14:textId="2A42B85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982</w:t>
            </w:r>
          </w:p>
        </w:tc>
      </w:tr>
      <w:tr w:rsidR="0001153A" w:rsidRPr="002348E7" w14:paraId="6C1B441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AD189E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30</w:t>
            </w:r>
          </w:p>
        </w:tc>
        <w:tc>
          <w:tcPr>
            <w:tcW w:w="960" w:type="dxa"/>
            <w:tcBorders>
              <w:top w:val="nil"/>
              <w:left w:val="nil"/>
              <w:bottom w:val="single" w:sz="4" w:space="0" w:color="auto"/>
              <w:right w:val="nil"/>
            </w:tcBorders>
            <w:shd w:val="clear" w:color="auto" w:fill="auto"/>
            <w:noWrap/>
            <w:vAlign w:val="bottom"/>
            <w:hideMark/>
          </w:tcPr>
          <w:p w14:paraId="73A3436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801</w:t>
            </w:r>
          </w:p>
        </w:tc>
        <w:tc>
          <w:tcPr>
            <w:tcW w:w="960" w:type="dxa"/>
            <w:tcBorders>
              <w:top w:val="nil"/>
              <w:left w:val="nil"/>
              <w:bottom w:val="single" w:sz="4" w:space="0" w:color="auto"/>
              <w:right w:val="nil"/>
            </w:tcBorders>
            <w:shd w:val="clear" w:color="auto" w:fill="auto"/>
            <w:noWrap/>
            <w:vAlign w:val="bottom"/>
            <w:hideMark/>
          </w:tcPr>
          <w:p w14:paraId="595D5E8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E00E737" w14:textId="2B6B09B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33B31853" w14:textId="1C1146A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78B8FEF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5FCB93D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D1117D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w:t>
            </w:r>
          </w:p>
        </w:tc>
        <w:tc>
          <w:tcPr>
            <w:tcW w:w="960" w:type="dxa"/>
            <w:tcBorders>
              <w:top w:val="nil"/>
              <w:left w:val="nil"/>
              <w:bottom w:val="single" w:sz="4" w:space="0" w:color="auto"/>
              <w:right w:val="nil"/>
            </w:tcBorders>
            <w:shd w:val="clear" w:color="auto" w:fill="auto"/>
            <w:noWrap/>
            <w:vAlign w:val="bottom"/>
            <w:hideMark/>
          </w:tcPr>
          <w:p w14:paraId="43CBED4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803</w:t>
            </w:r>
          </w:p>
        </w:tc>
        <w:tc>
          <w:tcPr>
            <w:tcW w:w="960" w:type="dxa"/>
            <w:tcBorders>
              <w:top w:val="nil"/>
              <w:left w:val="nil"/>
              <w:bottom w:val="single" w:sz="4" w:space="0" w:color="auto"/>
              <w:right w:val="nil"/>
            </w:tcBorders>
            <w:shd w:val="clear" w:color="auto" w:fill="auto"/>
            <w:noWrap/>
            <w:vAlign w:val="bottom"/>
            <w:hideMark/>
          </w:tcPr>
          <w:p w14:paraId="015A2E0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BA4CB0F" w14:textId="3CEDA07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075</w:t>
            </w:r>
          </w:p>
        </w:tc>
        <w:tc>
          <w:tcPr>
            <w:tcW w:w="960" w:type="dxa"/>
            <w:tcBorders>
              <w:top w:val="nil"/>
              <w:left w:val="nil"/>
              <w:bottom w:val="single" w:sz="4" w:space="0" w:color="auto"/>
              <w:right w:val="nil"/>
            </w:tcBorders>
            <w:shd w:val="clear" w:color="auto" w:fill="auto"/>
            <w:noWrap/>
            <w:vAlign w:val="bottom"/>
            <w:hideMark/>
          </w:tcPr>
          <w:p w14:paraId="7C0EFCB4" w14:textId="3472720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6016D5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6B7DDBE0"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FF4848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32</w:t>
            </w:r>
          </w:p>
        </w:tc>
        <w:tc>
          <w:tcPr>
            <w:tcW w:w="960" w:type="dxa"/>
            <w:tcBorders>
              <w:top w:val="nil"/>
              <w:left w:val="nil"/>
              <w:bottom w:val="single" w:sz="4" w:space="0" w:color="auto"/>
              <w:right w:val="nil"/>
            </w:tcBorders>
            <w:shd w:val="clear" w:color="auto" w:fill="auto"/>
            <w:noWrap/>
            <w:vAlign w:val="bottom"/>
            <w:hideMark/>
          </w:tcPr>
          <w:p w14:paraId="028C7FC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804</w:t>
            </w:r>
          </w:p>
        </w:tc>
        <w:tc>
          <w:tcPr>
            <w:tcW w:w="960" w:type="dxa"/>
            <w:tcBorders>
              <w:top w:val="nil"/>
              <w:left w:val="nil"/>
              <w:bottom w:val="single" w:sz="4" w:space="0" w:color="auto"/>
              <w:right w:val="nil"/>
            </w:tcBorders>
            <w:shd w:val="clear" w:color="auto" w:fill="auto"/>
            <w:noWrap/>
            <w:vAlign w:val="bottom"/>
            <w:hideMark/>
          </w:tcPr>
          <w:p w14:paraId="630E447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5646C69" w14:textId="18CD1EC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689FBBF4" w14:textId="40A80EB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52FA683D" w14:textId="5AE0BC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998</w:t>
            </w:r>
          </w:p>
        </w:tc>
      </w:tr>
      <w:tr w:rsidR="0001153A" w:rsidRPr="002348E7" w14:paraId="2A092ED7"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66919E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33</w:t>
            </w:r>
          </w:p>
        </w:tc>
        <w:tc>
          <w:tcPr>
            <w:tcW w:w="960" w:type="dxa"/>
            <w:tcBorders>
              <w:top w:val="nil"/>
              <w:left w:val="nil"/>
              <w:bottom w:val="single" w:sz="4" w:space="0" w:color="auto"/>
              <w:right w:val="nil"/>
            </w:tcBorders>
            <w:shd w:val="clear" w:color="auto" w:fill="auto"/>
            <w:noWrap/>
            <w:vAlign w:val="bottom"/>
            <w:hideMark/>
          </w:tcPr>
          <w:p w14:paraId="1913CB1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863</w:t>
            </w:r>
          </w:p>
        </w:tc>
        <w:tc>
          <w:tcPr>
            <w:tcW w:w="960" w:type="dxa"/>
            <w:tcBorders>
              <w:top w:val="nil"/>
              <w:left w:val="nil"/>
              <w:bottom w:val="single" w:sz="4" w:space="0" w:color="auto"/>
              <w:right w:val="nil"/>
            </w:tcBorders>
            <w:shd w:val="clear" w:color="auto" w:fill="auto"/>
            <w:noWrap/>
            <w:vAlign w:val="bottom"/>
            <w:hideMark/>
          </w:tcPr>
          <w:p w14:paraId="2763548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8AF703A" w14:textId="65E4418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6D713417" w14:textId="0C80178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AE83A16" w14:textId="0060C94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994</w:t>
            </w:r>
          </w:p>
        </w:tc>
      </w:tr>
      <w:tr w:rsidR="0001153A" w:rsidRPr="002348E7" w14:paraId="7D136E1A"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D56C79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34</w:t>
            </w:r>
          </w:p>
        </w:tc>
        <w:tc>
          <w:tcPr>
            <w:tcW w:w="960" w:type="dxa"/>
            <w:tcBorders>
              <w:top w:val="nil"/>
              <w:left w:val="nil"/>
              <w:bottom w:val="single" w:sz="4" w:space="0" w:color="auto"/>
              <w:right w:val="nil"/>
            </w:tcBorders>
            <w:shd w:val="clear" w:color="auto" w:fill="auto"/>
            <w:noWrap/>
            <w:vAlign w:val="bottom"/>
            <w:hideMark/>
          </w:tcPr>
          <w:p w14:paraId="4533013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874</w:t>
            </w:r>
          </w:p>
        </w:tc>
        <w:tc>
          <w:tcPr>
            <w:tcW w:w="960" w:type="dxa"/>
            <w:tcBorders>
              <w:top w:val="nil"/>
              <w:left w:val="nil"/>
              <w:bottom w:val="single" w:sz="4" w:space="0" w:color="auto"/>
              <w:right w:val="nil"/>
            </w:tcBorders>
            <w:shd w:val="clear" w:color="auto" w:fill="auto"/>
            <w:noWrap/>
            <w:vAlign w:val="bottom"/>
            <w:hideMark/>
          </w:tcPr>
          <w:p w14:paraId="50C3226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90CA250" w14:textId="4105B26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24BBB46D" w14:textId="49D4F4C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955</w:t>
            </w:r>
          </w:p>
        </w:tc>
        <w:tc>
          <w:tcPr>
            <w:tcW w:w="960" w:type="dxa"/>
            <w:tcBorders>
              <w:top w:val="nil"/>
              <w:left w:val="nil"/>
              <w:bottom w:val="single" w:sz="4" w:space="0" w:color="auto"/>
              <w:right w:val="nil"/>
            </w:tcBorders>
            <w:shd w:val="clear" w:color="auto" w:fill="auto"/>
            <w:noWrap/>
            <w:vAlign w:val="bottom"/>
            <w:hideMark/>
          </w:tcPr>
          <w:p w14:paraId="50057983" w14:textId="09F0CB5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947</w:t>
            </w:r>
          </w:p>
        </w:tc>
      </w:tr>
      <w:tr w:rsidR="0001153A" w:rsidRPr="002348E7" w14:paraId="295B8217"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D73E1A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35</w:t>
            </w:r>
          </w:p>
        </w:tc>
        <w:tc>
          <w:tcPr>
            <w:tcW w:w="960" w:type="dxa"/>
            <w:tcBorders>
              <w:top w:val="nil"/>
              <w:left w:val="nil"/>
              <w:bottom w:val="single" w:sz="4" w:space="0" w:color="auto"/>
              <w:right w:val="nil"/>
            </w:tcBorders>
            <w:shd w:val="clear" w:color="auto" w:fill="auto"/>
            <w:noWrap/>
            <w:vAlign w:val="bottom"/>
            <w:hideMark/>
          </w:tcPr>
          <w:p w14:paraId="11A436B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878</w:t>
            </w:r>
          </w:p>
        </w:tc>
        <w:tc>
          <w:tcPr>
            <w:tcW w:w="960" w:type="dxa"/>
            <w:tcBorders>
              <w:top w:val="nil"/>
              <w:left w:val="nil"/>
              <w:bottom w:val="single" w:sz="4" w:space="0" w:color="auto"/>
              <w:right w:val="nil"/>
            </w:tcBorders>
            <w:shd w:val="clear" w:color="auto" w:fill="auto"/>
            <w:noWrap/>
            <w:vAlign w:val="bottom"/>
            <w:hideMark/>
          </w:tcPr>
          <w:p w14:paraId="63D3876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4FE8FD3" w14:textId="6798611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025</w:t>
            </w:r>
          </w:p>
        </w:tc>
        <w:tc>
          <w:tcPr>
            <w:tcW w:w="960" w:type="dxa"/>
            <w:tcBorders>
              <w:top w:val="nil"/>
              <w:left w:val="nil"/>
              <w:bottom w:val="single" w:sz="4" w:space="0" w:color="auto"/>
              <w:right w:val="nil"/>
            </w:tcBorders>
            <w:shd w:val="clear" w:color="auto" w:fill="auto"/>
            <w:noWrap/>
            <w:vAlign w:val="bottom"/>
            <w:hideMark/>
          </w:tcPr>
          <w:p w14:paraId="74E072D5" w14:textId="15ECD6C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61A245C5" w14:textId="6FC05AE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w:t>
            </w:r>
          </w:p>
        </w:tc>
      </w:tr>
      <w:tr w:rsidR="0001153A" w:rsidRPr="002348E7" w14:paraId="0493E7C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69A78E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36</w:t>
            </w:r>
          </w:p>
        </w:tc>
        <w:tc>
          <w:tcPr>
            <w:tcW w:w="960" w:type="dxa"/>
            <w:tcBorders>
              <w:top w:val="nil"/>
              <w:left w:val="nil"/>
              <w:bottom w:val="single" w:sz="4" w:space="0" w:color="auto"/>
              <w:right w:val="nil"/>
            </w:tcBorders>
            <w:shd w:val="clear" w:color="auto" w:fill="auto"/>
            <w:noWrap/>
            <w:vAlign w:val="bottom"/>
            <w:hideMark/>
          </w:tcPr>
          <w:p w14:paraId="5F1E34B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882</w:t>
            </w:r>
          </w:p>
        </w:tc>
        <w:tc>
          <w:tcPr>
            <w:tcW w:w="960" w:type="dxa"/>
            <w:tcBorders>
              <w:top w:val="nil"/>
              <w:left w:val="nil"/>
              <w:bottom w:val="single" w:sz="4" w:space="0" w:color="auto"/>
              <w:right w:val="nil"/>
            </w:tcBorders>
            <w:shd w:val="clear" w:color="auto" w:fill="auto"/>
            <w:noWrap/>
            <w:vAlign w:val="bottom"/>
            <w:hideMark/>
          </w:tcPr>
          <w:p w14:paraId="24D99D7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B7B76B0" w14:textId="70D2237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5A851334" w14:textId="522181A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3E3EA6DB" w14:textId="78D7116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976</w:t>
            </w:r>
          </w:p>
        </w:tc>
      </w:tr>
      <w:tr w:rsidR="0001153A" w:rsidRPr="002348E7" w14:paraId="05A65FD9"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9300E1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37</w:t>
            </w:r>
          </w:p>
        </w:tc>
        <w:tc>
          <w:tcPr>
            <w:tcW w:w="960" w:type="dxa"/>
            <w:tcBorders>
              <w:top w:val="nil"/>
              <w:left w:val="nil"/>
              <w:bottom w:val="single" w:sz="4" w:space="0" w:color="auto"/>
              <w:right w:val="nil"/>
            </w:tcBorders>
            <w:shd w:val="clear" w:color="auto" w:fill="auto"/>
            <w:noWrap/>
            <w:vAlign w:val="bottom"/>
            <w:hideMark/>
          </w:tcPr>
          <w:p w14:paraId="039A77A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906</w:t>
            </w:r>
          </w:p>
        </w:tc>
        <w:tc>
          <w:tcPr>
            <w:tcW w:w="960" w:type="dxa"/>
            <w:tcBorders>
              <w:top w:val="nil"/>
              <w:left w:val="nil"/>
              <w:bottom w:val="single" w:sz="4" w:space="0" w:color="auto"/>
              <w:right w:val="nil"/>
            </w:tcBorders>
            <w:shd w:val="clear" w:color="auto" w:fill="auto"/>
            <w:noWrap/>
            <w:vAlign w:val="bottom"/>
            <w:hideMark/>
          </w:tcPr>
          <w:p w14:paraId="57ED2AF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0954142" w14:textId="31EA24C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38F5556C" w14:textId="1CCE693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6DADEE9" w14:textId="5577179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982</w:t>
            </w:r>
          </w:p>
        </w:tc>
      </w:tr>
      <w:tr w:rsidR="0001153A" w:rsidRPr="002348E7" w14:paraId="22C14280"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AB7BB1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38</w:t>
            </w:r>
          </w:p>
        </w:tc>
        <w:tc>
          <w:tcPr>
            <w:tcW w:w="960" w:type="dxa"/>
            <w:tcBorders>
              <w:top w:val="nil"/>
              <w:left w:val="nil"/>
              <w:bottom w:val="single" w:sz="4" w:space="0" w:color="auto"/>
              <w:right w:val="nil"/>
            </w:tcBorders>
            <w:shd w:val="clear" w:color="auto" w:fill="auto"/>
            <w:noWrap/>
            <w:vAlign w:val="bottom"/>
            <w:hideMark/>
          </w:tcPr>
          <w:p w14:paraId="5590F7C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910</w:t>
            </w:r>
          </w:p>
        </w:tc>
        <w:tc>
          <w:tcPr>
            <w:tcW w:w="960" w:type="dxa"/>
            <w:tcBorders>
              <w:top w:val="nil"/>
              <w:left w:val="nil"/>
              <w:bottom w:val="single" w:sz="4" w:space="0" w:color="auto"/>
              <w:right w:val="nil"/>
            </w:tcBorders>
            <w:shd w:val="clear" w:color="auto" w:fill="auto"/>
            <w:noWrap/>
            <w:vAlign w:val="bottom"/>
            <w:hideMark/>
          </w:tcPr>
          <w:p w14:paraId="357DB33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251AB89" w14:textId="593B67C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022E7D17" w14:textId="26DCDDC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915</w:t>
            </w:r>
          </w:p>
        </w:tc>
        <w:tc>
          <w:tcPr>
            <w:tcW w:w="960" w:type="dxa"/>
            <w:tcBorders>
              <w:top w:val="nil"/>
              <w:left w:val="nil"/>
              <w:bottom w:val="single" w:sz="4" w:space="0" w:color="auto"/>
              <w:right w:val="nil"/>
            </w:tcBorders>
            <w:shd w:val="clear" w:color="auto" w:fill="auto"/>
            <w:noWrap/>
            <w:vAlign w:val="bottom"/>
            <w:hideMark/>
          </w:tcPr>
          <w:p w14:paraId="4C81986C" w14:textId="557369C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w:t>
            </w:r>
          </w:p>
        </w:tc>
      </w:tr>
      <w:tr w:rsidR="0001153A" w:rsidRPr="002348E7" w14:paraId="24CB45C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B20FC1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39</w:t>
            </w:r>
          </w:p>
        </w:tc>
        <w:tc>
          <w:tcPr>
            <w:tcW w:w="960" w:type="dxa"/>
            <w:tcBorders>
              <w:top w:val="nil"/>
              <w:left w:val="nil"/>
              <w:bottom w:val="single" w:sz="4" w:space="0" w:color="auto"/>
              <w:right w:val="nil"/>
            </w:tcBorders>
            <w:shd w:val="clear" w:color="auto" w:fill="auto"/>
            <w:noWrap/>
            <w:vAlign w:val="bottom"/>
            <w:hideMark/>
          </w:tcPr>
          <w:p w14:paraId="6B75000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986</w:t>
            </w:r>
          </w:p>
        </w:tc>
        <w:tc>
          <w:tcPr>
            <w:tcW w:w="960" w:type="dxa"/>
            <w:tcBorders>
              <w:top w:val="nil"/>
              <w:left w:val="nil"/>
              <w:bottom w:val="single" w:sz="4" w:space="0" w:color="auto"/>
              <w:right w:val="nil"/>
            </w:tcBorders>
            <w:shd w:val="clear" w:color="auto" w:fill="auto"/>
            <w:noWrap/>
            <w:vAlign w:val="bottom"/>
            <w:hideMark/>
          </w:tcPr>
          <w:p w14:paraId="028E495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7A01E6B" w14:textId="231ABB3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44BBAEDD" w14:textId="4EBF502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6F302368" w14:textId="634B389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969</w:t>
            </w:r>
          </w:p>
        </w:tc>
      </w:tr>
      <w:tr w:rsidR="0001153A" w:rsidRPr="002348E7" w14:paraId="4A93299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25413DB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40</w:t>
            </w:r>
          </w:p>
        </w:tc>
        <w:tc>
          <w:tcPr>
            <w:tcW w:w="960" w:type="dxa"/>
            <w:tcBorders>
              <w:top w:val="nil"/>
              <w:left w:val="nil"/>
              <w:bottom w:val="single" w:sz="4" w:space="0" w:color="auto"/>
              <w:right w:val="nil"/>
            </w:tcBorders>
            <w:shd w:val="clear" w:color="auto" w:fill="auto"/>
            <w:noWrap/>
            <w:vAlign w:val="bottom"/>
            <w:hideMark/>
          </w:tcPr>
          <w:p w14:paraId="52E9351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992</w:t>
            </w:r>
          </w:p>
        </w:tc>
        <w:tc>
          <w:tcPr>
            <w:tcW w:w="960" w:type="dxa"/>
            <w:tcBorders>
              <w:top w:val="nil"/>
              <w:left w:val="nil"/>
              <w:bottom w:val="single" w:sz="4" w:space="0" w:color="auto"/>
              <w:right w:val="nil"/>
            </w:tcBorders>
            <w:shd w:val="clear" w:color="auto" w:fill="auto"/>
            <w:noWrap/>
            <w:vAlign w:val="bottom"/>
            <w:hideMark/>
          </w:tcPr>
          <w:p w14:paraId="57A6F2F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AC31936" w14:textId="0619F3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69AB0AA6" w14:textId="1A1B4B3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61C480EF" w14:textId="3550EE42" w:rsidR="0001153A" w:rsidRPr="002348E7" w:rsidRDefault="0001153A" w:rsidP="006B75B5">
            <w:pPr>
              <w:keepNext/>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971</w:t>
            </w:r>
          </w:p>
        </w:tc>
      </w:tr>
    </w:tbl>
    <w:p w14:paraId="0FF5DF12" w14:textId="77777777" w:rsidR="006B75B5" w:rsidRDefault="006B75B5" w:rsidP="006B75B5">
      <w:pPr>
        <w:pStyle w:val="Descripcin"/>
      </w:pPr>
    </w:p>
    <w:p w14:paraId="26BF233C" w14:textId="5C164590" w:rsidR="005212FB" w:rsidRPr="004D2CDE" w:rsidRDefault="006B75B5" w:rsidP="006B75B5">
      <w:pPr>
        <w:pStyle w:val="Descripcin"/>
        <w:jc w:val="center"/>
        <w:rPr>
          <w:lang w:val="en-GB"/>
        </w:rPr>
      </w:pPr>
      <w:r>
        <w:t xml:space="preserve">Table 3. </w:t>
      </w:r>
      <w:r w:rsidRPr="006B75B5">
        <w:t>Efficient DMUs in the Pisa 2018 dataset were identified using the radial model, and their scores were calculated using SVM, neural networks, and the super efficiency radial model.</w:t>
      </w:r>
    </w:p>
    <w:sectPr w:rsidR="005212FB" w:rsidRPr="004D2CDE" w:rsidSect="0001153A">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paricio Baeza, Juan" w:date="2024-06-09T09:16:00Z" w:initials="JA">
    <w:p w14:paraId="7298F4B0" w14:textId="77777777" w:rsidR="00D629CC" w:rsidRDefault="006D584B" w:rsidP="00D629CC">
      <w:pPr>
        <w:pStyle w:val="Textocomentario"/>
        <w:jc w:val="left"/>
      </w:pPr>
      <w:r>
        <w:rPr>
          <w:rStyle w:val="Refdecomentario"/>
        </w:rPr>
        <w:annotationRef/>
      </w:r>
      <w:r w:rsidR="00D629CC">
        <w:t>Cambiar not_efficient por inefficient</w:t>
      </w:r>
    </w:p>
  </w:comment>
  <w:comment w:id="6" w:author="Aparicio Baeza, Juan" w:date="2024-06-09T09:17:00Z" w:initials="JA">
    <w:p w14:paraId="7B33C97A" w14:textId="77777777" w:rsidR="00D629CC" w:rsidRDefault="00D629CC" w:rsidP="00D629CC">
      <w:pPr>
        <w:pStyle w:val="Textocomentario"/>
        <w:jc w:val="left"/>
      </w:pPr>
      <w:r>
        <w:rPr>
          <w:rStyle w:val="Refdecomentario"/>
        </w:rPr>
        <w:annotationRef/>
      </w:r>
      <w:r>
        <w:t>Cambiar not_efficient por inefficient</w:t>
      </w:r>
    </w:p>
  </w:comment>
  <w:comment w:id="7" w:author="Aparicio Baeza, Juan" w:date="2024-06-09T09:18:00Z" w:initials="JA">
    <w:p w14:paraId="0A97D891" w14:textId="39ED76A7" w:rsidR="00D629CC" w:rsidRDefault="00D629CC" w:rsidP="00D629CC">
      <w:pPr>
        <w:pStyle w:val="Textocomentario"/>
        <w:jc w:val="left"/>
      </w:pPr>
      <w:r>
        <w:rPr>
          <w:rStyle w:val="Refdecomentario"/>
        </w:rPr>
        <w:annotationRef/>
      </w:r>
      <w:r>
        <w:t>Cambiar not_efficient por inefficient</w:t>
      </w:r>
    </w:p>
  </w:comment>
  <w:comment w:id="8" w:author="Aparicio Baeza, Juan" w:date="2024-06-09T09:44:00Z" w:initials="JA">
    <w:p w14:paraId="0F7E20F5" w14:textId="77777777" w:rsidR="00A24829" w:rsidRDefault="00A24829" w:rsidP="00A24829">
      <w:pPr>
        <w:pStyle w:val="Textocomentario"/>
        <w:jc w:val="left"/>
      </w:pPr>
      <w:r>
        <w:rPr>
          <w:rStyle w:val="Refdecomentario"/>
        </w:rPr>
        <w:annotationRef/>
      </w:r>
      <w:r>
        <w:t>Introduce TODO lo que comentamos de añadir tablas y gráficos con comentarios. Escribe todo lo bien que puedas en ingles, por favor. Usa las herramientas que consideres oportunas para obtener una buena redacción del texto que incluyas.</w:t>
      </w:r>
    </w:p>
  </w:comment>
  <w:comment w:id="9" w:author="Aparicio Baeza, Juan" w:date="2024-06-09T09:37:00Z" w:initials="JA">
    <w:p w14:paraId="2AA35BF8" w14:textId="77777777" w:rsidR="00B62809" w:rsidRDefault="00B62809" w:rsidP="00B62809">
      <w:pPr>
        <w:pStyle w:val="Textocomentario"/>
        <w:jc w:val="left"/>
      </w:pPr>
      <w:r>
        <w:rPr>
          <w:rStyle w:val="Refdecomentario"/>
        </w:rPr>
        <w:annotationRef/>
      </w:r>
      <w:r>
        <w:t>Mete todas las referencias qeue falta por orden alafabetico. Comprueba que en el texto aparecen todas estas referencias al menos una vez y viceversa (todo lo que aparece en el texto, tiene que aparecen en est asección, includos los paquetes de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8F4B0" w15:done="1"/>
  <w15:commentEx w15:paraId="7B33C97A" w15:done="1"/>
  <w15:commentEx w15:paraId="0A97D891" w15:done="0"/>
  <w15:commentEx w15:paraId="0F7E20F5" w15:done="0"/>
  <w15:commentEx w15:paraId="2AA35B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4C902C" w16cex:dateUtc="2024-06-09T07:16:00Z"/>
  <w16cex:commentExtensible w16cex:durableId="1B671D41" w16cex:dateUtc="2024-06-09T07:17:00Z"/>
  <w16cex:commentExtensible w16cex:durableId="20E6F1B8" w16cex:dateUtc="2024-06-09T07:18:00Z"/>
  <w16cex:commentExtensible w16cex:durableId="23B3129A" w16cex:dateUtc="2024-06-09T07:44:00Z"/>
  <w16cex:commentExtensible w16cex:durableId="12C82DDE" w16cex:dateUtc="2024-06-09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8F4B0" w16cid:durableId="054C902C"/>
  <w16cid:commentId w16cid:paraId="7B33C97A" w16cid:durableId="1B671D41"/>
  <w16cid:commentId w16cid:paraId="0A97D891" w16cid:durableId="20E6F1B8"/>
  <w16cid:commentId w16cid:paraId="0F7E20F5" w16cid:durableId="23B3129A"/>
  <w16cid:commentId w16cid:paraId="2AA35BF8" w16cid:durableId="12C82D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8A55A" w14:textId="77777777" w:rsidR="00AF7D49" w:rsidRDefault="00AF7D49" w:rsidP="00CF3C28">
      <w:pPr>
        <w:spacing w:after="0" w:line="240" w:lineRule="auto"/>
      </w:pPr>
      <w:r>
        <w:separator/>
      </w:r>
    </w:p>
  </w:endnote>
  <w:endnote w:type="continuationSeparator" w:id="0">
    <w:p w14:paraId="258AC737" w14:textId="77777777" w:rsidR="00AF7D49" w:rsidRDefault="00AF7D49"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341434"/>
      <w:docPartObj>
        <w:docPartGallery w:val="Page Numbers (Bottom of Page)"/>
        <w:docPartUnique/>
      </w:docPartObj>
    </w:sdtPr>
    <w:sdtEndPr/>
    <w:sdtContent>
      <w:p w14:paraId="074BBD90" w14:textId="1BA90B3E" w:rsidR="00ED6CCE" w:rsidRDefault="00ED6CCE">
        <w:pPr>
          <w:pStyle w:val="Piedepgina"/>
          <w:jc w:val="center"/>
        </w:pPr>
        <w:r>
          <w:fldChar w:fldCharType="begin"/>
        </w:r>
        <w:r>
          <w:instrText>PAGE   \* MERGEFORMAT</w:instrText>
        </w:r>
        <w:r>
          <w:fldChar w:fldCharType="separate"/>
        </w:r>
        <w:r>
          <w:rPr>
            <w:lang w:val="es-ES"/>
          </w:rPr>
          <w:t>2</w:t>
        </w:r>
        <w:r>
          <w:fldChar w:fldCharType="end"/>
        </w:r>
      </w:p>
    </w:sdtContent>
  </w:sdt>
  <w:p w14:paraId="4FE1DBA4" w14:textId="77777777" w:rsidR="00ED6CCE" w:rsidRDefault="00ED6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496A4" w14:textId="77777777" w:rsidR="00AF7D49" w:rsidRDefault="00AF7D49" w:rsidP="00CF3C28">
      <w:pPr>
        <w:spacing w:after="0" w:line="240" w:lineRule="auto"/>
      </w:pPr>
      <w:r>
        <w:separator/>
      </w:r>
    </w:p>
  </w:footnote>
  <w:footnote w:type="continuationSeparator" w:id="0">
    <w:p w14:paraId="57AD92A2" w14:textId="77777777" w:rsidR="00AF7D49" w:rsidRDefault="00AF7D49" w:rsidP="00CF3C28">
      <w:pPr>
        <w:spacing w:after="0" w:line="240" w:lineRule="auto"/>
      </w:pPr>
      <w:r>
        <w:continuationSeparator/>
      </w:r>
    </w:p>
  </w:footnote>
  <w:footnote w:id="1">
    <w:p w14:paraId="3B4E61B9" w14:textId="4D452151"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BE6866">
        <w:t xml:space="preserve"> instead of measuring technical efficiency</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8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53A"/>
    <w:rsid w:val="00011B14"/>
    <w:rsid w:val="000137B0"/>
    <w:rsid w:val="0001556F"/>
    <w:rsid w:val="000161B8"/>
    <w:rsid w:val="000164D9"/>
    <w:rsid w:val="00016913"/>
    <w:rsid w:val="00016E7E"/>
    <w:rsid w:val="00017D76"/>
    <w:rsid w:val="00021B9B"/>
    <w:rsid w:val="00024B59"/>
    <w:rsid w:val="000253C4"/>
    <w:rsid w:val="00030FB4"/>
    <w:rsid w:val="00032C70"/>
    <w:rsid w:val="00033885"/>
    <w:rsid w:val="00034D56"/>
    <w:rsid w:val="00035A1E"/>
    <w:rsid w:val="00040F91"/>
    <w:rsid w:val="000433D1"/>
    <w:rsid w:val="00043E3D"/>
    <w:rsid w:val="00044655"/>
    <w:rsid w:val="00045757"/>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4F9B"/>
    <w:rsid w:val="00076F46"/>
    <w:rsid w:val="0007772D"/>
    <w:rsid w:val="000829B4"/>
    <w:rsid w:val="00084ABF"/>
    <w:rsid w:val="00085792"/>
    <w:rsid w:val="0009075F"/>
    <w:rsid w:val="00090F8E"/>
    <w:rsid w:val="000912B0"/>
    <w:rsid w:val="00091302"/>
    <w:rsid w:val="00091551"/>
    <w:rsid w:val="00092076"/>
    <w:rsid w:val="000936D1"/>
    <w:rsid w:val="0009424E"/>
    <w:rsid w:val="000967FC"/>
    <w:rsid w:val="000A328D"/>
    <w:rsid w:val="000A61A5"/>
    <w:rsid w:val="000A78CB"/>
    <w:rsid w:val="000B1A82"/>
    <w:rsid w:val="000B27D8"/>
    <w:rsid w:val="000B3F38"/>
    <w:rsid w:val="000B4B32"/>
    <w:rsid w:val="000B68C1"/>
    <w:rsid w:val="000C1305"/>
    <w:rsid w:val="000C17DF"/>
    <w:rsid w:val="000C33E8"/>
    <w:rsid w:val="000C4527"/>
    <w:rsid w:val="000C56E6"/>
    <w:rsid w:val="000C5BA3"/>
    <w:rsid w:val="000C5BC7"/>
    <w:rsid w:val="000D0B4F"/>
    <w:rsid w:val="000D1896"/>
    <w:rsid w:val="000D1A4B"/>
    <w:rsid w:val="000D3D42"/>
    <w:rsid w:val="000D5572"/>
    <w:rsid w:val="000D573C"/>
    <w:rsid w:val="000E18CC"/>
    <w:rsid w:val="000E2632"/>
    <w:rsid w:val="000E31C3"/>
    <w:rsid w:val="000E598E"/>
    <w:rsid w:val="000F0E4E"/>
    <w:rsid w:val="000F15B6"/>
    <w:rsid w:val="000F1BDD"/>
    <w:rsid w:val="000F2670"/>
    <w:rsid w:val="000F2818"/>
    <w:rsid w:val="000F310C"/>
    <w:rsid w:val="000F33D0"/>
    <w:rsid w:val="000F40A8"/>
    <w:rsid w:val="000F7769"/>
    <w:rsid w:val="00101472"/>
    <w:rsid w:val="00102544"/>
    <w:rsid w:val="0010580C"/>
    <w:rsid w:val="00106C98"/>
    <w:rsid w:val="00106DEF"/>
    <w:rsid w:val="00107747"/>
    <w:rsid w:val="001104FD"/>
    <w:rsid w:val="00110937"/>
    <w:rsid w:val="0011202C"/>
    <w:rsid w:val="00113378"/>
    <w:rsid w:val="001142FD"/>
    <w:rsid w:val="0011622D"/>
    <w:rsid w:val="0012065B"/>
    <w:rsid w:val="00126141"/>
    <w:rsid w:val="00131537"/>
    <w:rsid w:val="001327F1"/>
    <w:rsid w:val="00133ECC"/>
    <w:rsid w:val="001340DD"/>
    <w:rsid w:val="00134854"/>
    <w:rsid w:val="00135C29"/>
    <w:rsid w:val="00136766"/>
    <w:rsid w:val="0014060D"/>
    <w:rsid w:val="001407BF"/>
    <w:rsid w:val="001426E7"/>
    <w:rsid w:val="00143FE1"/>
    <w:rsid w:val="00144A03"/>
    <w:rsid w:val="00145731"/>
    <w:rsid w:val="00145E51"/>
    <w:rsid w:val="00146455"/>
    <w:rsid w:val="0014739E"/>
    <w:rsid w:val="0015191D"/>
    <w:rsid w:val="001519BC"/>
    <w:rsid w:val="00151D93"/>
    <w:rsid w:val="00151EC2"/>
    <w:rsid w:val="001534AB"/>
    <w:rsid w:val="00153FE6"/>
    <w:rsid w:val="001610D2"/>
    <w:rsid w:val="00161EAB"/>
    <w:rsid w:val="001635F4"/>
    <w:rsid w:val="00165962"/>
    <w:rsid w:val="00165F09"/>
    <w:rsid w:val="001676E1"/>
    <w:rsid w:val="001716FF"/>
    <w:rsid w:val="00171C14"/>
    <w:rsid w:val="001727BC"/>
    <w:rsid w:val="00172868"/>
    <w:rsid w:val="00173994"/>
    <w:rsid w:val="001774FA"/>
    <w:rsid w:val="00182E62"/>
    <w:rsid w:val="00183D39"/>
    <w:rsid w:val="00184C4C"/>
    <w:rsid w:val="0018525A"/>
    <w:rsid w:val="001864DF"/>
    <w:rsid w:val="00186CE0"/>
    <w:rsid w:val="00186D75"/>
    <w:rsid w:val="00191049"/>
    <w:rsid w:val="00193D9F"/>
    <w:rsid w:val="0019579D"/>
    <w:rsid w:val="00195D16"/>
    <w:rsid w:val="001967E4"/>
    <w:rsid w:val="001A52C7"/>
    <w:rsid w:val="001A5829"/>
    <w:rsid w:val="001A6208"/>
    <w:rsid w:val="001A626A"/>
    <w:rsid w:val="001A7AEA"/>
    <w:rsid w:val="001B3DB4"/>
    <w:rsid w:val="001B7F1A"/>
    <w:rsid w:val="001C0BF1"/>
    <w:rsid w:val="001C19B6"/>
    <w:rsid w:val="001C2181"/>
    <w:rsid w:val="001C3ADA"/>
    <w:rsid w:val="001C3CF9"/>
    <w:rsid w:val="001C438C"/>
    <w:rsid w:val="001C5F5F"/>
    <w:rsid w:val="001C7063"/>
    <w:rsid w:val="001D2667"/>
    <w:rsid w:val="001D5627"/>
    <w:rsid w:val="001E1664"/>
    <w:rsid w:val="001E350F"/>
    <w:rsid w:val="001E42ED"/>
    <w:rsid w:val="001E5AA6"/>
    <w:rsid w:val="001E6A05"/>
    <w:rsid w:val="001E6B5C"/>
    <w:rsid w:val="001F1EC3"/>
    <w:rsid w:val="001F2307"/>
    <w:rsid w:val="001F4C56"/>
    <w:rsid w:val="001F4FB7"/>
    <w:rsid w:val="002042BE"/>
    <w:rsid w:val="0020563C"/>
    <w:rsid w:val="00205B22"/>
    <w:rsid w:val="002109E7"/>
    <w:rsid w:val="00211207"/>
    <w:rsid w:val="0021196E"/>
    <w:rsid w:val="00211D95"/>
    <w:rsid w:val="00212559"/>
    <w:rsid w:val="0021258D"/>
    <w:rsid w:val="00213EC3"/>
    <w:rsid w:val="00220444"/>
    <w:rsid w:val="00220CD0"/>
    <w:rsid w:val="00222D8A"/>
    <w:rsid w:val="00223D89"/>
    <w:rsid w:val="00223E89"/>
    <w:rsid w:val="00226BAE"/>
    <w:rsid w:val="00226FA5"/>
    <w:rsid w:val="00230F35"/>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6AC3"/>
    <w:rsid w:val="00251336"/>
    <w:rsid w:val="002531C3"/>
    <w:rsid w:val="00254824"/>
    <w:rsid w:val="00256AD3"/>
    <w:rsid w:val="002577C8"/>
    <w:rsid w:val="00261B53"/>
    <w:rsid w:val="00263B90"/>
    <w:rsid w:val="00264E57"/>
    <w:rsid w:val="002652B1"/>
    <w:rsid w:val="002709FF"/>
    <w:rsid w:val="00271922"/>
    <w:rsid w:val="00273B74"/>
    <w:rsid w:val="00274D33"/>
    <w:rsid w:val="002768EB"/>
    <w:rsid w:val="00276C87"/>
    <w:rsid w:val="00281885"/>
    <w:rsid w:val="002829A9"/>
    <w:rsid w:val="00283E82"/>
    <w:rsid w:val="00284C7E"/>
    <w:rsid w:val="002857B0"/>
    <w:rsid w:val="00287E33"/>
    <w:rsid w:val="00290992"/>
    <w:rsid w:val="0029361F"/>
    <w:rsid w:val="002948F9"/>
    <w:rsid w:val="002A05B4"/>
    <w:rsid w:val="002A0B77"/>
    <w:rsid w:val="002A305E"/>
    <w:rsid w:val="002A327E"/>
    <w:rsid w:val="002A33BC"/>
    <w:rsid w:val="002A3F31"/>
    <w:rsid w:val="002A60ED"/>
    <w:rsid w:val="002A6DF1"/>
    <w:rsid w:val="002A786E"/>
    <w:rsid w:val="002A7D4E"/>
    <w:rsid w:val="002B0C8B"/>
    <w:rsid w:val="002B330E"/>
    <w:rsid w:val="002B4178"/>
    <w:rsid w:val="002B790E"/>
    <w:rsid w:val="002C23A5"/>
    <w:rsid w:val="002C2D09"/>
    <w:rsid w:val="002C4904"/>
    <w:rsid w:val="002C59FC"/>
    <w:rsid w:val="002C7416"/>
    <w:rsid w:val="002D02AF"/>
    <w:rsid w:val="002D4392"/>
    <w:rsid w:val="002D4F72"/>
    <w:rsid w:val="002D6906"/>
    <w:rsid w:val="002E04A5"/>
    <w:rsid w:val="002E0956"/>
    <w:rsid w:val="002E2240"/>
    <w:rsid w:val="002E4456"/>
    <w:rsid w:val="002E5C42"/>
    <w:rsid w:val="002E6999"/>
    <w:rsid w:val="002E7CAD"/>
    <w:rsid w:val="002E7F8E"/>
    <w:rsid w:val="002F0002"/>
    <w:rsid w:val="002F528F"/>
    <w:rsid w:val="00304D2C"/>
    <w:rsid w:val="0030791D"/>
    <w:rsid w:val="0031257A"/>
    <w:rsid w:val="0031292A"/>
    <w:rsid w:val="00317031"/>
    <w:rsid w:val="00317ADB"/>
    <w:rsid w:val="00322EE0"/>
    <w:rsid w:val="00323113"/>
    <w:rsid w:val="0032435D"/>
    <w:rsid w:val="00326C24"/>
    <w:rsid w:val="00330BE2"/>
    <w:rsid w:val="003322B6"/>
    <w:rsid w:val="00334051"/>
    <w:rsid w:val="003349D3"/>
    <w:rsid w:val="00334C74"/>
    <w:rsid w:val="00334CF9"/>
    <w:rsid w:val="00336D0E"/>
    <w:rsid w:val="00336E13"/>
    <w:rsid w:val="003378EA"/>
    <w:rsid w:val="00337A8C"/>
    <w:rsid w:val="003407D8"/>
    <w:rsid w:val="00340A93"/>
    <w:rsid w:val="003431C8"/>
    <w:rsid w:val="0034668B"/>
    <w:rsid w:val="00350FA3"/>
    <w:rsid w:val="00352D61"/>
    <w:rsid w:val="003536D0"/>
    <w:rsid w:val="003541FE"/>
    <w:rsid w:val="00357019"/>
    <w:rsid w:val="00357B0F"/>
    <w:rsid w:val="00361238"/>
    <w:rsid w:val="003636A5"/>
    <w:rsid w:val="003642E7"/>
    <w:rsid w:val="003650F3"/>
    <w:rsid w:val="003669F5"/>
    <w:rsid w:val="00366A82"/>
    <w:rsid w:val="00367D1A"/>
    <w:rsid w:val="00370478"/>
    <w:rsid w:val="00371200"/>
    <w:rsid w:val="00373C3F"/>
    <w:rsid w:val="003752B8"/>
    <w:rsid w:val="0037587A"/>
    <w:rsid w:val="003808EC"/>
    <w:rsid w:val="00381CC6"/>
    <w:rsid w:val="00381D38"/>
    <w:rsid w:val="00382052"/>
    <w:rsid w:val="0038294E"/>
    <w:rsid w:val="00383269"/>
    <w:rsid w:val="003841BC"/>
    <w:rsid w:val="00385F8F"/>
    <w:rsid w:val="00386017"/>
    <w:rsid w:val="00390023"/>
    <w:rsid w:val="0039062D"/>
    <w:rsid w:val="00394014"/>
    <w:rsid w:val="003941A0"/>
    <w:rsid w:val="0039511C"/>
    <w:rsid w:val="00395787"/>
    <w:rsid w:val="00396C22"/>
    <w:rsid w:val="00396D79"/>
    <w:rsid w:val="00396E3A"/>
    <w:rsid w:val="003974FB"/>
    <w:rsid w:val="003A1768"/>
    <w:rsid w:val="003A4501"/>
    <w:rsid w:val="003A7DB2"/>
    <w:rsid w:val="003A7DEB"/>
    <w:rsid w:val="003A7E2D"/>
    <w:rsid w:val="003B11E1"/>
    <w:rsid w:val="003B4B10"/>
    <w:rsid w:val="003B5F15"/>
    <w:rsid w:val="003B7912"/>
    <w:rsid w:val="003C052B"/>
    <w:rsid w:val="003C0FF4"/>
    <w:rsid w:val="003C1BD8"/>
    <w:rsid w:val="003C40C5"/>
    <w:rsid w:val="003C6817"/>
    <w:rsid w:val="003D042A"/>
    <w:rsid w:val="003D0DEB"/>
    <w:rsid w:val="003D4062"/>
    <w:rsid w:val="003D7E13"/>
    <w:rsid w:val="003E0183"/>
    <w:rsid w:val="003E0849"/>
    <w:rsid w:val="003E0E57"/>
    <w:rsid w:val="003E2CDB"/>
    <w:rsid w:val="003E2FC4"/>
    <w:rsid w:val="003E3C72"/>
    <w:rsid w:val="003E5607"/>
    <w:rsid w:val="003E5C24"/>
    <w:rsid w:val="003E68DB"/>
    <w:rsid w:val="003E7397"/>
    <w:rsid w:val="003E748B"/>
    <w:rsid w:val="003F0F59"/>
    <w:rsid w:val="003F13DC"/>
    <w:rsid w:val="003F4879"/>
    <w:rsid w:val="003F7042"/>
    <w:rsid w:val="003F710B"/>
    <w:rsid w:val="003F73AA"/>
    <w:rsid w:val="004036A3"/>
    <w:rsid w:val="00403944"/>
    <w:rsid w:val="004039E3"/>
    <w:rsid w:val="0040438A"/>
    <w:rsid w:val="00404750"/>
    <w:rsid w:val="0040490F"/>
    <w:rsid w:val="00405625"/>
    <w:rsid w:val="00405E02"/>
    <w:rsid w:val="004063D6"/>
    <w:rsid w:val="00412FF0"/>
    <w:rsid w:val="00413F88"/>
    <w:rsid w:val="00414ED3"/>
    <w:rsid w:val="00420BA8"/>
    <w:rsid w:val="004221FD"/>
    <w:rsid w:val="00422364"/>
    <w:rsid w:val="00422D93"/>
    <w:rsid w:val="0042588B"/>
    <w:rsid w:val="00431AD7"/>
    <w:rsid w:val="00431CE6"/>
    <w:rsid w:val="00431F9E"/>
    <w:rsid w:val="00437588"/>
    <w:rsid w:val="004405FC"/>
    <w:rsid w:val="0044219B"/>
    <w:rsid w:val="00442395"/>
    <w:rsid w:val="004438B9"/>
    <w:rsid w:val="00443F71"/>
    <w:rsid w:val="0044671C"/>
    <w:rsid w:val="00446CD0"/>
    <w:rsid w:val="00450693"/>
    <w:rsid w:val="00452D18"/>
    <w:rsid w:val="00453AB5"/>
    <w:rsid w:val="00454911"/>
    <w:rsid w:val="004569AE"/>
    <w:rsid w:val="00456F6F"/>
    <w:rsid w:val="004575AC"/>
    <w:rsid w:val="0045777F"/>
    <w:rsid w:val="004579FD"/>
    <w:rsid w:val="00457B95"/>
    <w:rsid w:val="00460E46"/>
    <w:rsid w:val="00461C55"/>
    <w:rsid w:val="0046235B"/>
    <w:rsid w:val="004624DF"/>
    <w:rsid w:val="0046403C"/>
    <w:rsid w:val="004641B7"/>
    <w:rsid w:val="00465855"/>
    <w:rsid w:val="00466FD1"/>
    <w:rsid w:val="0046767D"/>
    <w:rsid w:val="004678ED"/>
    <w:rsid w:val="00471630"/>
    <w:rsid w:val="00471EA3"/>
    <w:rsid w:val="004733DF"/>
    <w:rsid w:val="004747C3"/>
    <w:rsid w:val="004765C7"/>
    <w:rsid w:val="004773A0"/>
    <w:rsid w:val="00480FC0"/>
    <w:rsid w:val="00484104"/>
    <w:rsid w:val="004847BB"/>
    <w:rsid w:val="00486AC6"/>
    <w:rsid w:val="00490F90"/>
    <w:rsid w:val="004912D6"/>
    <w:rsid w:val="004912E4"/>
    <w:rsid w:val="00491C1D"/>
    <w:rsid w:val="00492DD8"/>
    <w:rsid w:val="0049332B"/>
    <w:rsid w:val="00494559"/>
    <w:rsid w:val="00497844"/>
    <w:rsid w:val="00497861"/>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5784"/>
    <w:rsid w:val="004C6033"/>
    <w:rsid w:val="004C67AC"/>
    <w:rsid w:val="004D0A65"/>
    <w:rsid w:val="004D23E0"/>
    <w:rsid w:val="004D2CDE"/>
    <w:rsid w:val="004D3221"/>
    <w:rsid w:val="004D5C39"/>
    <w:rsid w:val="004D6FA4"/>
    <w:rsid w:val="004E1D3D"/>
    <w:rsid w:val="004E2D7E"/>
    <w:rsid w:val="004E4932"/>
    <w:rsid w:val="004E4BA7"/>
    <w:rsid w:val="004E57E1"/>
    <w:rsid w:val="004E6CAE"/>
    <w:rsid w:val="004E725F"/>
    <w:rsid w:val="004F2FCB"/>
    <w:rsid w:val="004F40BB"/>
    <w:rsid w:val="004F5995"/>
    <w:rsid w:val="004F7643"/>
    <w:rsid w:val="004F7AC5"/>
    <w:rsid w:val="00502459"/>
    <w:rsid w:val="005042AB"/>
    <w:rsid w:val="00505061"/>
    <w:rsid w:val="005055F7"/>
    <w:rsid w:val="005063A1"/>
    <w:rsid w:val="00514214"/>
    <w:rsid w:val="00515026"/>
    <w:rsid w:val="005153B1"/>
    <w:rsid w:val="00516C1E"/>
    <w:rsid w:val="005170C9"/>
    <w:rsid w:val="00517D48"/>
    <w:rsid w:val="00517FC5"/>
    <w:rsid w:val="005212FB"/>
    <w:rsid w:val="005223F2"/>
    <w:rsid w:val="00522418"/>
    <w:rsid w:val="00522F7F"/>
    <w:rsid w:val="005242E4"/>
    <w:rsid w:val="0052605E"/>
    <w:rsid w:val="00526070"/>
    <w:rsid w:val="005272DC"/>
    <w:rsid w:val="0053067E"/>
    <w:rsid w:val="00532528"/>
    <w:rsid w:val="005345BC"/>
    <w:rsid w:val="0053570C"/>
    <w:rsid w:val="005372C5"/>
    <w:rsid w:val="00542066"/>
    <w:rsid w:val="005422AD"/>
    <w:rsid w:val="00542503"/>
    <w:rsid w:val="00542810"/>
    <w:rsid w:val="00542AC9"/>
    <w:rsid w:val="00544D21"/>
    <w:rsid w:val="005453E4"/>
    <w:rsid w:val="0054588B"/>
    <w:rsid w:val="0054622B"/>
    <w:rsid w:val="005553BC"/>
    <w:rsid w:val="005564D7"/>
    <w:rsid w:val="0055692D"/>
    <w:rsid w:val="005601FA"/>
    <w:rsid w:val="00562F55"/>
    <w:rsid w:val="0056461C"/>
    <w:rsid w:val="005650FB"/>
    <w:rsid w:val="0056592E"/>
    <w:rsid w:val="00566096"/>
    <w:rsid w:val="00572FFD"/>
    <w:rsid w:val="00574410"/>
    <w:rsid w:val="00580270"/>
    <w:rsid w:val="00582315"/>
    <w:rsid w:val="00583B8A"/>
    <w:rsid w:val="00583FE6"/>
    <w:rsid w:val="00585869"/>
    <w:rsid w:val="00585D7A"/>
    <w:rsid w:val="00586478"/>
    <w:rsid w:val="0058689E"/>
    <w:rsid w:val="0059071F"/>
    <w:rsid w:val="005928C3"/>
    <w:rsid w:val="00594028"/>
    <w:rsid w:val="00594F53"/>
    <w:rsid w:val="00595ED7"/>
    <w:rsid w:val="005967B2"/>
    <w:rsid w:val="0059769E"/>
    <w:rsid w:val="0059784E"/>
    <w:rsid w:val="005A04BE"/>
    <w:rsid w:val="005A0923"/>
    <w:rsid w:val="005A2F6C"/>
    <w:rsid w:val="005A3823"/>
    <w:rsid w:val="005A385A"/>
    <w:rsid w:val="005A4ABD"/>
    <w:rsid w:val="005A4BED"/>
    <w:rsid w:val="005A5B0D"/>
    <w:rsid w:val="005A5C03"/>
    <w:rsid w:val="005B0693"/>
    <w:rsid w:val="005B11CD"/>
    <w:rsid w:val="005B259F"/>
    <w:rsid w:val="005B397D"/>
    <w:rsid w:val="005B5095"/>
    <w:rsid w:val="005B7A7E"/>
    <w:rsid w:val="005B7A81"/>
    <w:rsid w:val="005C01E6"/>
    <w:rsid w:val="005C19CD"/>
    <w:rsid w:val="005C1FA8"/>
    <w:rsid w:val="005C2988"/>
    <w:rsid w:val="005C31F5"/>
    <w:rsid w:val="005C687B"/>
    <w:rsid w:val="005D0D46"/>
    <w:rsid w:val="005D1DBD"/>
    <w:rsid w:val="005D2E89"/>
    <w:rsid w:val="005D35C5"/>
    <w:rsid w:val="005D42ED"/>
    <w:rsid w:val="005D4BC5"/>
    <w:rsid w:val="005D51B9"/>
    <w:rsid w:val="005D5889"/>
    <w:rsid w:val="005E104B"/>
    <w:rsid w:val="005E385E"/>
    <w:rsid w:val="005E3ED3"/>
    <w:rsid w:val="005F2F7D"/>
    <w:rsid w:val="005F3AFB"/>
    <w:rsid w:val="005F5C7F"/>
    <w:rsid w:val="005F7586"/>
    <w:rsid w:val="005F7C0F"/>
    <w:rsid w:val="00602CE6"/>
    <w:rsid w:val="00602EA5"/>
    <w:rsid w:val="00603309"/>
    <w:rsid w:val="006044DD"/>
    <w:rsid w:val="00607D39"/>
    <w:rsid w:val="00613007"/>
    <w:rsid w:val="00613019"/>
    <w:rsid w:val="00614839"/>
    <w:rsid w:val="006152FB"/>
    <w:rsid w:val="006168A7"/>
    <w:rsid w:val="00617F5B"/>
    <w:rsid w:val="0062193C"/>
    <w:rsid w:val="00621CD6"/>
    <w:rsid w:val="0062297B"/>
    <w:rsid w:val="006231C8"/>
    <w:rsid w:val="00623910"/>
    <w:rsid w:val="00624341"/>
    <w:rsid w:val="006243A7"/>
    <w:rsid w:val="0062441F"/>
    <w:rsid w:val="00624973"/>
    <w:rsid w:val="00627AF3"/>
    <w:rsid w:val="00631E93"/>
    <w:rsid w:val="006321D6"/>
    <w:rsid w:val="00632950"/>
    <w:rsid w:val="00632E12"/>
    <w:rsid w:val="006330F7"/>
    <w:rsid w:val="00634580"/>
    <w:rsid w:val="00635456"/>
    <w:rsid w:val="00635E9F"/>
    <w:rsid w:val="006361D6"/>
    <w:rsid w:val="00636711"/>
    <w:rsid w:val="006375E6"/>
    <w:rsid w:val="0064312C"/>
    <w:rsid w:val="00644649"/>
    <w:rsid w:val="0064542D"/>
    <w:rsid w:val="00645595"/>
    <w:rsid w:val="006457D9"/>
    <w:rsid w:val="006476AE"/>
    <w:rsid w:val="006513B1"/>
    <w:rsid w:val="00652513"/>
    <w:rsid w:val="00652A7C"/>
    <w:rsid w:val="0065456F"/>
    <w:rsid w:val="0065528B"/>
    <w:rsid w:val="006557ED"/>
    <w:rsid w:val="00655A2F"/>
    <w:rsid w:val="00661564"/>
    <w:rsid w:val="00661E84"/>
    <w:rsid w:val="00664E01"/>
    <w:rsid w:val="006666C0"/>
    <w:rsid w:val="00666725"/>
    <w:rsid w:val="006674D7"/>
    <w:rsid w:val="00670631"/>
    <w:rsid w:val="0067239A"/>
    <w:rsid w:val="00673848"/>
    <w:rsid w:val="006753F3"/>
    <w:rsid w:val="00675AF1"/>
    <w:rsid w:val="00676C93"/>
    <w:rsid w:val="006802EC"/>
    <w:rsid w:val="006821C0"/>
    <w:rsid w:val="00682BF8"/>
    <w:rsid w:val="00684BC3"/>
    <w:rsid w:val="006857B5"/>
    <w:rsid w:val="00690A60"/>
    <w:rsid w:val="006914ED"/>
    <w:rsid w:val="00693032"/>
    <w:rsid w:val="006973D4"/>
    <w:rsid w:val="00697908"/>
    <w:rsid w:val="00697D3B"/>
    <w:rsid w:val="006A0BAA"/>
    <w:rsid w:val="006A0D95"/>
    <w:rsid w:val="006A28DC"/>
    <w:rsid w:val="006A31B8"/>
    <w:rsid w:val="006A3B47"/>
    <w:rsid w:val="006A4F88"/>
    <w:rsid w:val="006A70EF"/>
    <w:rsid w:val="006A7607"/>
    <w:rsid w:val="006B1895"/>
    <w:rsid w:val="006B1B5D"/>
    <w:rsid w:val="006B2739"/>
    <w:rsid w:val="006B2D05"/>
    <w:rsid w:val="006B5E16"/>
    <w:rsid w:val="006B75B5"/>
    <w:rsid w:val="006C1606"/>
    <w:rsid w:val="006C1807"/>
    <w:rsid w:val="006C2AA1"/>
    <w:rsid w:val="006C34F6"/>
    <w:rsid w:val="006C3533"/>
    <w:rsid w:val="006C4D41"/>
    <w:rsid w:val="006C4ED4"/>
    <w:rsid w:val="006C6636"/>
    <w:rsid w:val="006C6678"/>
    <w:rsid w:val="006C674F"/>
    <w:rsid w:val="006D0E28"/>
    <w:rsid w:val="006D13B9"/>
    <w:rsid w:val="006D2D3F"/>
    <w:rsid w:val="006D39C4"/>
    <w:rsid w:val="006D584B"/>
    <w:rsid w:val="006D653D"/>
    <w:rsid w:val="006D720D"/>
    <w:rsid w:val="006E3FDD"/>
    <w:rsid w:val="006E4134"/>
    <w:rsid w:val="006E48EB"/>
    <w:rsid w:val="006E5D7D"/>
    <w:rsid w:val="006E7FC7"/>
    <w:rsid w:val="006F0B11"/>
    <w:rsid w:val="006F219C"/>
    <w:rsid w:val="006F23B1"/>
    <w:rsid w:val="006F2814"/>
    <w:rsid w:val="006F6390"/>
    <w:rsid w:val="006F7642"/>
    <w:rsid w:val="006F77B7"/>
    <w:rsid w:val="00701C66"/>
    <w:rsid w:val="007051DF"/>
    <w:rsid w:val="007057A3"/>
    <w:rsid w:val="007058B2"/>
    <w:rsid w:val="00705E9A"/>
    <w:rsid w:val="00707339"/>
    <w:rsid w:val="0071126A"/>
    <w:rsid w:val="00711505"/>
    <w:rsid w:val="0071157D"/>
    <w:rsid w:val="00711955"/>
    <w:rsid w:val="0071674B"/>
    <w:rsid w:val="00720F86"/>
    <w:rsid w:val="00723D91"/>
    <w:rsid w:val="0072435F"/>
    <w:rsid w:val="00732462"/>
    <w:rsid w:val="0073475A"/>
    <w:rsid w:val="00736210"/>
    <w:rsid w:val="00740716"/>
    <w:rsid w:val="00741172"/>
    <w:rsid w:val="007414ED"/>
    <w:rsid w:val="00742889"/>
    <w:rsid w:val="00744357"/>
    <w:rsid w:val="00744AA7"/>
    <w:rsid w:val="00747AB0"/>
    <w:rsid w:val="00750403"/>
    <w:rsid w:val="00752A44"/>
    <w:rsid w:val="00756DEA"/>
    <w:rsid w:val="0075752E"/>
    <w:rsid w:val="00757E1E"/>
    <w:rsid w:val="00760047"/>
    <w:rsid w:val="0076085B"/>
    <w:rsid w:val="00760A5E"/>
    <w:rsid w:val="00761C5D"/>
    <w:rsid w:val="007629FC"/>
    <w:rsid w:val="00762F36"/>
    <w:rsid w:val="00764120"/>
    <w:rsid w:val="00766853"/>
    <w:rsid w:val="00766B81"/>
    <w:rsid w:val="00767180"/>
    <w:rsid w:val="00770FA8"/>
    <w:rsid w:val="00773FDB"/>
    <w:rsid w:val="007747EA"/>
    <w:rsid w:val="00777712"/>
    <w:rsid w:val="0078015D"/>
    <w:rsid w:val="00780380"/>
    <w:rsid w:val="00780886"/>
    <w:rsid w:val="00780C4E"/>
    <w:rsid w:val="00783BDE"/>
    <w:rsid w:val="007850B8"/>
    <w:rsid w:val="00785227"/>
    <w:rsid w:val="00786656"/>
    <w:rsid w:val="007876A5"/>
    <w:rsid w:val="00787F88"/>
    <w:rsid w:val="00791B76"/>
    <w:rsid w:val="007926C3"/>
    <w:rsid w:val="00795A06"/>
    <w:rsid w:val="007977E3"/>
    <w:rsid w:val="007A1E61"/>
    <w:rsid w:val="007A3EB9"/>
    <w:rsid w:val="007A453E"/>
    <w:rsid w:val="007A4588"/>
    <w:rsid w:val="007A5979"/>
    <w:rsid w:val="007A62B7"/>
    <w:rsid w:val="007A7AD4"/>
    <w:rsid w:val="007B12FD"/>
    <w:rsid w:val="007B167E"/>
    <w:rsid w:val="007B23A6"/>
    <w:rsid w:val="007B3FAA"/>
    <w:rsid w:val="007B6977"/>
    <w:rsid w:val="007B7E1A"/>
    <w:rsid w:val="007C08C6"/>
    <w:rsid w:val="007C7295"/>
    <w:rsid w:val="007C75B3"/>
    <w:rsid w:val="007D20AA"/>
    <w:rsid w:val="007D48E0"/>
    <w:rsid w:val="007D4D84"/>
    <w:rsid w:val="007D5927"/>
    <w:rsid w:val="007D735F"/>
    <w:rsid w:val="007D75BC"/>
    <w:rsid w:val="007E58A2"/>
    <w:rsid w:val="007E5BF8"/>
    <w:rsid w:val="007E631F"/>
    <w:rsid w:val="007E6826"/>
    <w:rsid w:val="007F2E17"/>
    <w:rsid w:val="007F32BC"/>
    <w:rsid w:val="007F3BAA"/>
    <w:rsid w:val="007F3BAB"/>
    <w:rsid w:val="007F3E8E"/>
    <w:rsid w:val="007F502A"/>
    <w:rsid w:val="007F51B1"/>
    <w:rsid w:val="007F6004"/>
    <w:rsid w:val="007F69DF"/>
    <w:rsid w:val="007F790A"/>
    <w:rsid w:val="008010C2"/>
    <w:rsid w:val="008023BC"/>
    <w:rsid w:val="008034B2"/>
    <w:rsid w:val="00806AFD"/>
    <w:rsid w:val="0081200A"/>
    <w:rsid w:val="00812AD7"/>
    <w:rsid w:val="0081373C"/>
    <w:rsid w:val="00813AA1"/>
    <w:rsid w:val="008156B9"/>
    <w:rsid w:val="0081709D"/>
    <w:rsid w:val="008171F8"/>
    <w:rsid w:val="008174BF"/>
    <w:rsid w:val="0082050E"/>
    <w:rsid w:val="00820E99"/>
    <w:rsid w:val="00821012"/>
    <w:rsid w:val="008210E5"/>
    <w:rsid w:val="00821B61"/>
    <w:rsid w:val="00822F2D"/>
    <w:rsid w:val="00823AA8"/>
    <w:rsid w:val="008260C4"/>
    <w:rsid w:val="00827DFF"/>
    <w:rsid w:val="00831539"/>
    <w:rsid w:val="00831C1D"/>
    <w:rsid w:val="00832402"/>
    <w:rsid w:val="008329E1"/>
    <w:rsid w:val="008350E9"/>
    <w:rsid w:val="00835142"/>
    <w:rsid w:val="008368B0"/>
    <w:rsid w:val="00840AD4"/>
    <w:rsid w:val="00843217"/>
    <w:rsid w:val="0084443D"/>
    <w:rsid w:val="00845180"/>
    <w:rsid w:val="00845F5D"/>
    <w:rsid w:val="00846172"/>
    <w:rsid w:val="00846988"/>
    <w:rsid w:val="008470C3"/>
    <w:rsid w:val="00847366"/>
    <w:rsid w:val="0085149A"/>
    <w:rsid w:val="00852165"/>
    <w:rsid w:val="0085498C"/>
    <w:rsid w:val="00855741"/>
    <w:rsid w:val="008557FB"/>
    <w:rsid w:val="00860EE2"/>
    <w:rsid w:val="0086190F"/>
    <w:rsid w:val="00862436"/>
    <w:rsid w:val="008641A8"/>
    <w:rsid w:val="00865E91"/>
    <w:rsid w:val="0086605F"/>
    <w:rsid w:val="00866DEC"/>
    <w:rsid w:val="00867969"/>
    <w:rsid w:val="00870CE8"/>
    <w:rsid w:val="00870D7A"/>
    <w:rsid w:val="00875C3A"/>
    <w:rsid w:val="00875D78"/>
    <w:rsid w:val="00877162"/>
    <w:rsid w:val="0088027F"/>
    <w:rsid w:val="00880913"/>
    <w:rsid w:val="00880A3B"/>
    <w:rsid w:val="0088118D"/>
    <w:rsid w:val="0088179F"/>
    <w:rsid w:val="00882E5C"/>
    <w:rsid w:val="00883DB0"/>
    <w:rsid w:val="00884759"/>
    <w:rsid w:val="00884CBC"/>
    <w:rsid w:val="0088530A"/>
    <w:rsid w:val="0088586C"/>
    <w:rsid w:val="00885873"/>
    <w:rsid w:val="00890706"/>
    <w:rsid w:val="008908EE"/>
    <w:rsid w:val="00890C23"/>
    <w:rsid w:val="00890F1B"/>
    <w:rsid w:val="008910C0"/>
    <w:rsid w:val="008916FA"/>
    <w:rsid w:val="00892E27"/>
    <w:rsid w:val="00892E9A"/>
    <w:rsid w:val="00897A1F"/>
    <w:rsid w:val="008A31AE"/>
    <w:rsid w:val="008A35A3"/>
    <w:rsid w:val="008A61B1"/>
    <w:rsid w:val="008B4181"/>
    <w:rsid w:val="008B5CD8"/>
    <w:rsid w:val="008B6F44"/>
    <w:rsid w:val="008C2BFA"/>
    <w:rsid w:val="008C690C"/>
    <w:rsid w:val="008C6ECE"/>
    <w:rsid w:val="008D0BE3"/>
    <w:rsid w:val="008D2126"/>
    <w:rsid w:val="008D2D3F"/>
    <w:rsid w:val="008D6605"/>
    <w:rsid w:val="008E192B"/>
    <w:rsid w:val="008E3328"/>
    <w:rsid w:val="008E59CF"/>
    <w:rsid w:val="008E5A94"/>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16BBE"/>
    <w:rsid w:val="009202D1"/>
    <w:rsid w:val="0092070B"/>
    <w:rsid w:val="00920D45"/>
    <w:rsid w:val="00921D81"/>
    <w:rsid w:val="00922CFE"/>
    <w:rsid w:val="00922EA4"/>
    <w:rsid w:val="0092323E"/>
    <w:rsid w:val="00927DE3"/>
    <w:rsid w:val="00930CEF"/>
    <w:rsid w:val="00931B84"/>
    <w:rsid w:val="00931E06"/>
    <w:rsid w:val="00935AC1"/>
    <w:rsid w:val="00936312"/>
    <w:rsid w:val="00937E2E"/>
    <w:rsid w:val="00942EA4"/>
    <w:rsid w:val="00942EB1"/>
    <w:rsid w:val="009435C2"/>
    <w:rsid w:val="00944A53"/>
    <w:rsid w:val="0094662D"/>
    <w:rsid w:val="00953EF5"/>
    <w:rsid w:val="0095602C"/>
    <w:rsid w:val="009566F1"/>
    <w:rsid w:val="00960463"/>
    <w:rsid w:val="00961EE1"/>
    <w:rsid w:val="009650CC"/>
    <w:rsid w:val="00965AE6"/>
    <w:rsid w:val="0096660C"/>
    <w:rsid w:val="00970AC3"/>
    <w:rsid w:val="00970AF3"/>
    <w:rsid w:val="0097127C"/>
    <w:rsid w:val="00971D4F"/>
    <w:rsid w:val="009773AA"/>
    <w:rsid w:val="009774E7"/>
    <w:rsid w:val="009815C4"/>
    <w:rsid w:val="00981794"/>
    <w:rsid w:val="00981F79"/>
    <w:rsid w:val="009831C0"/>
    <w:rsid w:val="00983D98"/>
    <w:rsid w:val="00984C76"/>
    <w:rsid w:val="009858B5"/>
    <w:rsid w:val="00985BD8"/>
    <w:rsid w:val="00986BD9"/>
    <w:rsid w:val="009924E2"/>
    <w:rsid w:val="00992D4A"/>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AD6"/>
    <w:rsid w:val="009B7A3F"/>
    <w:rsid w:val="009B7B2F"/>
    <w:rsid w:val="009C538F"/>
    <w:rsid w:val="009C5716"/>
    <w:rsid w:val="009C5D85"/>
    <w:rsid w:val="009C63CB"/>
    <w:rsid w:val="009C6B9A"/>
    <w:rsid w:val="009C6CBF"/>
    <w:rsid w:val="009D1854"/>
    <w:rsid w:val="009D29CF"/>
    <w:rsid w:val="009D2DB2"/>
    <w:rsid w:val="009D6C1E"/>
    <w:rsid w:val="009D6F5D"/>
    <w:rsid w:val="009D76C5"/>
    <w:rsid w:val="009D78A3"/>
    <w:rsid w:val="009D7AD2"/>
    <w:rsid w:val="009E04DF"/>
    <w:rsid w:val="009E0887"/>
    <w:rsid w:val="009E1D2E"/>
    <w:rsid w:val="009E3247"/>
    <w:rsid w:val="009E614E"/>
    <w:rsid w:val="009F19A1"/>
    <w:rsid w:val="009F22B9"/>
    <w:rsid w:val="009F3205"/>
    <w:rsid w:val="009F40DB"/>
    <w:rsid w:val="009F4648"/>
    <w:rsid w:val="009F4A6B"/>
    <w:rsid w:val="009F63F7"/>
    <w:rsid w:val="009F6C7A"/>
    <w:rsid w:val="009F708C"/>
    <w:rsid w:val="009F71CB"/>
    <w:rsid w:val="00A0090A"/>
    <w:rsid w:val="00A009C0"/>
    <w:rsid w:val="00A00CA6"/>
    <w:rsid w:val="00A02C76"/>
    <w:rsid w:val="00A06A78"/>
    <w:rsid w:val="00A07230"/>
    <w:rsid w:val="00A07884"/>
    <w:rsid w:val="00A1030C"/>
    <w:rsid w:val="00A11416"/>
    <w:rsid w:val="00A11B61"/>
    <w:rsid w:val="00A1274E"/>
    <w:rsid w:val="00A16AC8"/>
    <w:rsid w:val="00A17951"/>
    <w:rsid w:val="00A20995"/>
    <w:rsid w:val="00A22683"/>
    <w:rsid w:val="00A24464"/>
    <w:rsid w:val="00A24554"/>
    <w:rsid w:val="00A24829"/>
    <w:rsid w:val="00A253F4"/>
    <w:rsid w:val="00A25947"/>
    <w:rsid w:val="00A302A8"/>
    <w:rsid w:val="00A32E9F"/>
    <w:rsid w:val="00A33DC9"/>
    <w:rsid w:val="00A3505B"/>
    <w:rsid w:val="00A3511B"/>
    <w:rsid w:val="00A372CE"/>
    <w:rsid w:val="00A37EB3"/>
    <w:rsid w:val="00A41C17"/>
    <w:rsid w:val="00A41F15"/>
    <w:rsid w:val="00A42D9C"/>
    <w:rsid w:val="00A43CAF"/>
    <w:rsid w:val="00A4421A"/>
    <w:rsid w:val="00A50A04"/>
    <w:rsid w:val="00A51AE4"/>
    <w:rsid w:val="00A52353"/>
    <w:rsid w:val="00A55828"/>
    <w:rsid w:val="00A559DF"/>
    <w:rsid w:val="00A55A08"/>
    <w:rsid w:val="00A565BC"/>
    <w:rsid w:val="00A56CC9"/>
    <w:rsid w:val="00A57727"/>
    <w:rsid w:val="00A60C6C"/>
    <w:rsid w:val="00A60FC3"/>
    <w:rsid w:val="00A61C63"/>
    <w:rsid w:val="00A648A1"/>
    <w:rsid w:val="00A64F79"/>
    <w:rsid w:val="00A653A8"/>
    <w:rsid w:val="00A675D0"/>
    <w:rsid w:val="00A678D6"/>
    <w:rsid w:val="00A709E9"/>
    <w:rsid w:val="00A720EF"/>
    <w:rsid w:val="00A74227"/>
    <w:rsid w:val="00A75EC0"/>
    <w:rsid w:val="00A76663"/>
    <w:rsid w:val="00A76ED3"/>
    <w:rsid w:val="00A81346"/>
    <w:rsid w:val="00A82E7F"/>
    <w:rsid w:val="00A86EA9"/>
    <w:rsid w:val="00A91303"/>
    <w:rsid w:val="00A92B22"/>
    <w:rsid w:val="00A939F2"/>
    <w:rsid w:val="00A942AE"/>
    <w:rsid w:val="00A94464"/>
    <w:rsid w:val="00A94BB4"/>
    <w:rsid w:val="00A96D49"/>
    <w:rsid w:val="00A96E89"/>
    <w:rsid w:val="00AA17F2"/>
    <w:rsid w:val="00AA22A6"/>
    <w:rsid w:val="00AA38D8"/>
    <w:rsid w:val="00AA78A4"/>
    <w:rsid w:val="00AB1B2E"/>
    <w:rsid w:val="00AB474C"/>
    <w:rsid w:val="00AB6167"/>
    <w:rsid w:val="00AB6235"/>
    <w:rsid w:val="00AB71BD"/>
    <w:rsid w:val="00AB7885"/>
    <w:rsid w:val="00AB7FAB"/>
    <w:rsid w:val="00AC0425"/>
    <w:rsid w:val="00AC2CF4"/>
    <w:rsid w:val="00AC4713"/>
    <w:rsid w:val="00AC504A"/>
    <w:rsid w:val="00AC70BE"/>
    <w:rsid w:val="00AD0594"/>
    <w:rsid w:val="00AD0E3F"/>
    <w:rsid w:val="00AD0FE8"/>
    <w:rsid w:val="00AD19B4"/>
    <w:rsid w:val="00AD3736"/>
    <w:rsid w:val="00AD421D"/>
    <w:rsid w:val="00AD4FC9"/>
    <w:rsid w:val="00AE22FC"/>
    <w:rsid w:val="00AE26F8"/>
    <w:rsid w:val="00AE2E01"/>
    <w:rsid w:val="00AE329C"/>
    <w:rsid w:val="00AE36AA"/>
    <w:rsid w:val="00AE67D9"/>
    <w:rsid w:val="00AE775D"/>
    <w:rsid w:val="00AE780C"/>
    <w:rsid w:val="00AF21FA"/>
    <w:rsid w:val="00AF34E6"/>
    <w:rsid w:val="00AF4137"/>
    <w:rsid w:val="00AF4C50"/>
    <w:rsid w:val="00AF5F6A"/>
    <w:rsid w:val="00AF7D49"/>
    <w:rsid w:val="00B00A5D"/>
    <w:rsid w:val="00B00EE1"/>
    <w:rsid w:val="00B00FA9"/>
    <w:rsid w:val="00B015B7"/>
    <w:rsid w:val="00B01B7A"/>
    <w:rsid w:val="00B02895"/>
    <w:rsid w:val="00B030DE"/>
    <w:rsid w:val="00B04C9E"/>
    <w:rsid w:val="00B0507F"/>
    <w:rsid w:val="00B06DF4"/>
    <w:rsid w:val="00B06F12"/>
    <w:rsid w:val="00B079AB"/>
    <w:rsid w:val="00B10941"/>
    <w:rsid w:val="00B11979"/>
    <w:rsid w:val="00B13464"/>
    <w:rsid w:val="00B13B3D"/>
    <w:rsid w:val="00B17AB6"/>
    <w:rsid w:val="00B2383D"/>
    <w:rsid w:val="00B242E6"/>
    <w:rsid w:val="00B24599"/>
    <w:rsid w:val="00B26C6A"/>
    <w:rsid w:val="00B31676"/>
    <w:rsid w:val="00B34ACA"/>
    <w:rsid w:val="00B35336"/>
    <w:rsid w:val="00B35D21"/>
    <w:rsid w:val="00B36099"/>
    <w:rsid w:val="00B372A6"/>
    <w:rsid w:val="00B375D0"/>
    <w:rsid w:val="00B41757"/>
    <w:rsid w:val="00B41A65"/>
    <w:rsid w:val="00B425A7"/>
    <w:rsid w:val="00B42DF9"/>
    <w:rsid w:val="00B4606D"/>
    <w:rsid w:val="00B50FF9"/>
    <w:rsid w:val="00B54A00"/>
    <w:rsid w:val="00B54DB0"/>
    <w:rsid w:val="00B56BF0"/>
    <w:rsid w:val="00B6065F"/>
    <w:rsid w:val="00B60846"/>
    <w:rsid w:val="00B62809"/>
    <w:rsid w:val="00B62D59"/>
    <w:rsid w:val="00B64044"/>
    <w:rsid w:val="00B6444A"/>
    <w:rsid w:val="00B65A65"/>
    <w:rsid w:val="00B70315"/>
    <w:rsid w:val="00B71FDF"/>
    <w:rsid w:val="00B72AFB"/>
    <w:rsid w:val="00B74D26"/>
    <w:rsid w:val="00B74DB8"/>
    <w:rsid w:val="00B760BF"/>
    <w:rsid w:val="00B772CE"/>
    <w:rsid w:val="00B80F19"/>
    <w:rsid w:val="00B816BA"/>
    <w:rsid w:val="00B84664"/>
    <w:rsid w:val="00B8620A"/>
    <w:rsid w:val="00B863DF"/>
    <w:rsid w:val="00B86CD0"/>
    <w:rsid w:val="00B876DD"/>
    <w:rsid w:val="00B913F2"/>
    <w:rsid w:val="00B91B84"/>
    <w:rsid w:val="00B92A61"/>
    <w:rsid w:val="00B93F76"/>
    <w:rsid w:val="00B949C0"/>
    <w:rsid w:val="00B94D08"/>
    <w:rsid w:val="00B94D8F"/>
    <w:rsid w:val="00BA07D1"/>
    <w:rsid w:val="00BA1912"/>
    <w:rsid w:val="00BA1D68"/>
    <w:rsid w:val="00BA221B"/>
    <w:rsid w:val="00BA3630"/>
    <w:rsid w:val="00BA5EE8"/>
    <w:rsid w:val="00BA6425"/>
    <w:rsid w:val="00BA64F1"/>
    <w:rsid w:val="00BA7B4E"/>
    <w:rsid w:val="00BB3CF9"/>
    <w:rsid w:val="00BB6209"/>
    <w:rsid w:val="00BB652A"/>
    <w:rsid w:val="00BC0088"/>
    <w:rsid w:val="00BC0BD2"/>
    <w:rsid w:val="00BC191C"/>
    <w:rsid w:val="00BC1B4B"/>
    <w:rsid w:val="00BC29A5"/>
    <w:rsid w:val="00BC4173"/>
    <w:rsid w:val="00BC491F"/>
    <w:rsid w:val="00BC49A7"/>
    <w:rsid w:val="00BC6958"/>
    <w:rsid w:val="00BD2EF2"/>
    <w:rsid w:val="00BD480A"/>
    <w:rsid w:val="00BD7B10"/>
    <w:rsid w:val="00BE0C7E"/>
    <w:rsid w:val="00BE1284"/>
    <w:rsid w:val="00BE2C75"/>
    <w:rsid w:val="00BE36BC"/>
    <w:rsid w:val="00BE4572"/>
    <w:rsid w:val="00BE4BE4"/>
    <w:rsid w:val="00BE56BF"/>
    <w:rsid w:val="00BE56F1"/>
    <w:rsid w:val="00BE60F7"/>
    <w:rsid w:val="00BE6866"/>
    <w:rsid w:val="00BF205E"/>
    <w:rsid w:val="00BF2A10"/>
    <w:rsid w:val="00BF54BD"/>
    <w:rsid w:val="00BF5597"/>
    <w:rsid w:val="00BF65FE"/>
    <w:rsid w:val="00BF6A48"/>
    <w:rsid w:val="00BF6BE3"/>
    <w:rsid w:val="00C00C24"/>
    <w:rsid w:val="00C013E0"/>
    <w:rsid w:val="00C0518C"/>
    <w:rsid w:val="00C05B60"/>
    <w:rsid w:val="00C063E0"/>
    <w:rsid w:val="00C066F1"/>
    <w:rsid w:val="00C06DDB"/>
    <w:rsid w:val="00C072FF"/>
    <w:rsid w:val="00C0740D"/>
    <w:rsid w:val="00C10559"/>
    <w:rsid w:val="00C14D00"/>
    <w:rsid w:val="00C14E92"/>
    <w:rsid w:val="00C15760"/>
    <w:rsid w:val="00C15891"/>
    <w:rsid w:val="00C16195"/>
    <w:rsid w:val="00C1632C"/>
    <w:rsid w:val="00C17476"/>
    <w:rsid w:val="00C20195"/>
    <w:rsid w:val="00C205FE"/>
    <w:rsid w:val="00C23843"/>
    <w:rsid w:val="00C23CD0"/>
    <w:rsid w:val="00C23FEA"/>
    <w:rsid w:val="00C3043D"/>
    <w:rsid w:val="00C32420"/>
    <w:rsid w:val="00C32874"/>
    <w:rsid w:val="00C33B30"/>
    <w:rsid w:val="00C3402F"/>
    <w:rsid w:val="00C372E6"/>
    <w:rsid w:val="00C40882"/>
    <w:rsid w:val="00C40EBB"/>
    <w:rsid w:val="00C423B3"/>
    <w:rsid w:val="00C438AE"/>
    <w:rsid w:val="00C53201"/>
    <w:rsid w:val="00C536C5"/>
    <w:rsid w:val="00C5457F"/>
    <w:rsid w:val="00C54775"/>
    <w:rsid w:val="00C5489B"/>
    <w:rsid w:val="00C54935"/>
    <w:rsid w:val="00C55407"/>
    <w:rsid w:val="00C56C4D"/>
    <w:rsid w:val="00C578DD"/>
    <w:rsid w:val="00C6066A"/>
    <w:rsid w:val="00C60F8F"/>
    <w:rsid w:val="00C616B4"/>
    <w:rsid w:val="00C61719"/>
    <w:rsid w:val="00C64032"/>
    <w:rsid w:val="00C6672F"/>
    <w:rsid w:val="00C67776"/>
    <w:rsid w:val="00C710BA"/>
    <w:rsid w:val="00C7115C"/>
    <w:rsid w:val="00C73E9B"/>
    <w:rsid w:val="00C7496B"/>
    <w:rsid w:val="00C7604E"/>
    <w:rsid w:val="00C76C77"/>
    <w:rsid w:val="00C833EB"/>
    <w:rsid w:val="00C8464D"/>
    <w:rsid w:val="00C84833"/>
    <w:rsid w:val="00C84933"/>
    <w:rsid w:val="00C8731C"/>
    <w:rsid w:val="00C93B0A"/>
    <w:rsid w:val="00C9414D"/>
    <w:rsid w:val="00C94DB9"/>
    <w:rsid w:val="00C95623"/>
    <w:rsid w:val="00C95A8F"/>
    <w:rsid w:val="00CA0268"/>
    <w:rsid w:val="00CA0448"/>
    <w:rsid w:val="00CA206C"/>
    <w:rsid w:val="00CA4C86"/>
    <w:rsid w:val="00CA4E21"/>
    <w:rsid w:val="00CA5BE2"/>
    <w:rsid w:val="00CA600E"/>
    <w:rsid w:val="00CB0C4B"/>
    <w:rsid w:val="00CB2190"/>
    <w:rsid w:val="00CB5C16"/>
    <w:rsid w:val="00CB69FC"/>
    <w:rsid w:val="00CC1B31"/>
    <w:rsid w:val="00CC1B7F"/>
    <w:rsid w:val="00CC29E5"/>
    <w:rsid w:val="00CC31C5"/>
    <w:rsid w:val="00CC5934"/>
    <w:rsid w:val="00CC5E6D"/>
    <w:rsid w:val="00CC5EAD"/>
    <w:rsid w:val="00CC7EEB"/>
    <w:rsid w:val="00CD3D32"/>
    <w:rsid w:val="00CD46C2"/>
    <w:rsid w:val="00CD52E1"/>
    <w:rsid w:val="00CD69EE"/>
    <w:rsid w:val="00CE0970"/>
    <w:rsid w:val="00CE3AB0"/>
    <w:rsid w:val="00CE4A4D"/>
    <w:rsid w:val="00CE4D0A"/>
    <w:rsid w:val="00CE4FF8"/>
    <w:rsid w:val="00CE5238"/>
    <w:rsid w:val="00CE54E9"/>
    <w:rsid w:val="00CE5CD6"/>
    <w:rsid w:val="00CF08FE"/>
    <w:rsid w:val="00CF14DF"/>
    <w:rsid w:val="00CF1735"/>
    <w:rsid w:val="00CF1CAF"/>
    <w:rsid w:val="00CF28E2"/>
    <w:rsid w:val="00CF3C28"/>
    <w:rsid w:val="00CF48F9"/>
    <w:rsid w:val="00D0172F"/>
    <w:rsid w:val="00D051AC"/>
    <w:rsid w:val="00D0634D"/>
    <w:rsid w:val="00D101E0"/>
    <w:rsid w:val="00D108E8"/>
    <w:rsid w:val="00D1293C"/>
    <w:rsid w:val="00D130F4"/>
    <w:rsid w:val="00D13309"/>
    <w:rsid w:val="00D14F01"/>
    <w:rsid w:val="00D1646C"/>
    <w:rsid w:val="00D20675"/>
    <w:rsid w:val="00D221C6"/>
    <w:rsid w:val="00D24BE8"/>
    <w:rsid w:val="00D26D4B"/>
    <w:rsid w:val="00D26EDC"/>
    <w:rsid w:val="00D30BB9"/>
    <w:rsid w:val="00D348A5"/>
    <w:rsid w:val="00D36BC1"/>
    <w:rsid w:val="00D36C1D"/>
    <w:rsid w:val="00D37981"/>
    <w:rsid w:val="00D41125"/>
    <w:rsid w:val="00D425CD"/>
    <w:rsid w:val="00D429DC"/>
    <w:rsid w:val="00D4303C"/>
    <w:rsid w:val="00D444B0"/>
    <w:rsid w:val="00D44B72"/>
    <w:rsid w:val="00D45698"/>
    <w:rsid w:val="00D505D6"/>
    <w:rsid w:val="00D5160E"/>
    <w:rsid w:val="00D52AF4"/>
    <w:rsid w:val="00D54607"/>
    <w:rsid w:val="00D57377"/>
    <w:rsid w:val="00D57AC8"/>
    <w:rsid w:val="00D57CAB"/>
    <w:rsid w:val="00D61EDF"/>
    <w:rsid w:val="00D629CC"/>
    <w:rsid w:val="00D63E78"/>
    <w:rsid w:val="00D643B7"/>
    <w:rsid w:val="00D665E0"/>
    <w:rsid w:val="00D66AB7"/>
    <w:rsid w:val="00D67961"/>
    <w:rsid w:val="00D702ED"/>
    <w:rsid w:val="00D71751"/>
    <w:rsid w:val="00D742D6"/>
    <w:rsid w:val="00D742DE"/>
    <w:rsid w:val="00D74DC5"/>
    <w:rsid w:val="00D76693"/>
    <w:rsid w:val="00D83591"/>
    <w:rsid w:val="00D8449A"/>
    <w:rsid w:val="00D84C92"/>
    <w:rsid w:val="00D85B09"/>
    <w:rsid w:val="00D86DAA"/>
    <w:rsid w:val="00D91722"/>
    <w:rsid w:val="00D94476"/>
    <w:rsid w:val="00D9601E"/>
    <w:rsid w:val="00DA1199"/>
    <w:rsid w:val="00DA132B"/>
    <w:rsid w:val="00DA3A53"/>
    <w:rsid w:val="00DA6E7A"/>
    <w:rsid w:val="00DB0612"/>
    <w:rsid w:val="00DB1A95"/>
    <w:rsid w:val="00DB1E95"/>
    <w:rsid w:val="00DB224A"/>
    <w:rsid w:val="00DB4764"/>
    <w:rsid w:val="00DB5BDE"/>
    <w:rsid w:val="00DB68D8"/>
    <w:rsid w:val="00DB7FC6"/>
    <w:rsid w:val="00DC0029"/>
    <w:rsid w:val="00DC1C35"/>
    <w:rsid w:val="00DC62E8"/>
    <w:rsid w:val="00DC7B92"/>
    <w:rsid w:val="00DD0094"/>
    <w:rsid w:val="00DD1510"/>
    <w:rsid w:val="00DD26AC"/>
    <w:rsid w:val="00DD5DCD"/>
    <w:rsid w:val="00DE0FDB"/>
    <w:rsid w:val="00DE3805"/>
    <w:rsid w:val="00DE561F"/>
    <w:rsid w:val="00DE599C"/>
    <w:rsid w:val="00DF06C6"/>
    <w:rsid w:val="00DF17B2"/>
    <w:rsid w:val="00DF26BD"/>
    <w:rsid w:val="00DF4937"/>
    <w:rsid w:val="00DF7725"/>
    <w:rsid w:val="00DF7B42"/>
    <w:rsid w:val="00DF7D7B"/>
    <w:rsid w:val="00E00F77"/>
    <w:rsid w:val="00E013A3"/>
    <w:rsid w:val="00E02F71"/>
    <w:rsid w:val="00E032A1"/>
    <w:rsid w:val="00E03FF7"/>
    <w:rsid w:val="00E043C1"/>
    <w:rsid w:val="00E04883"/>
    <w:rsid w:val="00E0553B"/>
    <w:rsid w:val="00E07884"/>
    <w:rsid w:val="00E134FA"/>
    <w:rsid w:val="00E13CDF"/>
    <w:rsid w:val="00E22924"/>
    <w:rsid w:val="00E23567"/>
    <w:rsid w:val="00E23634"/>
    <w:rsid w:val="00E240D4"/>
    <w:rsid w:val="00E25D6D"/>
    <w:rsid w:val="00E2718D"/>
    <w:rsid w:val="00E27280"/>
    <w:rsid w:val="00E30A89"/>
    <w:rsid w:val="00E31ED4"/>
    <w:rsid w:val="00E328E4"/>
    <w:rsid w:val="00E33B7C"/>
    <w:rsid w:val="00E35882"/>
    <w:rsid w:val="00E40867"/>
    <w:rsid w:val="00E41A30"/>
    <w:rsid w:val="00E41EBB"/>
    <w:rsid w:val="00E44DFD"/>
    <w:rsid w:val="00E46005"/>
    <w:rsid w:val="00E4617A"/>
    <w:rsid w:val="00E46C47"/>
    <w:rsid w:val="00E50065"/>
    <w:rsid w:val="00E51578"/>
    <w:rsid w:val="00E517F9"/>
    <w:rsid w:val="00E52AED"/>
    <w:rsid w:val="00E570E3"/>
    <w:rsid w:val="00E6006D"/>
    <w:rsid w:val="00E60893"/>
    <w:rsid w:val="00E6091B"/>
    <w:rsid w:val="00E632B0"/>
    <w:rsid w:val="00E6421F"/>
    <w:rsid w:val="00E64435"/>
    <w:rsid w:val="00E65379"/>
    <w:rsid w:val="00E70598"/>
    <w:rsid w:val="00E7160B"/>
    <w:rsid w:val="00E7345C"/>
    <w:rsid w:val="00E739F6"/>
    <w:rsid w:val="00E743A5"/>
    <w:rsid w:val="00E74EC0"/>
    <w:rsid w:val="00E80F80"/>
    <w:rsid w:val="00E82CAF"/>
    <w:rsid w:val="00E8373C"/>
    <w:rsid w:val="00E83A35"/>
    <w:rsid w:val="00E847DD"/>
    <w:rsid w:val="00E86B6B"/>
    <w:rsid w:val="00E86E4A"/>
    <w:rsid w:val="00E8727E"/>
    <w:rsid w:val="00E87902"/>
    <w:rsid w:val="00E93BC0"/>
    <w:rsid w:val="00E9473C"/>
    <w:rsid w:val="00E95CD8"/>
    <w:rsid w:val="00E97E85"/>
    <w:rsid w:val="00E97FCE"/>
    <w:rsid w:val="00EA6B75"/>
    <w:rsid w:val="00EA6DDF"/>
    <w:rsid w:val="00EA73D6"/>
    <w:rsid w:val="00EB1445"/>
    <w:rsid w:val="00EB288C"/>
    <w:rsid w:val="00EB505D"/>
    <w:rsid w:val="00EB5399"/>
    <w:rsid w:val="00EB60C3"/>
    <w:rsid w:val="00EB6323"/>
    <w:rsid w:val="00EB714C"/>
    <w:rsid w:val="00EB7CAD"/>
    <w:rsid w:val="00EC2A40"/>
    <w:rsid w:val="00EC2D67"/>
    <w:rsid w:val="00EC3FD5"/>
    <w:rsid w:val="00EC4E58"/>
    <w:rsid w:val="00EC6F2F"/>
    <w:rsid w:val="00EC7FE1"/>
    <w:rsid w:val="00ED226C"/>
    <w:rsid w:val="00ED25E0"/>
    <w:rsid w:val="00ED48CC"/>
    <w:rsid w:val="00ED6287"/>
    <w:rsid w:val="00ED6AF9"/>
    <w:rsid w:val="00ED6CCE"/>
    <w:rsid w:val="00EE1C45"/>
    <w:rsid w:val="00EE442D"/>
    <w:rsid w:val="00EE4803"/>
    <w:rsid w:val="00EE5BAB"/>
    <w:rsid w:val="00EE7D97"/>
    <w:rsid w:val="00EF1617"/>
    <w:rsid w:val="00EF2740"/>
    <w:rsid w:val="00EF3182"/>
    <w:rsid w:val="00EF3190"/>
    <w:rsid w:val="00EF4BB5"/>
    <w:rsid w:val="00EF4D58"/>
    <w:rsid w:val="00EF5D4C"/>
    <w:rsid w:val="00EF6FEC"/>
    <w:rsid w:val="00EF7863"/>
    <w:rsid w:val="00F01475"/>
    <w:rsid w:val="00F01B23"/>
    <w:rsid w:val="00F01B4D"/>
    <w:rsid w:val="00F026CD"/>
    <w:rsid w:val="00F039AB"/>
    <w:rsid w:val="00F05F76"/>
    <w:rsid w:val="00F07774"/>
    <w:rsid w:val="00F07FF2"/>
    <w:rsid w:val="00F106A3"/>
    <w:rsid w:val="00F11177"/>
    <w:rsid w:val="00F13F43"/>
    <w:rsid w:val="00F14580"/>
    <w:rsid w:val="00F14ECE"/>
    <w:rsid w:val="00F175BB"/>
    <w:rsid w:val="00F20002"/>
    <w:rsid w:val="00F31AC3"/>
    <w:rsid w:val="00F31BB8"/>
    <w:rsid w:val="00F320D0"/>
    <w:rsid w:val="00F339F2"/>
    <w:rsid w:val="00F33FFA"/>
    <w:rsid w:val="00F352F3"/>
    <w:rsid w:val="00F35FD9"/>
    <w:rsid w:val="00F367A7"/>
    <w:rsid w:val="00F37C05"/>
    <w:rsid w:val="00F40BA1"/>
    <w:rsid w:val="00F44AA5"/>
    <w:rsid w:val="00F47BB1"/>
    <w:rsid w:val="00F540C6"/>
    <w:rsid w:val="00F54142"/>
    <w:rsid w:val="00F54FB8"/>
    <w:rsid w:val="00F5734D"/>
    <w:rsid w:val="00F6096B"/>
    <w:rsid w:val="00F60A0C"/>
    <w:rsid w:val="00F61648"/>
    <w:rsid w:val="00F61A65"/>
    <w:rsid w:val="00F62B53"/>
    <w:rsid w:val="00F64D69"/>
    <w:rsid w:val="00F70986"/>
    <w:rsid w:val="00F71762"/>
    <w:rsid w:val="00F73A3D"/>
    <w:rsid w:val="00F73F01"/>
    <w:rsid w:val="00F74095"/>
    <w:rsid w:val="00F74770"/>
    <w:rsid w:val="00F7580D"/>
    <w:rsid w:val="00F75E4B"/>
    <w:rsid w:val="00F76342"/>
    <w:rsid w:val="00F77979"/>
    <w:rsid w:val="00F77B83"/>
    <w:rsid w:val="00F80C00"/>
    <w:rsid w:val="00F81938"/>
    <w:rsid w:val="00F834D3"/>
    <w:rsid w:val="00F839F6"/>
    <w:rsid w:val="00F842FB"/>
    <w:rsid w:val="00F852EA"/>
    <w:rsid w:val="00F85A21"/>
    <w:rsid w:val="00F901FA"/>
    <w:rsid w:val="00F92BA4"/>
    <w:rsid w:val="00F9353F"/>
    <w:rsid w:val="00F96F4F"/>
    <w:rsid w:val="00FA17D0"/>
    <w:rsid w:val="00FA25F2"/>
    <w:rsid w:val="00FA271F"/>
    <w:rsid w:val="00FA2C25"/>
    <w:rsid w:val="00FA71DD"/>
    <w:rsid w:val="00FA7C18"/>
    <w:rsid w:val="00FB03D3"/>
    <w:rsid w:val="00FB303F"/>
    <w:rsid w:val="00FB416F"/>
    <w:rsid w:val="00FB500D"/>
    <w:rsid w:val="00FB519D"/>
    <w:rsid w:val="00FB611C"/>
    <w:rsid w:val="00FB6D95"/>
    <w:rsid w:val="00FB7E26"/>
    <w:rsid w:val="00FC03FE"/>
    <w:rsid w:val="00FC167F"/>
    <w:rsid w:val="00FC3D09"/>
    <w:rsid w:val="00FC56E7"/>
    <w:rsid w:val="00FC651F"/>
    <w:rsid w:val="00FC7634"/>
    <w:rsid w:val="00FD1065"/>
    <w:rsid w:val="00FD29D9"/>
    <w:rsid w:val="00FD2FC1"/>
    <w:rsid w:val="00FD5B51"/>
    <w:rsid w:val="00FE0606"/>
    <w:rsid w:val="00FE1574"/>
    <w:rsid w:val="00FE1B76"/>
    <w:rsid w:val="00FE32CC"/>
    <w:rsid w:val="00FE3900"/>
    <w:rsid w:val="00FE5014"/>
    <w:rsid w:val="00FE5143"/>
    <w:rsid w:val="00FE7E1C"/>
    <w:rsid w:val="00FF1F50"/>
    <w:rsid w:val="00FF2DAC"/>
    <w:rsid w:val="00FF3976"/>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2"/>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11"/>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 w:type="paragraph" w:styleId="Encabezado">
    <w:name w:val="header"/>
    <w:basedOn w:val="Normal"/>
    <w:link w:val="EncabezadoCar"/>
    <w:uiPriority w:val="99"/>
    <w:unhideWhenUsed/>
    <w:rsid w:val="00ED6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CCE"/>
    <w:rPr>
      <w:rFonts w:ascii="Times New Roman" w:hAnsi="Times New Roman"/>
      <w:lang w:val="en-US"/>
    </w:rPr>
  </w:style>
  <w:style w:type="paragraph" w:styleId="Piedepgina">
    <w:name w:val="footer"/>
    <w:basedOn w:val="Normal"/>
    <w:link w:val="PiedepginaCar"/>
    <w:uiPriority w:val="99"/>
    <w:unhideWhenUsed/>
    <w:rsid w:val="00ED6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CCE"/>
    <w:rPr>
      <w:rFonts w:ascii="Times New Roman" w:hAnsi="Times New Roman"/>
      <w:lang w:val="en-US"/>
    </w:rPr>
  </w:style>
  <w:style w:type="character" w:styleId="Hipervnculo">
    <w:name w:val="Hyperlink"/>
    <w:basedOn w:val="Fuentedeprrafopredeter"/>
    <w:uiPriority w:val="99"/>
    <w:unhideWhenUsed/>
    <w:rsid w:val="009F4648"/>
    <w:rPr>
      <w:color w:val="467886" w:themeColor="hyperlink"/>
      <w:u w:val="single"/>
    </w:rPr>
  </w:style>
  <w:style w:type="character" w:styleId="Mencinsinresolver">
    <w:name w:val="Unresolved Mention"/>
    <w:basedOn w:val="Fuentedeprrafopredeter"/>
    <w:uiPriority w:val="99"/>
    <w:semiHidden/>
    <w:unhideWhenUsed/>
    <w:rsid w:val="009F4648"/>
    <w:rPr>
      <w:color w:val="605E5C"/>
      <w:shd w:val="clear" w:color="auto" w:fill="E1DFDD"/>
    </w:rPr>
  </w:style>
  <w:style w:type="table" w:styleId="Tablaconcuadrcula">
    <w:name w:val="Table Grid"/>
    <w:basedOn w:val="Tablanormal"/>
    <w:uiPriority w:val="39"/>
    <w:rsid w:val="00BE3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05F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4901">
      <w:bodyDiv w:val="1"/>
      <w:marLeft w:val="0"/>
      <w:marRight w:val="0"/>
      <w:marTop w:val="0"/>
      <w:marBottom w:val="0"/>
      <w:divBdr>
        <w:top w:val="none" w:sz="0" w:space="0" w:color="auto"/>
        <w:left w:val="none" w:sz="0" w:space="0" w:color="auto"/>
        <w:bottom w:val="none" w:sz="0" w:space="0" w:color="auto"/>
        <w:right w:val="none" w:sz="0" w:space="0" w:color="auto"/>
      </w:divBdr>
    </w:div>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419302652">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893008130">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40.png"/><Relationship Id="rId89" Type="http://schemas.openxmlformats.org/officeDocument/2006/relationships/image" Target="media/image45.png"/><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comments" Target="comments.xml"/><Relationship Id="rId79" Type="http://schemas.openxmlformats.org/officeDocument/2006/relationships/image" Target="media/image35.png"/><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fontTable" Target="fontTable.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image" Target="media/image36.png"/><Relationship Id="rId85"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microsoft.com/office/2011/relationships/commentsExtended" Target="commentsExtended.xml"/><Relationship Id="rId83" Type="http://schemas.openxmlformats.org/officeDocument/2006/relationships/image" Target="media/image39.png"/><Relationship Id="rId88" Type="http://schemas.openxmlformats.org/officeDocument/2006/relationships/image" Target="media/image44.png"/><Relationship Id="rId91" Type="http://schemas.openxmlformats.org/officeDocument/2006/relationships/image" Target="media/image47.png"/><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image" Target="media/image34.png"/><Relationship Id="rId81" Type="http://schemas.openxmlformats.org/officeDocument/2006/relationships/image" Target="media/image37.png"/><Relationship Id="rId86" Type="http://schemas.openxmlformats.org/officeDocument/2006/relationships/image" Target="media/image42.png"/><Relationship Id="rId94"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microsoft.com/office/2016/09/relationships/commentsIds" Target="commentsIds.xm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hyperlink" Target="https://www.stats.ox.ac.uk/pub/MASS4/" TargetMode="Externa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3.png"/><Relationship Id="rId61" Type="http://schemas.openxmlformats.org/officeDocument/2006/relationships/image" Target="media/image27.wmf"/><Relationship Id="rId82" Type="http://schemas.openxmlformats.org/officeDocument/2006/relationships/image" Target="media/image38.png"/><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microsoft.com/office/2018/08/relationships/commentsExtensible" Target="commentsExtensible.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37</Pages>
  <Words>12021</Words>
  <Characters>66116</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145</cp:revision>
  <cp:lastPrinted>2024-06-24T14:33:00Z</cp:lastPrinted>
  <dcterms:created xsi:type="dcterms:W3CDTF">2024-06-07T04:00:00Z</dcterms:created>
  <dcterms:modified xsi:type="dcterms:W3CDTF">2024-06-25T11:17:00Z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