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8E" w:rsidRPr="00F6578E" w:rsidRDefault="00F6578E" w:rsidP="00F6578E">
      <w:pPr>
        <w:spacing w:line="276" w:lineRule="auto"/>
        <w:jc w:val="center"/>
        <w:rPr>
          <w:rFonts w:ascii="Arial" w:hAnsi="Arial" w:cs="Arial"/>
          <w:b/>
          <w:i/>
          <w:sz w:val="28"/>
          <w:szCs w:val="28"/>
          <w:u w:val="single"/>
          <w:lang w:val="es-ES"/>
        </w:rPr>
      </w:pPr>
      <w:r w:rsidRPr="00F6578E">
        <w:rPr>
          <w:rFonts w:ascii="Arial" w:hAnsi="Arial" w:cs="Arial"/>
          <w:b/>
          <w:i/>
          <w:sz w:val="28"/>
          <w:szCs w:val="28"/>
          <w:u w:val="single"/>
          <w:lang w:val="es-ES"/>
        </w:rPr>
        <w:t>Arduino sensores con Ubidots</w:t>
      </w:r>
    </w:p>
    <w:p w:rsidR="00F6578E" w:rsidRPr="00F6578E" w:rsidRDefault="00F6578E" w:rsidP="00F6578E">
      <w:pPr>
        <w:spacing w:line="276" w:lineRule="auto"/>
        <w:jc w:val="center"/>
        <w:rPr>
          <w:rFonts w:ascii="Arial" w:hAnsi="Arial" w:cs="Arial"/>
          <w:i/>
          <w:sz w:val="28"/>
          <w:szCs w:val="28"/>
          <w:lang w:val="es-ES"/>
        </w:rPr>
      </w:pPr>
    </w:p>
    <w:p w:rsidR="00F6578E" w:rsidRPr="00F6578E" w:rsidRDefault="00F6578E" w:rsidP="002D63A1">
      <w:pPr>
        <w:spacing w:line="276" w:lineRule="auto"/>
        <w:jc w:val="both"/>
        <w:rPr>
          <w:rFonts w:ascii="Arial" w:hAnsi="Arial" w:cs="Arial"/>
          <w:b/>
          <w:sz w:val="24"/>
          <w:szCs w:val="28"/>
          <w:lang w:val="es-ES"/>
        </w:rPr>
      </w:pPr>
      <w:r w:rsidRPr="00F6578E">
        <w:rPr>
          <w:rFonts w:ascii="Arial" w:hAnsi="Arial" w:cs="Arial"/>
          <w:b/>
          <w:sz w:val="24"/>
          <w:szCs w:val="28"/>
          <w:lang w:val="es-ES"/>
        </w:rPr>
        <w:t>Especificación del proyecto</w:t>
      </w:r>
    </w:p>
    <w:p w:rsidR="006E09EA" w:rsidRPr="006E09EA" w:rsidRDefault="00F6578E" w:rsidP="002D63A1">
      <w:pPr>
        <w:spacing w:line="276" w:lineRule="auto"/>
        <w:jc w:val="both"/>
        <w:rPr>
          <w:rFonts w:ascii="Arial" w:hAnsi="Arial" w:cs="Arial"/>
          <w:sz w:val="24"/>
          <w:szCs w:val="28"/>
          <w:lang w:val="es-ES"/>
        </w:rPr>
      </w:pPr>
      <w:r w:rsidRPr="00F6578E">
        <w:rPr>
          <w:rFonts w:ascii="Arial" w:hAnsi="Arial" w:cs="Arial"/>
          <w:sz w:val="24"/>
          <w:szCs w:val="28"/>
          <w:lang w:val="es-ES"/>
        </w:rPr>
        <w:t>El proyecto consiste en la implementación de un programa en arduino</w:t>
      </w:r>
      <w:r>
        <w:rPr>
          <w:rFonts w:ascii="Arial" w:hAnsi="Arial" w:cs="Arial"/>
          <w:sz w:val="24"/>
          <w:szCs w:val="28"/>
          <w:lang w:val="es-ES"/>
        </w:rPr>
        <w:t>,</w:t>
      </w:r>
      <w:r w:rsidRPr="00F6578E">
        <w:rPr>
          <w:rFonts w:ascii="Arial" w:hAnsi="Arial" w:cs="Arial"/>
          <w:sz w:val="24"/>
          <w:szCs w:val="28"/>
          <w:lang w:val="es-ES"/>
        </w:rPr>
        <w:t xml:space="preserve"> el cual lee los datos suministrados por dos sensores, uno que mide la temperatura y la presión atmosférica y otro que mide la intensidad de lo</w:t>
      </w:r>
      <w:r w:rsidR="00A97F07">
        <w:rPr>
          <w:rFonts w:ascii="Arial" w:hAnsi="Arial" w:cs="Arial"/>
          <w:sz w:val="24"/>
          <w:szCs w:val="28"/>
          <w:lang w:val="es-ES"/>
        </w:rPr>
        <w:t>s rayos ultravioleta y</w:t>
      </w:r>
      <w:r w:rsidR="006E09EA">
        <w:rPr>
          <w:rFonts w:ascii="Arial" w:hAnsi="Arial" w:cs="Arial"/>
          <w:sz w:val="24"/>
          <w:szCs w:val="28"/>
          <w:lang w:val="es-ES"/>
        </w:rPr>
        <w:t xml:space="preserve"> posteriormente</w:t>
      </w:r>
      <w:r w:rsidR="00A97F07">
        <w:rPr>
          <w:rFonts w:ascii="Arial" w:hAnsi="Arial" w:cs="Arial"/>
          <w:sz w:val="24"/>
          <w:szCs w:val="28"/>
          <w:lang w:val="es-ES"/>
        </w:rPr>
        <w:t xml:space="preserve"> almacena</w:t>
      </w:r>
      <w:r w:rsidRPr="00F6578E">
        <w:rPr>
          <w:rFonts w:ascii="Arial" w:hAnsi="Arial" w:cs="Arial"/>
          <w:sz w:val="24"/>
          <w:szCs w:val="28"/>
          <w:lang w:val="es-ES"/>
        </w:rPr>
        <w:t xml:space="preserve"> los datos en un servido</w:t>
      </w:r>
      <w:r>
        <w:rPr>
          <w:rFonts w:ascii="Arial" w:hAnsi="Arial" w:cs="Arial"/>
          <w:sz w:val="24"/>
          <w:szCs w:val="28"/>
          <w:lang w:val="es-ES"/>
        </w:rPr>
        <w:t>r</w:t>
      </w:r>
      <w:r w:rsidRPr="00F6578E">
        <w:rPr>
          <w:rFonts w:ascii="Arial" w:hAnsi="Arial" w:cs="Arial"/>
          <w:sz w:val="24"/>
          <w:szCs w:val="28"/>
          <w:lang w:val="es-ES"/>
        </w:rPr>
        <w:t xml:space="preserve"> de Ubidots</w:t>
      </w:r>
      <w:r>
        <w:rPr>
          <w:rFonts w:ascii="Arial" w:hAnsi="Arial" w:cs="Arial"/>
          <w:sz w:val="24"/>
          <w:szCs w:val="28"/>
          <w:lang w:val="es-ES"/>
        </w:rPr>
        <w:t>. Este</w:t>
      </w:r>
      <w:r w:rsidRPr="00F6578E">
        <w:rPr>
          <w:rFonts w:ascii="Arial" w:hAnsi="Arial" w:cs="Arial"/>
          <w:sz w:val="24"/>
          <w:szCs w:val="28"/>
          <w:lang w:val="es-ES"/>
        </w:rPr>
        <w:t xml:space="preserve"> es un servicio en la nube para satisfacer la mayoría de las necesidades d</w:t>
      </w:r>
      <w:r w:rsidR="007F274C">
        <w:rPr>
          <w:rFonts w:ascii="Arial" w:hAnsi="Arial" w:cs="Arial"/>
          <w:sz w:val="24"/>
          <w:szCs w:val="28"/>
          <w:lang w:val="es-ES"/>
        </w:rPr>
        <w:t>e proyectos de IoT (Internet de las C</w:t>
      </w:r>
      <w:r w:rsidRPr="00F6578E">
        <w:rPr>
          <w:rFonts w:ascii="Arial" w:hAnsi="Arial" w:cs="Arial"/>
          <w:sz w:val="24"/>
          <w:szCs w:val="28"/>
          <w:lang w:val="es-ES"/>
        </w:rPr>
        <w:t>osa</w:t>
      </w:r>
      <w:r w:rsidR="007F274C">
        <w:rPr>
          <w:rFonts w:ascii="Arial" w:hAnsi="Arial" w:cs="Arial"/>
          <w:sz w:val="24"/>
          <w:szCs w:val="28"/>
          <w:lang w:val="es-ES"/>
        </w:rPr>
        <w:t>s)</w:t>
      </w:r>
      <w:r w:rsidRPr="00F6578E">
        <w:rPr>
          <w:rFonts w:ascii="Arial" w:hAnsi="Arial" w:cs="Arial"/>
          <w:sz w:val="24"/>
          <w:szCs w:val="28"/>
          <w:lang w:val="es-ES"/>
        </w:rPr>
        <w:t>.</w:t>
      </w:r>
    </w:p>
    <w:p w:rsidR="006E09EA" w:rsidRPr="006E09EA" w:rsidRDefault="006E09EA" w:rsidP="002D63A1">
      <w:pPr>
        <w:spacing w:line="276" w:lineRule="auto"/>
        <w:jc w:val="both"/>
        <w:rPr>
          <w:rFonts w:ascii="Arial" w:hAnsi="Arial" w:cs="Arial"/>
          <w:b/>
          <w:sz w:val="24"/>
          <w:szCs w:val="28"/>
          <w:lang w:val="es-ES"/>
        </w:rPr>
      </w:pPr>
      <w:r w:rsidRPr="006E09EA">
        <w:rPr>
          <w:rFonts w:ascii="Arial" w:hAnsi="Arial" w:cs="Arial"/>
          <w:b/>
          <w:sz w:val="24"/>
          <w:szCs w:val="28"/>
          <w:lang w:val="es-ES"/>
        </w:rPr>
        <w:t>Materiales y configuración del servicio Ubidots</w:t>
      </w:r>
    </w:p>
    <w:p w:rsidR="007D0A6F" w:rsidRDefault="00F6578E" w:rsidP="002D63A1">
      <w:pPr>
        <w:spacing w:line="276" w:lineRule="auto"/>
        <w:jc w:val="both"/>
        <w:rPr>
          <w:rFonts w:ascii="Arial" w:hAnsi="Arial" w:cs="Arial"/>
          <w:sz w:val="24"/>
          <w:szCs w:val="28"/>
          <w:lang w:val="es-ES"/>
        </w:rPr>
      </w:pPr>
      <w:r w:rsidRPr="00F6578E">
        <w:rPr>
          <w:rFonts w:ascii="Arial" w:hAnsi="Arial" w:cs="Arial"/>
          <w:sz w:val="24"/>
          <w:szCs w:val="28"/>
          <w:lang w:val="es-ES"/>
        </w:rPr>
        <w:t>Para la ela</w:t>
      </w:r>
      <w:r w:rsidR="00A97F07">
        <w:rPr>
          <w:rFonts w:ascii="Arial" w:hAnsi="Arial" w:cs="Arial"/>
          <w:sz w:val="24"/>
          <w:szCs w:val="28"/>
          <w:lang w:val="es-ES"/>
        </w:rPr>
        <w:t>boración del proyecto se cuenta</w:t>
      </w:r>
      <w:r w:rsidRPr="00F6578E">
        <w:rPr>
          <w:rFonts w:ascii="Arial" w:hAnsi="Arial" w:cs="Arial"/>
          <w:sz w:val="24"/>
          <w:szCs w:val="28"/>
          <w:lang w:val="es-ES"/>
        </w:rPr>
        <w:t xml:space="preserve"> con dos arduinos a los cual</w:t>
      </w:r>
      <w:r w:rsidR="00A97F07">
        <w:rPr>
          <w:rFonts w:ascii="Arial" w:hAnsi="Arial" w:cs="Arial"/>
          <w:sz w:val="24"/>
          <w:szCs w:val="28"/>
          <w:lang w:val="es-ES"/>
        </w:rPr>
        <w:t>es se les conecta una Ethernet S</w:t>
      </w:r>
      <w:r w:rsidR="007D0A6F">
        <w:rPr>
          <w:rFonts w:ascii="Arial" w:hAnsi="Arial" w:cs="Arial"/>
          <w:sz w:val="24"/>
          <w:szCs w:val="28"/>
          <w:lang w:val="es-ES"/>
        </w:rPr>
        <w:t>hield y un</w:t>
      </w:r>
      <w:r w:rsidRPr="00F6578E">
        <w:rPr>
          <w:rFonts w:ascii="Arial" w:hAnsi="Arial" w:cs="Arial"/>
          <w:sz w:val="24"/>
          <w:szCs w:val="28"/>
          <w:lang w:val="es-ES"/>
        </w:rPr>
        <w:t xml:space="preserve"> sensor de los mencionados anteriormente, se </w:t>
      </w:r>
      <w:r w:rsidR="007D0A6F">
        <w:rPr>
          <w:rFonts w:ascii="Arial" w:hAnsi="Arial" w:cs="Arial"/>
          <w:sz w:val="24"/>
          <w:szCs w:val="28"/>
          <w:lang w:val="es-ES"/>
        </w:rPr>
        <w:t>debe de conectar cada Ethernet S</w:t>
      </w:r>
      <w:r w:rsidRPr="00F6578E">
        <w:rPr>
          <w:rFonts w:ascii="Arial" w:hAnsi="Arial" w:cs="Arial"/>
          <w:sz w:val="24"/>
          <w:szCs w:val="28"/>
          <w:lang w:val="es-ES"/>
        </w:rPr>
        <w:t xml:space="preserve">hield a internet para para así poder guardar los datos recolectados por cada sensor en Ubidots. </w:t>
      </w:r>
    </w:p>
    <w:p w:rsidR="00837C89" w:rsidRDefault="00F6578E" w:rsidP="002D63A1">
      <w:pPr>
        <w:spacing w:line="276" w:lineRule="auto"/>
        <w:jc w:val="both"/>
        <w:rPr>
          <w:rFonts w:ascii="Arial" w:hAnsi="Arial" w:cs="Arial"/>
          <w:sz w:val="24"/>
          <w:szCs w:val="28"/>
          <w:lang w:val="es-ES"/>
        </w:rPr>
      </w:pPr>
      <w:r w:rsidRPr="00F6578E">
        <w:rPr>
          <w:rFonts w:ascii="Arial" w:hAnsi="Arial" w:cs="Arial"/>
          <w:sz w:val="24"/>
          <w:szCs w:val="28"/>
          <w:lang w:val="es-ES"/>
        </w:rPr>
        <w:t>Para la configuración del servicio de Ubidots primero se debe de crear</w:t>
      </w:r>
      <w:r w:rsidR="00837C89">
        <w:rPr>
          <w:rFonts w:ascii="Arial" w:hAnsi="Arial" w:cs="Arial"/>
          <w:sz w:val="24"/>
          <w:szCs w:val="28"/>
          <w:lang w:val="es-ES"/>
        </w:rPr>
        <w:t xml:space="preserve"> una cuenta en el sitio (con una gratis basta, ya que sólo se tienen 2 sensores para este proyecto). Luego al entrar se crea</w:t>
      </w:r>
      <w:r w:rsidRPr="00F6578E">
        <w:rPr>
          <w:rFonts w:ascii="Arial" w:hAnsi="Arial" w:cs="Arial"/>
          <w:sz w:val="24"/>
          <w:szCs w:val="28"/>
          <w:lang w:val="es-ES"/>
        </w:rPr>
        <w:t xml:space="preserve"> un Source para cada sensor, para nuestro caso estos sources llevan el nombre de Sensor ultravioleta y Sensor de temperatura y presión. </w:t>
      </w:r>
    </w:p>
    <w:p w:rsidR="00837C89" w:rsidRDefault="00F6578E" w:rsidP="002D63A1">
      <w:pPr>
        <w:spacing w:line="276" w:lineRule="auto"/>
        <w:jc w:val="both"/>
        <w:rPr>
          <w:rFonts w:ascii="Arial" w:hAnsi="Arial" w:cs="Arial"/>
          <w:sz w:val="24"/>
          <w:szCs w:val="28"/>
          <w:lang w:val="es-ES"/>
        </w:rPr>
      </w:pPr>
      <w:r w:rsidRPr="00F6578E">
        <w:rPr>
          <w:rFonts w:ascii="Arial" w:hAnsi="Arial" w:cs="Arial"/>
          <w:sz w:val="24"/>
          <w:szCs w:val="28"/>
          <w:lang w:val="es-ES"/>
        </w:rPr>
        <w:t xml:space="preserve">Para cada uno de sources se deben de crear las variables necesarias para almacenar los datos recolectados por el sensor. Además de esto se debe dashboard en el cual se puede ver la información que envía el arduino a una variable mediante un gráfico, estos datos se actualizan en tiempo real, conforme el arduino envía los datos. </w:t>
      </w:r>
    </w:p>
    <w:p w:rsidR="00F6578E" w:rsidRDefault="00F6578E" w:rsidP="002D63A1">
      <w:pPr>
        <w:spacing w:line="276" w:lineRule="auto"/>
        <w:jc w:val="both"/>
        <w:rPr>
          <w:rFonts w:ascii="Arial" w:hAnsi="Arial" w:cs="Arial"/>
          <w:sz w:val="24"/>
          <w:szCs w:val="28"/>
          <w:lang w:val="es-ES"/>
        </w:rPr>
      </w:pPr>
      <w:r w:rsidRPr="00F6578E">
        <w:rPr>
          <w:rFonts w:ascii="Arial" w:hAnsi="Arial" w:cs="Arial"/>
          <w:sz w:val="24"/>
          <w:szCs w:val="28"/>
          <w:lang w:val="es-ES"/>
        </w:rPr>
        <w:t>A la hora de crear una cuenta en Ubidots se da un token de aplicación el cual se usa para realizar la conexión entre el arduino y el servidor, lo mismo sucede cuando se crea una variable se nos facilita un token que es el que se utiliza para guardar los datos que lee el sensor.</w:t>
      </w:r>
    </w:p>
    <w:p w:rsidR="00D5215A" w:rsidRPr="00F6578E" w:rsidRDefault="00D5215A" w:rsidP="002D63A1">
      <w:pPr>
        <w:spacing w:line="276" w:lineRule="auto"/>
        <w:jc w:val="both"/>
        <w:rPr>
          <w:rFonts w:ascii="Arial" w:hAnsi="Arial" w:cs="Arial"/>
          <w:sz w:val="24"/>
          <w:szCs w:val="28"/>
          <w:lang w:val="es-ES"/>
        </w:rPr>
      </w:pPr>
    </w:p>
    <w:p w:rsidR="00F02855" w:rsidRPr="002A5C13" w:rsidRDefault="002A5C13" w:rsidP="002D63A1">
      <w:pPr>
        <w:spacing w:line="276" w:lineRule="auto"/>
        <w:jc w:val="both"/>
        <w:rPr>
          <w:rFonts w:ascii="Arial" w:hAnsi="Arial" w:cs="Arial"/>
          <w:b/>
          <w:sz w:val="24"/>
          <w:szCs w:val="28"/>
          <w:lang w:val="es-ES"/>
        </w:rPr>
      </w:pPr>
      <w:r w:rsidRPr="002A5C13">
        <w:rPr>
          <w:rFonts w:ascii="Arial" w:hAnsi="Arial" w:cs="Arial"/>
          <w:b/>
          <w:sz w:val="24"/>
          <w:szCs w:val="28"/>
          <w:lang w:val="es-ES"/>
        </w:rPr>
        <w:t>Estructura del proyecto</w:t>
      </w:r>
      <w:r w:rsidR="00404E13">
        <w:rPr>
          <w:rFonts w:ascii="Arial" w:hAnsi="Arial" w:cs="Arial"/>
          <w:b/>
          <w:sz w:val="24"/>
          <w:szCs w:val="28"/>
          <w:lang w:val="es-ES"/>
        </w:rPr>
        <w:t xml:space="preserve"> </w:t>
      </w:r>
      <w:r w:rsidRPr="002A5C13">
        <w:rPr>
          <w:rFonts w:ascii="Arial" w:hAnsi="Arial" w:cs="Arial"/>
          <w:b/>
          <w:sz w:val="24"/>
          <w:szCs w:val="28"/>
          <w:lang w:val="es-ES"/>
        </w:rPr>
        <w:t>- carpetas</w:t>
      </w:r>
    </w:p>
    <w:p w:rsidR="002A5C13" w:rsidRDefault="0025358F" w:rsidP="002D63A1">
      <w:pPr>
        <w:spacing w:line="276" w:lineRule="auto"/>
        <w:jc w:val="both"/>
        <w:rPr>
          <w:rFonts w:ascii="Arial" w:hAnsi="Arial" w:cs="Arial"/>
          <w:sz w:val="24"/>
          <w:szCs w:val="28"/>
          <w:lang w:val="es-ES"/>
        </w:rPr>
      </w:pPr>
      <w:r>
        <w:rPr>
          <w:rFonts w:ascii="Arial" w:hAnsi="Arial" w:cs="Arial"/>
          <w:sz w:val="24"/>
          <w:szCs w:val="28"/>
          <w:lang w:val="es-ES"/>
        </w:rPr>
        <w:t>El proyecto está repartido en dos carpetas, donde cada una contiene el código programado para ser subido a cada a</w:t>
      </w:r>
      <w:r w:rsidR="00B1216B">
        <w:rPr>
          <w:rFonts w:ascii="Arial" w:hAnsi="Arial" w:cs="Arial"/>
          <w:sz w:val="24"/>
          <w:szCs w:val="28"/>
          <w:lang w:val="es-ES"/>
        </w:rPr>
        <w:t>rduino con su respectivo sensor:</w:t>
      </w:r>
    </w:p>
    <w:p w:rsidR="0025358F" w:rsidRDefault="0025358F" w:rsidP="002D63A1">
      <w:pPr>
        <w:pStyle w:val="Prrafodelista"/>
        <w:numPr>
          <w:ilvl w:val="0"/>
          <w:numId w:val="1"/>
        </w:numPr>
        <w:spacing w:line="276" w:lineRule="auto"/>
        <w:jc w:val="both"/>
        <w:rPr>
          <w:rFonts w:ascii="Arial" w:hAnsi="Arial" w:cs="Arial"/>
          <w:sz w:val="24"/>
          <w:szCs w:val="28"/>
          <w:lang w:val="es-ES"/>
        </w:rPr>
      </w:pPr>
      <w:r w:rsidRPr="00B1216B">
        <w:rPr>
          <w:rFonts w:ascii="Arial" w:hAnsi="Arial" w:cs="Arial"/>
          <w:sz w:val="24"/>
          <w:szCs w:val="28"/>
          <w:lang w:val="es-ES"/>
        </w:rPr>
        <w:lastRenderedPageBreak/>
        <w:t xml:space="preserve">La primera carpeta es </w:t>
      </w:r>
      <w:r w:rsidR="00B1216B" w:rsidRPr="00B1216B">
        <w:rPr>
          <w:rFonts w:ascii="Arial" w:hAnsi="Arial" w:cs="Arial"/>
          <w:sz w:val="24"/>
          <w:szCs w:val="28"/>
          <w:lang w:val="es-ES"/>
        </w:rPr>
        <w:t xml:space="preserve">la </w:t>
      </w:r>
      <w:r w:rsidR="00B1216B" w:rsidRPr="00404E13">
        <w:rPr>
          <w:rFonts w:ascii="Arial" w:hAnsi="Arial" w:cs="Arial"/>
          <w:sz w:val="24"/>
          <w:szCs w:val="28"/>
          <w:u w:val="single"/>
          <w:lang w:val="es-ES"/>
        </w:rPr>
        <w:t>carpeta</w:t>
      </w:r>
      <w:r w:rsidR="00B1216B" w:rsidRPr="00B1216B">
        <w:rPr>
          <w:rFonts w:ascii="Arial" w:hAnsi="Arial" w:cs="Arial"/>
          <w:sz w:val="24"/>
          <w:szCs w:val="28"/>
          <w:lang w:val="es-ES"/>
        </w:rPr>
        <w:t xml:space="preserve"> llamada </w:t>
      </w:r>
      <w:r w:rsidR="00B1216B" w:rsidRPr="00404E13">
        <w:rPr>
          <w:rFonts w:ascii="Arial" w:hAnsi="Arial" w:cs="Arial"/>
          <w:b/>
          <w:sz w:val="24"/>
          <w:szCs w:val="28"/>
          <w:lang w:val="es-ES"/>
        </w:rPr>
        <w:t>Sensor UV</w:t>
      </w:r>
      <w:r w:rsidR="00B1216B">
        <w:rPr>
          <w:rFonts w:ascii="Arial" w:hAnsi="Arial" w:cs="Arial"/>
          <w:sz w:val="24"/>
          <w:szCs w:val="28"/>
          <w:lang w:val="es-ES"/>
        </w:rPr>
        <w:t xml:space="preserve"> donde se encuentra un único archivo de código que se debe abrir en el programa Arduino y que debe ser cargado</w:t>
      </w:r>
      <w:r w:rsidR="00B1216B" w:rsidRPr="00B1216B">
        <w:rPr>
          <w:rFonts w:ascii="Arial" w:hAnsi="Arial" w:cs="Arial"/>
          <w:sz w:val="24"/>
          <w:szCs w:val="28"/>
          <w:lang w:val="es-ES"/>
        </w:rPr>
        <w:t xml:space="preserve"> al arduin</w:t>
      </w:r>
      <w:r w:rsidR="00B1216B">
        <w:rPr>
          <w:rFonts w:ascii="Arial" w:hAnsi="Arial" w:cs="Arial"/>
          <w:sz w:val="24"/>
          <w:szCs w:val="28"/>
          <w:lang w:val="es-ES"/>
        </w:rPr>
        <w:t>o que está conectado al sensor UV</w:t>
      </w:r>
      <w:r w:rsidR="002D63A1">
        <w:rPr>
          <w:rFonts w:ascii="Arial" w:hAnsi="Arial" w:cs="Arial"/>
          <w:sz w:val="24"/>
          <w:szCs w:val="28"/>
          <w:lang w:val="es-ES"/>
        </w:rPr>
        <w:t xml:space="preserve"> </w:t>
      </w:r>
      <w:r w:rsidR="002D63A1" w:rsidRPr="00404E13">
        <w:rPr>
          <w:rFonts w:ascii="Arial" w:hAnsi="Arial" w:cs="Arial"/>
          <w:b/>
          <w:sz w:val="24"/>
          <w:szCs w:val="28"/>
          <w:lang w:val="es-ES"/>
        </w:rPr>
        <w:t>ML8511</w:t>
      </w:r>
      <w:r w:rsidR="002D63A1">
        <w:rPr>
          <w:rFonts w:ascii="Arial" w:hAnsi="Arial" w:cs="Arial"/>
          <w:sz w:val="24"/>
          <w:szCs w:val="28"/>
          <w:lang w:val="es-ES"/>
        </w:rPr>
        <w:t>.</w:t>
      </w:r>
    </w:p>
    <w:p w:rsidR="00A50B1E" w:rsidRDefault="00404E13" w:rsidP="00A50B1E">
      <w:pPr>
        <w:pStyle w:val="Prrafodelista"/>
        <w:numPr>
          <w:ilvl w:val="0"/>
          <w:numId w:val="1"/>
        </w:numPr>
        <w:jc w:val="both"/>
        <w:rPr>
          <w:rFonts w:ascii="Arial" w:hAnsi="Arial" w:cs="Arial"/>
          <w:sz w:val="24"/>
          <w:szCs w:val="28"/>
          <w:lang w:val="es-ES"/>
        </w:rPr>
      </w:pPr>
      <w:r>
        <w:rPr>
          <w:rFonts w:ascii="Arial" w:hAnsi="Arial" w:cs="Arial"/>
          <w:sz w:val="24"/>
          <w:szCs w:val="28"/>
          <w:lang w:val="es-ES"/>
        </w:rPr>
        <w:t xml:space="preserve">La segunda se llama </w:t>
      </w:r>
      <w:r w:rsidRPr="00404E13">
        <w:rPr>
          <w:rFonts w:ascii="Arial" w:hAnsi="Arial" w:cs="Arial"/>
          <w:b/>
          <w:sz w:val="24"/>
          <w:szCs w:val="28"/>
          <w:lang w:val="es-ES"/>
        </w:rPr>
        <w:t>Sensor Temperatura y Presión</w:t>
      </w:r>
      <w:r>
        <w:rPr>
          <w:rFonts w:ascii="Arial" w:hAnsi="Arial" w:cs="Arial"/>
          <w:sz w:val="24"/>
          <w:szCs w:val="28"/>
          <w:lang w:val="es-ES"/>
        </w:rPr>
        <w:t>, la cual contiene igualmente un único archivo que se abre en Arduino y se carga al arduino que</w:t>
      </w:r>
      <w:r w:rsidR="00E45CE4">
        <w:rPr>
          <w:rFonts w:ascii="Arial" w:hAnsi="Arial" w:cs="Arial"/>
          <w:sz w:val="24"/>
          <w:szCs w:val="28"/>
          <w:lang w:val="es-ES"/>
        </w:rPr>
        <w:t xml:space="preserve"> se encuentra</w:t>
      </w:r>
      <w:r>
        <w:rPr>
          <w:rFonts w:ascii="Arial" w:hAnsi="Arial" w:cs="Arial"/>
          <w:sz w:val="24"/>
          <w:szCs w:val="28"/>
          <w:lang w:val="es-ES"/>
        </w:rPr>
        <w:t xml:space="preserve"> conec</w:t>
      </w:r>
      <w:r w:rsidR="00E45CE4">
        <w:rPr>
          <w:rFonts w:ascii="Arial" w:hAnsi="Arial" w:cs="Arial"/>
          <w:sz w:val="24"/>
          <w:szCs w:val="28"/>
          <w:lang w:val="es-ES"/>
        </w:rPr>
        <w:t>tado</w:t>
      </w:r>
      <w:r w:rsidR="00C3137E">
        <w:rPr>
          <w:rFonts w:ascii="Arial" w:hAnsi="Arial" w:cs="Arial"/>
          <w:sz w:val="24"/>
          <w:szCs w:val="28"/>
          <w:lang w:val="es-ES"/>
        </w:rPr>
        <w:t xml:space="preserve"> el sensor de presión </w:t>
      </w:r>
      <w:r w:rsidRPr="00404E13">
        <w:rPr>
          <w:rFonts w:ascii="Arial" w:hAnsi="Arial" w:cs="Arial"/>
          <w:b/>
          <w:sz w:val="24"/>
          <w:szCs w:val="28"/>
          <w:lang w:val="es-ES"/>
        </w:rPr>
        <w:t>MPL3115A2</w:t>
      </w:r>
      <w:r>
        <w:rPr>
          <w:rFonts w:ascii="Arial" w:hAnsi="Arial" w:cs="Arial"/>
          <w:sz w:val="24"/>
          <w:szCs w:val="28"/>
          <w:lang w:val="es-ES"/>
        </w:rPr>
        <w:t>.</w:t>
      </w:r>
    </w:p>
    <w:p w:rsidR="00A50B1E" w:rsidRDefault="00A50B1E" w:rsidP="00A50B1E">
      <w:pPr>
        <w:jc w:val="both"/>
        <w:rPr>
          <w:rFonts w:ascii="Arial" w:hAnsi="Arial" w:cs="Arial"/>
          <w:sz w:val="24"/>
          <w:szCs w:val="28"/>
          <w:lang w:val="es-ES"/>
        </w:rPr>
      </w:pPr>
      <w:r>
        <w:rPr>
          <w:rFonts w:ascii="Arial" w:hAnsi="Arial" w:cs="Arial"/>
          <w:sz w:val="24"/>
          <w:szCs w:val="28"/>
          <w:lang w:val="es-ES"/>
        </w:rPr>
        <w:t xml:space="preserve">En cada uno de los archivos con el código se encuentran los comentarios que especifican los pines </w:t>
      </w:r>
      <w:r w:rsidR="00832A6F">
        <w:rPr>
          <w:rFonts w:ascii="Arial" w:hAnsi="Arial" w:cs="Arial"/>
          <w:sz w:val="24"/>
          <w:szCs w:val="28"/>
          <w:lang w:val="es-ES"/>
        </w:rPr>
        <w:t>que</w:t>
      </w:r>
      <w:r>
        <w:rPr>
          <w:rFonts w:ascii="Arial" w:hAnsi="Arial" w:cs="Arial"/>
          <w:sz w:val="24"/>
          <w:szCs w:val="28"/>
          <w:lang w:val="es-ES"/>
        </w:rPr>
        <w:t xml:space="preserve"> deben ir conectados entre el arduino y el sensor.</w:t>
      </w:r>
    </w:p>
    <w:p w:rsidR="00BC7A4C" w:rsidRDefault="00832A6F" w:rsidP="00A50B1E">
      <w:pPr>
        <w:jc w:val="both"/>
        <w:rPr>
          <w:rFonts w:ascii="Arial" w:hAnsi="Arial" w:cs="Arial"/>
          <w:sz w:val="24"/>
          <w:szCs w:val="28"/>
          <w:lang w:val="es-ES"/>
        </w:rPr>
      </w:pPr>
      <w:r>
        <w:rPr>
          <w:rFonts w:ascii="Arial" w:hAnsi="Arial" w:cs="Arial"/>
          <w:sz w:val="24"/>
          <w:szCs w:val="28"/>
          <w:lang w:val="es-ES"/>
        </w:rPr>
        <w:t xml:space="preserve">Importante recalcar que después de haber subido el código a sus respectivas placas es necesario proveerle a cada uno una conexión de área local para que los datos se suban a la nube de Ubidots y se genere correctamente el recopilado de los datos, para que posteriormente se puedan visualizar en los gráficos que han sido </w:t>
      </w:r>
      <w:r w:rsidR="009D0EB4">
        <w:rPr>
          <w:rFonts w:ascii="Arial" w:hAnsi="Arial" w:cs="Arial"/>
          <w:sz w:val="24"/>
          <w:szCs w:val="28"/>
          <w:lang w:val="es-ES"/>
        </w:rPr>
        <w:t xml:space="preserve">previamente </w:t>
      </w:r>
      <w:r>
        <w:rPr>
          <w:rFonts w:ascii="Arial" w:hAnsi="Arial" w:cs="Arial"/>
          <w:sz w:val="24"/>
          <w:szCs w:val="28"/>
          <w:lang w:val="es-ES"/>
        </w:rPr>
        <w:t>configurados en el sitio.</w:t>
      </w:r>
    </w:p>
    <w:p w:rsidR="00BA35D8" w:rsidRDefault="00BA35D8" w:rsidP="00A50B1E">
      <w:pPr>
        <w:jc w:val="both"/>
        <w:rPr>
          <w:rFonts w:ascii="Arial" w:hAnsi="Arial" w:cs="Arial"/>
          <w:sz w:val="24"/>
        </w:rPr>
      </w:pPr>
      <w:r w:rsidRPr="008D0F59">
        <w:rPr>
          <w:rFonts w:ascii="Arial" w:hAnsi="Arial" w:cs="Arial"/>
          <w:sz w:val="24"/>
        </w:rPr>
        <w:t>Todo el código contenido en el proyecto no irrespeta de ninguna manera derechos de autor, ya que se trabajó con base a código libre.</w:t>
      </w:r>
    </w:p>
    <w:p w:rsidR="00BF31B3" w:rsidRPr="00BA35D8" w:rsidRDefault="00BF31B3" w:rsidP="00A50B1E">
      <w:pPr>
        <w:jc w:val="both"/>
        <w:rPr>
          <w:rFonts w:ascii="Arial" w:hAnsi="Arial" w:cs="Arial"/>
          <w:sz w:val="24"/>
        </w:rPr>
      </w:pPr>
      <w:bookmarkStart w:id="0" w:name="_GoBack"/>
      <w:bookmarkEnd w:id="0"/>
    </w:p>
    <w:p w:rsidR="00BA35D8" w:rsidRDefault="00BA35D8" w:rsidP="00BA35D8">
      <w:pPr>
        <w:rPr>
          <w:rFonts w:ascii="Arial" w:hAnsi="Arial" w:cs="Arial"/>
          <w:b/>
          <w:sz w:val="24"/>
          <w:lang w:val="es-ES"/>
        </w:rPr>
      </w:pPr>
      <w:r w:rsidRPr="00FC458F">
        <w:rPr>
          <w:rFonts w:ascii="Arial" w:hAnsi="Arial" w:cs="Arial"/>
          <w:b/>
          <w:sz w:val="24"/>
          <w:lang w:val="es-ES"/>
        </w:rPr>
        <w:t>Contactos:</w:t>
      </w:r>
    </w:p>
    <w:tbl>
      <w:tblPr>
        <w:tblStyle w:val="Tablaconcuadrcula"/>
        <w:tblW w:w="0" w:type="auto"/>
        <w:tblLook w:val="04A0" w:firstRow="1" w:lastRow="0" w:firstColumn="1" w:lastColumn="0" w:noHBand="0" w:noVBand="1"/>
      </w:tblPr>
      <w:tblGrid>
        <w:gridCol w:w="4414"/>
        <w:gridCol w:w="4414"/>
      </w:tblGrid>
      <w:tr w:rsidR="00BA35D8" w:rsidTr="00CE6069">
        <w:trPr>
          <w:trHeight w:val="401"/>
        </w:trPr>
        <w:tc>
          <w:tcPr>
            <w:tcW w:w="4414" w:type="dxa"/>
            <w:shd w:val="clear" w:color="auto" w:fill="DEEAF6" w:themeFill="accent1" w:themeFillTint="33"/>
          </w:tcPr>
          <w:p w:rsidR="00BA35D8" w:rsidRDefault="00BA35D8" w:rsidP="00CE6069">
            <w:pPr>
              <w:jc w:val="both"/>
              <w:rPr>
                <w:rFonts w:ascii="Arial" w:hAnsi="Arial" w:cs="Arial"/>
                <w:b/>
                <w:sz w:val="24"/>
                <w:lang w:val="es-ES"/>
              </w:rPr>
            </w:pPr>
            <w:r>
              <w:rPr>
                <w:rFonts w:ascii="Arial" w:hAnsi="Arial" w:cs="Arial"/>
                <w:sz w:val="24"/>
                <w:lang w:val="es-ES"/>
              </w:rPr>
              <w:t>Nombre</w:t>
            </w:r>
          </w:p>
        </w:tc>
        <w:tc>
          <w:tcPr>
            <w:tcW w:w="4414" w:type="dxa"/>
            <w:shd w:val="clear" w:color="auto" w:fill="DEEAF6" w:themeFill="accent1" w:themeFillTint="33"/>
          </w:tcPr>
          <w:p w:rsidR="00BA35D8" w:rsidRDefault="00BA35D8" w:rsidP="00CE6069">
            <w:pPr>
              <w:rPr>
                <w:rFonts w:ascii="Arial" w:hAnsi="Arial" w:cs="Arial"/>
                <w:b/>
                <w:sz w:val="24"/>
                <w:lang w:val="es-ES"/>
              </w:rPr>
            </w:pPr>
            <w:r>
              <w:rPr>
                <w:rFonts w:ascii="Arial" w:hAnsi="Arial" w:cs="Arial"/>
                <w:sz w:val="24"/>
                <w:lang w:val="es-ES"/>
              </w:rPr>
              <w:t>Correo</w:t>
            </w:r>
          </w:p>
        </w:tc>
      </w:tr>
      <w:tr w:rsidR="00BA35D8" w:rsidTr="00CE6069">
        <w:trPr>
          <w:trHeight w:val="401"/>
        </w:trPr>
        <w:tc>
          <w:tcPr>
            <w:tcW w:w="4414" w:type="dxa"/>
          </w:tcPr>
          <w:p w:rsidR="00BA35D8" w:rsidRDefault="00BA35D8" w:rsidP="00CE6069">
            <w:pPr>
              <w:jc w:val="both"/>
              <w:rPr>
                <w:rFonts w:ascii="Arial" w:hAnsi="Arial" w:cs="Arial"/>
                <w:b/>
                <w:sz w:val="24"/>
                <w:lang w:val="es-ES"/>
              </w:rPr>
            </w:pPr>
            <w:r w:rsidRPr="00FC458F">
              <w:rPr>
                <w:rFonts w:ascii="Arial" w:hAnsi="Arial" w:cs="Arial"/>
                <w:sz w:val="24"/>
                <w:lang w:val="es-ES"/>
              </w:rPr>
              <w:t>David González García</w:t>
            </w:r>
          </w:p>
        </w:tc>
        <w:tc>
          <w:tcPr>
            <w:tcW w:w="4414" w:type="dxa"/>
          </w:tcPr>
          <w:p w:rsidR="00BA35D8" w:rsidRDefault="00BA35D8" w:rsidP="00CE6069">
            <w:pPr>
              <w:rPr>
                <w:rFonts w:ascii="Arial" w:hAnsi="Arial" w:cs="Arial"/>
                <w:b/>
                <w:sz w:val="24"/>
                <w:lang w:val="es-ES"/>
              </w:rPr>
            </w:pPr>
            <w:r w:rsidRPr="00FC458F">
              <w:rPr>
                <w:rFonts w:ascii="Arial" w:hAnsi="Arial" w:cs="Arial"/>
                <w:sz w:val="24"/>
                <w:lang w:val="es-ES"/>
              </w:rPr>
              <w:t>davidgonzalezgarcia@outlook.com</w:t>
            </w:r>
          </w:p>
        </w:tc>
      </w:tr>
      <w:tr w:rsidR="00BA35D8" w:rsidTr="00CE6069">
        <w:trPr>
          <w:trHeight w:val="410"/>
        </w:trPr>
        <w:tc>
          <w:tcPr>
            <w:tcW w:w="4414" w:type="dxa"/>
          </w:tcPr>
          <w:p w:rsidR="00BA35D8" w:rsidRDefault="00BA35D8" w:rsidP="00CE6069">
            <w:pPr>
              <w:rPr>
                <w:rFonts w:ascii="Arial" w:hAnsi="Arial" w:cs="Arial"/>
                <w:b/>
                <w:sz w:val="24"/>
                <w:lang w:val="es-ES"/>
              </w:rPr>
            </w:pPr>
            <w:r w:rsidRPr="00FC458F">
              <w:rPr>
                <w:rFonts w:ascii="Arial" w:hAnsi="Arial" w:cs="Arial"/>
                <w:sz w:val="24"/>
                <w:lang w:val="es-ES"/>
              </w:rPr>
              <w:t>Johan Salazar Miranda</w:t>
            </w:r>
          </w:p>
        </w:tc>
        <w:tc>
          <w:tcPr>
            <w:tcW w:w="4414" w:type="dxa"/>
          </w:tcPr>
          <w:p w:rsidR="00BA35D8" w:rsidRDefault="00BA35D8" w:rsidP="00CE6069">
            <w:pPr>
              <w:rPr>
                <w:rFonts w:ascii="Arial" w:hAnsi="Arial" w:cs="Arial"/>
                <w:b/>
                <w:sz w:val="24"/>
                <w:lang w:val="es-ES"/>
              </w:rPr>
            </w:pPr>
            <w:r w:rsidRPr="00FC458F">
              <w:rPr>
                <w:rFonts w:ascii="Arial" w:hAnsi="Arial" w:cs="Arial"/>
                <w:sz w:val="24"/>
                <w:lang w:val="es-ES"/>
              </w:rPr>
              <w:t>johan.itcr@gmail.com</w:t>
            </w:r>
          </w:p>
        </w:tc>
      </w:tr>
      <w:tr w:rsidR="00BA35D8" w:rsidTr="00CE6069">
        <w:trPr>
          <w:trHeight w:val="416"/>
        </w:trPr>
        <w:tc>
          <w:tcPr>
            <w:tcW w:w="4414" w:type="dxa"/>
          </w:tcPr>
          <w:p w:rsidR="00BA35D8" w:rsidRDefault="00BA35D8" w:rsidP="00CE6069">
            <w:pPr>
              <w:rPr>
                <w:rFonts w:ascii="Arial" w:hAnsi="Arial" w:cs="Arial"/>
                <w:b/>
                <w:sz w:val="24"/>
                <w:lang w:val="es-ES"/>
              </w:rPr>
            </w:pPr>
            <w:r w:rsidRPr="00FC458F">
              <w:rPr>
                <w:rFonts w:ascii="Arial" w:hAnsi="Arial" w:cs="Arial"/>
                <w:sz w:val="24"/>
                <w:lang w:val="es-ES"/>
              </w:rPr>
              <w:t xml:space="preserve">Fernando </w:t>
            </w:r>
            <w:r>
              <w:rPr>
                <w:rFonts w:ascii="Arial" w:hAnsi="Arial" w:cs="Arial"/>
                <w:sz w:val="24"/>
                <w:lang w:val="es-ES"/>
              </w:rPr>
              <w:t>Chaves</w:t>
            </w:r>
            <w:r w:rsidRPr="00FC458F">
              <w:rPr>
                <w:rFonts w:ascii="Arial" w:hAnsi="Arial" w:cs="Arial"/>
                <w:sz w:val="24"/>
                <w:lang w:val="es-ES"/>
              </w:rPr>
              <w:t xml:space="preserve"> Marín</w:t>
            </w:r>
          </w:p>
        </w:tc>
        <w:tc>
          <w:tcPr>
            <w:tcW w:w="4414" w:type="dxa"/>
          </w:tcPr>
          <w:p w:rsidR="00BA35D8" w:rsidRDefault="00BA35D8" w:rsidP="00CE6069">
            <w:pPr>
              <w:rPr>
                <w:rFonts w:ascii="Arial" w:hAnsi="Arial" w:cs="Arial"/>
                <w:b/>
                <w:sz w:val="24"/>
                <w:lang w:val="es-ES"/>
              </w:rPr>
            </w:pPr>
            <w:r w:rsidRPr="00FC458F">
              <w:rPr>
                <w:rFonts w:ascii="Arial" w:hAnsi="Arial" w:cs="Arial"/>
                <w:sz w:val="24"/>
                <w:lang w:val="es-ES"/>
              </w:rPr>
              <w:t>fertico21t@hotmail.com</w:t>
            </w:r>
          </w:p>
        </w:tc>
      </w:tr>
      <w:tr w:rsidR="00BA35D8" w:rsidTr="00CE6069">
        <w:trPr>
          <w:trHeight w:val="416"/>
        </w:trPr>
        <w:tc>
          <w:tcPr>
            <w:tcW w:w="4414" w:type="dxa"/>
          </w:tcPr>
          <w:p w:rsidR="00BA35D8" w:rsidRPr="00FC458F" w:rsidRDefault="00BA35D8" w:rsidP="00CE6069">
            <w:pPr>
              <w:rPr>
                <w:rFonts w:ascii="Arial" w:hAnsi="Arial" w:cs="Arial"/>
                <w:sz w:val="24"/>
                <w:lang w:val="es-ES"/>
              </w:rPr>
            </w:pPr>
            <w:r>
              <w:rPr>
                <w:rFonts w:ascii="Arial" w:hAnsi="Arial" w:cs="Arial"/>
                <w:sz w:val="24"/>
                <w:lang w:val="es-ES"/>
              </w:rPr>
              <w:t>Carlos Castro Salas</w:t>
            </w:r>
          </w:p>
        </w:tc>
        <w:tc>
          <w:tcPr>
            <w:tcW w:w="4414" w:type="dxa"/>
          </w:tcPr>
          <w:p w:rsidR="00BA35D8" w:rsidRPr="00FC458F" w:rsidRDefault="00BA35D8" w:rsidP="00CE6069">
            <w:pPr>
              <w:rPr>
                <w:rFonts w:ascii="Arial" w:hAnsi="Arial" w:cs="Arial"/>
                <w:sz w:val="24"/>
                <w:lang w:val="es-ES"/>
              </w:rPr>
            </w:pPr>
            <w:r>
              <w:rPr>
                <w:rFonts w:ascii="Arial" w:hAnsi="Arial" w:cs="Arial"/>
                <w:sz w:val="24"/>
                <w:lang w:val="es-ES"/>
              </w:rPr>
              <w:t>charlieeduard@gmail.com</w:t>
            </w:r>
          </w:p>
        </w:tc>
      </w:tr>
    </w:tbl>
    <w:p w:rsidR="00BA35D8" w:rsidRDefault="00BA35D8" w:rsidP="00A50B1E">
      <w:pPr>
        <w:jc w:val="both"/>
        <w:rPr>
          <w:rFonts w:ascii="Arial" w:hAnsi="Arial" w:cs="Arial"/>
          <w:sz w:val="24"/>
          <w:szCs w:val="28"/>
          <w:lang w:val="es-ES"/>
        </w:rPr>
      </w:pPr>
    </w:p>
    <w:p w:rsidR="00626AF0" w:rsidRDefault="00626AF0" w:rsidP="00A50B1E">
      <w:pPr>
        <w:jc w:val="both"/>
        <w:rPr>
          <w:rFonts w:ascii="Arial" w:hAnsi="Arial" w:cs="Arial"/>
          <w:sz w:val="24"/>
          <w:szCs w:val="28"/>
          <w:lang w:val="es-ES"/>
        </w:rPr>
      </w:pPr>
    </w:p>
    <w:p w:rsidR="00626AF0" w:rsidRDefault="00626AF0" w:rsidP="00626AF0">
      <w:pPr>
        <w:spacing w:line="276" w:lineRule="auto"/>
        <w:jc w:val="both"/>
        <w:rPr>
          <w:rFonts w:ascii="Arial" w:hAnsi="Arial" w:cs="Arial"/>
          <w:b/>
          <w:sz w:val="24"/>
          <w:szCs w:val="28"/>
          <w:lang w:val="es-ES"/>
        </w:rPr>
      </w:pPr>
      <w:r w:rsidRPr="00626AF0">
        <w:rPr>
          <w:rFonts w:ascii="Arial" w:hAnsi="Arial" w:cs="Arial"/>
          <w:b/>
          <w:sz w:val="24"/>
          <w:szCs w:val="28"/>
          <w:lang w:val="es-ES"/>
        </w:rPr>
        <w:t>Referencias bibliográficas</w:t>
      </w:r>
    </w:p>
    <w:sdt>
      <w:sdtPr>
        <w:rPr>
          <w:rFonts w:asciiTheme="minorHAnsi" w:eastAsiaTheme="minorHAnsi" w:hAnsiTheme="minorHAnsi" w:cstheme="minorBidi"/>
          <w:color w:val="auto"/>
          <w:sz w:val="22"/>
          <w:szCs w:val="22"/>
          <w:lang w:val="es-ES" w:eastAsia="en-US"/>
        </w:rPr>
        <w:id w:val="-869996616"/>
        <w:docPartObj>
          <w:docPartGallery w:val="Bibliographies"/>
          <w:docPartUnique/>
        </w:docPartObj>
      </w:sdtPr>
      <w:sdtEndPr>
        <w:rPr>
          <w:lang w:val="es-CR"/>
        </w:rPr>
      </w:sdtEndPr>
      <w:sdtContent>
        <w:p w:rsidR="00A34EC7" w:rsidRDefault="00A34EC7">
          <w:pPr>
            <w:pStyle w:val="Ttulo1"/>
          </w:pPr>
          <w:r>
            <w:rPr>
              <w:lang w:val="es-ES"/>
            </w:rPr>
            <w:t>Referencias</w:t>
          </w:r>
        </w:p>
        <w:sdt>
          <w:sdtPr>
            <w:id w:val="-573587230"/>
            <w:bibliography/>
          </w:sdtPr>
          <w:sdtEndPr/>
          <w:sdtContent>
            <w:p w:rsidR="00A34EC7" w:rsidRDefault="00A34EC7" w:rsidP="00A34EC7">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NATE. (2 de Mayo de 2016). </w:t>
              </w:r>
              <w:r w:rsidRPr="00A34EC7">
                <w:rPr>
                  <w:i/>
                  <w:iCs/>
                  <w:noProof/>
                  <w:lang w:val="en-US"/>
                </w:rPr>
                <w:t>ML8511 UV Sensor Hookup Guide</w:t>
              </w:r>
              <w:r w:rsidRPr="00A34EC7">
                <w:rPr>
                  <w:noProof/>
                  <w:lang w:val="en-US"/>
                </w:rPr>
                <w:t xml:space="preserve">. </w:t>
              </w:r>
              <w:r>
                <w:rPr>
                  <w:noProof/>
                  <w:lang w:val="es-ES"/>
                </w:rPr>
                <w:t>Obtenido de Sparkfun: https://learn.sparkfun.com/tutorials/ml8511-uv-sensor-hookup-guide</w:t>
              </w:r>
            </w:p>
            <w:p w:rsidR="00A34EC7" w:rsidRDefault="00A34EC7" w:rsidP="00A34EC7">
              <w:pPr>
                <w:pStyle w:val="Bibliografa"/>
                <w:ind w:left="720" w:hanging="720"/>
                <w:rPr>
                  <w:noProof/>
                  <w:lang w:val="es-ES"/>
                </w:rPr>
              </w:pPr>
              <w:r>
                <w:rPr>
                  <w:noProof/>
                  <w:lang w:val="es-ES"/>
                </w:rPr>
                <w:t xml:space="preserve">NATE. (2 de Mayo de 2016). </w:t>
              </w:r>
              <w:r>
                <w:rPr>
                  <w:i/>
                  <w:iCs/>
                  <w:noProof/>
                  <w:lang w:val="es-ES"/>
                </w:rPr>
                <w:t>MPL3115A2 Pressure Sensor Hookup Guide</w:t>
              </w:r>
              <w:r>
                <w:rPr>
                  <w:noProof/>
                  <w:lang w:val="es-ES"/>
                </w:rPr>
                <w:t>. Obtenido de Sparkfun: https://learn.sparkfun.com/tutorials/mpl3115a2-pressure-sensor-hookup-guide</w:t>
              </w:r>
            </w:p>
            <w:p w:rsidR="00A34EC7" w:rsidRDefault="00A34EC7" w:rsidP="00A34EC7">
              <w:r>
                <w:rPr>
                  <w:b/>
                  <w:bCs/>
                </w:rPr>
                <w:fldChar w:fldCharType="end"/>
              </w:r>
            </w:p>
          </w:sdtContent>
        </w:sdt>
      </w:sdtContent>
    </w:sdt>
    <w:p w:rsidR="00626AF0" w:rsidRPr="00A34EC7" w:rsidRDefault="00626AF0" w:rsidP="00626AF0">
      <w:pPr>
        <w:spacing w:line="276" w:lineRule="auto"/>
        <w:jc w:val="both"/>
        <w:rPr>
          <w:rFonts w:ascii="Arial" w:hAnsi="Arial" w:cs="Arial"/>
          <w:b/>
          <w:sz w:val="24"/>
          <w:szCs w:val="28"/>
          <w:lang w:val="en-US"/>
        </w:rPr>
      </w:pPr>
    </w:p>
    <w:sectPr w:rsidR="00626AF0" w:rsidRPr="00A34EC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610" w:rsidRDefault="00020610" w:rsidP="00F6578E">
      <w:pPr>
        <w:spacing w:after="0" w:line="240" w:lineRule="auto"/>
      </w:pPr>
      <w:r>
        <w:separator/>
      </w:r>
    </w:p>
  </w:endnote>
  <w:endnote w:type="continuationSeparator" w:id="0">
    <w:p w:rsidR="00020610" w:rsidRDefault="00020610" w:rsidP="00F65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610" w:rsidRDefault="00020610" w:rsidP="00F6578E">
      <w:pPr>
        <w:spacing w:after="0" w:line="240" w:lineRule="auto"/>
      </w:pPr>
      <w:r>
        <w:separator/>
      </w:r>
    </w:p>
  </w:footnote>
  <w:footnote w:type="continuationSeparator" w:id="0">
    <w:p w:rsidR="00020610" w:rsidRDefault="00020610" w:rsidP="00F65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78E" w:rsidRDefault="00F6578E" w:rsidP="00F6578E">
    <w:pPr>
      <w:pStyle w:val="Encabezado"/>
      <w:jc w:val="right"/>
      <w:rPr>
        <w:lang w:val="es-ES"/>
      </w:rPr>
    </w:pPr>
    <w:r>
      <w:rPr>
        <w:lang w:val="es-ES"/>
      </w:rPr>
      <w:t>Instituto Tecnológico de Costa Rica – Sede San Carlos</w:t>
    </w:r>
  </w:p>
  <w:p w:rsidR="00F6578E" w:rsidRPr="00F6578E" w:rsidRDefault="00F6578E" w:rsidP="00F6578E">
    <w:pPr>
      <w:pStyle w:val="Encabezado"/>
      <w:jc w:val="right"/>
      <w:rPr>
        <w:lang w:val="es-ES"/>
      </w:rPr>
    </w:pPr>
    <w:r>
      <w:rPr>
        <w:lang w:val="es-ES"/>
      </w:rPr>
      <w:t>Curso: Redes</w:t>
    </w:r>
  </w:p>
  <w:p w:rsidR="00F6578E" w:rsidRDefault="00F6578E" w:rsidP="00F6578E">
    <w:pPr>
      <w:pStyle w:val="Encabezado"/>
      <w:jc w:val="right"/>
      <w:rPr>
        <w:lang w:val="es-ES"/>
      </w:rPr>
    </w:pPr>
    <w:r>
      <w:rPr>
        <w:lang w:val="es-ES"/>
      </w:rPr>
      <w:t>Profesor: Rogelio González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7269E"/>
    <w:multiLevelType w:val="hybridMultilevel"/>
    <w:tmpl w:val="6BD428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4E07809"/>
    <w:multiLevelType w:val="hybridMultilevel"/>
    <w:tmpl w:val="99C46B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EF"/>
    <w:rsid w:val="00020610"/>
    <w:rsid w:val="0025358F"/>
    <w:rsid w:val="00261231"/>
    <w:rsid w:val="002A5C13"/>
    <w:rsid w:val="002D63A1"/>
    <w:rsid w:val="00404E13"/>
    <w:rsid w:val="00626AF0"/>
    <w:rsid w:val="006E09EA"/>
    <w:rsid w:val="007D0A6F"/>
    <w:rsid w:val="007F274C"/>
    <w:rsid w:val="00832A6F"/>
    <w:rsid w:val="00837C89"/>
    <w:rsid w:val="009D0EB4"/>
    <w:rsid w:val="00A34EC7"/>
    <w:rsid w:val="00A50B1E"/>
    <w:rsid w:val="00A97F07"/>
    <w:rsid w:val="00AE0580"/>
    <w:rsid w:val="00B1216B"/>
    <w:rsid w:val="00BA35D8"/>
    <w:rsid w:val="00BC7A4C"/>
    <w:rsid w:val="00BF31B3"/>
    <w:rsid w:val="00C3137E"/>
    <w:rsid w:val="00C96DEF"/>
    <w:rsid w:val="00CA5FB7"/>
    <w:rsid w:val="00D5215A"/>
    <w:rsid w:val="00E45CE4"/>
    <w:rsid w:val="00F6578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47097A-F5A6-4284-AE62-6DB6BCD5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34EC7"/>
    <w:pPr>
      <w:keepNext/>
      <w:keepLines/>
      <w:spacing w:before="240" w:after="0"/>
      <w:outlineLvl w:val="0"/>
    </w:pPr>
    <w:rPr>
      <w:rFonts w:asciiTheme="majorHAnsi" w:eastAsiaTheme="majorEastAsia" w:hAnsiTheme="majorHAnsi" w:cstheme="majorBidi"/>
      <w:color w:val="2E74B5" w:themeColor="accent1" w:themeShade="BF"/>
      <w:sz w:val="32"/>
      <w:szCs w:val="32"/>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16B"/>
    <w:pPr>
      <w:ind w:left="720"/>
      <w:contextualSpacing/>
    </w:pPr>
  </w:style>
  <w:style w:type="paragraph" w:styleId="Encabezado">
    <w:name w:val="header"/>
    <w:basedOn w:val="Normal"/>
    <w:link w:val="EncabezadoCar"/>
    <w:uiPriority w:val="99"/>
    <w:unhideWhenUsed/>
    <w:rsid w:val="00F657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78E"/>
  </w:style>
  <w:style w:type="paragraph" w:styleId="Piedepgina">
    <w:name w:val="footer"/>
    <w:basedOn w:val="Normal"/>
    <w:link w:val="PiedepginaCar"/>
    <w:uiPriority w:val="99"/>
    <w:unhideWhenUsed/>
    <w:rsid w:val="00F657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78E"/>
  </w:style>
  <w:style w:type="character" w:customStyle="1" w:styleId="Ttulo1Car">
    <w:name w:val="Título 1 Car"/>
    <w:basedOn w:val="Fuentedeprrafopredeter"/>
    <w:link w:val="Ttulo1"/>
    <w:uiPriority w:val="9"/>
    <w:rsid w:val="00A34EC7"/>
    <w:rPr>
      <w:rFonts w:asciiTheme="majorHAnsi" w:eastAsiaTheme="majorEastAsia" w:hAnsiTheme="majorHAnsi" w:cstheme="majorBidi"/>
      <w:color w:val="2E74B5" w:themeColor="accent1" w:themeShade="BF"/>
      <w:sz w:val="32"/>
      <w:szCs w:val="32"/>
      <w:lang w:eastAsia="es-CR"/>
    </w:rPr>
  </w:style>
  <w:style w:type="paragraph" w:styleId="Bibliografa">
    <w:name w:val="Bibliography"/>
    <w:basedOn w:val="Normal"/>
    <w:next w:val="Normal"/>
    <w:uiPriority w:val="37"/>
    <w:unhideWhenUsed/>
    <w:rsid w:val="00A34EC7"/>
  </w:style>
  <w:style w:type="table" w:styleId="Tablaconcuadrcula">
    <w:name w:val="Table Grid"/>
    <w:basedOn w:val="Tablanormal"/>
    <w:uiPriority w:val="39"/>
    <w:rsid w:val="00BA35D8"/>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756170">
      <w:bodyDiv w:val="1"/>
      <w:marLeft w:val="0"/>
      <w:marRight w:val="0"/>
      <w:marTop w:val="0"/>
      <w:marBottom w:val="0"/>
      <w:divBdr>
        <w:top w:val="none" w:sz="0" w:space="0" w:color="auto"/>
        <w:left w:val="none" w:sz="0" w:space="0" w:color="auto"/>
        <w:bottom w:val="none" w:sz="0" w:space="0" w:color="auto"/>
        <w:right w:val="none" w:sz="0" w:space="0" w:color="auto"/>
      </w:divBdr>
    </w:div>
    <w:div w:id="213898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Spa16</b:Tag>
    <b:SourceType>InternetSite</b:SourceType>
    <b:Guid>{D6DDE30C-7CEC-4907-B78C-27280DA410A8}</b:Guid>
    <b:Title>ML8511 UV Sensor Hookup Guide</b:Title>
    <b:InternetSiteTitle>Sparkfun</b:InternetSiteTitle>
    <b:Year>2016</b:Year>
    <b:Month>Mayo</b:Month>
    <b:Day>2</b:Day>
    <b:URL>https://learn.sparkfun.com/tutorials/ml8511-uv-sensor-hookup-guide</b:URL>
    <b:Author>
      <b:Author>
        <b:NameList>
          <b:Person>
            <b:Last>NATE</b:Last>
          </b:Person>
        </b:NameList>
      </b:Author>
    </b:Author>
    <b:RefOrder>1</b:RefOrder>
  </b:Source>
  <b:Source>
    <b:Tag>MPL16</b:Tag>
    <b:SourceType>InternetSite</b:SourceType>
    <b:Guid>{8C059318-EA93-4194-A495-E364FF92C88A}</b:Guid>
    <b:Title>MPL3115A2 Pressure Sensor Hookup Guide</b:Title>
    <b:InternetSiteTitle>Sparkfun</b:InternetSiteTitle>
    <b:Year>2016</b:Year>
    <b:Month>Mayo</b:Month>
    <b:Day>2</b:Day>
    <b:URL>https://learn.sparkfun.com/tutorials/mpl3115a2-pressure-sensor-hookup-guide</b:URL>
    <b:Author>
      <b:Author>
        <b:NameList>
          <b:Person>
            <b:Last>NATE</b:Last>
          </b:Person>
        </b:NameList>
      </b:Author>
    </b:Author>
    <b:RefOrder>2</b:RefOrder>
  </b:Source>
</b:Sources>
</file>

<file path=customXml/itemProps1.xml><?xml version="1.0" encoding="utf-8"?>
<ds:datastoreItem xmlns:ds="http://schemas.openxmlformats.org/officeDocument/2006/customXml" ds:itemID="{6BB9E946-F3EE-4E30-A894-8D65FA9C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GOGA</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González G</dc:creator>
  <cp:keywords/>
  <dc:description/>
  <cp:lastModifiedBy>David González G</cp:lastModifiedBy>
  <cp:revision>22</cp:revision>
  <dcterms:created xsi:type="dcterms:W3CDTF">2016-06-10T23:18:00Z</dcterms:created>
  <dcterms:modified xsi:type="dcterms:W3CDTF">2016-06-11T02:53:00Z</dcterms:modified>
</cp:coreProperties>
</file>