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contraseña root account:123456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usuario bd: controlasist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contraseña: ctrasis486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puerto: 3306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DATABASE `controlasistencia` /*!40100 DEFAULT CHARACTER SET utf8 */;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`controlasistencia`.`evento`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`idevento` INT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`codigo` VARCHAR(6)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`categoria`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`nombre` VARCHAR(250)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`fecha_inicio` DATETIME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`fecha_fin` DATETIME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`espacios`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`url_fanpage` VARCHAR(500)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`nombre_contacto` VARCHAR(300)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`correo_contacto` VARCHAR(150)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`ubicacion` VARCHAR(3000)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(`idevento`),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UNIQUE INDEX `codigo_UNIQUE` (`codigo` ASC))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 = 'registro de los eventos';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`controlasistencia`.`persona`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`idpersona` INT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`identificacion` VARCHAR(25)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`nombre` VARCHAR(250)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`telefono`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`correo` VARCHAR(100)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(`idpersona`),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UNIQUE INDEX `identificacion_UNIQUE` (`identificacion` ASC));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`controlasistencia`.`evento_persona`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`idevento_persona` INT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`idevento`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`idpersona`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(`idevento_persona`),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UNIQUE INDEX `idevento_persona_UNIQUE` (`idevento_persona`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`FK_EVENTOPERSONA_PERSONA_idx` (`idpersona`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`FK_EVENTOPERSONA_EVENTO_idx` (`idevento`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`FK_EVENTOPERSONA_PERSONA`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FOREIGN KEY (`idpersona`)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REFERENCES `controlasistencia`.`persona` (`idpersona`)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`FK_EVENTOPERSONA_EVENTO`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FOREIGN KEY (`idevento`)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REFERENCES `controlasistencia`.`evento` (`idevento`)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TABLE `controlasistencia`.`evento_persona`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UNIQUE INDEX `UNQ_EVENTOPERSONA` (`idevento` ASC, `idpersona`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INDEX `idevento_persona_UNIQUE`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DEFINER=`controlasist`@`%` PROCEDURE `updateEvento`(in pIdEvento int , in pCodigo varchar(6), in pCategoria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pNombre varchar(250),in pEspacios int,in pUrlFanPage varchar(500),in pNombreContacto varchar(300), in pCorreoContacto varchar(150),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pUbicacion varchar(3000),in pFechaInicio datetime,in pFechaFin datetime)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update evento e set e.codigo = pCodigo, e.categoria = pCategoria, e.nombre = pNombre, e.espacios = pEspacios,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e.url_fanpage = pUrlFanPage, e.nombre_contacto = pNombreContacto, e.correo_contacto = pCorreoContacto, e.ubicacion = pUbicacion,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e.fecha_inicio = pFechaInicio, e.fecha_fin = pFechaFin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where idevento = pIdEvento;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DEFINER=`controlasist`@`%` PROCEDURE `insertEvento`(in pCodigo varchar(6),in pCategoria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in pNombre varchar(250), in pFechaInicio datetime, in pFechaFin 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in pEspacios int, in pUrlFanPage varchar(500), in pNombreContacto varchar(300),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in pCorreoContacto varchar(150), in pUbicacion varchar(3000), out pIdEvento 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insert into evento(codigo,categoria,nombre,fecha_inicio,fecha_fin,espacios,url_fanpage,nombre_contacto,correo_contacto,ubicacion)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values (pCodigo,pCategoria,pNombre,pFechaInicio,pFechaFin,pEspacios,pUrlFanPage,pNombreContacto,pCorreoContacto,pUbicacion);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set pIdEvento = last_insert_id();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`controlasistencia`;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procedure IF EXISTS `insertEventoPersona`;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`controlasistencia`$$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DEFINER=`controlasist`@`%` PROCEDURE `insertEventoPersona`(in pIdEvento int, in pIdPersona 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declare lCantPersonasMatriculadas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declare lCupoEvento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select count('X') into lCantPersonasMatriculadas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from evento_persona 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where ep.idevento = pIdEvento;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select e.espacios into lCupoEvento from evento 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where e.idevento = pIdEvento;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(lCantPersonasMatriculadas &lt; lCupoEvento) then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insert into evento_persona(idevento,idpersona) values(pIdEvento,pIdPersona);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SIGNAL SQLSTATE '45000'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SET MESSAGE_TEXT = 'El evento no cuenta con espacios disponibles';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end if;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`controlasistencia`.`asistencia`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`idasistencia` INT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`idevento_persona`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`fecha_asistencia` DATETIME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(`idasistencia`),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`FK_ASISTENCIA_EVENTOPERSONA_idx` (`idevento_persona`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`FK_ASISTENCIA_EVENTOPERSONA`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FOREIGN KEY (`idevento_persona`)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REFERENCES `controlasistencia`.`evento_persona` (`idevento_persona`)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`controlasistencia`;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 OR REPLACE VIEW `view_asistencia` 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a.idasistencia,a.fecha_asistencia,p.idpersona,ep.idevento ,p.identificacion,p.nombre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asistencia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inner join evento_persona ep on ep.idevento_persona = a.idevento_persona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inner join persona p on p.idpersona = ep.idpersona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a.fecha_asistencia desc;;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`controlasistencia`;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procedure IF EXISTS `insertAsistencia`;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`controlasistencia`$$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PROCEDURE `insertAsistencia` (in pIdEvento int,in pIdPersona 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declare lExiste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declare lIdEventoPersona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COUNT('X')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INTO lExiste FROM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evento_persona 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ep.idevento = pIdEvento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AND ep.idPersona = pIdPersona;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if lExiste = 1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select ep.idevento_persona into lIdEventoPersona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from evento_persona 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where ep.idevento = pIdEvento and ep.idPersona = pIdPersona;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insert into asistencia(idevento_persona,fecha_asistencia) values (lIdEventoPersona,sysdate());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SIGNAL SQLSTATE '45000'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SET MESSAGE_TEXT = 'La persona no se encuentra matriculada en el evento';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DEFINER=`controlasist`@`%` PROCEDURE `updatePersona`(in pIdPersona int, in pIdentificacion varchar(25),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pNombre varchar(250), in pTelefono varchar(45), in pCorreo varchar(100))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declare lExisteIdentificacion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select count('x') into lExisteIdentificacion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from persona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where p.idPersona != pIdPersona and p.identificacion = pIdentificacion;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(lExisteIdentificacion = 0)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update persona p set p.identificacion = pIdentificacion,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p.nombre = pNombre,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p.telefono = pTelefono,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p.correo = pCorreo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where p.idpersona = pIdPersona;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SIGNAL SQLSTATE '45000'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SET MESSAGE_TEXT = 'Ya existe una persona con la misma identificación.';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DEFINER=`controlasist`@`%` PROCEDURE `ìnsertPersona`(in pIdentificacion varchar(25),in pNombre varchar(250),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pTelefono varchar(45), in pCorreo varchar(100), out pIdPersona 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declare lExisteIdentificacion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select count('x') into lExisteIdentificacion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from persona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where p.identificacion = pIdentificacion;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if(lExisteIdentificacion = 0)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insert into persona(identificacion,nombre,telefono,correo)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values (pIdentificacion,pNombre,pTelefono,pCorreo);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set pIdPersona = last_insert_id();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SIGNAL SQLSTATE '45000'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SET MESSAGE_TEXT = 'Ya existe una persona con la misma identificación.';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