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paragraph describing what the problem is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how we are going to solve the issue at hand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phases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different phases detailing a broad idea of when things will be completed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graphical depiction of the list of phases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Managerial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management overview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objectives and priorities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 risks with respect to the work that needs to be 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 risks with respect to the resources we have available to 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 risks with respect to the customer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 plan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names for all of the people involved in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that we will need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http://wwwis.win.tue.nl/2R690/projects/spingrid/spmp.pdf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