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E19FC" w14:textId="2B230A3C" w:rsidR="000B3CF9" w:rsidRPr="000B3CF9" w:rsidRDefault="000B3CF9" w:rsidP="000B3CF9">
      <w:pPr>
        <w:spacing w:before="100" w:beforeAutospacing="1" w:after="100" w:afterAutospacing="1"/>
      </w:pPr>
      <w:r>
        <w:rPr>
          <w:b/>
          <w:bCs/>
        </w:rPr>
        <w:t>Richard Parkins</w:t>
      </w:r>
    </w:p>
    <w:p w14:paraId="78B7BB00" w14:textId="7361CEA1" w:rsidR="000B3CF9" w:rsidRPr="000B3CF9" w:rsidRDefault="000B3CF9" w:rsidP="000B3CF9">
      <w:pPr>
        <w:spacing w:before="100" w:beforeAutospacing="1" w:after="100" w:afterAutospacing="1"/>
      </w:pPr>
      <w:r>
        <w:rPr>
          <w:b/>
          <w:bCs/>
        </w:rPr>
        <w:t>Technical Director</w:t>
      </w:r>
    </w:p>
    <w:p w14:paraId="4D41451B" w14:textId="09BAE06C" w:rsidR="000B3CF9" w:rsidRPr="000B3CF9" w:rsidRDefault="000B3CF9" w:rsidP="000B3CF9">
      <w:pPr>
        <w:spacing w:before="100" w:beforeAutospacing="1" w:after="100" w:afterAutospacing="1"/>
      </w:pPr>
      <w:r>
        <w:t>Cambridge</w:t>
      </w:r>
      <w:r w:rsidRPr="000B3CF9">
        <w:t xml:space="preserve"> · </w:t>
      </w:r>
      <w:r>
        <w:t>rgparkins@hotmail.com</w:t>
      </w:r>
      <w:r w:rsidRPr="000B3CF9">
        <w:t xml:space="preserve"> · </w:t>
      </w:r>
      <w:hyperlink r:id="rId5" w:history="1">
        <w:r w:rsidRPr="000B3CF9">
          <w:rPr>
            <w:rStyle w:val="Hyperlink"/>
          </w:rPr>
          <w:t>https://www.linkedin.com/in/rgparkins/</w:t>
        </w:r>
      </w:hyperlink>
    </w:p>
    <w:p w14:paraId="4579EFD9" w14:textId="77777777" w:rsidR="000B3CF9" w:rsidRPr="000B3CF9" w:rsidRDefault="000B3CF9" w:rsidP="000B3CF9">
      <w:r w:rsidRPr="000B3CF9">
        <w:rPr>
          <w:noProof/>
        </w:rPr>
      </w:r>
      <w:r w:rsidR="000B3CF9" w:rsidRPr="000B3CF9">
        <w:rPr>
          <w:noProof/>
        </w:rPr>
        <w:pict w14:anchorId="4874AC1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FA42016" w14:textId="33B08522" w:rsidR="000B3CF9" w:rsidRPr="000B3CF9" w:rsidRDefault="000B3CF9" w:rsidP="000B3CF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B3CF9">
        <w:rPr>
          <w:b/>
          <w:bCs/>
          <w:sz w:val="36"/>
          <w:szCs w:val="36"/>
        </w:rPr>
        <w:t>Executive Summary</w:t>
      </w:r>
    </w:p>
    <w:p w14:paraId="04850322" w14:textId="42CDC783" w:rsidR="000B3CF9" w:rsidRPr="000B3CF9" w:rsidRDefault="000B3CF9" w:rsidP="000B3CF9">
      <w:r w:rsidRPr="000B3CF9">
        <w:rPr>
          <w:rFonts w:ascii=".AppleSystemUIFont" w:hAnsi=".AppleSystemUIFont"/>
          <w:color w:val="0E0E0E"/>
          <w:sz w:val="21"/>
          <w:szCs w:val="21"/>
        </w:rPr>
        <w:t>Technical Director with 20+ years’ experience progressing from developer to architect to technology leader.  I align technology strategy with business outcomes, build high-performing teams, and deliver secure, scalable, cloud-first services. As a servant leader, I remove blockers and grow people; as a visionary strategist,</w:t>
      </w:r>
      <w:r>
        <w:rPr>
          <w:rFonts w:ascii=".AppleSystemUIFont" w:hAnsi=".AppleSystemUIFont"/>
          <w:color w:val="0E0E0E"/>
          <w:sz w:val="21"/>
          <w:szCs w:val="21"/>
        </w:rPr>
        <w:t xml:space="preserve"> </w:t>
      </w:r>
      <w:r w:rsidRPr="000B3CF9">
        <w:rPr>
          <w:rFonts w:ascii=".AppleSystemUIFont" w:hAnsi=".AppleSystemUIFont"/>
          <w:color w:val="0E0E0E"/>
          <w:sz w:val="21"/>
          <w:szCs w:val="21"/>
        </w:rPr>
        <w:t>I set clear roadmaps and steer transformation across public and private sector programmes.</w:t>
      </w:r>
      <w:r w:rsidRPr="000B3CF9">
        <w:rPr>
          <w:noProof/>
        </w:rPr>
      </w:r>
      <w:r w:rsidR="000B3CF9" w:rsidRPr="000B3CF9">
        <w:rPr>
          <w:noProof/>
        </w:rPr>
        <w:pict w14:anchorId="00D4F9DC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3AA96D3" w14:textId="0327F9E9" w:rsidR="000B3CF9" w:rsidRPr="000B3CF9" w:rsidRDefault="000B3CF9" w:rsidP="000B3CF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B3CF9">
        <w:rPr>
          <w:b/>
          <w:bCs/>
          <w:sz w:val="36"/>
          <w:szCs w:val="36"/>
        </w:rPr>
        <w:t>Core Leadership &amp; Technical Capabilities</w:t>
      </w:r>
    </w:p>
    <w:p w14:paraId="1268E376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b/>
          <w:bCs/>
        </w:rPr>
        <w:t>Technology &amp; Architecture Leadership</w:t>
      </w:r>
    </w:p>
    <w:p w14:paraId="5CEAF24B" w14:textId="77777777" w:rsidR="000B3CF9" w:rsidRPr="000B3CF9" w:rsidRDefault="000B3CF9" w:rsidP="000B3CF9">
      <w:pPr>
        <w:numPr>
          <w:ilvl w:val="0"/>
          <w:numId w:val="13"/>
        </w:numPr>
        <w:spacing w:before="100" w:beforeAutospacing="1" w:after="100" w:afterAutospacing="1"/>
      </w:pPr>
      <w:r w:rsidRPr="000B3CF9">
        <w:t>End-to-end ownership of technology strategy, architecture, and delivery across complex, multi-team portfolios</w:t>
      </w:r>
    </w:p>
    <w:p w14:paraId="3C5E0B93" w14:textId="77777777" w:rsidR="000B3CF9" w:rsidRPr="000B3CF9" w:rsidRDefault="000B3CF9" w:rsidP="000B3CF9">
      <w:pPr>
        <w:numPr>
          <w:ilvl w:val="0"/>
          <w:numId w:val="13"/>
        </w:numPr>
        <w:spacing w:before="100" w:beforeAutospacing="1" w:after="100" w:afterAutospacing="1"/>
      </w:pPr>
      <w:r w:rsidRPr="000B3CF9">
        <w:t>Proven leadership of cloud-first, API-driven, and microservices-based platforms in highly regulated environments</w:t>
      </w:r>
    </w:p>
    <w:p w14:paraId="2E5C8DD7" w14:textId="2B92D749" w:rsidR="000B3CF9" w:rsidRPr="000B3CF9" w:rsidRDefault="000B3CF9" w:rsidP="000B3CF9">
      <w:pPr>
        <w:numPr>
          <w:ilvl w:val="0"/>
          <w:numId w:val="13"/>
        </w:numPr>
        <w:spacing w:before="100" w:beforeAutospacing="1" w:after="100" w:afterAutospacing="1"/>
      </w:pPr>
      <w:r w:rsidRPr="000B3CF9">
        <w:t>Strong architectural governance experience, including design authorities, DD-level reviews, and GDS-aligned assurance</w:t>
      </w:r>
    </w:p>
    <w:p w14:paraId="2FBA4D7E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b/>
          <w:bCs/>
        </w:rPr>
        <w:t>Cloud Platforms &amp; Engineering Excellence</w:t>
      </w:r>
    </w:p>
    <w:p w14:paraId="193BB331" w14:textId="77777777" w:rsidR="000B3CF9" w:rsidRPr="000B3CF9" w:rsidRDefault="000B3CF9" w:rsidP="000B3CF9">
      <w:pPr>
        <w:numPr>
          <w:ilvl w:val="0"/>
          <w:numId w:val="14"/>
        </w:numPr>
        <w:spacing w:before="100" w:beforeAutospacing="1" w:after="100" w:afterAutospacing="1"/>
      </w:pPr>
      <w:r w:rsidRPr="000B3CF9">
        <w:t xml:space="preserve">Deep hands-on expertise across </w:t>
      </w:r>
      <w:r w:rsidRPr="000B3CF9">
        <w:rPr>
          <w:b/>
          <w:bCs/>
        </w:rPr>
        <w:t>Azure and AWS</w:t>
      </w:r>
      <w:r w:rsidRPr="000B3CF9">
        <w:t>, spanning PaaS, IaaS, and SaaS</w:t>
      </w:r>
    </w:p>
    <w:p w14:paraId="22561F2B" w14:textId="77777777" w:rsidR="000B3CF9" w:rsidRPr="000B3CF9" w:rsidRDefault="000B3CF9" w:rsidP="000B3CF9">
      <w:pPr>
        <w:numPr>
          <w:ilvl w:val="0"/>
          <w:numId w:val="14"/>
        </w:numPr>
        <w:spacing w:before="100" w:beforeAutospacing="1" w:after="100" w:afterAutospacing="1"/>
      </w:pPr>
      <w:r w:rsidRPr="000B3CF9">
        <w:t>Extensive experience designing secure, scalable cloud platforms, including greenfield builds and legacy-to-cloud migrations</w:t>
      </w:r>
    </w:p>
    <w:p w14:paraId="5CF66938" w14:textId="77777777" w:rsidR="000B3CF9" w:rsidRPr="000B3CF9" w:rsidRDefault="000B3CF9" w:rsidP="000B3CF9">
      <w:pPr>
        <w:numPr>
          <w:ilvl w:val="0"/>
          <w:numId w:val="14"/>
        </w:numPr>
        <w:spacing w:before="100" w:beforeAutospacing="1" w:after="100" w:afterAutospacing="1"/>
      </w:pPr>
      <w:r w:rsidRPr="000B3CF9">
        <w:t>Strong background in distributed systems, event-driven architectures, and service integration</w:t>
      </w:r>
    </w:p>
    <w:p w14:paraId="5BEDF1DC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b/>
          <w:bCs/>
        </w:rPr>
        <w:t>Security, Risk &amp; Compliance</w:t>
      </w:r>
    </w:p>
    <w:p w14:paraId="52647F21" w14:textId="77777777" w:rsidR="000B3CF9" w:rsidRPr="000B3CF9" w:rsidRDefault="000B3CF9" w:rsidP="000B3CF9">
      <w:pPr>
        <w:numPr>
          <w:ilvl w:val="0"/>
          <w:numId w:val="15"/>
        </w:numPr>
        <w:spacing w:before="100" w:beforeAutospacing="1" w:after="100" w:afterAutospacing="1"/>
      </w:pPr>
      <w:r w:rsidRPr="000B3CF9">
        <w:t>Security-by-design approach embedded into architecture and delivery</w:t>
      </w:r>
    </w:p>
    <w:p w14:paraId="746DF8A4" w14:textId="77777777" w:rsidR="000B3CF9" w:rsidRPr="000B3CF9" w:rsidRDefault="000B3CF9" w:rsidP="000B3CF9">
      <w:pPr>
        <w:numPr>
          <w:ilvl w:val="0"/>
          <w:numId w:val="15"/>
        </w:numPr>
        <w:spacing w:before="100" w:beforeAutospacing="1" w:after="100" w:afterAutospacing="1"/>
      </w:pPr>
      <w:r w:rsidRPr="000B3CF9">
        <w:t>Practical experience with cloud security controls (IAM, PIM, WAF, network segmentation, OWASP mitigation)</w:t>
      </w:r>
    </w:p>
    <w:p w14:paraId="39E89BBF" w14:textId="77777777" w:rsidR="000B3CF9" w:rsidRPr="000B3CF9" w:rsidRDefault="000B3CF9" w:rsidP="000B3CF9">
      <w:pPr>
        <w:numPr>
          <w:ilvl w:val="0"/>
          <w:numId w:val="15"/>
        </w:numPr>
        <w:spacing w:before="100" w:beforeAutospacing="1" w:after="100" w:afterAutospacing="1"/>
      </w:pPr>
      <w:r w:rsidRPr="000B3CF9">
        <w:t>Led platform-wide security reviews and successfully passed multiple internal and external cyber health checks</w:t>
      </w:r>
    </w:p>
    <w:p w14:paraId="77B4702C" w14:textId="7DDC35FD" w:rsidR="000B3CF9" w:rsidRPr="000B3CF9" w:rsidRDefault="000B3CF9" w:rsidP="000B3CF9">
      <w:pPr>
        <w:numPr>
          <w:ilvl w:val="0"/>
          <w:numId w:val="15"/>
        </w:numPr>
        <w:spacing w:before="100" w:beforeAutospacing="1" w:after="100" w:afterAutospacing="1"/>
      </w:pPr>
      <w:r w:rsidRPr="000B3CF9">
        <w:t>Comfortable operating in public sector, audit-heavy, and compliance-driven environments</w:t>
      </w:r>
    </w:p>
    <w:p w14:paraId="60403501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b/>
          <w:bCs/>
        </w:rPr>
        <w:t>Engineering Management &amp; Team Development</w:t>
      </w:r>
    </w:p>
    <w:p w14:paraId="1A3E4C4B" w14:textId="77777777" w:rsidR="000B3CF9" w:rsidRPr="000B3CF9" w:rsidRDefault="000B3CF9" w:rsidP="000B3CF9">
      <w:pPr>
        <w:numPr>
          <w:ilvl w:val="0"/>
          <w:numId w:val="16"/>
        </w:numPr>
        <w:spacing w:before="100" w:beforeAutospacing="1" w:after="100" w:afterAutospacing="1"/>
      </w:pPr>
      <w:r w:rsidRPr="000B3CF9">
        <w:t>Built and scaled high-performing permanent engineering and architecture teams</w:t>
      </w:r>
    </w:p>
    <w:p w14:paraId="6301A66C" w14:textId="77777777" w:rsidR="000B3CF9" w:rsidRPr="000B3CF9" w:rsidRDefault="000B3CF9" w:rsidP="000B3CF9">
      <w:pPr>
        <w:numPr>
          <w:ilvl w:val="0"/>
          <w:numId w:val="16"/>
        </w:numPr>
        <w:spacing w:before="100" w:beforeAutospacing="1" w:after="100" w:afterAutospacing="1"/>
      </w:pPr>
      <w:r w:rsidRPr="000B3CF9">
        <w:lastRenderedPageBreak/>
        <w:t>Strong people leadership covering hiring, coaching, career pathways, performance management, and progression</w:t>
      </w:r>
    </w:p>
    <w:p w14:paraId="515A5A85" w14:textId="77777777" w:rsidR="000B3CF9" w:rsidRPr="000B3CF9" w:rsidRDefault="000B3CF9" w:rsidP="000B3CF9">
      <w:pPr>
        <w:numPr>
          <w:ilvl w:val="0"/>
          <w:numId w:val="16"/>
        </w:numPr>
        <w:spacing w:before="100" w:beforeAutospacing="1" w:after="100" w:afterAutospacing="1"/>
      </w:pPr>
      <w:r w:rsidRPr="000B3CF9">
        <w:t>Champion of communities of practice, shared standards, and pragmatic ways of working</w:t>
      </w:r>
    </w:p>
    <w:p w14:paraId="0EDFF8C4" w14:textId="36DA8BA9" w:rsidR="000B3CF9" w:rsidRPr="000B3CF9" w:rsidRDefault="000B3CF9" w:rsidP="000B3CF9">
      <w:pPr>
        <w:numPr>
          <w:ilvl w:val="0"/>
          <w:numId w:val="16"/>
        </w:numPr>
        <w:spacing w:before="100" w:beforeAutospacing="1" w:after="100" w:afterAutospacing="1"/>
      </w:pPr>
      <w:r w:rsidRPr="000B3CF9">
        <w:t>Experienced in balancing hands-on technical contribution with senior leadership responsibilities</w:t>
      </w:r>
    </w:p>
    <w:p w14:paraId="4157304C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b/>
          <w:bCs/>
        </w:rPr>
        <w:t>Delivery, Ways of Working &amp; DevOps</w:t>
      </w:r>
    </w:p>
    <w:p w14:paraId="48E4BD2F" w14:textId="77777777" w:rsidR="000B3CF9" w:rsidRPr="000B3CF9" w:rsidRDefault="000B3CF9" w:rsidP="000B3CF9">
      <w:pPr>
        <w:numPr>
          <w:ilvl w:val="0"/>
          <w:numId w:val="17"/>
        </w:numPr>
        <w:spacing w:before="100" w:beforeAutospacing="1" w:after="100" w:afterAutospacing="1"/>
      </w:pPr>
      <w:r w:rsidRPr="000B3CF9">
        <w:t>Strong advocate of Agile, Lean, and DevOps practices aligned to GDS principles</w:t>
      </w:r>
    </w:p>
    <w:p w14:paraId="0A3A8B4B" w14:textId="77777777" w:rsidR="000B3CF9" w:rsidRPr="000B3CF9" w:rsidRDefault="000B3CF9" w:rsidP="000B3CF9">
      <w:pPr>
        <w:numPr>
          <w:ilvl w:val="0"/>
          <w:numId w:val="17"/>
        </w:numPr>
        <w:spacing w:before="100" w:beforeAutospacing="1" w:after="100" w:afterAutospacing="1"/>
      </w:pPr>
      <w:r w:rsidRPr="000B3CF9">
        <w:t>Extensive CI/CD experience using GitHub Actions, Azure DevOps, and cloud-native pipelines</w:t>
      </w:r>
    </w:p>
    <w:p w14:paraId="02FE8036" w14:textId="77777777" w:rsidR="000B3CF9" w:rsidRPr="000B3CF9" w:rsidRDefault="000B3CF9" w:rsidP="000B3CF9">
      <w:pPr>
        <w:numPr>
          <w:ilvl w:val="0"/>
          <w:numId w:val="17"/>
        </w:numPr>
        <w:spacing w:before="100" w:beforeAutospacing="1" w:after="100" w:afterAutospacing="1"/>
      </w:pPr>
      <w:r w:rsidRPr="000B3CF9">
        <w:t>Focused on delivery predictability, operational stability, and continuous improvement</w:t>
      </w:r>
    </w:p>
    <w:p w14:paraId="449FDA13" w14:textId="70F3BC54" w:rsidR="000B3CF9" w:rsidRPr="000B3CF9" w:rsidRDefault="000B3CF9" w:rsidP="000B3CF9">
      <w:pPr>
        <w:numPr>
          <w:ilvl w:val="0"/>
          <w:numId w:val="17"/>
        </w:numPr>
        <w:spacing w:before="100" w:beforeAutospacing="1" w:after="100" w:afterAutospacing="1"/>
      </w:pPr>
      <w:r w:rsidRPr="000B3CF9">
        <w:t>Track record of improving deployment frequency, reducing incident impact, and increasing platform reliability</w:t>
      </w:r>
    </w:p>
    <w:p w14:paraId="437DF5D3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b/>
          <w:bCs/>
        </w:rPr>
        <w:t>Commercial, Stakeholder &amp; Executive Engagement</w:t>
      </w:r>
    </w:p>
    <w:p w14:paraId="524C8135" w14:textId="77777777" w:rsidR="000B3CF9" w:rsidRPr="000B3CF9" w:rsidRDefault="000B3CF9" w:rsidP="000B3CF9">
      <w:pPr>
        <w:numPr>
          <w:ilvl w:val="0"/>
          <w:numId w:val="18"/>
        </w:numPr>
        <w:spacing w:before="100" w:beforeAutospacing="1" w:after="100" w:afterAutospacing="1"/>
      </w:pPr>
      <w:r w:rsidRPr="000B3CF9">
        <w:t>Trusted technology leader working closely with senior stakeholders, delivery leadership, and client executives</w:t>
      </w:r>
    </w:p>
    <w:p w14:paraId="5C05BB20" w14:textId="77777777" w:rsidR="000B3CF9" w:rsidRPr="000B3CF9" w:rsidRDefault="000B3CF9" w:rsidP="000B3CF9">
      <w:pPr>
        <w:numPr>
          <w:ilvl w:val="0"/>
          <w:numId w:val="18"/>
        </w:numPr>
        <w:spacing w:before="100" w:beforeAutospacing="1" w:after="100" w:afterAutospacing="1"/>
      </w:pPr>
      <w:r w:rsidRPr="000B3CF9">
        <w:t>Significant experience supporting bids, tenders, and business development, contributing to large-scale public sector wins</w:t>
      </w:r>
    </w:p>
    <w:p w14:paraId="62E8918A" w14:textId="77777777" w:rsidR="000B3CF9" w:rsidRPr="000B3CF9" w:rsidRDefault="000B3CF9" w:rsidP="000B3CF9">
      <w:pPr>
        <w:numPr>
          <w:ilvl w:val="0"/>
          <w:numId w:val="18"/>
        </w:numPr>
        <w:spacing w:before="100" w:beforeAutospacing="1" w:after="100" w:afterAutospacing="1"/>
      </w:pPr>
      <w:r w:rsidRPr="000B3CF9">
        <w:t>Comfortable translating complex technical topics into clear, outcome-focused narratives for non-technical audiences</w:t>
      </w:r>
    </w:p>
    <w:p w14:paraId="0F244FF3" w14:textId="77777777" w:rsidR="000B3CF9" w:rsidRPr="000B3CF9" w:rsidRDefault="000B3CF9" w:rsidP="000B3CF9">
      <w:r w:rsidRPr="000B3CF9">
        <w:rPr>
          <w:noProof/>
        </w:rPr>
      </w:r>
      <w:r w:rsidR="000B3CF9" w:rsidRPr="000B3CF9">
        <w:rPr>
          <w:noProof/>
        </w:rPr>
        <w:pict w14:anchorId="0582250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DFCEB44" w14:textId="77777777" w:rsidR="005C23C2" w:rsidRDefault="005C23C2" w:rsidP="000B3C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8016BD1" w14:textId="77777777" w:rsidR="005C23C2" w:rsidRDefault="005C23C2" w:rsidP="000B3C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FF9524D" w14:textId="77777777" w:rsidR="005C23C2" w:rsidRDefault="005C23C2" w:rsidP="000B3C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C8C7029" w14:textId="77777777" w:rsidR="005C23C2" w:rsidRDefault="005C23C2" w:rsidP="000B3C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F1BD791" w14:textId="5AD73155" w:rsidR="000B3CF9" w:rsidRPr="000B3CF9" w:rsidRDefault="000B3CF9" w:rsidP="000B3C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B3CF9">
        <w:rPr>
          <w:b/>
          <w:bCs/>
          <w:sz w:val="27"/>
          <w:szCs w:val="27"/>
        </w:rPr>
        <w:t>How this helps your CV</w:t>
      </w:r>
    </w:p>
    <w:p w14:paraId="6A29E204" w14:textId="77777777" w:rsidR="000B3CF9" w:rsidRPr="000B3CF9" w:rsidRDefault="000B3CF9" w:rsidP="000B3CF9">
      <w:pPr>
        <w:numPr>
          <w:ilvl w:val="0"/>
          <w:numId w:val="19"/>
        </w:numPr>
        <w:spacing w:before="100" w:beforeAutospacing="1" w:after="100" w:afterAutospacing="1"/>
      </w:pPr>
      <w:r w:rsidRPr="000B3CF9">
        <w:t xml:space="preserve">Signals </w:t>
      </w:r>
      <w:r w:rsidRPr="000B3CF9">
        <w:rPr>
          <w:b/>
          <w:bCs/>
        </w:rPr>
        <w:t>strategic leadership</w:t>
      </w:r>
      <w:r w:rsidRPr="000B3CF9">
        <w:t xml:space="preserve"> without losing technical credibility</w:t>
      </w:r>
    </w:p>
    <w:p w14:paraId="63D09588" w14:textId="77777777" w:rsidR="000B3CF9" w:rsidRPr="000B3CF9" w:rsidRDefault="000B3CF9" w:rsidP="000B3CF9">
      <w:pPr>
        <w:numPr>
          <w:ilvl w:val="0"/>
          <w:numId w:val="19"/>
        </w:numPr>
        <w:spacing w:before="100" w:beforeAutospacing="1" w:after="100" w:afterAutospacing="1"/>
      </w:pPr>
      <w:r w:rsidRPr="000B3CF9">
        <w:t>Avoids tool-by-tool lists (those can live later or be implied)</w:t>
      </w:r>
    </w:p>
    <w:p w14:paraId="540579B1" w14:textId="77777777" w:rsidR="000B3CF9" w:rsidRPr="000B3CF9" w:rsidRDefault="000B3CF9" w:rsidP="000B3CF9">
      <w:pPr>
        <w:numPr>
          <w:ilvl w:val="0"/>
          <w:numId w:val="19"/>
        </w:numPr>
        <w:spacing w:before="100" w:beforeAutospacing="1" w:after="100" w:afterAutospacing="1"/>
      </w:pPr>
      <w:r w:rsidRPr="000B3CF9">
        <w:t xml:space="preserve">Positions you naturally for </w:t>
      </w:r>
      <w:r w:rsidRPr="000B3CF9">
        <w:rPr>
          <w:b/>
          <w:bCs/>
        </w:rPr>
        <w:t>Director / Head of Technology / CTO-adjacent</w:t>
      </w:r>
      <w:r w:rsidRPr="000B3CF9">
        <w:t xml:space="preserve"> roles</w:t>
      </w:r>
    </w:p>
    <w:p w14:paraId="711A5BBB" w14:textId="77777777" w:rsidR="000B3CF9" w:rsidRPr="000B3CF9" w:rsidRDefault="000B3CF9" w:rsidP="000B3CF9">
      <w:pPr>
        <w:spacing w:before="100" w:beforeAutospacing="1" w:after="100" w:afterAutospacing="1"/>
      </w:pPr>
    </w:p>
    <w:p w14:paraId="1B3E0C5F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>If you want next steps, I can:</w:t>
      </w:r>
    </w:p>
    <w:p w14:paraId="366D6085" w14:textId="77777777" w:rsidR="000B3CF9" w:rsidRPr="000B3CF9" w:rsidRDefault="000B3CF9" w:rsidP="000B3CF9">
      <w:pPr>
        <w:numPr>
          <w:ilvl w:val="0"/>
          <w:numId w:val="20"/>
        </w:numPr>
        <w:spacing w:before="100" w:beforeAutospacing="1" w:after="100" w:afterAutospacing="1"/>
      </w:pPr>
      <w:r w:rsidRPr="000B3CF9">
        <w:t xml:space="preserve">Tighten this further for </w:t>
      </w:r>
      <w:r w:rsidRPr="000B3CF9">
        <w:rPr>
          <w:b/>
          <w:bCs/>
        </w:rPr>
        <w:t>public sector vs private sector</w:t>
      </w:r>
    </w:p>
    <w:p w14:paraId="1D1C9726" w14:textId="77777777" w:rsidR="000B3CF9" w:rsidRPr="000B3CF9" w:rsidRDefault="000B3CF9" w:rsidP="000B3CF9">
      <w:pPr>
        <w:numPr>
          <w:ilvl w:val="0"/>
          <w:numId w:val="20"/>
        </w:numPr>
        <w:spacing w:before="100" w:beforeAutospacing="1" w:after="100" w:afterAutospacing="1"/>
      </w:pPr>
      <w:r w:rsidRPr="000B3CF9">
        <w:t xml:space="preserve">Produce a </w:t>
      </w:r>
      <w:r w:rsidRPr="000B3CF9">
        <w:rPr>
          <w:b/>
          <w:bCs/>
        </w:rPr>
        <w:t>Career Highlights</w:t>
      </w:r>
      <w:r w:rsidRPr="000B3CF9">
        <w:t xml:space="preserve"> section that complements this</w:t>
      </w:r>
    </w:p>
    <w:p w14:paraId="6CDF558F" w14:textId="77777777" w:rsidR="000B3CF9" w:rsidRPr="000B3CF9" w:rsidRDefault="000B3CF9" w:rsidP="000B3CF9">
      <w:pPr>
        <w:numPr>
          <w:ilvl w:val="0"/>
          <w:numId w:val="20"/>
        </w:numPr>
        <w:spacing w:before="100" w:beforeAutospacing="1" w:after="100" w:afterAutospacing="1"/>
      </w:pPr>
      <w:r w:rsidRPr="000B3CF9">
        <w:t xml:space="preserve">Rewrite your </w:t>
      </w:r>
      <w:r w:rsidRPr="000B3CF9">
        <w:rPr>
          <w:b/>
          <w:bCs/>
        </w:rPr>
        <w:t>Executive Summary</w:t>
      </w:r>
      <w:r w:rsidRPr="000B3CF9">
        <w:t xml:space="preserve"> to align perfectly with these capabilities</w:t>
      </w:r>
    </w:p>
    <w:p w14:paraId="4EE23719" w14:textId="77777777" w:rsidR="000B3CF9" w:rsidRPr="000B3CF9" w:rsidRDefault="000B3CF9" w:rsidP="000B3CF9">
      <w:pPr>
        <w:spacing w:before="100" w:beforeAutospacing="1" w:after="100" w:afterAutospacing="1"/>
      </w:pPr>
    </w:p>
    <w:p w14:paraId="5768A65A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>Just tell me the target role and audience.</w:t>
      </w:r>
    </w:p>
    <w:p w14:paraId="115EF28C" w14:textId="77777777" w:rsidR="000B3CF9" w:rsidRPr="000B3CF9" w:rsidRDefault="000B3CF9" w:rsidP="000B3CF9">
      <w:r w:rsidRPr="000B3CF9">
        <w:rPr>
          <w:noProof/>
        </w:rPr>
      </w:r>
      <w:r w:rsidR="000B3CF9" w:rsidRPr="000B3CF9">
        <w:rPr>
          <w:noProof/>
        </w:rPr>
        <w:pict w14:anchorId="224CB94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28B9D49" w14:textId="77777777" w:rsidR="000B3CF9" w:rsidRPr="000B3CF9" w:rsidRDefault="000B3CF9" w:rsidP="000B3CF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B3CF9">
        <w:rPr>
          <w:b/>
          <w:bCs/>
          <w:sz w:val="36"/>
          <w:szCs w:val="36"/>
        </w:rPr>
        <w:t>4. Career Highlights (Highly Recommended)</w:t>
      </w:r>
    </w:p>
    <w:p w14:paraId="200F51F6" w14:textId="77777777" w:rsidR="005C23C2" w:rsidRDefault="005C23C2" w:rsidP="005C23C2">
      <w:r>
        <w:t>Here are three job experience sections for a Technical Architect resume, based on the information provided regarding the CPD, Family Hubs, and Apprenticeship Service initiatives.</w:t>
      </w:r>
    </w:p>
    <w:p w14:paraId="06C80BEF" w14:textId="77777777" w:rsidR="005C23C2" w:rsidRDefault="005C23C2" w:rsidP="005C23C2">
      <w:r>
        <w:rPr>
          <w:noProof/>
        </w:rPr>
      </w:r>
      <w:r w:rsidR="005C23C2">
        <w:rPr>
          <w:noProof/>
        </w:rPr>
        <w:pict w14:anchorId="05155FF8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437E80D4" w14:textId="77777777" w:rsidR="005C23C2" w:rsidRDefault="005C23C2" w:rsidP="005C23C2">
      <w:r>
        <w:rPr>
          <w:rStyle w:val="Strong"/>
          <w:rFonts w:eastAsiaTheme="majorEastAsia"/>
        </w:rPr>
        <w:t>Technical Architect (Apprenticeship Service - Approvals and Apps Management)</w:t>
      </w:r>
    </w:p>
    <w:p w14:paraId="672116E9" w14:textId="77777777" w:rsidR="005C23C2" w:rsidRDefault="005C23C2" w:rsidP="005C23C2"/>
    <w:p w14:paraId="7B78D6F0" w14:textId="77777777" w:rsidR="005C23C2" w:rsidRDefault="005C23C2" w:rsidP="005C23C2">
      <w:r>
        <w:rPr>
          <w:rStyle w:val="Strong"/>
          <w:rFonts w:eastAsiaTheme="majorEastAsia"/>
        </w:rPr>
        <w:t>Department for Education (DfE) / Talent Consulting</w:t>
      </w:r>
    </w:p>
    <w:p w14:paraId="65DA9D69" w14:textId="77777777" w:rsidR="005C23C2" w:rsidRDefault="005C23C2" w:rsidP="005C23C2">
      <w:pPr>
        <w:numPr>
          <w:ilvl w:val="0"/>
          <w:numId w:val="21"/>
        </w:numPr>
        <w:spacing w:before="100" w:beforeAutospacing="1" w:after="100" w:afterAutospacing="1"/>
      </w:pPr>
      <w:r>
        <w:t>Provided technical architecture leadership across complex, multi-role domains, including the "Commitments and Approvals" and "Your Apprenticeship" mobile app.</w:t>
      </w:r>
    </w:p>
    <w:p w14:paraId="0ED5B876" w14:textId="77777777" w:rsidR="005C23C2" w:rsidRDefault="005C23C2" w:rsidP="005C23C2">
      <w:pPr>
        <w:numPr>
          <w:ilvl w:val="0"/>
          <w:numId w:val="21"/>
        </w:numPr>
        <w:spacing w:before="100" w:beforeAutospacing="1" w:after="100" w:afterAutospacing="1"/>
      </w:pPr>
      <w:r>
        <w:t xml:space="preserve">Architected and delivered the DfE’s first public-facing mobile application, </w:t>
      </w:r>
      <w:r>
        <w:rPr>
          <w:rStyle w:val="Strong"/>
          <w:rFonts w:eastAsiaTheme="majorEastAsia"/>
        </w:rPr>
        <w:t>“Your Apprenticeship,”</w:t>
      </w:r>
      <w:r>
        <w:t xml:space="preserve"> using an Azure-hosted microservices architecture and a Progressive Web App (PWA) model with native iOS/Android wrappers.</w:t>
      </w:r>
    </w:p>
    <w:p w14:paraId="38124F40" w14:textId="77777777" w:rsidR="005C23C2" w:rsidRDefault="005C23C2" w:rsidP="005C23C2">
      <w:pPr>
        <w:numPr>
          <w:ilvl w:val="1"/>
          <w:numId w:val="21"/>
        </w:numPr>
        <w:spacing w:before="100" w:beforeAutospacing="1" w:after="100" w:afterAutospacing="1"/>
      </w:pPr>
      <w:r>
        <w:t xml:space="preserve">The PWA approach enabled continuous updates through automated pipelines, bypassing lengthy app store release cycles, and achieved </w:t>
      </w:r>
      <w:r>
        <w:rPr>
          <w:rStyle w:val="Strong"/>
          <w:rFonts w:eastAsiaTheme="majorEastAsia"/>
        </w:rPr>
        <w:t>zero production rollbacks</w:t>
      </w:r>
      <w:r>
        <w:t xml:space="preserve"> in 6 months despite </w:t>
      </w:r>
      <w:r>
        <w:rPr>
          <w:rStyle w:val="Strong"/>
          <w:rFonts w:eastAsiaTheme="majorEastAsia"/>
        </w:rPr>
        <w:t>15 deployments per week</w:t>
      </w:r>
      <w:r>
        <w:t>.</w:t>
      </w:r>
    </w:p>
    <w:p w14:paraId="31770F8F" w14:textId="77777777" w:rsidR="005C23C2" w:rsidRDefault="005C23C2" w:rsidP="005C23C2">
      <w:pPr>
        <w:numPr>
          <w:ilvl w:val="1"/>
          <w:numId w:val="21"/>
        </w:numPr>
        <w:spacing w:before="100" w:beforeAutospacing="1" w:after="100" w:afterAutospacing="1"/>
      </w:pPr>
      <w:r>
        <w:t xml:space="preserve">The app achieved </w:t>
      </w:r>
      <w:r>
        <w:rPr>
          <w:rStyle w:val="Strong"/>
          <w:rFonts w:eastAsiaTheme="majorEastAsia"/>
        </w:rPr>
        <w:t>6,400 downloads</w:t>
      </w:r>
      <w:r>
        <w:t xml:space="preserve"> in the first two weeks and maintained </w:t>
      </w:r>
      <w:r>
        <w:rPr>
          <w:rStyle w:val="Strong"/>
          <w:rFonts w:eastAsiaTheme="majorEastAsia"/>
        </w:rPr>
        <w:t>5-star ratings</w:t>
      </w:r>
      <w:r>
        <w:t xml:space="preserve"> on both app stores.</w:t>
      </w:r>
    </w:p>
    <w:p w14:paraId="3F9CBB77" w14:textId="77777777" w:rsidR="005C23C2" w:rsidRDefault="005C23C2" w:rsidP="005C23C2">
      <w:pPr>
        <w:numPr>
          <w:ilvl w:val="0"/>
          <w:numId w:val="21"/>
        </w:numPr>
        <w:spacing w:before="100" w:beforeAutospacing="1" w:after="100" w:afterAutospacing="1"/>
      </w:pPr>
      <w:r>
        <w:t xml:space="preserve">Co-designed and implemented a more sustainable testing and deployment model in the complex "Commitments and Approvals" domains by assigning permanent environment ownership, which replaced chaos with collaboration and </w:t>
      </w:r>
      <w:r>
        <w:rPr>
          <w:rStyle w:val="Strong"/>
          <w:rFonts w:eastAsiaTheme="majorEastAsia"/>
        </w:rPr>
        <w:t>improved team velocity</w:t>
      </w:r>
      <w:r>
        <w:t>.</w:t>
      </w:r>
    </w:p>
    <w:p w14:paraId="7AD087E3" w14:textId="77777777" w:rsidR="005C23C2" w:rsidRDefault="005C23C2" w:rsidP="005C23C2">
      <w:pPr>
        <w:numPr>
          <w:ilvl w:val="0"/>
          <w:numId w:val="21"/>
        </w:numPr>
        <w:spacing w:before="100" w:beforeAutospacing="1" w:after="100" w:afterAutospacing="1"/>
      </w:pPr>
      <w:r>
        <w:t xml:space="preserve">Led the development of a </w:t>
      </w:r>
      <w:r>
        <w:rPr>
          <w:rStyle w:val="Strong"/>
          <w:rFonts w:eastAsiaTheme="majorEastAsia"/>
        </w:rPr>
        <w:t>BDD-aligned test automation framework</w:t>
      </w:r>
      <w:r>
        <w:t xml:space="preserve"> (</w:t>
      </w:r>
      <w:proofErr w:type="spellStart"/>
      <w:r>
        <w:t>SpecFlow</w:t>
      </w:r>
      <w:proofErr w:type="spellEnd"/>
      <w:r>
        <w:t xml:space="preserve"> and Selenium WebDriver in C#/.NET) for the RAA/FAA services, resulting in </w:t>
      </w:r>
      <w:r>
        <w:rPr>
          <w:rStyle w:val="Strong"/>
          <w:rFonts w:eastAsiaTheme="majorEastAsia"/>
        </w:rPr>
        <w:t>over 90% regression coverage</w:t>
      </w:r>
      <w:r>
        <w:t xml:space="preserve"> and </w:t>
      </w:r>
      <w:r>
        <w:rPr>
          <w:rStyle w:val="Strong"/>
          <w:rFonts w:eastAsiaTheme="majorEastAsia"/>
        </w:rPr>
        <w:t>reducing manual regression testing time by 70%</w:t>
      </w:r>
      <w:r>
        <w:t>.</w:t>
      </w:r>
    </w:p>
    <w:p w14:paraId="2CFA107E" w14:textId="77777777" w:rsidR="005C23C2" w:rsidRDefault="005C23C2" w:rsidP="005C23C2">
      <w:pPr>
        <w:numPr>
          <w:ilvl w:val="0"/>
          <w:numId w:val="21"/>
        </w:numPr>
        <w:spacing w:before="100" w:beforeAutospacing="1" w:after="100" w:afterAutospacing="1"/>
      </w:pPr>
      <w:r>
        <w:t xml:space="preserve">Implemented </w:t>
      </w:r>
      <w:r>
        <w:rPr>
          <w:rStyle w:val="Strong"/>
          <w:rFonts w:eastAsiaTheme="majorEastAsia"/>
        </w:rPr>
        <w:t>Open Telemetry</w:t>
      </w:r>
      <w:r>
        <w:t xml:space="preserve"> for comprehensive observability (metrics, tracing, and logs) and managed user authentication via </w:t>
      </w:r>
      <w:r>
        <w:rPr>
          <w:rStyle w:val="Strong"/>
          <w:rFonts w:eastAsiaTheme="majorEastAsia"/>
        </w:rPr>
        <w:t>GOV OneLogin</w:t>
      </w:r>
      <w:r>
        <w:t>.</w:t>
      </w:r>
    </w:p>
    <w:p w14:paraId="10578360" w14:textId="77777777" w:rsidR="005C23C2" w:rsidRDefault="005C23C2" w:rsidP="005C23C2">
      <w:r>
        <w:rPr>
          <w:rStyle w:val="Strong"/>
          <w:rFonts w:eastAsiaTheme="majorEastAsia"/>
        </w:rPr>
        <w:t>Technical Architect (Family Hubs Programme)</w:t>
      </w:r>
    </w:p>
    <w:p w14:paraId="0857A5F0" w14:textId="77777777" w:rsidR="005C23C2" w:rsidRDefault="005C23C2" w:rsidP="005C23C2"/>
    <w:p w14:paraId="2585942C" w14:textId="77777777" w:rsidR="005C23C2" w:rsidRDefault="005C23C2" w:rsidP="005C23C2">
      <w:r>
        <w:rPr>
          <w:rStyle w:val="Strong"/>
          <w:rFonts w:eastAsiaTheme="majorEastAsia"/>
        </w:rPr>
        <w:t>Department for Education (DfE) / Talent Consulting</w:t>
      </w:r>
    </w:p>
    <w:p w14:paraId="1092275E" w14:textId="77777777" w:rsidR="005C23C2" w:rsidRDefault="005C23C2" w:rsidP="005C23C2">
      <w:pPr>
        <w:numPr>
          <w:ilvl w:val="0"/>
          <w:numId w:val="22"/>
        </w:numPr>
        <w:spacing w:before="100" w:beforeAutospacing="1" w:after="100" w:afterAutospacing="1"/>
      </w:pPr>
      <w:r>
        <w:t xml:space="preserve">Architected and delivered the </w:t>
      </w:r>
      <w:r>
        <w:rPr>
          <w:rStyle w:val="Strong"/>
          <w:rFonts w:eastAsiaTheme="majorEastAsia"/>
        </w:rPr>
        <w:t>Family Hubs platform</w:t>
      </w:r>
      <w:r>
        <w:t>, a nationally scalable, cloud-native Azure service to help 200,000 organisations across 152 local authorities and 2,500 concurrent users find and refer to child and family services.</w:t>
      </w:r>
    </w:p>
    <w:p w14:paraId="51FCEA49" w14:textId="77777777" w:rsidR="005C23C2" w:rsidRDefault="005C23C2" w:rsidP="005C23C2">
      <w:pPr>
        <w:numPr>
          <w:ilvl w:val="0"/>
          <w:numId w:val="22"/>
        </w:numPr>
        <w:spacing w:before="100" w:beforeAutospacing="1" w:after="100" w:afterAutospacing="1"/>
      </w:pPr>
      <w:r>
        <w:t xml:space="preserve">Successfully passed </w:t>
      </w:r>
      <w:r>
        <w:rPr>
          <w:rStyle w:val="Strong"/>
          <w:rFonts w:eastAsiaTheme="majorEastAsia"/>
        </w:rPr>
        <w:t>GDS Alpha and Beta service assessments</w:t>
      </w:r>
      <w:r>
        <w:t xml:space="preserve"> and secured </w:t>
      </w:r>
      <w:r>
        <w:rPr>
          <w:rStyle w:val="Strong"/>
          <w:rFonts w:eastAsiaTheme="majorEastAsia"/>
        </w:rPr>
        <w:t>Authority to Operate (</w:t>
      </w:r>
      <w:proofErr w:type="spellStart"/>
      <w:r>
        <w:rPr>
          <w:rStyle w:val="Strong"/>
          <w:rFonts w:eastAsiaTheme="majorEastAsia"/>
        </w:rPr>
        <w:t>AtO</w:t>
      </w:r>
      <w:proofErr w:type="spellEnd"/>
      <w:r>
        <w:rPr>
          <w:rStyle w:val="Strong"/>
          <w:rFonts w:eastAsiaTheme="majorEastAsia"/>
        </w:rPr>
        <w:t>)</w:t>
      </w:r>
      <w:r>
        <w:t xml:space="preserve"> by embedding security and compliance from the outset.</w:t>
      </w:r>
    </w:p>
    <w:p w14:paraId="6EB4C1A4" w14:textId="77777777" w:rsidR="005C23C2" w:rsidRDefault="005C23C2" w:rsidP="005C23C2">
      <w:pPr>
        <w:numPr>
          <w:ilvl w:val="0"/>
          <w:numId w:val="22"/>
        </w:numPr>
        <w:spacing w:before="100" w:beforeAutospacing="1" w:after="100" w:afterAutospacing="1"/>
      </w:pPr>
      <w:r>
        <w:t xml:space="preserve">Championed and led the definition and adoption of the </w:t>
      </w:r>
      <w:r>
        <w:rPr>
          <w:rStyle w:val="Strong"/>
          <w:rFonts w:eastAsiaTheme="majorEastAsia"/>
        </w:rPr>
        <w:t>Open Referral UK data standard</w:t>
      </w:r>
      <w:r>
        <w:t xml:space="preserve"> to promote data interoperability, simplify data exchange between local authority platforms and the national directory, and reduce data duplication.</w:t>
      </w:r>
    </w:p>
    <w:p w14:paraId="2775A997" w14:textId="77777777" w:rsidR="005C23C2" w:rsidRDefault="005C23C2" w:rsidP="005C23C2">
      <w:pPr>
        <w:numPr>
          <w:ilvl w:val="0"/>
          <w:numId w:val="22"/>
        </w:numPr>
        <w:spacing w:before="100" w:beforeAutospacing="1" w:after="100" w:afterAutospacing="1"/>
      </w:pPr>
      <w:r>
        <w:lastRenderedPageBreak/>
        <w:t xml:space="preserve">Designed a secure-by-design architecture leveraging Clean Architecture, Domain-Driven Design, and SOLID principles, featuring </w:t>
      </w:r>
      <w:r>
        <w:rPr>
          <w:rStyle w:val="Strong"/>
          <w:rFonts w:eastAsiaTheme="majorEastAsia"/>
        </w:rPr>
        <w:t>event-driven workloads</w:t>
      </w:r>
      <w:r>
        <w:t>, Azure AI Search, and token-based API security.</w:t>
      </w:r>
    </w:p>
    <w:p w14:paraId="67F7C6D1" w14:textId="77777777" w:rsidR="005C23C2" w:rsidRDefault="005C23C2" w:rsidP="005C23C2">
      <w:pPr>
        <w:numPr>
          <w:ilvl w:val="0"/>
          <w:numId w:val="22"/>
        </w:numPr>
        <w:spacing w:before="100" w:beforeAutospacing="1" w:after="100" w:afterAutospacing="1"/>
      </w:pPr>
      <w:r>
        <w:t>Ensured data protection and privacy compliance by conducting Data Protection Impact Assessments (</w:t>
      </w:r>
      <w:r>
        <w:rPr>
          <w:rStyle w:val="Strong"/>
          <w:rFonts w:eastAsiaTheme="majorEastAsia"/>
        </w:rPr>
        <w:t>DPIA</w:t>
      </w:r>
      <w:r>
        <w:t xml:space="preserve">) and implementing </w:t>
      </w:r>
      <w:r>
        <w:rPr>
          <w:rStyle w:val="Strong"/>
          <w:rFonts w:eastAsiaTheme="majorEastAsia"/>
        </w:rPr>
        <w:t>TLS 1.2+</w:t>
      </w:r>
      <w:r>
        <w:t xml:space="preserve"> encryption for all communications and </w:t>
      </w:r>
      <w:r>
        <w:rPr>
          <w:rStyle w:val="Strong"/>
          <w:rFonts w:eastAsiaTheme="majorEastAsia"/>
        </w:rPr>
        <w:t>AES-256</w:t>
      </w:r>
      <w:r>
        <w:t xml:space="preserve"> for data at rest.</w:t>
      </w:r>
    </w:p>
    <w:p w14:paraId="27932C46" w14:textId="77777777" w:rsidR="005C23C2" w:rsidRDefault="005C23C2" w:rsidP="005C23C2">
      <w:pPr>
        <w:numPr>
          <w:ilvl w:val="0"/>
          <w:numId w:val="22"/>
        </w:numPr>
        <w:spacing w:before="100" w:beforeAutospacing="1" w:after="100" w:afterAutospacing="1"/>
      </w:pPr>
      <w:r>
        <w:t xml:space="preserve">Contributed to cost efficiency and resilience by engineering cloud resources with auto-scaling to meet demand, maintaining </w:t>
      </w:r>
      <w:r>
        <w:rPr>
          <w:rStyle w:val="Strong"/>
          <w:rFonts w:eastAsiaTheme="majorEastAsia"/>
        </w:rPr>
        <w:t>99.99% service availability</w:t>
      </w:r>
      <w:r>
        <w:t xml:space="preserve">, and achieving </w:t>
      </w:r>
      <w:r>
        <w:rPr>
          <w:rStyle w:val="Strong"/>
          <w:rFonts w:eastAsiaTheme="majorEastAsia"/>
        </w:rPr>
        <w:t>£400 per month savings</w:t>
      </w:r>
      <w:r>
        <w:t xml:space="preserve"> against budget.</w:t>
      </w:r>
    </w:p>
    <w:p w14:paraId="541645EE" w14:textId="77777777" w:rsidR="005C23C2" w:rsidRDefault="005C23C2" w:rsidP="005C23C2">
      <w:r>
        <w:rPr>
          <w:rStyle w:val="Strong"/>
          <w:rFonts w:eastAsiaTheme="majorEastAsia"/>
        </w:rPr>
        <w:t>Technical Architect (CPD for Social Workers Service)</w:t>
      </w:r>
    </w:p>
    <w:p w14:paraId="7585A6C1" w14:textId="77777777" w:rsidR="005C23C2" w:rsidRDefault="005C23C2" w:rsidP="005C23C2"/>
    <w:p w14:paraId="235B3E83" w14:textId="77777777" w:rsidR="005C23C2" w:rsidRDefault="005C23C2" w:rsidP="005C23C2">
      <w:r>
        <w:rPr>
          <w:rStyle w:val="Strong"/>
          <w:rFonts w:eastAsiaTheme="majorEastAsia"/>
        </w:rPr>
        <w:t>Department for Education (DfE) / Talent Consulting</w:t>
      </w:r>
    </w:p>
    <w:p w14:paraId="7E79FFED" w14:textId="77777777" w:rsidR="005C23C2" w:rsidRDefault="005C23C2" w:rsidP="005C23C2">
      <w:pPr>
        <w:numPr>
          <w:ilvl w:val="0"/>
          <w:numId w:val="23"/>
        </w:numPr>
        <w:spacing w:before="100" w:beforeAutospacing="1" w:after="100" w:afterAutospacing="1"/>
      </w:pPr>
      <w:r>
        <w:t>Served as the lead architect for the Continuous Professional Development (</w:t>
      </w:r>
      <w:r>
        <w:rPr>
          <w:rStyle w:val="Strong"/>
          <w:rFonts w:eastAsiaTheme="majorEastAsia"/>
        </w:rPr>
        <w:t>CPD</w:t>
      </w:r>
      <w:r>
        <w:t xml:space="preserve">) service, a scalable .NET Core web application utilizing a </w:t>
      </w:r>
      <w:proofErr w:type="spellStart"/>
      <w:r>
        <w:rPr>
          <w:rStyle w:val="Strong"/>
          <w:rFonts w:eastAsiaTheme="majorEastAsia"/>
        </w:rPr>
        <w:t>Contentful</w:t>
      </w:r>
      <w:proofErr w:type="spellEnd"/>
      <w:r>
        <w:rPr>
          <w:rStyle w:val="Strong"/>
          <w:rFonts w:eastAsiaTheme="majorEastAsia"/>
        </w:rPr>
        <w:t xml:space="preserve"> headless CMS</w:t>
      </w:r>
      <w:r>
        <w:t xml:space="preserve"> and hosted on </w:t>
      </w:r>
      <w:r>
        <w:rPr>
          <w:rStyle w:val="Strong"/>
          <w:rFonts w:eastAsiaTheme="majorEastAsia"/>
        </w:rPr>
        <w:t>Azure App Services in Docker</w:t>
      </w:r>
      <w:r>
        <w:t>.</w:t>
      </w:r>
    </w:p>
    <w:p w14:paraId="295C2D39" w14:textId="77777777" w:rsidR="005C23C2" w:rsidRDefault="005C23C2" w:rsidP="005C23C2">
      <w:pPr>
        <w:numPr>
          <w:ilvl w:val="0"/>
          <w:numId w:val="23"/>
        </w:numPr>
        <w:spacing w:before="100" w:beforeAutospacing="1" w:after="100" w:afterAutospacing="1"/>
      </w:pPr>
      <w:r>
        <w:t xml:space="preserve">Drove significant </w:t>
      </w:r>
      <w:r>
        <w:rPr>
          <w:rStyle w:val="Strong"/>
          <w:rFonts w:eastAsiaTheme="majorEastAsia"/>
        </w:rPr>
        <w:t>DevOps and cost innovation</w:t>
      </w:r>
      <w:r>
        <w:t xml:space="preserve"> by implementing the first use of </w:t>
      </w:r>
      <w:r>
        <w:rPr>
          <w:rStyle w:val="Strong"/>
          <w:rFonts w:eastAsiaTheme="majorEastAsia"/>
        </w:rPr>
        <w:t>GitHub Actions</w:t>
      </w:r>
      <w:r>
        <w:t xml:space="preserve"> for CI/CD pipelines in the portfolio, displacing costly Azure DevOps licences and achieving </w:t>
      </w:r>
      <w:r>
        <w:rPr>
          <w:rStyle w:val="Strong"/>
          <w:rFonts w:eastAsiaTheme="majorEastAsia"/>
        </w:rPr>
        <w:t>monthly savings of over £300</w:t>
      </w:r>
      <w:r>
        <w:t>.</w:t>
      </w:r>
    </w:p>
    <w:p w14:paraId="503F9C6D" w14:textId="77777777" w:rsidR="005C23C2" w:rsidRDefault="005C23C2" w:rsidP="005C23C2">
      <w:pPr>
        <w:numPr>
          <w:ilvl w:val="0"/>
          <w:numId w:val="23"/>
        </w:numPr>
        <w:spacing w:before="100" w:beforeAutospacing="1" w:after="100" w:afterAutospacing="1"/>
      </w:pPr>
      <w:r>
        <w:t xml:space="preserve">Ensured service resilience and performance by introducing weekly </w:t>
      </w:r>
      <w:r>
        <w:rPr>
          <w:rStyle w:val="Strong"/>
          <w:rFonts w:eastAsiaTheme="majorEastAsia"/>
        </w:rPr>
        <w:t>automated load tests</w:t>
      </w:r>
      <w:r>
        <w:t xml:space="preserve"> (locust.io) using transient environments, which </w:t>
      </w:r>
      <w:r>
        <w:rPr>
          <w:rStyle w:val="Strong"/>
          <w:rFonts w:eastAsiaTheme="majorEastAsia"/>
        </w:rPr>
        <w:t>reduced infrastructure costs by 25%</w:t>
      </w:r>
      <w:r>
        <w:t xml:space="preserve"> during testing.</w:t>
      </w:r>
    </w:p>
    <w:p w14:paraId="3360EEB2" w14:textId="77777777" w:rsidR="005C23C2" w:rsidRDefault="005C23C2" w:rsidP="005C23C2">
      <w:pPr>
        <w:numPr>
          <w:ilvl w:val="0"/>
          <w:numId w:val="23"/>
        </w:numPr>
        <w:spacing w:before="100" w:beforeAutospacing="1" w:after="100" w:afterAutospacing="1"/>
      </w:pPr>
      <w:r>
        <w:t xml:space="preserve">Implemented an innovative, cost-efficient CMS resilience solution by developing a simple </w:t>
      </w:r>
      <w:r>
        <w:rPr>
          <w:rStyle w:val="Strong"/>
          <w:rFonts w:eastAsiaTheme="majorEastAsia"/>
        </w:rPr>
        <w:t>GitHub-based backup and restore process</w:t>
      </w:r>
      <w:r>
        <w:t xml:space="preserve"> for </w:t>
      </w:r>
      <w:proofErr w:type="spellStart"/>
      <w:r>
        <w:t>Contentful</w:t>
      </w:r>
      <w:proofErr w:type="spellEnd"/>
      <w:r>
        <w:t>, eliminating the need for complex Azure backup infrastructure.</w:t>
      </w:r>
    </w:p>
    <w:p w14:paraId="28B1E820" w14:textId="77777777" w:rsidR="005C23C2" w:rsidRDefault="005C23C2" w:rsidP="005C23C2">
      <w:pPr>
        <w:numPr>
          <w:ilvl w:val="0"/>
          <w:numId w:val="23"/>
        </w:numPr>
        <w:spacing w:before="100" w:beforeAutospacing="1" w:after="100" w:afterAutospacing="1"/>
      </w:pPr>
      <w:r>
        <w:t xml:space="preserve">Enhanced observability and self-service analytics by rolling out the portfolio's first </w:t>
      </w:r>
      <w:r>
        <w:rPr>
          <w:rStyle w:val="Strong"/>
          <w:rFonts w:eastAsiaTheme="majorEastAsia"/>
        </w:rPr>
        <w:t>Grafana dashboard</w:t>
      </w:r>
      <w:r>
        <w:t xml:space="preserve"> for real-time Azure cost and GA4 analytics, </w:t>
      </w:r>
      <w:r>
        <w:rPr>
          <w:rStyle w:val="Strong"/>
          <w:rFonts w:eastAsiaTheme="majorEastAsia"/>
        </w:rPr>
        <w:t>reducing team dependency by 30%</w:t>
      </w:r>
      <w:r>
        <w:t>.</w:t>
      </w:r>
    </w:p>
    <w:p w14:paraId="4C22D5B6" w14:textId="77777777" w:rsidR="005C23C2" w:rsidRDefault="005C23C2" w:rsidP="005C23C2">
      <w:pPr>
        <w:numPr>
          <w:ilvl w:val="0"/>
          <w:numId w:val="23"/>
        </w:numPr>
        <w:spacing w:before="100" w:beforeAutospacing="1" w:after="100" w:afterAutospacing="1"/>
      </w:pPr>
      <w:r>
        <w:t xml:space="preserve">Accelerated feature release times by </w:t>
      </w:r>
      <w:r>
        <w:rPr>
          <w:rStyle w:val="Strong"/>
          <w:rFonts w:eastAsiaTheme="majorEastAsia"/>
        </w:rPr>
        <w:t>30%</w:t>
      </w:r>
      <w:r>
        <w:t xml:space="preserve"> and achieved a </w:t>
      </w:r>
      <w:r>
        <w:rPr>
          <w:rStyle w:val="Strong"/>
          <w:rFonts w:eastAsiaTheme="majorEastAsia"/>
        </w:rPr>
        <w:t>99% user satisfaction score</w:t>
      </w:r>
      <w:r>
        <w:t xml:space="preserve"> with </w:t>
      </w:r>
      <w:r>
        <w:rPr>
          <w:rStyle w:val="Strong"/>
          <w:rFonts w:eastAsiaTheme="majorEastAsia"/>
        </w:rPr>
        <w:t>275% user growth</w:t>
      </w:r>
      <w:r>
        <w:t xml:space="preserve"> in Q1 2024 by using data to shape design decisions.</w:t>
      </w:r>
    </w:p>
    <w:p w14:paraId="429DAA3C" w14:textId="77777777" w:rsidR="00B9314B" w:rsidRDefault="00B9314B" w:rsidP="00B9314B">
      <w:r>
        <w:t>Here are three revised job experience sections for a Technical Architect resume, with an increased technical focus and using only the 'Approvals' application for the Apprenticeship Service project.</w:t>
      </w:r>
    </w:p>
    <w:p w14:paraId="3598A361" w14:textId="77777777" w:rsidR="00B9314B" w:rsidRDefault="00B9314B" w:rsidP="00B9314B">
      <w:r>
        <w:rPr>
          <w:noProof/>
        </w:rPr>
      </w:r>
      <w:r w:rsidR="00B9314B">
        <w:rPr>
          <w:noProof/>
        </w:rPr>
        <w:pict w14:anchorId="7A419FD5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3BC08313" w14:textId="77777777" w:rsidR="00B9314B" w:rsidRDefault="00B9314B" w:rsidP="00B9314B">
      <w:r>
        <w:rPr>
          <w:rStyle w:val="Strong"/>
          <w:rFonts w:eastAsiaTheme="majorEastAsia"/>
        </w:rPr>
        <w:t>Technical Architect (Apprenticeship Service - Approvals Management)</w:t>
      </w:r>
    </w:p>
    <w:p w14:paraId="63714AA3" w14:textId="77777777" w:rsidR="00B9314B" w:rsidRDefault="00B9314B" w:rsidP="00B9314B"/>
    <w:p w14:paraId="0C494E26" w14:textId="77777777" w:rsidR="00B9314B" w:rsidRDefault="00B9314B" w:rsidP="00B9314B">
      <w:r>
        <w:rPr>
          <w:rStyle w:val="Strong"/>
          <w:rFonts w:eastAsiaTheme="majorEastAsia"/>
        </w:rPr>
        <w:t>Department for Education (DfE) / Talent Consulting</w:t>
      </w:r>
    </w:p>
    <w:p w14:paraId="7347AFBD" w14:textId="77777777" w:rsidR="00B9314B" w:rsidRDefault="00B9314B" w:rsidP="00B9314B">
      <w:pPr>
        <w:numPr>
          <w:ilvl w:val="0"/>
          <w:numId w:val="24"/>
        </w:numPr>
        <w:spacing w:before="100" w:beforeAutospacing="1" w:after="100" w:afterAutospacing="1"/>
      </w:pPr>
      <w:r>
        <w:t xml:space="preserve">Provided architectural leadership for the high-volume </w:t>
      </w:r>
      <w:r>
        <w:rPr>
          <w:rStyle w:val="Strong"/>
          <w:rFonts w:eastAsiaTheme="majorEastAsia"/>
        </w:rPr>
        <w:t>Recruitment and Applications (RAA) and Finance and Funding (FAA) microservices</w:t>
      </w:r>
      <w:r>
        <w:t>, managing complex integrations across the Apprenticeship Service ecosystem.</w:t>
      </w:r>
    </w:p>
    <w:p w14:paraId="202DDEBF" w14:textId="77777777" w:rsidR="00B9314B" w:rsidRDefault="00B9314B" w:rsidP="00B9314B">
      <w:pPr>
        <w:numPr>
          <w:ilvl w:val="0"/>
          <w:numId w:val="24"/>
        </w:numPr>
        <w:spacing w:before="100" w:beforeAutospacing="1" w:after="100" w:afterAutospacing="1"/>
      </w:pPr>
      <w:r>
        <w:t xml:space="preserve">Drove a major technical debt reduction initiative by designing and implementing a robust </w:t>
      </w:r>
      <w:r>
        <w:rPr>
          <w:rStyle w:val="Strong"/>
          <w:rFonts w:eastAsiaTheme="majorEastAsia"/>
        </w:rPr>
        <w:t>Behaviour-Driven Development (BDD)</w:t>
      </w:r>
      <w:r>
        <w:t xml:space="preserve"> test automation framework using </w:t>
      </w:r>
      <w:proofErr w:type="spellStart"/>
      <w:r>
        <w:rPr>
          <w:rStyle w:val="Strong"/>
          <w:rFonts w:eastAsiaTheme="majorEastAsia"/>
        </w:rPr>
        <w:t>SpecFlow</w:t>
      </w:r>
      <w:proofErr w:type="spellEnd"/>
      <w:r>
        <w:rPr>
          <w:rStyle w:val="Strong"/>
          <w:rFonts w:eastAsiaTheme="majorEastAsia"/>
        </w:rPr>
        <w:t>, Selenium WebDriver, and C#/.NET</w:t>
      </w:r>
      <w:r>
        <w:t>.</w:t>
      </w:r>
    </w:p>
    <w:p w14:paraId="1AC70D3F" w14:textId="77777777" w:rsidR="00B9314B" w:rsidRDefault="00B9314B" w:rsidP="00B9314B">
      <w:pPr>
        <w:numPr>
          <w:ilvl w:val="1"/>
          <w:numId w:val="24"/>
        </w:numPr>
        <w:spacing w:before="100" w:beforeAutospacing="1" w:after="100" w:afterAutospacing="1"/>
      </w:pPr>
      <w:r>
        <w:t xml:space="preserve">This achieved </w:t>
      </w:r>
      <w:r>
        <w:rPr>
          <w:rStyle w:val="Strong"/>
          <w:rFonts w:eastAsiaTheme="majorEastAsia"/>
        </w:rPr>
        <w:t>&gt;90% regression coverage</w:t>
      </w:r>
      <w:r>
        <w:t xml:space="preserve">, directly reducing manual regression effort by </w:t>
      </w:r>
      <w:r>
        <w:rPr>
          <w:rStyle w:val="Strong"/>
          <w:rFonts w:eastAsiaTheme="majorEastAsia"/>
        </w:rPr>
        <w:t>70%</w:t>
      </w:r>
      <w:r>
        <w:t xml:space="preserve"> and improving deployment confidence for critical approvals logic.</w:t>
      </w:r>
    </w:p>
    <w:p w14:paraId="6153E4C7" w14:textId="77777777" w:rsidR="00B9314B" w:rsidRDefault="00B9314B" w:rsidP="00B9314B">
      <w:pPr>
        <w:numPr>
          <w:ilvl w:val="0"/>
          <w:numId w:val="24"/>
        </w:numPr>
        <w:spacing w:before="100" w:beforeAutospacing="1" w:after="100" w:afterAutospacing="1"/>
      </w:pPr>
      <w:r>
        <w:lastRenderedPageBreak/>
        <w:t>Led the re-architecture of the environment management model in a multi-team domain, which drastically reduced environment conflict and improved CI/CD pipeline stability and team velocity.</w:t>
      </w:r>
    </w:p>
    <w:p w14:paraId="6A7C9DA7" w14:textId="77777777" w:rsidR="00B9314B" w:rsidRDefault="00B9314B" w:rsidP="00B9314B">
      <w:pPr>
        <w:numPr>
          <w:ilvl w:val="0"/>
          <w:numId w:val="24"/>
        </w:numPr>
        <w:spacing w:before="100" w:beforeAutospacing="1" w:after="100" w:afterAutospacing="1"/>
      </w:pPr>
      <w:r>
        <w:t xml:space="preserve">Managed user identity and access by architecting the integration of the </w:t>
      </w:r>
      <w:r>
        <w:rPr>
          <w:rStyle w:val="Strong"/>
          <w:rFonts w:eastAsiaTheme="majorEastAsia"/>
        </w:rPr>
        <w:t>GOV OneLogin</w:t>
      </w:r>
      <w:r>
        <w:t xml:space="preserve"> service for OpenID Connect (OIDC) and OAuth 2.0 flows, ensuring compliance with government security standards.</w:t>
      </w:r>
    </w:p>
    <w:p w14:paraId="49B8F712" w14:textId="77777777" w:rsidR="00B9314B" w:rsidRDefault="00B9314B" w:rsidP="00B9314B">
      <w:pPr>
        <w:numPr>
          <w:ilvl w:val="0"/>
          <w:numId w:val="24"/>
        </w:numPr>
        <w:spacing w:before="100" w:beforeAutospacing="1" w:after="100" w:afterAutospacing="1"/>
      </w:pPr>
      <w:r>
        <w:t xml:space="preserve">Implemented </w:t>
      </w:r>
      <w:r>
        <w:rPr>
          <w:rStyle w:val="Strong"/>
          <w:rFonts w:eastAsiaTheme="majorEastAsia"/>
        </w:rPr>
        <w:t>Open Telemetry</w:t>
      </w:r>
      <w:r>
        <w:t xml:space="preserve"> for comprehensive distributed tracing, metrics, and logs, providing a unified observability platform to proactively monitor performance and security within the approvals pipeline.</w:t>
      </w:r>
    </w:p>
    <w:p w14:paraId="57EB3A7D" w14:textId="77777777" w:rsidR="00B9314B" w:rsidRDefault="00B9314B" w:rsidP="00B9314B">
      <w:r>
        <w:rPr>
          <w:rStyle w:val="Strong"/>
          <w:rFonts w:eastAsiaTheme="majorEastAsia"/>
        </w:rPr>
        <w:t>Technical Architect (Family Hubs Programme)</w:t>
      </w:r>
    </w:p>
    <w:p w14:paraId="762FBC27" w14:textId="77777777" w:rsidR="00B9314B" w:rsidRDefault="00B9314B" w:rsidP="00B9314B"/>
    <w:p w14:paraId="20520FD8" w14:textId="77777777" w:rsidR="00B9314B" w:rsidRDefault="00B9314B" w:rsidP="00B9314B">
      <w:r>
        <w:rPr>
          <w:rStyle w:val="Strong"/>
          <w:rFonts w:eastAsiaTheme="majorEastAsia"/>
        </w:rPr>
        <w:t>Department for Education (DfE) / Talent Consulting</w:t>
      </w:r>
    </w:p>
    <w:p w14:paraId="073685B3" w14:textId="77777777" w:rsidR="00B9314B" w:rsidRDefault="00B9314B" w:rsidP="00B9314B">
      <w:pPr>
        <w:numPr>
          <w:ilvl w:val="0"/>
          <w:numId w:val="25"/>
        </w:numPr>
        <w:spacing w:before="100" w:beforeAutospacing="1" w:after="100" w:afterAutospacing="1"/>
      </w:pPr>
      <w:r>
        <w:t xml:space="preserve">Architected and led the delivery of a secure, </w:t>
      </w:r>
      <w:r>
        <w:rPr>
          <w:rStyle w:val="Strong"/>
          <w:rFonts w:eastAsiaTheme="majorEastAsia"/>
        </w:rPr>
        <w:t>multi-tenant, cloud-native platform on Azure</w:t>
      </w:r>
      <w:r>
        <w:t xml:space="preserve"> designed to centralise service directories for 152 Local Authorities (LAs) and support up to 2,500 concurrent users.</w:t>
      </w:r>
    </w:p>
    <w:p w14:paraId="51B3C84B" w14:textId="77777777" w:rsidR="00B9314B" w:rsidRDefault="00B9314B" w:rsidP="00B9314B">
      <w:pPr>
        <w:numPr>
          <w:ilvl w:val="0"/>
          <w:numId w:val="25"/>
        </w:numPr>
        <w:spacing w:before="100" w:beforeAutospacing="1" w:after="100" w:afterAutospacing="1"/>
      </w:pPr>
      <w:r>
        <w:t xml:space="preserve">Championed and enforced the use of the </w:t>
      </w:r>
      <w:r>
        <w:rPr>
          <w:rStyle w:val="Strong"/>
          <w:rFonts w:eastAsiaTheme="majorEastAsia"/>
        </w:rPr>
        <w:t>Open Referral UK data standard</w:t>
      </w:r>
      <w:r>
        <w:t xml:space="preserve"> (based on JSON Schema) for all data ingestion, standardising data from 200,000+ organisations and dramatically improving data interoperability and search accuracy across LAs.</w:t>
      </w:r>
    </w:p>
    <w:p w14:paraId="7917BBC9" w14:textId="77777777" w:rsidR="00B9314B" w:rsidRDefault="00B9314B" w:rsidP="00B9314B">
      <w:pPr>
        <w:numPr>
          <w:ilvl w:val="0"/>
          <w:numId w:val="25"/>
        </w:numPr>
        <w:spacing w:before="100" w:beforeAutospacing="1" w:after="100" w:afterAutospacing="1"/>
      </w:pPr>
      <w:r>
        <w:t xml:space="preserve">Designed a secure, resilient architecture leveraging </w:t>
      </w:r>
      <w:r>
        <w:rPr>
          <w:rStyle w:val="Strong"/>
          <w:rFonts w:eastAsiaTheme="majorEastAsia"/>
        </w:rPr>
        <w:t>Domain-Driven Design (DDD)</w:t>
      </w:r>
      <w:r>
        <w:t xml:space="preserve"> principles and </w:t>
      </w:r>
      <w:r>
        <w:rPr>
          <w:rStyle w:val="Strong"/>
          <w:rFonts w:eastAsiaTheme="majorEastAsia"/>
        </w:rPr>
        <w:t>event-driven workloads</w:t>
      </w:r>
      <w:r>
        <w:t xml:space="preserve"> using </w:t>
      </w:r>
      <w:r>
        <w:rPr>
          <w:rStyle w:val="Strong"/>
          <w:rFonts w:eastAsiaTheme="majorEastAsia"/>
        </w:rPr>
        <w:t>Azure Event Grid and Service Bus</w:t>
      </w:r>
      <w:r>
        <w:t xml:space="preserve"> for asynchronous processing of referrals and updates.</w:t>
      </w:r>
    </w:p>
    <w:p w14:paraId="1E8C065B" w14:textId="77777777" w:rsidR="00B9314B" w:rsidRDefault="00B9314B" w:rsidP="00B9314B">
      <w:pPr>
        <w:numPr>
          <w:ilvl w:val="0"/>
          <w:numId w:val="25"/>
        </w:numPr>
        <w:spacing w:before="100" w:beforeAutospacing="1" w:after="100" w:afterAutospacing="1"/>
      </w:pPr>
      <w:r>
        <w:t xml:space="preserve">Secured </w:t>
      </w:r>
      <w:r>
        <w:rPr>
          <w:rStyle w:val="Strong"/>
          <w:rFonts w:eastAsiaTheme="majorEastAsia"/>
        </w:rPr>
        <w:t>GDS Beta and Authority to Operate (</w:t>
      </w:r>
      <w:proofErr w:type="spellStart"/>
      <w:r>
        <w:rPr>
          <w:rStyle w:val="Strong"/>
          <w:rFonts w:eastAsiaTheme="majorEastAsia"/>
        </w:rPr>
        <w:t>AtO</w:t>
      </w:r>
      <w:proofErr w:type="spellEnd"/>
      <w:r>
        <w:rPr>
          <w:rStyle w:val="Strong"/>
          <w:rFonts w:eastAsiaTheme="majorEastAsia"/>
        </w:rPr>
        <w:t>)</w:t>
      </w:r>
      <w:r>
        <w:t xml:space="preserve"> by embedding a security-first approach, including the mandatory use of </w:t>
      </w:r>
      <w:r>
        <w:rPr>
          <w:rStyle w:val="Strong"/>
          <w:rFonts w:eastAsiaTheme="majorEastAsia"/>
        </w:rPr>
        <w:t>TLS 1.2+</w:t>
      </w:r>
      <w:r>
        <w:t xml:space="preserve">, </w:t>
      </w:r>
      <w:r>
        <w:rPr>
          <w:rStyle w:val="Strong"/>
          <w:rFonts w:eastAsiaTheme="majorEastAsia"/>
        </w:rPr>
        <w:t>AES-256</w:t>
      </w:r>
      <w:r>
        <w:t xml:space="preserve"> encryption for data at rest, and regular threat modelling.</w:t>
      </w:r>
    </w:p>
    <w:p w14:paraId="7CDC9FF4" w14:textId="77777777" w:rsidR="00B9314B" w:rsidRDefault="00B9314B" w:rsidP="00B9314B">
      <w:pPr>
        <w:numPr>
          <w:ilvl w:val="0"/>
          <w:numId w:val="25"/>
        </w:numPr>
        <w:spacing w:before="100" w:beforeAutospacing="1" w:after="100" w:afterAutospacing="1"/>
      </w:pPr>
      <w:r>
        <w:t xml:space="preserve">Engineered cloud resources with fine-grained auto-scaling policies to handle national peak-load demand, resulting in </w:t>
      </w:r>
      <w:r>
        <w:rPr>
          <w:rStyle w:val="Strong"/>
          <w:rFonts w:eastAsiaTheme="majorEastAsia"/>
        </w:rPr>
        <w:t>99.99% service availability</w:t>
      </w:r>
      <w:r>
        <w:t xml:space="preserve"> while optimising the monthly cloud spend.</w:t>
      </w:r>
    </w:p>
    <w:p w14:paraId="36F15E1C" w14:textId="77777777" w:rsidR="00B9314B" w:rsidRDefault="00B9314B" w:rsidP="00B9314B">
      <w:r>
        <w:rPr>
          <w:rStyle w:val="Strong"/>
          <w:rFonts w:eastAsiaTheme="majorEastAsia"/>
        </w:rPr>
        <w:t>Technical Architect (CPD for Social Workers Service)</w:t>
      </w:r>
    </w:p>
    <w:p w14:paraId="64B4256C" w14:textId="77777777" w:rsidR="00B9314B" w:rsidRDefault="00B9314B" w:rsidP="00B9314B"/>
    <w:p w14:paraId="6E0C847C" w14:textId="77777777" w:rsidR="00B9314B" w:rsidRDefault="00B9314B" w:rsidP="00B9314B">
      <w:r>
        <w:rPr>
          <w:rStyle w:val="Strong"/>
          <w:rFonts w:eastAsiaTheme="majorEastAsia"/>
        </w:rPr>
        <w:t>Department for Education (DfE) / Talent Consulting</w:t>
      </w:r>
    </w:p>
    <w:p w14:paraId="71438A98" w14:textId="77777777" w:rsidR="00B9314B" w:rsidRDefault="00B9314B" w:rsidP="00B9314B">
      <w:pPr>
        <w:numPr>
          <w:ilvl w:val="0"/>
          <w:numId w:val="26"/>
        </w:numPr>
        <w:spacing w:before="100" w:beforeAutospacing="1" w:after="100" w:afterAutospacing="1"/>
      </w:pPr>
      <w:r>
        <w:t xml:space="preserve">Served as lead architect for a high-availability, containerised application stack using </w:t>
      </w:r>
      <w:r>
        <w:rPr>
          <w:rStyle w:val="Strong"/>
          <w:rFonts w:eastAsiaTheme="majorEastAsia"/>
        </w:rPr>
        <w:t>.NET Core</w:t>
      </w:r>
      <w:r>
        <w:t xml:space="preserve"> microservices and a </w:t>
      </w:r>
      <w:proofErr w:type="spellStart"/>
      <w:r>
        <w:rPr>
          <w:rStyle w:val="Strong"/>
          <w:rFonts w:eastAsiaTheme="majorEastAsia"/>
        </w:rPr>
        <w:t>Contentful</w:t>
      </w:r>
      <w:proofErr w:type="spellEnd"/>
      <w:r>
        <w:rPr>
          <w:rStyle w:val="Strong"/>
          <w:rFonts w:eastAsiaTheme="majorEastAsia"/>
        </w:rPr>
        <w:t xml:space="preserve"> headless CMS</w:t>
      </w:r>
      <w:r>
        <w:t xml:space="preserve">, deployed via </w:t>
      </w:r>
      <w:r>
        <w:rPr>
          <w:rStyle w:val="Strong"/>
          <w:rFonts w:eastAsiaTheme="majorEastAsia"/>
        </w:rPr>
        <w:t>Azure App Services on Docker</w:t>
      </w:r>
      <w:r>
        <w:t>.</w:t>
      </w:r>
    </w:p>
    <w:p w14:paraId="4728EBAB" w14:textId="77777777" w:rsidR="00B9314B" w:rsidRDefault="00B9314B" w:rsidP="00B9314B">
      <w:pPr>
        <w:numPr>
          <w:ilvl w:val="0"/>
          <w:numId w:val="26"/>
        </w:numPr>
        <w:spacing w:before="100" w:beforeAutospacing="1" w:after="100" w:afterAutospacing="1"/>
      </w:pPr>
      <w:r>
        <w:t xml:space="preserve">Drove significant </w:t>
      </w:r>
      <w:r>
        <w:rPr>
          <w:rStyle w:val="Strong"/>
          <w:rFonts w:eastAsiaTheme="majorEastAsia"/>
        </w:rPr>
        <w:t>DevOps cost optimisation</w:t>
      </w:r>
      <w:r>
        <w:t xml:space="preserve"> by being the first team in the portfolio to migrate to </w:t>
      </w:r>
      <w:r>
        <w:rPr>
          <w:rStyle w:val="Strong"/>
          <w:rFonts w:eastAsiaTheme="majorEastAsia"/>
        </w:rPr>
        <w:t>GitHub Actions for CI/CD</w:t>
      </w:r>
      <w:r>
        <w:t>, which eliminated annual Azure DevOps licensing costs and reduced CI/CD pipeline execution time.</w:t>
      </w:r>
    </w:p>
    <w:p w14:paraId="07E5E21B" w14:textId="77777777" w:rsidR="00B9314B" w:rsidRDefault="00B9314B" w:rsidP="00B9314B">
      <w:pPr>
        <w:numPr>
          <w:ilvl w:val="0"/>
          <w:numId w:val="26"/>
        </w:numPr>
        <w:spacing w:before="100" w:beforeAutospacing="1" w:after="100" w:afterAutospacing="1"/>
      </w:pPr>
      <w:r>
        <w:t xml:space="preserve">Enhanced performance resilience by implementing weekly </w:t>
      </w:r>
      <w:r>
        <w:rPr>
          <w:rStyle w:val="Strong"/>
          <w:rFonts w:eastAsiaTheme="majorEastAsia"/>
        </w:rPr>
        <w:t>automated load testing (locust.io)</w:t>
      </w:r>
      <w:r>
        <w:t xml:space="preserve"> against transient environments, which allowed for pre-deployment performance tuning and resulted in a </w:t>
      </w:r>
      <w:r>
        <w:rPr>
          <w:rStyle w:val="Strong"/>
          <w:rFonts w:eastAsiaTheme="majorEastAsia"/>
        </w:rPr>
        <w:t>25% reduction in non-production infrastructure costs</w:t>
      </w:r>
      <w:r>
        <w:t>.</w:t>
      </w:r>
    </w:p>
    <w:p w14:paraId="191FD744" w14:textId="77777777" w:rsidR="00B9314B" w:rsidRDefault="00B9314B" w:rsidP="00B9314B">
      <w:pPr>
        <w:numPr>
          <w:ilvl w:val="0"/>
          <w:numId w:val="26"/>
        </w:numPr>
        <w:spacing w:before="100" w:beforeAutospacing="1" w:after="100" w:afterAutospacing="1"/>
      </w:pPr>
      <w:r>
        <w:t xml:space="preserve">Devised a cost-efficient disaster recovery solution for the </w:t>
      </w:r>
      <w:proofErr w:type="spellStart"/>
      <w:r>
        <w:t>Contentful</w:t>
      </w:r>
      <w:proofErr w:type="spellEnd"/>
      <w:r>
        <w:t xml:space="preserve"> CMS by leveraging a low-tech </w:t>
      </w:r>
      <w:r>
        <w:rPr>
          <w:rStyle w:val="Strong"/>
          <w:rFonts w:eastAsiaTheme="majorEastAsia"/>
        </w:rPr>
        <w:t>Git-based backup and restore mechanism</w:t>
      </w:r>
      <w:r>
        <w:t>, avoiding the need for complex and expensive Azure backup services.</w:t>
      </w:r>
    </w:p>
    <w:p w14:paraId="7591FAAE" w14:textId="77777777" w:rsidR="00B9314B" w:rsidRDefault="00B9314B" w:rsidP="00B9314B">
      <w:pPr>
        <w:numPr>
          <w:ilvl w:val="0"/>
          <w:numId w:val="26"/>
        </w:numPr>
        <w:spacing w:before="100" w:beforeAutospacing="1" w:after="100" w:afterAutospacing="1"/>
      </w:pPr>
      <w:r>
        <w:lastRenderedPageBreak/>
        <w:t xml:space="preserve">Pioneered a unified observability stack by implementing the portfolio's first </w:t>
      </w:r>
      <w:r>
        <w:rPr>
          <w:rStyle w:val="Strong"/>
          <w:rFonts w:eastAsiaTheme="majorEastAsia"/>
        </w:rPr>
        <w:t>Grafana dashboard</w:t>
      </w:r>
      <w:r>
        <w:t>, consolidating real-time Azure cost data, application performance metrics, and GA4 user analytics for self-service telemetry.</w:t>
      </w:r>
    </w:p>
    <w:p w14:paraId="411DA461" w14:textId="77777777" w:rsidR="000B3CF9" w:rsidRPr="000B3CF9" w:rsidRDefault="000B3CF9" w:rsidP="000B3CF9">
      <w:pPr>
        <w:spacing w:before="100" w:beforeAutospacing="1" w:after="100" w:afterAutospacing="1"/>
      </w:pPr>
    </w:p>
    <w:p w14:paraId="2937F32F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 xml:space="preserve">This is </w:t>
      </w:r>
      <w:r w:rsidRPr="000B3CF9">
        <w:rPr>
          <w:b/>
          <w:bCs/>
        </w:rPr>
        <w:t>gold</w:t>
      </w:r>
      <w:r w:rsidRPr="000B3CF9">
        <w:t xml:space="preserve"> for senior roles.</w:t>
      </w:r>
    </w:p>
    <w:p w14:paraId="627929AA" w14:textId="77777777" w:rsidR="000B3CF9" w:rsidRPr="000B3CF9" w:rsidRDefault="000B3CF9" w:rsidP="000B3CF9">
      <w:pPr>
        <w:spacing w:before="100" w:beforeAutospacing="1" w:after="100" w:afterAutospacing="1"/>
      </w:pPr>
    </w:p>
    <w:p w14:paraId="5D40458F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 xml:space="preserve">4–6 bullets of </w:t>
      </w:r>
      <w:r w:rsidRPr="000B3CF9">
        <w:rPr>
          <w:b/>
          <w:bCs/>
        </w:rPr>
        <w:t>big wins</w:t>
      </w:r>
      <w:r w:rsidRPr="000B3CF9">
        <w:t>, ideally with numbers:</w:t>
      </w:r>
    </w:p>
    <w:p w14:paraId="05B960E2" w14:textId="77777777" w:rsidR="000B3CF9" w:rsidRPr="000B3CF9" w:rsidRDefault="000B3CF9" w:rsidP="000B3CF9">
      <w:pPr>
        <w:numPr>
          <w:ilvl w:val="0"/>
          <w:numId w:val="3"/>
        </w:numPr>
        <w:spacing w:before="100" w:beforeAutospacing="1" w:after="100" w:afterAutospacing="1"/>
      </w:pPr>
      <w:r w:rsidRPr="000B3CF9">
        <w:t>Led transformation of legacy estate to cloud-native platforms serving X users</w:t>
      </w:r>
    </w:p>
    <w:p w14:paraId="33C68117" w14:textId="77777777" w:rsidR="000B3CF9" w:rsidRPr="000B3CF9" w:rsidRDefault="000B3CF9" w:rsidP="000B3CF9">
      <w:pPr>
        <w:numPr>
          <w:ilvl w:val="0"/>
          <w:numId w:val="3"/>
        </w:numPr>
        <w:spacing w:before="100" w:beforeAutospacing="1" w:after="100" w:afterAutospacing="1"/>
      </w:pPr>
      <w:r w:rsidRPr="000B3CF9">
        <w:t>Scaled engineering org from Y to Z while improving delivery metrics</w:t>
      </w:r>
    </w:p>
    <w:p w14:paraId="615311AA" w14:textId="77777777" w:rsidR="000B3CF9" w:rsidRPr="000B3CF9" w:rsidRDefault="000B3CF9" w:rsidP="000B3CF9">
      <w:pPr>
        <w:numPr>
          <w:ilvl w:val="0"/>
          <w:numId w:val="3"/>
        </w:numPr>
        <w:spacing w:before="100" w:beforeAutospacing="1" w:after="100" w:afterAutospacing="1"/>
      </w:pPr>
      <w:r w:rsidRPr="000B3CF9">
        <w:t>Reduced platform costs by £X through architectural and commercial optimisation</w:t>
      </w:r>
    </w:p>
    <w:p w14:paraId="4AD99D72" w14:textId="77777777" w:rsidR="000B3CF9" w:rsidRPr="000B3CF9" w:rsidRDefault="000B3CF9" w:rsidP="000B3CF9">
      <w:pPr>
        <w:numPr>
          <w:ilvl w:val="0"/>
          <w:numId w:val="3"/>
        </w:numPr>
        <w:spacing w:before="100" w:beforeAutospacing="1" w:after="100" w:afterAutospacing="1"/>
      </w:pPr>
      <w:r w:rsidRPr="000B3CF9">
        <w:t>Delivered services meeting GDS / regulatory / audit standards</w:t>
      </w:r>
    </w:p>
    <w:p w14:paraId="1979ED77" w14:textId="77777777" w:rsidR="000B3CF9" w:rsidRPr="000B3CF9" w:rsidRDefault="000B3CF9" w:rsidP="000B3CF9">
      <w:pPr>
        <w:spacing w:before="100" w:beforeAutospacing="1" w:after="100" w:afterAutospacing="1"/>
      </w:pPr>
    </w:p>
    <w:p w14:paraId="7597B9E8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 xml:space="preserve">Recruiters </w:t>
      </w:r>
      <w:r w:rsidRPr="000B3CF9">
        <w:rPr>
          <w:i/>
          <w:iCs/>
        </w:rPr>
        <w:t>read this before your job history</w:t>
      </w:r>
      <w:r w:rsidRPr="000B3CF9">
        <w:t>.</w:t>
      </w:r>
    </w:p>
    <w:p w14:paraId="58C3E4A7" w14:textId="77777777" w:rsidR="000B3CF9" w:rsidRPr="000B3CF9" w:rsidRDefault="000B3CF9" w:rsidP="000B3CF9">
      <w:r w:rsidRPr="000B3CF9">
        <w:rPr>
          <w:noProof/>
        </w:rPr>
      </w:r>
      <w:r w:rsidR="000B3CF9" w:rsidRPr="000B3CF9">
        <w:rPr>
          <w:noProof/>
        </w:rPr>
        <w:pict w14:anchorId="746BAEB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E27BFBE" w14:textId="77777777" w:rsidR="000B3CF9" w:rsidRPr="000B3CF9" w:rsidRDefault="000B3CF9" w:rsidP="000B3CF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B3CF9">
        <w:rPr>
          <w:b/>
          <w:bCs/>
          <w:sz w:val="36"/>
          <w:szCs w:val="36"/>
        </w:rPr>
        <w:t>5. Professional Experience</w:t>
      </w:r>
    </w:p>
    <w:p w14:paraId="05F3DD81" w14:textId="77777777" w:rsidR="000B3CF9" w:rsidRPr="000B3CF9" w:rsidRDefault="000B3CF9" w:rsidP="000B3CF9">
      <w:pPr>
        <w:spacing w:before="100" w:beforeAutospacing="1" w:after="100" w:afterAutospacing="1"/>
      </w:pPr>
    </w:p>
    <w:p w14:paraId="77854C8A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>For each role:</w:t>
      </w:r>
    </w:p>
    <w:p w14:paraId="4FD6508E" w14:textId="77777777" w:rsidR="000B3CF9" w:rsidRPr="000B3CF9" w:rsidRDefault="000B3CF9" w:rsidP="000B3CF9">
      <w:pPr>
        <w:spacing w:before="100" w:beforeAutospacing="1" w:after="100" w:afterAutospacing="1"/>
      </w:pPr>
    </w:p>
    <w:p w14:paraId="6BDD2C2D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b/>
          <w:bCs/>
        </w:rPr>
        <w:t>Job Title</w:t>
      </w:r>
      <w:r w:rsidRPr="000B3CF9">
        <w:t xml:space="preserve"> — Organisation</w:t>
      </w:r>
    </w:p>
    <w:p w14:paraId="1EF4BD53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>Dates</w:t>
      </w:r>
    </w:p>
    <w:p w14:paraId="2E0FE01C" w14:textId="77777777" w:rsidR="000B3CF9" w:rsidRPr="000B3CF9" w:rsidRDefault="000B3CF9" w:rsidP="000B3CF9">
      <w:pPr>
        <w:spacing w:before="100" w:beforeAutospacing="1" w:after="100" w:afterAutospacing="1"/>
      </w:pPr>
    </w:p>
    <w:p w14:paraId="32156C89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>Then split content deliberately:</w:t>
      </w:r>
    </w:p>
    <w:p w14:paraId="7AF19FDA" w14:textId="77777777" w:rsidR="000B3CF9" w:rsidRPr="000B3CF9" w:rsidRDefault="000B3CF9" w:rsidP="000B3CF9">
      <w:pPr>
        <w:spacing w:before="100" w:beforeAutospacing="1" w:after="100" w:afterAutospacing="1"/>
      </w:pPr>
    </w:p>
    <w:p w14:paraId="228E7777" w14:textId="77777777" w:rsidR="000B3CF9" w:rsidRPr="000B3CF9" w:rsidRDefault="000B3CF9" w:rsidP="000B3C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B3CF9">
        <w:rPr>
          <w:b/>
          <w:bCs/>
          <w:sz w:val="27"/>
          <w:szCs w:val="27"/>
        </w:rPr>
        <w:t>Scope &amp; Accountability</w:t>
      </w:r>
    </w:p>
    <w:p w14:paraId="4E89E114" w14:textId="77777777" w:rsidR="000B3CF9" w:rsidRPr="000B3CF9" w:rsidRDefault="000B3CF9" w:rsidP="000B3CF9">
      <w:pPr>
        <w:numPr>
          <w:ilvl w:val="0"/>
          <w:numId w:val="4"/>
        </w:numPr>
        <w:spacing w:before="100" w:beforeAutospacing="1" w:after="100" w:afterAutospacing="1"/>
      </w:pPr>
      <w:r w:rsidRPr="000B3CF9">
        <w:t>Budget size</w:t>
      </w:r>
    </w:p>
    <w:p w14:paraId="1A8C95BC" w14:textId="77777777" w:rsidR="000B3CF9" w:rsidRPr="000B3CF9" w:rsidRDefault="000B3CF9" w:rsidP="000B3CF9">
      <w:pPr>
        <w:numPr>
          <w:ilvl w:val="0"/>
          <w:numId w:val="4"/>
        </w:numPr>
        <w:spacing w:before="100" w:beforeAutospacing="1" w:after="100" w:afterAutospacing="1"/>
      </w:pPr>
      <w:r w:rsidRPr="000B3CF9">
        <w:t>Team size</w:t>
      </w:r>
    </w:p>
    <w:p w14:paraId="1E58FC21" w14:textId="77777777" w:rsidR="000B3CF9" w:rsidRPr="000B3CF9" w:rsidRDefault="000B3CF9" w:rsidP="000B3CF9">
      <w:pPr>
        <w:numPr>
          <w:ilvl w:val="0"/>
          <w:numId w:val="4"/>
        </w:numPr>
        <w:spacing w:before="100" w:beforeAutospacing="1" w:after="100" w:afterAutospacing="1"/>
      </w:pPr>
      <w:r w:rsidRPr="000B3CF9">
        <w:t>Domains owned (platforms, services, security, data, etc.)</w:t>
      </w:r>
    </w:p>
    <w:p w14:paraId="56CD459E" w14:textId="77777777" w:rsidR="000B3CF9" w:rsidRPr="000B3CF9" w:rsidRDefault="000B3CF9" w:rsidP="000B3CF9">
      <w:pPr>
        <w:spacing w:before="100" w:beforeAutospacing="1" w:after="100" w:afterAutospacing="1"/>
      </w:pPr>
    </w:p>
    <w:p w14:paraId="1BF4B11E" w14:textId="77777777" w:rsidR="000B3CF9" w:rsidRPr="000B3CF9" w:rsidRDefault="000B3CF9" w:rsidP="000B3C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B3CF9">
        <w:rPr>
          <w:b/>
          <w:bCs/>
          <w:sz w:val="27"/>
          <w:szCs w:val="27"/>
        </w:rPr>
        <w:lastRenderedPageBreak/>
        <w:t>Key Achievements</w:t>
      </w:r>
    </w:p>
    <w:p w14:paraId="153B82E6" w14:textId="77777777" w:rsidR="000B3CF9" w:rsidRPr="000B3CF9" w:rsidRDefault="000B3CF9" w:rsidP="000B3CF9">
      <w:pPr>
        <w:numPr>
          <w:ilvl w:val="0"/>
          <w:numId w:val="5"/>
        </w:numPr>
        <w:spacing w:before="100" w:beforeAutospacing="1" w:after="100" w:afterAutospacing="1"/>
      </w:pPr>
      <w:r w:rsidRPr="000B3CF9">
        <w:t xml:space="preserve">Focus on </w:t>
      </w:r>
      <w:r w:rsidRPr="000B3CF9">
        <w:rPr>
          <w:b/>
          <w:bCs/>
        </w:rPr>
        <w:t>outcomes</w:t>
      </w:r>
      <w:r w:rsidRPr="000B3CF9">
        <w:t>, not activities</w:t>
      </w:r>
    </w:p>
    <w:p w14:paraId="27197178" w14:textId="77777777" w:rsidR="000B3CF9" w:rsidRPr="000B3CF9" w:rsidRDefault="000B3CF9" w:rsidP="000B3CF9">
      <w:pPr>
        <w:numPr>
          <w:ilvl w:val="0"/>
          <w:numId w:val="5"/>
        </w:numPr>
        <w:spacing w:before="100" w:beforeAutospacing="1" w:after="100" w:afterAutospacing="1"/>
      </w:pPr>
      <w:r w:rsidRPr="000B3CF9">
        <w:t>Use metrics where possible</w:t>
      </w:r>
    </w:p>
    <w:p w14:paraId="1622E01D" w14:textId="77777777" w:rsidR="000B3CF9" w:rsidRPr="000B3CF9" w:rsidRDefault="000B3CF9" w:rsidP="000B3CF9">
      <w:pPr>
        <w:spacing w:before="100" w:beforeAutospacing="1" w:after="100" w:afterAutospacing="1"/>
      </w:pPr>
    </w:p>
    <w:p w14:paraId="52FC7201" w14:textId="77777777" w:rsidR="000B3CF9" w:rsidRPr="000B3CF9" w:rsidRDefault="000B3CF9" w:rsidP="000B3C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B3CF9">
        <w:rPr>
          <w:b/>
          <w:bCs/>
          <w:sz w:val="27"/>
          <w:szCs w:val="27"/>
        </w:rPr>
        <w:t>Selected Initiatives</w:t>
      </w:r>
    </w:p>
    <w:p w14:paraId="39AE766B" w14:textId="77777777" w:rsidR="000B3CF9" w:rsidRPr="000B3CF9" w:rsidRDefault="000B3CF9" w:rsidP="000B3CF9">
      <w:pPr>
        <w:spacing w:before="100" w:beforeAutospacing="1" w:after="100" w:afterAutospacing="1"/>
      </w:pPr>
    </w:p>
    <w:p w14:paraId="7501A97B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>(Optional, useful for complex roles)</w:t>
      </w:r>
    </w:p>
    <w:p w14:paraId="5BCFBFE1" w14:textId="77777777" w:rsidR="000B3CF9" w:rsidRPr="000B3CF9" w:rsidRDefault="000B3CF9" w:rsidP="000B3CF9">
      <w:pPr>
        <w:numPr>
          <w:ilvl w:val="0"/>
          <w:numId w:val="6"/>
        </w:numPr>
        <w:spacing w:before="100" w:beforeAutospacing="1" w:after="100" w:afterAutospacing="1"/>
      </w:pPr>
      <w:r w:rsidRPr="000B3CF9">
        <w:t>Major programmes, migrations, or restructures</w:t>
      </w:r>
    </w:p>
    <w:p w14:paraId="4C00FFAB" w14:textId="77777777" w:rsidR="000B3CF9" w:rsidRPr="000B3CF9" w:rsidRDefault="000B3CF9" w:rsidP="000B3CF9">
      <w:pPr>
        <w:spacing w:before="100" w:beforeAutospacing="1" w:after="100" w:afterAutospacing="1"/>
      </w:pPr>
    </w:p>
    <w:p w14:paraId="5D5D104C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rFonts w:ascii="Apple Color Emoji" w:hAnsi="Apple Color Emoji" w:cs="Apple Color Emoji"/>
        </w:rPr>
        <w:t>⚠️</w:t>
      </w:r>
      <w:r w:rsidRPr="000B3CF9">
        <w:t xml:space="preserve"> As you go further back in time:</w:t>
      </w:r>
    </w:p>
    <w:p w14:paraId="564710E5" w14:textId="77777777" w:rsidR="000B3CF9" w:rsidRPr="000B3CF9" w:rsidRDefault="000B3CF9" w:rsidP="000B3CF9">
      <w:pPr>
        <w:numPr>
          <w:ilvl w:val="0"/>
          <w:numId w:val="7"/>
        </w:numPr>
        <w:spacing w:before="100" w:beforeAutospacing="1" w:after="100" w:afterAutospacing="1"/>
      </w:pPr>
      <w:r w:rsidRPr="000B3CF9">
        <w:t>Less detail</w:t>
      </w:r>
    </w:p>
    <w:p w14:paraId="7F60007F" w14:textId="77777777" w:rsidR="000B3CF9" w:rsidRPr="000B3CF9" w:rsidRDefault="000B3CF9" w:rsidP="000B3CF9">
      <w:pPr>
        <w:numPr>
          <w:ilvl w:val="0"/>
          <w:numId w:val="7"/>
        </w:numPr>
        <w:spacing w:before="100" w:beforeAutospacing="1" w:after="100" w:afterAutospacing="1"/>
      </w:pPr>
      <w:r w:rsidRPr="000B3CF9">
        <w:t>More emphasis on progression</w:t>
      </w:r>
    </w:p>
    <w:p w14:paraId="21000A24" w14:textId="77777777" w:rsidR="000B3CF9" w:rsidRPr="000B3CF9" w:rsidRDefault="000B3CF9" w:rsidP="000B3CF9">
      <w:r w:rsidRPr="000B3CF9">
        <w:rPr>
          <w:noProof/>
        </w:rPr>
      </w:r>
      <w:r w:rsidR="000B3CF9" w:rsidRPr="000B3CF9">
        <w:rPr>
          <w:noProof/>
        </w:rPr>
        <w:pict w14:anchorId="621A232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991C040" w14:textId="77777777" w:rsidR="000B3CF9" w:rsidRPr="000B3CF9" w:rsidRDefault="000B3CF9" w:rsidP="000B3CF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B3CF9">
        <w:rPr>
          <w:b/>
          <w:bCs/>
          <w:sz w:val="36"/>
          <w:szCs w:val="36"/>
        </w:rPr>
        <w:t>6. Architecture &amp; Engineering Background (Condensed)</w:t>
      </w:r>
    </w:p>
    <w:p w14:paraId="0789216F" w14:textId="77777777" w:rsidR="000B3CF9" w:rsidRPr="000B3CF9" w:rsidRDefault="000B3CF9" w:rsidP="000B3CF9">
      <w:pPr>
        <w:spacing w:before="100" w:beforeAutospacing="1" w:after="100" w:afterAutospacing="1"/>
      </w:pPr>
    </w:p>
    <w:p w14:paraId="32D44C0F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>This reassures technical credibility without dragging you back into the weeds.</w:t>
      </w:r>
    </w:p>
    <w:p w14:paraId="15769FC9" w14:textId="77777777" w:rsidR="000B3CF9" w:rsidRPr="000B3CF9" w:rsidRDefault="000B3CF9" w:rsidP="000B3CF9">
      <w:pPr>
        <w:spacing w:before="100" w:beforeAutospacing="1" w:after="100" w:afterAutospacing="1"/>
      </w:pPr>
    </w:p>
    <w:p w14:paraId="02DCAEAD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>Example:</w:t>
      </w:r>
    </w:p>
    <w:p w14:paraId="6725CF5A" w14:textId="77777777" w:rsidR="000B3CF9" w:rsidRPr="000B3CF9" w:rsidRDefault="000B3CF9" w:rsidP="000B3CF9">
      <w:pPr>
        <w:spacing w:before="100" w:beforeAutospacing="1" w:after="100" w:afterAutospacing="1"/>
      </w:pPr>
    </w:p>
    <w:p w14:paraId="3090ABDB" w14:textId="77777777" w:rsidR="000B3CF9" w:rsidRPr="000B3CF9" w:rsidRDefault="000B3CF9" w:rsidP="000B3CF9">
      <w:pPr>
        <w:rPr>
          <w:rFonts w:ascii=".AppleSystemUIFont" w:hAnsi=".AppleSystemUIFont"/>
          <w:color w:val="0E0E0E"/>
          <w:sz w:val="21"/>
          <w:szCs w:val="21"/>
        </w:rPr>
      </w:pPr>
      <w:r w:rsidRPr="000B3CF9">
        <w:rPr>
          <w:rFonts w:ascii=".AppleSystemUIFont" w:hAnsi=".AppleSystemUIFont"/>
          <w:color w:val="0E0E0E"/>
          <w:sz w:val="21"/>
          <w:szCs w:val="21"/>
        </w:rPr>
        <w:t>Earlier career as a hands-on software engineer and solutions architect, designing and building distributed systems, APIs, and cloud infrastructure. This background informs a pragmatic, delivery-focused leadership style.</w:t>
      </w:r>
    </w:p>
    <w:p w14:paraId="391DBA37" w14:textId="77777777" w:rsidR="000B3CF9" w:rsidRPr="000B3CF9" w:rsidRDefault="000B3CF9" w:rsidP="000B3CF9">
      <w:r w:rsidRPr="000B3CF9">
        <w:rPr>
          <w:noProof/>
        </w:rPr>
      </w:r>
      <w:r w:rsidR="000B3CF9" w:rsidRPr="000B3CF9">
        <w:rPr>
          <w:noProof/>
        </w:rPr>
        <w:pict w14:anchorId="1FC3817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47D98A9" w14:textId="77777777" w:rsidR="000B3CF9" w:rsidRPr="000B3CF9" w:rsidRDefault="000B3CF9" w:rsidP="000B3CF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B3CF9">
        <w:rPr>
          <w:b/>
          <w:bCs/>
          <w:sz w:val="36"/>
          <w:szCs w:val="36"/>
        </w:rPr>
        <w:t>7. Education &amp; Professional Development</w:t>
      </w:r>
    </w:p>
    <w:p w14:paraId="21566C94" w14:textId="77777777" w:rsidR="000B3CF9" w:rsidRPr="000B3CF9" w:rsidRDefault="000B3CF9" w:rsidP="000B3CF9">
      <w:pPr>
        <w:numPr>
          <w:ilvl w:val="0"/>
          <w:numId w:val="8"/>
        </w:numPr>
        <w:spacing w:before="100" w:beforeAutospacing="1" w:after="100" w:afterAutospacing="1"/>
      </w:pPr>
      <w:r w:rsidRPr="000B3CF9">
        <w:t>Degrees</w:t>
      </w:r>
    </w:p>
    <w:p w14:paraId="0B9033CC" w14:textId="77777777" w:rsidR="000B3CF9" w:rsidRPr="000B3CF9" w:rsidRDefault="000B3CF9" w:rsidP="000B3CF9">
      <w:pPr>
        <w:numPr>
          <w:ilvl w:val="0"/>
          <w:numId w:val="8"/>
        </w:numPr>
        <w:spacing w:before="100" w:beforeAutospacing="1" w:after="100" w:afterAutospacing="1"/>
      </w:pPr>
      <w:r w:rsidRPr="000B3CF9">
        <w:t>Relevant certifications (cloud, security, leadership)</w:t>
      </w:r>
    </w:p>
    <w:p w14:paraId="361FDE45" w14:textId="77777777" w:rsidR="000B3CF9" w:rsidRPr="000B3CF9" w:rsidRDefault="000B3CF9" w:rsidP="000B3CF9">
      <w:pPr>
        <w:numPr>
          <w:ilvl w:val="0"/>
          <w:numId w:val="8"/>
        </w:numPr>
        <w:spacing w:before="100" w:beforeAutospacing="1" w:after="100" w:afterAutospacing="1"/>
      </w:pPr>
      <w:r w:rsidRPr="000B3CF9">
        <w:t>Executive training (if applicable)</w:t>
      </w:r>
    </w:p>
    <w:p w14:paraId="7F9EC9A4" w14:textId="77777777" w:rsidR="000B3CF9" w:rsidRPr="000B3CF9" w:rsidRDefault="000B3CF9" w:rsidP="000B3CF9">
      <w:pPr>
        <w:spacing w:before="100" w:beforeAutospacing="1" w:after="100" w:afterAutospacing="1"/>
      </w:pPr>
    </w:p>
    <w:p w14:paraId="09AA8AD9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lastRenderedPageBreak/>
        <w:t xml:space="preserve">Keep it </w:t>
      </w:r>
      <w:proofErr w:type="spellStart"/>
      <w:r w:rsidRPr="000B3CF9">
        <w:t>lean</w:t>
      </w:r>
      <w:proofErr w:type="spellEnd"/>
      <w:r w:rsidRPr="000B3CF9">
        <w:t>.</w:t>
      </w:r>
    </w:p>
    <w:p w14:paraId="6E9D5A75" w14:textId="77777777" w:rsidR="000B3CF9" w:rsidRPr="000B3CF9" w:rsidRDefault="000B3CF9" w:rsidP="000B3CF9">
      <w:r w:rsidRPr="000B3CF9">
        <w:rPr>
          <w:noProof/>
        </w:rPr>
      </w:r>
      <w:r w:rsidR="000B3CF9" w:rsidRPr="000B3CF9">
        <w:rPr>
          <w:noProof/>
        </w:rPr>
        <w:pict w14:anchorId="2A49593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5A41A1D" w14:textId="77777777" w:rsidR="000B3CF9" w:rsidRPr="000B3CF9" w:rsidRDefault="000B3CF9" w:rsidP="000B3CF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B3CF9">
        <w:rPr>
          <w:b/>
          <w:bCs/>
          <w:sz w:val="36"/>
          <w:szCs w:val="36"/>
        </w:rPr>
        <w:t>8. Advisory, Governance &amp; Community (Optional but Powerful)</w:t>
      </w:r>
    </w:p>
    <w:p w14:paraId="238A9BAF" w14:textId="77777777" w:rsidR="000B3CF9" w:rsidRPr="000B3CF9" w:rsidRDefault="000B3CF9" w:rsidP="000B3CF9">
      <w:pPr>
        <w:spacing w:before="100" w:beforeAutospacing="1" w:after="100" w:afterAutospacing="1"/>
      </w:pPr>
    </w:p>
    <w:p w14:paraId="1783578D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>Great for Director-level roles:</w:t>
      </w:r>
    </w:p>
    <w:p w14:paraId="24C280EF" w14:textId="77777777" w:rsidR="000B3CF9" w:rsidRPr="000B3CF9" w:rsidRDefault="000B3CF9" w:rsidP="000B3CF9">
      <w:pPr>
        <w:numPr>
          <w:ilvl w:val="0"/>
          <w:numId w:val="9"/>
        </w:numPr>
        <w:spacing w:before="100" w:beforeAutospacing="1" w:after="100" w:afterAutospacing="1"/>
      </w:pPr>
      <w:r w:rsidRPr="000B3CF9">
        <w:t>Architecture boards / design authorities</w:t>
      </w:r>
    </w:p>
    <w:p w14:paraId="54D919F4" w14:textId="77777777" w:rsidR="000B3CF9" w:rsidRPr="000B3CF9" w:rsidRDefault="000B3CF9" w:rsidP="000B3CF9">
      <w:pPr>
        <w:numPr>
          <w:ilvl w:val="0"/>
          <w:numId w:val="9"/>
        </w:numPr>
        <w:spacing w:before="100" w:beforeAutospacing="1" w:after="100" w:afterAutospacing="1"/>
      </w:pPr>
      <w:r w:rsidRPr="000B3CF9">
        <w:t>Security steering groups</w:t>
      </w:r>
    </w:p>
    <w:p w14:paraId="27C58A45" w14:textId="77777777" w:rsidR="000B3CF9" w:rsidRPr="000B3CF9" w:rsidRDefault="000B3CF9" w:rsidP="000B3CF9">
      <w:pPr>
        <w:numPr>
          <w:ilvl w:val="0"/>
          <w:numId w:val="9"/>
        </w:numPr>
        <w:spacing w:before="100" w:beforeAutospacing="1" w:after="100" w:afterAutospacing="1"/>
      </w:pPr>
      <w:r w:rsidRPr="000B3CF9">
        <w:t>Mentoring / coaching</w:t>
      </w:r>
    </w:p>
    <w:p w14:paraId="605650BB" w14:textId="77777777" w:rsidR="000B3CF9" w:rsidRPr="000B3CF9" w:rsidRDefault="000B3CF9" w:rsidP="000B3CF9">
      <w:pPr>
        <w:numPr>
          <w:ilvl w:val="0"/>
          <w:numId w:val="9"/>
        </w:numPr>
        <w:spacing w:before="100" w:beforeAutospacing="1" w:after="100" w:afterAutospacing="1"/>
      </w:pPr>
      <w:r w:rsidRPr="000B3CF9">
        <w:t>Speaking, writing, or community leadership</w:t>
      </w:r>
    </w:p>
    <w:p w14:paraId="6A6403B4" w14:textId="77777777" w:rsidR="000B3CF9" w:rsidRPr="000B3CF9" w:rsidRDefault="000B3CF9" w:rsidP="000B3CF9">
      <w:r w:rsidRPr="000B3CF9">
        <w:rPr>
          <w:noProof/>
        </w:rPr>
      </w:r>
      <w:r w:rsidR="000B3CF9" w:rsidRPr="000B3CF9">
        <w:rPr>
          <w:noProof/>
        </w:rPr>
        <w:pict w14:anchorId="5AF151C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9EEEE34" w14:textId="77777777" w:rsidR="000B3CF9" w:rsidRPr="000B3CF9" w:rsidRDefault="000B3CF9" w:rsidP="000B3CF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B3CF9">
        <w:rPr>
          <w:b/>
          <w:bCs/>
          <w:sz w:val="36"/>
          <w:szCs w:val="36"/>
        </w:rPr>
        <w:t>9. Tools &amp; Technologies (Optional / Appendix)</w:t>
      </w:r>
    </w:p>
    <w:p w14:paraId="7E35043F" w14:textId="77777777" w:rsidR="000B3CF9" w:rsidRPr="000B3CF9" w:rsidRDefault="000B3CF9" w:rsidP="000B3CF9">
      <w:pPr>
        <w:spacing w:before="100" w:beforeAutospacing="1" w:after="100" w:afterAutospacing="1"/>
      </w:pPr>
    </w:p>
    <w:p w14:paraId="52F0F067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>Only include if:</w:t>
      </w:r>
    </w:p>
    <w:p w14:paraId="00438181" w14:textId="77777777" w:rsidR="000B3CF9" w:rsidRPr="000B3CF9" w:rsidRDefault="000B3CF9" w:rsidP="000B3CF9">
      <w:pPr>
        <w:numPr>
          <w:ilvl w:val="0"/>
          <w:numId w:val="10"/>
        </w:numPr>
        <w:spacing w:before="100" w:beforeAutospacing="1" w:after="100" w:afterAutospacing="1"/>
      </w:pPr>
      <w:r w:rsidRPr="000B3CF9">
        <w:t>The role is still technical</w:t>
      </w:r>
    </w:p>
    <w:p w14:paraId="38CBDC6C" w14:textId="77777777" w:rsidR="000B3CF9" w:rsidRPr="000B3CF9" w:rsidRDefault="000B3CF9" w:rsidP="000B3CF9">
      <w:pPr>
        <w:numPr>
          <w:ilvl w:val="0"/>
          <w:numId w:val="10"/>
        </w:numPr>
        <w:spacing w:before="100" w:beforeAutospacing="1" w:after="100" w:afterAutospacing="1"/>
      </w:pPr>
      <w:r w:rsidRPr="000B3CF9">
        <w:t>Or the organisation values hands-on leaders</w:t>
      </w:r>
    </w:p>
    <w:p w14:paraId="7FD3FBAA" w14:textId="77777777" w:rsidR="000B3CF9" w:rsidRPr="000B3CF9" w:rsidRDefault="000B3CF9" w:rsidP="000B3CF9">
      <w:pPr>
        <w:spacing w:before="100" w:beforeAutospacing="1" w:after="100" w:afterAutospacing="1"/>
      </w:pPr>
    </w:p>
    <w:p w14:paraId="026AAE95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>Group by category, not long lists.</w:t>
      </w:r>
    </w:p>
    <w:p w14:paraId="51B84D57" w14:textId="77777777" w:rsidR="000B3CF9" w:rsidRPr="000B3CF9" w:rsidRDefault="000B3CF9" w:rsidP="000B3CF9">
      <w:r w:rsidRPr="000B3CF9">
        <w:rPr>
          <w:noProof/>
        </w:rPr>
      </w:r>
      <w:r w:rsidR="000B3CF9" w:rsidRPr="000B3CF9">
        <w:rPr>
          <w:noProof/>
        </w:rPr>
        <w:pict w14:anchorId="76DBFAB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67BD9D4" w14:textId="77777777" w:rsidR="000B3CF9" w:rsidRPr="000B3CF9" w:rsidRDefault="000B3CF9" w:rsidP="000B3CF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B3CF9">
        <w:rPr>
          <w:b/>
          <w:bCs/>
          <w:sz w:val="36"/>
          <w:szCs w:val="36"/>
        </w:rPr>
        <w:t xml:space="preserve">Headings to Avoid (or </w:t>
      </w:r>
      <w:proofErr w:type="gramStart"/>
      <w:r w:rsidRPr="000B3CF9">
        <w:rPr>
          <w:b/>
          <w:bCs/>
          <w:sz w:val="36"/>
          <w:szCs w:val="36"/>
        </w:rPr>
        <w:t>Rename</w:t>
      </w:r>
      <w:proofErr w:type="gramEnd"/>
      <w:r w:rsidRPr="000B3CF9">
        <w:rPr>
          <w:b/>
          <w:bCs/>
          <w:sz w:val="36"/>
          <w:szCs w:val="36"/>
        </w:rPr>
        <w:t>)</w:t>
      </w:r>
    </w:p>
    <w:p w14:paraId="78604E9D" w14:textId="77777777" w:rsidR="000B3CF9" w:rsidRPr="000B3CF9" w:rsidRDefault="000B3CF9" w:rsidP="000B3CF9">
      <w:pPr>
        <w:spacing w:before="100" w:beforeAutospacing="1" w:after="100" w:afterAutospacing="1"/>
      </w:pPr>
    </w:p>
    <w:p w14:paraId="21B4CA82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rFonts w:ascii="Apple Color Emoji" w:hAnsi="Apple Color Emoji" w:cs="Apple Color Emoji"/>
        </w:rPr>
        <w:t>❌</w:t>
      </w:r>
      <w:r w:rsidRPr="000B3CF9">
        <w:t xml:space="preserve"> “Key Skills” → too junior</w:t>
      </w:r>
    </w:p>
    <w:p w14:paraId="2FC99F3D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rFonts w:ascii="Apple Color Emoji" w:hAnsi="Apple Color Emoji" w:cs="Apple Color Emoji"/>
        </w:rPr>
        <w:t>❌</w:t>
      </w:r>
      <w:r w:rsidRPr="000B3CF9">
        <w:t xml:space="preserve"> “Responsibilities” → activity-focused</w:t>
      </w:r>
    </w:p>
    <w:p w14:paraId="64EEC1F9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rFonts w:ascii="Apple Color Emoji" w:hAnsi="Apple Color Emoji" w:cs="Apple Color Emoji"/>
        </w:rPr>
        <w:t>❌</w:t>
      </w:r>
      <w:r w:rsidRPr="000B3CF9">
        <w:t xml:space="preserve"> “Personal Statement” → outdated tone</w:t>
      </w:r>
    </w:p>
    <w:p w14:paraId="36944CFE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rPr>
          <w:rFonts w:ascii="Apple Color Emoji" w:hAnsi="Apple Color Emoji" w:cs="Apple Color Emoji"/>
        </w:rPr>
        <w:t>❌</w:t>
      </w:r>
      <w:r w:rsidRPr="000B3CF9">
        <w:t xml:space="preserve"> “Hobbies” → unless genuinely relevant</w:t>
      </w:r>
    </w:p>
    <w:p w14:paraId="725A7673" w14:textId="77777777" w:rsidR="000B3CF9" w:rsidRPr="000B3CF9" w:rsidRDefault="000B3CF9" w:rsidP="000B3CF9">
      <w:r w:rsidRPr="000B3CF9">
        <w:rPr>
          <w:noProof/>
        </w:rPr>
      </w:r>
      <w:r w:rsidR="000B3CF9" w:rsidRPr="000B3CF9">
        <w:rPr>
          <w:noProof/>
        </w:rPr>
        <w:pict w14:anchorId="702F199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37F133D" w14:textId="77777777" w:rsidR="000B3CF9" w:rsidRPr="000B3CF9" w:rsidRDefault="000B3CF9" w:rsidP="000B3CF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B3CF9">
        <w:rPr>
          <w:b/>
          <w:bCs/>
          <w:sz w:val="36"/>
          <w:szCs w:val="36"/>
        </w:rPr>
        <w:lastRenderedPageBreak/>
        <w:t>Length &amp; Style Guidance</w:t>
      </w:r>
    </w:p>
    <w:p w14:paraId="0D11CF93" w14:textId="77777777" w:rsidR="000B3CF9" w:rsidRPr="000B3CF9" w:rsidRDefault="000B3CF9" w:rsidP="000B3CF9">
      <w:pPr>
        <w:numPr>
          <w:ilvl w:val="0"/>
          <w:numId w:val="11"/>
        </w:numPr>
        <w:spacing w:before="100" w:beforeAutospacing="1" w:after="100" w:afterAutospacing="1"/>
      </w:pPr>
      <w:r w:rsidRPr="000B3CF9">
        <w:rPr>
          <w:b/>
          <w:bCs/>
        </w:rPr>
        <w:t>2–3 pages max</w:t>
      </w:r>
      <w:r w:rsidRPr="000B3CF9">
        <w:t xml:space="preserve"> (Director roles can justify 3)</w:t>
      </w:r>
    </w:p>
    <w:p w14:paraId="7F54E7A8" w14:textId="77777777" w:rsidR="000B3CF9" w:rsidRPr="000B3CF9" w:rsidRDefault="000B3CF9" w:rsidP="000B3CF9">
      <w:pPr>
        <w:numPr>
          <w:ilvl w:val="0"/>
          <w:numId w:val="11"/>
        </w:numPr>
        <w:spacing w:before="100" w:beforeAutospacing="1" w:after="100" w:afterAutospacing="1"/>
      </w:pPr>
      <w:r w:rsidRPr="000B3CF9">
        <w:t>White space is your friend</w:t>
      </w:r>
    </w:p>
    <w:p w14:paraId="77480D24" w14:textId="77777777" w:rsidR="000B3CF9" w:rsidRPr="000B3CF9" w:rsidRDefault="000B3CF9" w:rsidP="000B3CF9">
      <w:pPr>
        <w:numPr>
          <w:ilvl w:val="0"/>
          <w:numId w:val="11"/>
        </w:numPr>
        <w:spacing w:before="100" w:beforeAutospacing="1" w:after="100" w:afterAutospacing="1"/>
      </w:pPr>
      <w:r w:rsidRPr="000B3CF9">
        <w:t>Plain English &gt; jargon</w:t>
      </w:r>
    </w:p>
    <w:p w14:paraId="222D1AB0" w14:textId="77777777" w:rsidR="000B3CF9" w:rsidRPr="000B3CF9" w:rsidRDefault="000B3CF9" w:rsidP="000B3CF9">
      <w:pPr>
        <w:numPr>
          <w:ilvl w:val="0"/>
          <w:numId w:val="11"/>
        </w:numPr>
        <w:spacing w:before="100" w:beforeAutospacing="1" w:after="100" w:afterAutospacing="1"/>
      </w:pPr>
      <w:r w:rsidRPr="000B3CF9">
        <w:t xml:space="preserve">Show </w:t>
      </w:r>
      <w:r w:rsidRPr="000B3CF9">
        <w:rPr>
          <w:i/>
          <w:iCs/>
        </w:rPr>
        <w:t>judgement</w:t>
      </w:r>
      <w:r w:rsidRPr="000B3CF9">
        <w:t xml:space="preserve"> as much as </w:t>
      </w:r>
      <w:r w:rsidRPr="000B3CF9">
        <w:rPr>
          <w:i/>
          <w:iCs/>
        </w:rPr>
        <w:t>delivery</w:t>
      </w:r>
    </w:p>
    <w:p w14:paraId="3765881D" w14:textId="77777777" w:rsidR="000B3CF9" w:rsidRPr="000B3CF9" w:rsidRDefault="000B3CF9" w:rsidP="000B3CF9">
      <w:r w:rsidRPr="000B3CF9">
        <w:rPr>
          <w:noProof/>
        </w:rPr>
      </w:r>
      <w:r w:rsidR="000B3CF9" w:rsidRPr="000B3CF9">
        <w:rPr>
          <w:noProof/>
        </w:rPr>
        <w:pict w14:anchorId="59F6D76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D238086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>If you want, next I can:</w:t>
      </w:r>
    </w:p>
    <w:p w14:paraId="6606732A" w14:textId="77777777" w:rsidR="000B3CF9" w:rsidRPr="000B3CF9" w:rsidRDefault="000B3CF9" w:rsidP="000B3CF9">
      <w:pPr>
        <w:numPr>
          <w:ilvl w:val="0"/>
          <w:numId w:val="12"/>
        </w:numPr>
        <w:spacing w:before="100" w:beforeAutospacing="1" w:after="100" w:afterAutospacing="1"/>
      </w:pPr>
      <w:r w:rsidRPr="000B3CF9">
        <w:t xml:space="preserve">Rewrite your </w:t>
      </w:r>
      <w:r w:rsidRPr="000B3CF9">
        <w:rPr>
          <w:b/>
          <w:bCs/>
        </w:rPr>
        <w:t>current CV headings</w:t>
      </w:r>
      <w:r w:rsidRPr="000B3CF9">
        <w:t xml:space="preserve"> to this structure</w:t>
      </w:r>
    </w:p>
    <w:p w14:paraId="207CEDF9" w14:textId="77777777" w:rsidR="000B3CF9" w:rsidRPr="000B3CF9" w:rsidRDefault="000B3CF9" w:rsidP="000B3CF9">
      <w:pPr>
        <w:numPr>
          <w:ilvl w:val="0"/>
          <w:numId w:val="12"/>
        </w:numPr>
        <w:spacing w:before="100" w:beforeAutospacing="1" w:after="100" w:afterAutospacing="1"/>
      </w:pPr>
      <w:r w:rsidRPr="000B3CF9">
        <w:t xml:space="preserve">Draft a </w:t>
      </w:r>
      <w:proofErr w:type="gramStart"/>
      <w:r w:rsidRPr="000B3CF9">
        <w:rPr>
          <w:b/>
          <w:bCs/>
        </w:rPr>
        <w:t>Director</w:t>
      </w:r>
      <w:proofErr w:type="gramEnd"/>
      <w:r w:rsidRPr="000B3CF9">
        <w:rPr>
          <w:b/>
          <w:bCs/>
        </w:rPr>
        <w:t>-level executive summary</w:t>
      </w:r>
      <w:r w:rsidRPr="000B3CF9">
        <w:t xml:space="preserve"> for you</w:t>
      </w:r>
    </w:p>
    <w:p w14:paraId="73C22985" w14:textId="77777777" w:rsidR="000B3CF9" w:rsidRPr="000B3CF9" w:rsidRDefault="000B3CF9" w:rsidP="000B3CF9">
      <w:pPr>
        <w:numPr>
          <w:ilvl w:val="0"/>
          <w:numId w:val="12"/>
        </w:numPr>
        <w:spacing w:before="100" w:beforeAutospacing="1" w:after="100" w:afterAutospacing="1"/>
      </w:pPr>
      <w:r w:rsidRPr="000B3CF9">
        <w:t xml:space="preserve">Tailor it specifically for </w:t>
      </w:r>
      <w:r w:rsidRPr="000B3CF9">
        <w:rPr>
          <w:b/>
          <w:bCs/>
        </w:rPr>
        <w:t>public sector</w:t>
      </w:r>
      <w:r w:rsidRPr="000B3CF9">
        <w:t xml:space="preserve">, </w:t>
      </w:r>
      <w:r w:rsidRPr="000B3CF9">
        <w:rPr>
          <w:b/>
          <w:bCs/>
        </w:rPr>
        <w:t>scale-ups</w:t>
      </w:r>
      <w:r w:rsidRPr="000B3CF9">
        <w:t xml:space="preserve">, or </w:t>
      </w:r>
      <w:r w:rsidRPr="000B3CF9">
        <w:rPr>
          <w:b/>
          <w:bCs/>
        </w:rPr>
        <w:t>regulated environments</w:t>
      </w:r>
    </w:p>
    <w:p w14:paraId="7ABFB8C4" w14:textId="77777777" w:rsidR="000B3CF9" w:rsidRPr="000B3CF9" w:rsidRDefault="000B3CF9" w:rsidP="000B3CF9">
      <w:pPr>
        <w:spacing w:before="100" w:beforeAutospacing="1" w:after="100" w:afterAutospacing="1"/>
      </w:pPr>
    </w:p>
    <w:p w14:paraId="28203529" w14:textId="77777777" w:rsidR="000B3CF9" w:rsidRPr="000B3CF9" w:rsidRDefault="000B3CF9" w:rsidP="000B3CF9">
      <w:pPr>
        <w:spacing w:before="100" w:beforeAutospacing="1" w:after="100" w:afterAutospacing="1"/>
      </w:pPr>
      <w:r w:rsidRPr="000B3CF9">
        <w:t>Just tell me the target role and context.</w:t>
      </w:r>
    </w:p>
    <w:p w14:paraId="598AB3FD" w14:textId="77777777" w:rsidR="000B3CF9" w:rsidRDefault="000B3CF9"/>
    <w:sectPr w:rsidR="000B3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4C7"/>
    <w:multiLevelType w:val="multilevel"/>
    <w:tmpl w:val="EBDE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2347"/>
    <w:multiLevelType w:val="multilevel"/>
    <w:tmpl w:val="02CE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1730A"/>
    <w:multiLevelType w:val="multilevel"/>
    <w:tmpl w:val="51D0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C1A3E"/>
    <w:multiLevelType w:val="multilevel"/>
    <w:tmpl w:val="FB0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848F5"/>
    <w:multiLevelType w:val="multilevel"/>
    <w:tmpl w:val="4E02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9314F"/>
    <w:multiLevelType w:val="multilevel"/>
    <w:tmpl w:val="30D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F44"/>
    <w:multiLevelType w:val="multilevel"/>
    <w:tmpl w:val="6028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753FD"/>
    <w:multiLevelType w:val="multilevel"/>
    <w:tmpl w:val="9480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44809"/>
    <w:multiLevelType w:val="multilevel"/>
    <w:tmpl w:val="9688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72B26"/>
    <w:multiLevelType w:val="multilevel"/>
    <w:tmpl w:val="FD72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0321C"/>
    <w:multiLevelType w:val="multilevel"/>
    <w:tmpl w:val="18F8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55A1E"/>
    <w:multiLevelType w:val="multilevel"/>
    <w:tmpl w:val="D46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72D9D"/>
    <w:multiLevelType w:val="multilevel"/>
    <w:tmpl w:val="21A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5091E"/>
    <w:multiLevelType w:val="multilevel"/>
    <w:tmpl w:val="0F4E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92841"/>
    <w:multiLevelType w:val="multilevel"/>
    <w:tmpl w:val="1A0C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A1B82"/>
    <w:multiLevelType w:val="multilevel"/>
    <w:tmpl w:val="0070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435DC"/>
    <w:multiLevelType w:val="multilevel"/>
    <w:tmpl w:val="CC1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11A64"/>
    <w:multiLevelType w:val="multilevel"/>
    <w:tmpl w:val="5E3C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541B0"/>
    <w:multiLevelType w:val="multilevel"/>
    <w:tmpl w:val="7B3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E53BB"/>
    <w:multiLevelType w:val="multilevel"/>
    <w:tmpl w:val="09B2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7349D"/>
    <w:multiLevelType w:val="multilevel"/>
    <w:tmpl w:val="33D6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F1D62"/>
    <w:multiLevelType w:val="multilevel"/>
    <w:tmpl w:val="ED5E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A643F"/>
    <w:multiLevelType w:val="multilevel"/>
    <w:tmpl w:val="1976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167FA"/>
    <w:multiLevelType w:val="multilevel"/>
    <w:tmpl w:val="80C8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422E7"/>
    <w:multiLevelType w:val="multilevel"/>
    <w:tmpl w:val="628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B3DA6"/>
    <w:multiLevelType w:val="multilevel"/>
    <w:tmpl w:val="B1E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088031">
    <w:abstractNumId w:val="5"/>
  </w:num>
  <w:num w:numId="2" w16cid:durableId="1639070171">
    <w:abstractNumId w:val="25"/>
  </w:num>
  <w:num w:numId="3" w16cid:durableId="168637672">
    <w:abstractNumId w:val="14"/>
  </w:num>
  <w:num w:numId="4" w16cid:durableId="1060445590">
    <w:abstractNumId w:val="23"/>
  </w:num>
  <w:num w:numId="5" w16cid:durableId="33578268">
    <w:abstractNumId w:val="10"/>
  </w:num>
  <w:num w:numId="6" w16cid:durableId="1211267697">
    <w:abstractNumId w:val="11"/>
  </w:num>
  <w:num w:numId="7" w16cid:durableId="827282639">
    <w:abstractNumId w:val="6"/>
  </w:num>
  <w:num w:numId="8" w16cid:durableId="1029139653">
    <w:abstractNumId w:val="13"/>
  </w:num>
  <w:num w:numId="9" w16cid:durableId="223177701">
    <w:abstractNumId w:val="24"/>
  </w:num>
  <w:num w:numId="10" w16cid:durableId="989481333">
    <w:abstractNumId w:val="0"/>
  </w:num>
  <w:num w:numId="11" w16cid:durableId="479074529">
    <w:abstractNumId w:val="18"/>
  </w:num>
  <w:num w:numId="12" w16cid:durableId="492255198">
    <w:abstractNumId w:val="8"/>
  </w:num>
  <w:num w:numId="13" w16cid:durableId="1814829422">
    <w:abstractNumId w:val="12"/>
  </w:num>
  <w:num w:numId="14" w16cid:durableId="1305938007">
    <w:abstractNumId w:val="15"/>
  </w:num>
  <w:num w:numId="15" w16cid:durableId="909653545">
    <w:abstractNumId w:val="9"/>
  </w:num>
  <w:num w:numId="16" w16cid:durableId="322709324">
    <w:abstractNumId w:val="4"/>
  </w:num>
  <w:num w:numId="17" w16cid:durableId="2122529402">
    <w:abstractNumId w:val="17"/>
  </w:num>
  <w:num w:numId="18" w16cid:durableId="1926574329">
    <w:abstractNumId w:val="7"/>
  </w:num>
  <w:num w:numId="19" w16cid:durableId="1003699407">
    <w:abstractNumId w:val="21"/>
  </w:num>
  <w:num w:numId="20" w16cid:durableId="1862620139">
    <w:abstractNumId w:val="3"/>
  </w:num>
  <w:num w:numId="21" w16cid:durableId="1207137683">
    <w:abstractNumId w:val="2"/>
  </w:num>
  <w:num w:numId="22" w16cid:durableId="1068922003">
    <w:abstractNumId w:val="16"/>
  </w:num>
  <w:num w:numId="23" w16cid:durableId="1562669355">
    <w:abstractNumId w:val="1"/>
  </w:num>
  <w:num w:numId="24" w16cid:durableId="1519932157">
    <w:abstractNumId w:val="20"/>
  </w:num>
  <w:num w:numId="25" w16cid:durableId="1597400920">
    <w:abstractNumId w:val="22"/>
  </w:num>
  <w:num w:numId="26" w16cid:durableId="13956181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F9"/>
    <w:rsid w:val="000B3CF9"/>
    <w:rsid w:val="005C23C2"/>
    <w:rsid w:val="00982E8C"/>
    <w:rsid w:val="00A11157"/>
    <w:rsid w:val="00B9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CF6B"/>
  <w15:chartTrackingRefBased/>
  <w15:docId w15:val="{33626F0B-D8B6-714A-8940-CC15CA96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CF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C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C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C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C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3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C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CF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B3CF9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0B3CF9"/>
  </w:style>
  <w:style w:type="paragraph" w:customStyle="1" w:styleId="p2">
    <w:name w:val="p2"/>
    <w:basedOn w:val="Normal"/>
    <w:rsid w:val="000B3CF9"/>
    <w:pPr>
      <w:spacing w:before="100" w:beforeAutospacing="1" w:after="100" w:afterAutospacing="1"/>
    </w:pPr>
  </w:style>
  <w:style w:type="paragraph" w:customStyle="1" w:styleId="p3">
    <w:name w:val="p3"/>
    <w:basedOn w:val="Normal"/>
    <w:rsid w:val="000B3CF9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0B3CF9"/>
  </w:style>
  <w:style w:type="character" w:customStyle="1" w:styleId="s3">
    <w:name w:val="s3"/>
    <w:basedOn w:val="DefaultParagraphFont"/>
    <w:rsid w:val="000B3CF9"/>
  </w:style>
  <w:style w:type="character" w:styleId="Hyperlink">
    <w:name w:val="Hyperlink"/>
    <w:basedOn w:val="DefaultParagraphFont"/>
    <w:uiPriority w:val="99"/>
    <w:unhideWhenUsed/>
    <w:rsid w:val="000B3C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CF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C23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gparki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2071</Words>
  <Characters>11806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Parkins</dc:creator>
  <cp:keywords/>
  <dc:description/>
  <cp:lastModifiedBy>Richard Parkins</cp:lastModifiedBy>
  <cp:revision>1</cp:revision>
  <dcterms:created xsi:type="dcterms:W3CDTF">2026-01-16T08:21:00Z</dcterms:created>
  <dcterms:modified xsi:type="dcterms:W3CDTF">2026-01-16T12:29:00Z</dcterms:modified>
</cp:coreProperties>
</file>