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B8A3D" w14:textId="77777777" w:rsidR="00536490" w:rsidRPr="00536490" w:rsidRDefault="00536490" w:rsidP="00536490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53649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🧩</w:t>
      </w:r>
      <w:r w:rsidRPr="00536490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OVERVIEW — HOW TO DESCRIBE IT</w:t>
      </w:r>
    </w:p>
    <w:p w14:paraId="21131463" w14:textId="77777777" w:rsidR="00536490" w:rsidRPr="00536490" w:rsidRDefault="00536490" w:rsidP="005364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 xml:space="preserve">Built a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full-stack equity valuation and analytics dashboard</w:t>
      </w:r>
      <w:r w:rsidRPr="00536490">
        <w:rPr>
          <w:rFonts w:eastAsia="Times New Roman" w:cs="Times New Roman"/>
          <w:kern w:val="0"/>
          <w14:ligatures w14:val="none"/>
        </w:rPr>
        <w:t xml:space="preserve"> in Python replicating the workflow of a professional buy-side or sell-side analyst.</w:t>
      </w:r>
    </w:p>
    <w:p w14:paraId="7401E5B7" w14:textId="77777777" w:rsidR="00536490" w:rsidRPr="00536490" w:rsidRDefault="00536490" w:rsidP="005364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 xml:space="preserve">Integrated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fundamental valuation, technical indicators, and analyst consensus</w:t>
      </w:r>
      <w:r w:rsidRPr="00536490">
        <w:rPr>
          <w:rFonts w:eastAsia="Times New Roman" w:cs="Times New Roman"/>
          <w:kern w:val="0"/>
          <w14:ligatures w14:val="none"/>
        </w:rPr>
        <w:t xml:space="preserve"> into one interface to deliver fair value, upside potential, and market context.</w:t>
      </w:r>
    </w:p>
    <w:p w14:paraId="07D68FD3" w14:textId="77777777" w:rsidR="00536490" w:rsidRPr="00536490" w:rsidRDefault="00536490" w:rsidP="005364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 xml:space="preserve">Developed from scratch with a focus on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accuracy, transparency, and usability</w:t>
      </w:r>
      <w:r w:rsidRPr="00536490">
        <w:rPr>
          <w:rFonts w:eastAsia="Times New Roman" w:cs="Times New Roman"/>
          <w:kern w:val="0"/>
          <w14:ligatures w14:val="none"/>
        </w:rPr>
        <w:t>, balancing rigorous quantitative methods with clear visual design.</w:t>
      </w:r>
    </w:p>
    <w:p w14:paraId="4F6F0881" w14:textId="5704F076" w:rsidR="00536490" w:rsidRPr="00536490" w:rsidRDefault="00536490" w:rsidP="005364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>Entirely modular architecture, enabling each section (valuation, technicals, analyst, forecast) to run independently but feed a unified “recommendation” output.</w:t>
      </w:r>
    </w:p>
    <w:p w14:paraId="71A61281" w14:textId="77777777" w:rsidR="00536490" w:rsidRPr="00536490" w:rsidRDefault="00536490" w:rsidP="00536490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53649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536490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TECHNICAL &amp; QUANTITATIVE COMPONENTS</w:t>
      </w:r>
    </w:p>
    <w:p w14:paraId="0B20D04F" w14:textId="77777777" w:rsidR="00536490" w:rsidRPr="00536490" w:rsidRDefault="00536490" w:rsidP="00536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 xml:space="preserve">Implemented a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discounted cash flow (DCF) valuation engine</w:t>
      </w:r>
      <w:r w:rsidRPr="00536490">
        <w:rPr>
          <w:rFonts w:eastAsia="Times New Roman" w:cs="Times New Roman"/>
          <w:kern w:val="0"/>
          <w14:ligatures w14:val="none"/>
        </w:rPr>
        <w:t xml:space="preserve"> computing enterprise value, equity value, and price per share from projected free cash flows.</w:t>
      </w:r>
    </w:p>
    <w:p w14:paraId="04E41A54" w14:textId="77777777" w:rsidR="00536490" w:rsidRPr="00536490" w:rsidRDefault="00536490" w:rsidP="00536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 xml:space="preserve">Built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operating projections</w:t>
      </w:r>
      <w:r w:rsidRPr="00536490">
        <w:rPr>
          <w:rFonts w:eastAsia="Times New Roman" w:cs="Times New Roman"/>
          <w:kern w:val="0"/>
          <w14:ligatures w14:val="none"/>
        </w:rPr>
        <w:t xml:space="preserve"> linking revenue → EBITDA → EBIT → NOPAT → FCF, with dynamic CapEx, depreciation, tax, and working-capital flows.</w:t>
      </w:r>
    </w:p>
    <w:p w14:paraId="3DD2C1C3" w14:textId="77777777" w:rsidR="00536490" w:rsidRPr="00536490" w:rsidRDefault="00536490" w:rsidP="00536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 xml:space="preserve">Added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WACC decomposition</w:t>
      </w:r>
      <w:r w:rsidRPr="00536490">
        <w:rPr>
          <w:rFonts w:eastAsia="Times New Roman" w:cs="Times New Roman"/>
          <w:kern w:val="0"/>
          <w14:ligatures w14:val="none"/>
        </w:rPr>
        <w:t xml:space="preserve"> (risk-free rate, market premium, beta) and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terminal value</w:t>
      </w:r>
      <w:r w:rsidRPr="00536490">
        <w:rPr>
          <w:rFonts w:eastAsia="Times New Roman" w:cs="Times New Roman"/>
          <w:kern w:val="0"/>
          <w14:ligatures w14:val="none"/>
        </w:rPr>
        <w:t xml:space="preserve"> calculation using both the Gordon Growth and exit-multiple approaches.</w:t>
      </w:r>
    </w:p>
    <w:p w14:paraId="596026FC" w14:textId="77777777" w:rsidR="00536490" w:rsidRPr="00536490" w:rsidRDefault="00536490" w:rsidP="00536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 xml:space="preserve">Developed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scenario simulations (Bear, Base, Bull)</w:t>
      </w:r>
      <w:r w:rsidRPr="00536490">
        <w:rPr>
          <w:rFonts w:eastAsia="Times New Roman" w:cs="Times New Roman"/>
          <w:kern w:val="0"/>
          <w14:ligatures w14:val="none"/>
        </w:rPr>
        <w:t xml:space="preserve"> that adjust growth, margins, and discount rates to reflect different economic and company conditions.</w:t>
      </w:r>
    </w:p>
    <w:p w14:paraId="58C486E2" w14:textId="77777777" w:rsidR="00536490" w:rsidRPr="00536490" w:rsidRDefault="00536490" w:rsidP="00536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 xml:space="preserve">Integrated a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sensitivity matrix</w:t>
      </w:r>
      <w:r w:rsidRPr="00536490">
        <w:rPr>
          <w:rFonts w:eastAsia="Times New Roman" w:cs="Times New Roman"/>
          <w:kern w:val="0"/>
          <w14:ligatures w14:val="none"/>
        </w:rPr>
        <w:t xml:space="preserve"> showing price per share under multiple WACC and terminal-growth combinations, similar to professional valuation sheets.</w:t>
      </w:r>
    </w:p>
    <w:p w14:paraId="0677772E" w14:textId="77777777" w:rsidR="00536490" w:rsidRPr="00536490" w:rsidRDefault="00536490" w:rsidP="00536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 xml:space="preserve">Combined results into a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triangulated fair-value system</w:t>
      </w:r>
      <w:r w:rsidRPr="00536490">
        <w:rPr>
          <w:rFonts w:eastAsia="Times New Roman" w:cs="Times New Roman"/>
          <w:kern w:val="0"/>
          <w14:ligatures w14:val="none"/>
        </w:rPr>
        <w:t xml:space="preserve"> comparing intrinsic DCF value, analyst target, and market price to generate buy/hold/sell suggestions.</w:t>
      </w:r>
    </w:p>
    <w:p w14:paraId="3023C27B" w14:textId="77777777" w:rsidR="00536490" w:rsidRPr="00536490" w:rsidRDefault="00536490" w:rsidP="00536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 xml:space="preserve">Integrated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technical indicators</w:t>
      </w:r>
      <w:r w:rsidRPr="00536490">
        <w:rPr>
          <w:rFonts w:eastAsia="Times New Roman" w:cs="Times New Roman"/>
          <w:kern w:val="0"/>
          <w14:ligatures w14:val="none"/>
        </w:rPr>
        <w:t xml:space="preserve"> (RSI, Bollinger Bands, ATR, MACD, moving averages) to reflect market momentum and volatility context.</w:t>
      </w:r>
    </w:p>
    <w:p w14:paraId="66E8A6F2" w14:textId="77777777" w:rsidR="00536490" w:rsidRPr="00536490" w:rsidRDefault="00536490" w:rsidP="00536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 xml:space="preserve">Fetched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analyst consensus data</w:t>
      </w:r>
      <w:r w:rsidRPr="00536490">
        <w:rPr>
          <w:rFonts w:eastAsia="Times New Roman" w:cs="Times New Roman"/>
          <w:kern w:val="0"/>
          <w14:ligatures w14:val="none"/>
        </w:rPr>
        <w:t xml:space="preserve"> (median target, number of analysts, average rating) to benchmark model accuracy and highlight deviations.</w:t>
      </w:r>
    </w:p>
    <w:p w14:paraId="06598FF3" w14:textId="77777777" w:rsidR="00536490" w:rsidRPr="00536490" w:rsidRDefault="00536490" w:rsidP="00536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 xml:space="preserve">Automated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data retrieval</w:t>
      </w:r>
      <w:r w:rsidRPr="00536490">
        <w:rPr>
          <w:rFonts w:eastAsia="Times New Roman" w:cs="Times New Roman"/>
          <w:kern w:val="0"/>
          <w14:ligatures w14:val="none"/>
        </w:rPr>
        <w:t xml:space="preserve"> through APIs (e.g., yfinance, WRDS, or Finnhub), with validation checks for missing or stale data.</w:t>
      </w:r>
    </w:p>
    <w:p w14:paraId="34F3FE52" w14:textId="77777777" w:rsidR="00536490" w:rsidRPr="00536490" w:rsidRDefault="00536490" w:rsidP="00536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 xml:space="preserve">Engineered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reactive data pipelines</w:t>
      </w:r>
      <w:r w:rsidRPr="00536490">
        <w:rPr>
          <w:rFonts w:eastAsia="Times New Roman" w:cs="Times New Roman"/>
          <w:kern w:val="0"/>
          <w14:ligatures w14:val="none"/>
        </w:rPr>
        <w:t xml:space="preserve"> that recompute valuations automatically when parameters or tickers change.</w:t>
      </w:r>
    </w:p>
    <w:p w14:paraId="0F706D9A" w14:textId="77777777" w:rsidR="00536490" w:rsidRPr="00536490" w:rsidRDefault="00536490" w:rsidP="00536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 xml:space="preserve">Implemented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financial-grade number formatting</w:t>
      </w:r>
      <w:r w:rsidRPr="00536490">
        <w:rPr>
          <w:rFonts w:eastAsia="Times New Roman" w:cs="Times New Roman"/>
          <w:kern w:val="0"/>
          <w14:ligatures w14:val="none"/>
        </w:rPr>
        <w:t xml:space="preserve"> (billions, no cents), rounding consistency, and clear axis labels for professional readability.</w:t>
      </w:r>
    </w:p>
    <w:p w14:paraId="3BC6457D" w14:textId="59C309E2" w:rsidR="00536490" w:rsidRPr="00536490" w:rsidRDefault="00536490" w:rsidP="00536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 xml:space="preserve">Used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Streamlit</w:t>
      </w:r>
      <w:r w:rsidRPr="00536490">
        <w:rPr>
          <w:rFonts w:eastAsia="Times New Roman" w:cs="Times New Roman"/>
          <w:kern w:val="0"/>
          <w14:ligatures w14:val="none"/>
        </w:rPr>
        <w:t xml:space="preserve"> for the interface and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Plotly</w:t>
      </w:r>
      <w:r w:rsidRPr="00536490">
        <w:rPr>
          <w:rFonts w:eastAsia="Times New Roman" w:cs="Times New Roman"/>
          <w:kern w:val="0"/>
          <w14:ligatures w14:val="none"/>
        </w:rPr>
        <w:t xml:space="preserve"> for interactive visualization, ensuring responsiveness and clean layout across screen sizes.</w:t>
      </w:r>
    </w:p>
    <w:p w14:paraId="4064AE7E" w14:textId="77777777" w:rsidR="00536490" w:rsidRPr="00536490" w:rsidRDefault="00536490" w:rsidP="00536490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53649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💰</w:t>
      </w:r>
      <w:r w:rsidRPr="00536490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FINANCIAL THINKING &amp; MARKET LOGIC</w:t>
      </w:r>
    </w:p>
    <w:p w14:paraId="7186E8B1" w14:textId="77777777" w:rsidR="00536490" w:rsidRPr="00536490" w:rsidRDefault="00536490" w:rsidP="005364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lastRenderedPageBreak/>
        <w:t xml:space="preserve">Designed the workflow to mimic how analysts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triangulate between fundamentals, technicals, and sentiment</w:t>
      </w:r>
      <w:r w:rsidRPr="00536490">
        <w:rPr>
          <w:rFonts w:eastAsia="Times New Roman" w:cs="Times New Roman"/>
          <w:kern w:val="0"/>
          <w14:ligatures w14:val="none"/>
        </w:rPr>
        <w:t xml:space="preserve"> before investment decisions.</w:t>
      </w:r>
    </w:p>
    <w:p w14:paraId="5F99D518" w14:textId="77777777" w:rsidR="00536490" w:rsidRPr="00536490" w:rsidRDefault="00536490" w:rsidP="005364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 xml:space="preserve">Focused on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transparency of assumptions</w:t>
      </w:r>
      <w:r w:rsidRPr="00536490">
        <w:rPr>
          <w:rFonts w:eastAsia="Times New Roman" w:cs="Times New Roman"/>
          <w:kern w:val="0"/>
          <w14:ligatures w14:val="none"/>
        </w:rPr>
        <w:t>, displaying all core inputs (WACC, g, exit multiple) alongside results for auditability.</w:t>
      </w:r>
    </w:p>
    <w:p w14:paraId="2B90F13B" w14:textId="77777777" w:rsidR="00536490" w:rsidRPr="00536490" w:rsidRDefault="00536490" w:rsidP="005364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 xml:space="preserve">Built a structure that allows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analyst-style stress-testing</w:t>
      </w:r>
      <w:r w:rsidRPr="00536490">
        <w:rPr>
          <w:rFonts w:eastAsia="Times New Roman" w:cs="Times New Roman"/>
          <w:kern w:val="0"/>
          <w14:ligatures w14:val="none"/>
        </w:rPr>
        <w:t>, comparing outputs across multiple economic assumptions in real time.</w:t>
      </w:r>
    </w:p>
    <w:p w14:paraId="72833368" w14:textId="77777777" w:rsidR="00536490" w:rsidRPr="00536490" w:rsidRDefault="00536490" w:rsidP="005364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 xml:space="preserve">Ensured each DCF scenario outputs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enterprise value, equity value, and target price</w:t>
      </w:r>
      <w:r w:rsidRPr="00536490">
        <w:rPr>
          <w:rFonts w:eastAsia="Times New Roman" w:cs="Times New Roman"/>
          <w:kern w:val="0"/>
          <w14:ligatures w14:val="none"/>
        </w:rPr>
        <w:t>, making it possible to reconcile with current market capitalization.</w:t>
      </w:r>
    </w:p>
    <w:p w14:paraId="2E5807DB" w14:textId="77777777" w:rsidR="00536490" w:rsidRPr="00536490" w:rsidRDefault="00536490" w:rsidP="005364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 xml:space="preserve">Added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data provenance</w:t>
      </w:r>
      <w:r w:rsidRPr="00536490">
        <w:rPr>
          <w:rFonts w:eastAsia="Times New Roman" w:cs="Times New Roman"/>
          <w:kern w:val="0"/>
          <w14:ligatures w14:val="none"/>
        </w:rPr>
        <w:t xml:space="preserve"> (source labels and last-updated timestamps) to increase credibility and facilitate future integration with professional data feeds.</w:t>
      </w:r>
    </w:p>
    <w:p w14:paraId="023225C5" w14:textId="77777777" w:rsidR="00536490" w:rsidRPr="00536490" w:rsidRDefault="00536490" w:rsidP="005364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 xml:space="preserve">Incorporated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risk metrics</w:t>
      </w:r>
      <w:r w:rsidRPr="00536490">
        <w:rPr>
          <w:rFonts w:eastAsia="Times New Roman" w:cs="Times New Roman"/>
          <w:kern w:val="0"/>
          <w14:ligatures w14:val="none"/>
        </w:rPr>
        <w:t xml:space="preserve"> (Beta, ATR, volatility range) to contextualize valuation upside relative to risk exposure.</w:t>
      </w:r>
    </w:p>
    <w:p w14:paraId="1474BD3D" w14:textId="3EF6A649" w:rsidR="00536490" w:rsidRPr="00536490" w:rsidRDefault="00536490" w:rsidP="005364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>Designed metrics and visual cues (colors, icons, layout) to emulate how portfolio managers read institutional dashboards — quick, clear, actionable.</w:t>
      </w:r>
    </w:p>
    <w:p w14:paraId="5D8C8594" w14:textId="77777777" w:rsidR="00536490" w:rsidRPr="00536490" w:rsidRDefault="00536490" w:rsidP="00536490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53649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536490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SOFTWARE &amp; SYSTEM DESIGN</w:t>
      </w:r>
    </w:p>
    <w:p w14:paraId="72ED7659" w14:textId="77777777" w:rsidR="00536490" w:rsidRPr="00536490" w:rsidRDefault="00536490" w:rsidP="005364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>Structured backend as modular Python classes/functions: separate logic for valuation, technical analysis, analyst data, and visualization.</w:t>
      </w:r>
    </w:p>
    <w:p w14:paraId="1AE230A4" w14:textId="77777777" w:rsidR="00536490" w:rsidRPr="00536490" w:rsidRDefault="00536490" w:rsidP="005364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>Encapsulated reusable helper functions (</w:t>
      </w:r>
      <w:r w:rsidRPr="00536490">
        <w:rPr>
          <w:rFonts w:eastAsia="Times New Roman" w:cs="Courier New"/>
          <w:kern w:val="0"/>
          <w:sz w:val="20"/>
          <w:szCs w:val="20"/>
          <w14:ligatures w14:val="none"/>
        </w:rPr>
        <w:t>to_num</w:t>
      </w:r>
      <w:r w:rsidRPr="00536490">
        <w:rPr>
          <w:rFonts w:eastAsia="Times New Roman" w:cs="Times New Roman"/>
          <w:kern w:val="0"/>
          <w14:ligatures w14:val="none"/>
        </w:rPr>
        <w:t xml:space="preserve">, </w:t>
      </w:r>
      <w:r w:rsidRPr="00536490">
        <w:rPr>
          <w:rFonts w:eastAsia="Times New Roman" w:cs="Courier New"/>
          <w:kern w:val="0"/>
          <w:sz w:val="20"/>
          <w:szCs w:val="20"/>
          <w14:ligatures w14:val="none"/>
        </w:rPr>
        <w:t>fdiv</w:t>
      </w:r>
      <w:r w:rsidRPr="00536490">
        <w:rPr>
          <w:rFonts w:eastAsia="Times New Roman" w:cs="Times New Roman"/>
          <w:kern w:val="0"/>
          <w14:ligatures w14:val="none"/>
        </w:rPr>
        <w:t xml:space="preserve">, </w:t>
      </w:r>
      <w:r w:rsidRPr="00536490">
        <w:rPr>
          <w:rFonts w:eastAsia="Times New Roman" w:cs="Courier New"/>
          <w:kern w:val="0"/>
          <w:sz w:val="20"/>
          <w:szCs w:val="20"/>
          <w14:ligatures w14:val="none"/>
        </w:rPr>
        <w:t>fsub</w:t>
      </w:r>
      <w:r w:rsidRPr="00536490">
        <w:rPr>
          <w:rFonts w:eastAsia="Times New Roman" w:cs="Times New Roman"/>
          <w:kern w:val="0"/>
          <w14:ligatures w14:val="none"/>
        </w:rPr>
        <w:t xml:space="preserve">, </w:t>
      </w:r>
      <w:r w:rsidRPr="00536490">
        <w:rPr>
          <w:rFonts w:eastAsia="Times New Roman" w:cs="Courier New"/>
          <w:kern w:val="0"/>
          <w:sz w:val="20"/>
          <w:szCs w:val="20"/>
          <w14:ligatures w14:val="none"/>
        </w:rPr>
        <w:t>format_billions</w:t>
      </w:r>
      <w:r w:rsidRPr="00536490">
        <w:rPr>
          <w:rFonts w:eastAsia="Times New Roman" w:cs="Times New Roman"/>
          <w:kern w:val="0"/>
          <w14:ligatures w14:val="none"/>
        </w:rPr>
        <w:t>, etc.) to standardize computations and handle API inconsistencies.</w:t>
      </w:r>
    </w:p>
    <w:p w14:paraId="7270C43D" w14:textId="77777777" w:rsidR="00536490" w:rsidRPr="00536490" w:rsidRDefault="00536490" w:rsidP="005364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 xml:space="preserve">Implemented a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clean caching mechanism</w:t>
      </w:r>
      <w:r w:rsidRPr="00536490">
        <w:rPr>
          <w:rFonts w:eastAsia="Times New Roman" w:cs="Times New Roman"/>
          <w:kern w:val="0"/>
          <w14:ligatures w14:val="none"/>
        </w:rPr>
        <w:t xml:space="preserve"> (via </w:t>
      </w:r>
      <w:r w:rsidRPr="00536490">
        <w:rPr>
          <w:rFonts w:eastAsia="Times New Roman" w:cs="Courier New"/>
          <w:kern w:val="0"/>
          <w:sz w:val="20"/>
          <w:szCs w:val="20"/>
          <w14:ligatures w14:val="none"/>
        </w:rPr>
        <w:t>st.session_state</w:t>
      </w:r>
      <w:r w:rsidRPr="00536490">
        <w:rPr>
          <w:rFonts w:eastAsia="Times New Roman" w:cs="Times New Roman"/>
          <w:kern w:val="0"/>
          <w14:ligatures w14:val="none"/>
        </w:rPr>
        <w:t>) for faster recalculation and persistence across sessions.</w:t>
      </w:r>
    </w:p>
    <w:p w14:paraId="6B254EFE" w14:textId="77777777" w:rsidR="00536490" w:rsidRPr="00536490" w:rsidRDefault="00536490" w:rsidP="005364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 xml:space="preserve">Designed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export tools</w:t>
      </w:r>
      <w:r w:rsidRPr="00536490">
        <w:rPr>
          <w:rFonts w:eastAsia="Times New Roman" w:cs="Times New Roman"/>
          <w:kern w:val="0"/>
          <w14:ligatures w14:val="none"/>
        </w:rPr>
        <w:t xml:space="preserve"> allowing CSV downloads of DCF projections, sensitivity matrices, and valuation comparisons.</w:t>
      </w:r>
    </w:p>
    <w:p w14:paraId="115469A0" w14:textId="77777777" w:rsidR="00536490" w:rsidRPr="00536490" w:rsidRDefault="00536490" w:rsidP="005364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 xml:space="preserve">Ensured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robust error handling</w:t>
      </w:r>
      <w:r w:rsidRPr="00536490">
        <w:rPr>
          <w:rFonts w:eastAsia="Times New Roman" w:cs="Times New Roman"/>
          <w:kern w:val="0"/>
          <w14:ligatures w14:val="none"/>
        </w:rPr>
        <w:t xml:space="preserve"> and visual warnings for missing data or unrealistic results (e.g., negative WACC, invalid growth assumptions).</w:t>
      </w:r>
    </w:p>
    <w:p w14:paraId="2F5753F1" w14:textId="22BF2D79" w:rsidR="00536490" w:rsidRPr="00536490" w:rsidRDefault="00536490" w:rsidP="005364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 xml:space="preserve">Maintained a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light but professional UI design</w:t>
      </w:r>
      <w:r w:rsidRPr="00536490">
        <w:rPr>
          <w:rFonts w:eastAsia="Times New Roman" w:cs="Times New Roman"/>
          <w:kern w:val="0"/>
          <w14:ligatures w14:val="none"/>
        </w:rPr>
        <w:t xml:space="preserve"> using Streamlit CSS blocks (cards, metrics, colors), matching the look of Bloomberg or Refinitiv widgets.</w:t>
      </w:r>
    </w:p>
    <w:p w14:paraId="443C1E64" w14:textId="77777777" w:rsidR="00536490" w:rsidRPr="00536490" w:rsidRDefault="00536490" w:rsidP="00536490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53649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🎨</w:t>
      </w:r>
      <w:r w:rsidRPr="00536490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UI / UX &amp; PRESENTATION DESIGN</w:t>
      </w:r>
    </w:p>
    <w:p w14:paraId="5166B400" w14:textId="77777777" w:rsidR="00536490" w:rsidRPr="00536490" w:rsidRDefault="00536490" w:rsidP="005364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 xml:space="preserve">Created a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2×2 quadrant layout</w:t>
      </w:r>
      <w:r w:rsidRPr="00536490">
        <w:rPr>
          <w:rFonts w:eastAsia="Times New Roman" w:cs="Times New Roman"/>
          <w:kern w:val="0"/>
          <w14:ligatures w14:val="none"/>
        </w:rPr>
        <w:t>:</w:t>
      </w:r>
    </w:p>
    <w:p w14:paraId="6C143D63" w14:textId="77777777" w:rsidR="00536490" w:rsidRPr="00536490" w:rsidRDefault="00536490" w:rsidP="005364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>Top left → Stock price chart with Bollinger Bands &amp; ATR.</w:t>
      </w:r>
    </w:p>
    <w:p w14:paraId="5F83F38D" w14:textId="77777777" w:rsidR="00536490" w:rsidRPr="00536490" w:rsidRDefault="00536490" w:rsidP="005364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>Top right → DCF valuation and metrics.</w:t>
      </w:r>
    </w:p>
    <w:p w14:paraId="64235A56" w14:textId="77777777" w:rsidR="00536490" w:rsidRPr="00536490" w:rsidRDefault="00536490" w:rsidP="005364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>Bottom left → Company info &amp; analyst estimates.</w:t>
      </w:r>
    </w:p>
    <w:p w14:paraId="3B4D8795" w14:textId="77777777" w:rsidR="00536490" w:rsidRPr="00536490" w:rsidRDefault="00536490" w:rsidP="005364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>Bottom right → Forecast &amp; final recommendation.</w:t>
      </w:r>
    </w:p>
    <w:p w14:paraId="28574003" w14:textId="77777777" w:rsidR="00536490" w:rsidRPr="00536490" w:rsidRDefault="00536490" w:rsidP="005364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>Added icons and color logic for readability (</w:t>
      </w:r>
      <w:r w:rsidRPr="00536490">
        <w:rPr>
          <w:rFonts w:ascii="Apple Color Emoji" w:eastAsia="Times New Roman" w:hAnsi="Apple Color Emoji" w:cs="Apple Color Emoji"/>
          <w:kern w:val="0"/>
          <w14:ligatures w14:val="none"/>
        </w:rPr>
        <w:t>💰</w:t>
      </w:r>
      <w:r w:rsidRPr="00536490">
        <w:rPr>
          <w:rFonts w:eastAsia="Times New Roman" w:cs="Times New Roman"/>
          <w:kern w:val="0"/>
          <w14:ligatures w14:val="none"/>
        </w:rPr>
        <w:t xml:space="preserve"> DCF, </w:t>
      </w:r>
      <w:r w:rsidRPr="00536490">
        <w:rPr>
          <w:rFonts w:ascii="Apple Color Emoji" w:eastAsia="Times New Roman" w:hAnsi="Apple Color Emoji" w:cs="Apple Color Emoji"/>
          <w:kern w:val="0"/>
          <w14:ligatures w14:val="none"/>
        </w:rPr>
        <w:t>📈</w:t>
      </w:r>
      <w:r w:rsidRPr="00536490">
        <w:rPr>
          <w:rFonts w:eastAsia="Times New Roman" w:cs="Times New Roman"/>
          <w:kern w:val="0"/>
          <w14:ligatures w14:val="none"/>
        </w:rPr>
        <w:t xml:space="preserve"> Price, </w:t>
      </w:r>
      <w:r w:rsidRPr="00536490">
        <w:rPr>
          <w:rFonts w:ascii="Apple Color Emoji" w:eastAsia="Times New Roman" w:hAnsi="Apple Color Emoji" w:cs="Apple Color Emoji"/>
          <w:kern w:val="0"/>
          <w14:ligatures w14:val="none"/>
        </w:rPr>
        <w:t>🏢</w:t>
      </w:r>
      <w:r w:rsidRPr="00536490">
        <w:rPr>
          <w:rFonts w:eastAsia="Times New Roman" w:cs="Times New Roman"/>
          <w:kern w:val="0"/>
          <w14:ligatures w14:val="none"/>
        </w:rPr>
        <w:t xml:space="preserve"> Company Info, </w:t>
      </w:r>
      <w:r w:rsidRPr="00536490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536490">
        <w:rPr>
          <w:rFonts w:eastAsia="Times New Roman" w:cs="Times New Roman"/>
          <w:kern w:val="0"/>
          <w14:ligatures w14:val="none"/>
        </w:rPr>
        <w:t xml:space="preserve"> Forecast).</w:t>
      </w:r>
    </w:p>
    <w:p w14:paraId="363F879C" w14:textId="77777777" w:rsidR="00536490" w:rsidRPr="00536490" w:rsidRDefault="00536490" w:rsidP="005364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 xml:space="preserve">Used consistent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visual hierarchy</w:t>
      </w:r>
      <w:r w:rsidRPr="00536490">
        <w:rPr>
          <w:rFonts w:eastAsia="Times New Roman" w:cs="Times New Roman"/>
          <w:kern w:val="0"/>
          <w14:ligatures w14:val="none"/>
        </w:rPr>
        <w:t xml:space="preserve"> (headers, metric cards, legends) to make the dashboard professional yet intuitive.</w:t>
      </w:r>
    </w:p>
    <w:p w14:paraId="3E424151" w14:textId="77777777" w:rsidR="00536490" w:rsidRPr="00536490" w:rsidRDefault="00536490" w:rsidP="005364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>Centered metric summaries (EV, Equity Value, PPS) above tables for clear hierarchy.</w:t>
      </w:r>
    </w:p>
    <w:p w14:paraId="0ED08B82" w14:textId="77777777" w:rsidR="00536490" w:rsidRPr="00536490" w:rsidRDefault="00536490" w:rsidP="005364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 xml:space="preserve">Integrated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download buttons, expanders, and hover charts</w:t>
      </w:r>
      <w:r w:rsidRPr="00536490">
        <w:rPr>
          <w:rFonts w:eastAsia="Times New Roman" w:cs="Times New Roman"/>
          <w:kern w:val="0"/>
          <w14:ligatures w14:val="none"/>
        </w:rPr>
        <w:t xml:space="preserve"> to increase interactivity.</w:t>
      </w:r>
    </w:p>
    <w:p w14:paraId="7184ADD9" w14:textId="77777777" w:rsidR="00536490" w:rsidRPr="00536490" w:rsidRDefault="00536490" w:rsidP="005364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lastRenderedPageBreak/>
        <w:t xml:space="preserve">Added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explicit units and axis titles</w:t>
      </w:r>
      <w:r w:rsidRPr="00536490">
        <w:rPr>
          <w:rFonts w:eastAsia="Times New Roman" w:cs="Times New Roman"/>
          <w:kern w:val="0"/>
          <w14:ligatures w14:val="none"/>
        </w:rPr>
        <w:t xml:space="preserve"> (“DCF Projection (in $B)”, “Fiscal Year”, “Value ($B)”) for publication-grade visuals.</w:t>
      </w:r>
    </w:p>
    <w:p w14:paraId="6517A6FB" w14:textId="63CA0E36" w:rsidR="00536490" w:rsidRPr="00536490" w:rsidRDefault="00536490" w:rsidP="005364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 xml:space="preserve">Designed for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CV / portfolio presentation</w:t>
      </w:r>
      <w:r w:rsidRPr="00536490">
        <w:rPr>
          <w:rFonts w:eastAsia="Times New Roman" w:cs="Times New Roman"/>
          <w:kern w:val="0"/>
          <w14:ligatures w14:val="none"/>
        </w:rPr>
        <w:t xml:space="preserve"> — readable screenshots, consistent color scheme, and clear framing of financial metrics.</w:t>
      </w:r>
    </w:p>
    <w:p w14:paraId="576DE085" w14:textId="77777777" w:rsidR="00536490" w:rsidRPr="00536490" w:rsidRDefault="00536490" w:rsidP="00536490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53649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536490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INSIGHT &amp; PURPOSE</w:t>
      </w:r>
    </w:p>
    <w:p w14:paraId="2D4B3964" w14:textId="77777777" w:rsidR="00536490" w:rsidRPr="00536490" w:rsidRDefault="00536490" w:rsidP="005364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 xml:space="preserve">The goal was not to “visualize data” but to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replicate a real equity-research decision framework</w:t>
      </w:r>
      <w:r w:rsidRPr="00536490">
        <w:rPr>
          <w:rFonts w:eastAsia="Times New Roman" w:cs="Times New Roman"/>
          <w:kern w:val="0"/>
          <w14:ligatures w14:val="none"/>
        </w:rPr>
        <w:t xml:space="preserve"> inside a live tool.</w:t>
      </w:r>
    </w:p>
    <w:p w14:paraId="39E57A75" w14:textId="77777777" w:rsidR="00536490" w:rsidRPr="00536490" w:rsidRDefault="00536490" w:rsidP="005364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>The DCF is used to anchor intrinsic value; technicals show market behavior; analysts provide sentiment and benchmarks — all synthesized into a single signal.</w:t>
      </w:r>
    </w:p>
    <w:p w14:paraId="3397BF22" w14:textId="77777777" w:rsidR="00536490" w:rsidRPr="00536490" w:rsidRDefault="00536490" w:rsidP="005364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 xml:space="preserve">Demonstrates the ability to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translate theory (valuation models) into automated, scalable computation</w:t>
      </w:r>
      <w:r w:rsidRPr="00536490">
        <w:rPr>
          <w:rFonts w:eastAsia="Times New Roman" w:cs="Times New Roman"/>
          <w:kern w:val="0"/>
          <w14:ligatures w14:val="none"/>
        </w:rPr>
        <w:t>.</w:t>
      </w:r>
    </w:p>
    <w:p w14:paraId="2559AE3A" w14:textId="1634DA06" w:rsidR="00536490" w:rsidRPr="00536490" w:rsidRDefault="00536490" w:rsidP="005364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 xml:space="preserve">Bridges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financial modeling, quantitative logic, and product design</w:t>
      </w:r>
      <w:r w:rsidRPr="00536490">
        <w:rPr>
          <w:rFonts w:eastAsia="Times New Roman" w:cs="Times New Roman"/>
          <w:kern w:val="0"/>
          <w14:ligatures w14:val="none"/>
        </w:rPr>
        <w:t>, showing full-stack analytical thinking.</w:t>
      </w:r>
    </w:p>
    <w:p w14:paraId="7C7D9E84" w14:textId="77777777" w:rsidR="00536490" w:rsidRPr="00536490" w:rsidRDefault="00536490" w:rsidP="00536490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53649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📄</w:t>
      </w:r>
      <w:r w:rsidRPr="00536490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CV / PORTFOLIO WRITE-UP (short version)</w:t>
      </w:r>
    </w:p>
    <w:p w14:paraId="2E942D14" w14:textId="4983DF84" w:rsidR="00536490" w:rsidRPr="00536490" w:rsidRDefault="00536490" w:rsidP="00536490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b/>
          <w:bCs/>
          <w:kern w:val="0"/>
          <w14:ligatures w14:val="none"/>
        </w:rPr>
        <w:t>Equity Valuation &amp; Analytics Dashboard (Python, Streamlit)</w:t>
      </w:r>
      <w:r w:rsidRPr="00536490">
        <w:rPr>
          <w:rFonts w:eastAsia="Times New Roman" w:cs="Times New Roman"/>
          <w:kern w:val="0"/>
          <w14:ligatures w14:val="none"/>
        </w:rPr>
        <w:br/>
        <w:t>• Built an end-to-end stock analysis platform combining discounted cash flow modeling, technical indicators, and analyst consensus data.</w:t>
      </w:r>
      <w:r w:rsidRPr="00536490">
        <w:rPr>
          <w:rFonts w:eastAsia="Times New Roman" w:cs="Times New Roman"/>
          <w:kern w:val="0"/>
          <w14:ligatures w14:val="none"/>
        </w:rPr>
        <w:br/>
        <w:t>• Implemented a modular DCF engine with multi-scenario simulation, WACC &amp; terminal-growth sensitivity analysis, and automated fair-value computation.</w:t>
      </w:r>
      <w:r w:rsidRPr="00536490">
        <w:rPr>
          <w:rFonts w:eastAsia="Times New Roman" w:cs="Times New Roman"/>
          <w:kern w:val="0"/>
          <w14:ligatures w14:val="none"/>
        </w:rPr>
        <w:br/>
        <w:t>• Deployed a professional-grade dashboard integrating valuation projections, volatility metrics, and buy/sell signals through Streamlit and Plotly.</w:t>
      </w:r>
    </w:p>
    <w:p w14:paraId="05921B08" w14:textId="77777777" w:rsidR="00536490" w:rsidRPr="00536490" w:rsidRDefault="00536490" w:rsidP="00536490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53649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🧭</w:t>
      </w:r>
      <w:r w:rsidRPr="00536490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INTERVIEW TALKING POINTS</w:t>
      </w:r>
    </w:p>
    <w:p w14:paraId="5123AF50" w14:textId="77777777" w:rsidR="00536490" w:rsidRPr="00536490" w:rsidRDefault="00536490" w:rsidP="005364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>“The motivation was to bridge theory and practice — I wanted to automate how a research analyst triangulates between fundamentals, technicals, and sentiment.”</w:t>
      </w:r>
    </w:p>
    <w:p w14:paraId="61096CBF" w14:textId="77777777" w:rsidR="00536490" w:rsidRPr="00536490" w:rsidRDefault="00536490" w:rsidP="005364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>“The backend computes full DCF valuations with varying assumptions, compares them to analyst consensus, and merges technical indicators for signal validation.”</w:t>
      </w:r>
    </w:p>
    <w:p w14:paraId="419DCFAD" w14:textId="77777777" w:rsidR="00536490" w:rsidRPr="00536490" w:rsidRDefault="00536490" w:rsidP="005364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>“I focused on accuracy (±20% target deviation) and clarity — each valuation is transparent, assumptions are visible, and results are exportable.”</w:t>
      </w:r>
    </w:p>
    <w:p w14:paraId="5E34F617" w14:textId="77777777" w:rsidR="00536490" w:rsidRPr="00536490" w:rsidRDefault="00536490" w:rsidP="005364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>“The project taught me to think like a quant and build like an engineer — understanding valuation math, data structuring, and presentation simultaneously.”</w:t>
      </w:r>
    </w:p>
    <w:p w14:paraId="30D1ACD1" w14:textId="77777777" w:rsidR="00536490" w:rsidRPr="00536490" w:rsidRDefault="00536490" w:rsidP="005364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>“It’s not just a model; it’s a framework for testing investment ideas under multiple scenarios with proper sensitivity analysis.”</w:t>
      </w:r>
    </w:p>
    <w:p w14:paraId="76DFAD4E" w14:textId="77777777" w:rsidR="00536490" w:rsidRPr="00536490" w:rsidRDefault="00813C34" w:rsidP="00536490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  <w14:ligatures w14:val="none"/>
        </w:rPr>
      </w:r>
      <w:r w:rsidR="00813C34">
        <w:rPr>
          <w:rFonts w:eastAsia="Times New Roman" w:cs="Times New Roman"/>
          <w:noProof/>
          <w:kern w:val="0"/>
          <w14:ligatures w14:val="none"/>
        </w:rPr>
        <w:pict w14:anchorId="28F394A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E08924D" w14:textId="77777777" w:rsidR="00536490" w:rsidRPr="00536490" w:rsidRDefault="00536490" w:rsidP="00536490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53649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🪜</w:t>
      </w:r>
      <w:r w:rsidRPr="00536490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FUTURE EXTENSIONS (to show ambition)</w:t>
      </w:r>
    </w:p>
    <w:p w14:paraId="29E195AD" w14:textId="77777777" w:rsidR="00536490" w:rsidRPr="00536490" w:rsidRDefault="00536490" w:rsidP="005364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 xml:space="preserve">Add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Monte Carlo simulations</w:t>
      </w:r>
      <w:r w:rsidRPr="00536490">
        <w:rPr>
          <w:rFonts w:eastAsia="Times New Roman" w:cs="Times New Roman"/>
          <w:kern w:val="0"/>
          <w14:ligatures w14:val="none"/>
        </w:rPr>
        <w:t xml:space="preserve"> for uncertainty in revenue growth, margins, and discount rates.</w:t>
      </w:r>
    </w:p>
    <w:p w14:paraId="4E37D182" w14:textId="77777777" w:rsidR="00536490" w:rsidRPr="00536490" w:rsidRDefault="00536490" w:rsidP="005364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 xml:space="preserve">Integrate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real-time data feeds</w:t>
      </w:r>
      <w:r w:rsidRPr="00536490">
        <w:rPr>
          <w:rFonts w:eastAsia="Times New Roman" w:cs="Times New Roman"/>
          <w:kern w:val="0"/>
          <w14:ligatures w14:val="none"/>
        </w:rPr>
        <w:t xml:space="preserve"> and portfolio backtesting to track performance of DCF-implied signals.</w:t>
      </w:r>
    </w:p>
    <w:p w14:paraId="4E6D42E4" w14:textId="77777777" w:rsidR="00536490" w:rsidRPr="00536490" w:rsidRDefault="00536490" w:rsidP="005364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 xml:space="preserve">Incorporate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sentiment and news NLP</w:t>
      </w:r>
      <w:r w:rsidRPr="00536490">
        <w:rPr>
          <w:rFonts w:eastAsia="Times New Roman" w:cs="Times New Roman"/>
          <w:kern w:val="0"/>
          <w14:ligatures w14:val="none"/>
        </w:rPr>
        <w:t xml:space="preserve"> to enrich the “analyst consensus” view.</w:t>
      </w:r>
    </w:p>
    <w:p w14:paraId="50ABF66D" w14:textId="77777777" w:rsidR="00536490" w:rsidRPr="00536490" w:rsidRDefault="00536490" w:rsidP="005364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 xml:space="preserve">Enable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multi-asset coverage</w:t>
      </w:r>
      <w:r w:rsidRPr="00536490">
        <w:rPr>
          <w:rFonts w:eastAsia="Times New Roman" w:cs="Times New Roman"/>
          <w:kern w:val="0"/>
          <w14:ligatures w14:val="none"/>
        </w:rPr>
        <w:t xml:space="preserve"> (ETFs, commodities) with adapted valuation logic.</w:t>
      </w:r>
    </w:p>
    <w:p w14:paraId="70198604" w14:textId="77777777" w:rsidR="00536490" w:rsidRPr="00536490" w:rsidRDefault="00536490" w:rsidP="005364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36490">
        <w:rPr>
          <w:rFonts w:eastAsia="Times New Roman" w:cs="Times New Roman"/>
          <w:kern w:val="0"/>
          <w14:ligatures w14:val="none"/>
        </w:rPr>
        <w:t xml:space="preserve">Deploy as a </w:t>
      </w:r>
      <w:r w:rsidRPr="00536490">
        <w:rPr>
          <w:rFonts w:eastAsia="Times New Roman" w:cs="Times New Roman"/>
          <w:b/>
          <w:bCs/>
          <w:kern w:val="0"/>
          <w14:ligatures w14:val="none"/>
        </w:rPr>
        <w:t>web-accessible application</w:t>
      </w:r>
      <w:r w:rsidRPr="00536490">
        <w:rPr>
          <w:rFonts w:eastAsia="Times New Roman" w:cs="Times New Roman"/>
          <w:kern w:val="0"/>
          <w14:ligatures w14:val="none"/>
        </w:rPr>
        <w:t xml:space="preserve"> with authentication, watchlists, and portfolio analytics.</w:t>
      </w:r>
    </w:p>
    <w:p w14:paraId="3567A40A" w14:textId="3BCC3D81" w:rsidR="00813C34" w:rsidRDefault="00813C34">
      <w:r>
        <w:br w:type="page"/>
      </w:r>
    </w:p>
    <w:p w14:paraId="392B0CF6" w14:textId="77777777" w:rsidR="00813C34" w:rsidRPr="00813C34" w:rsidRDefault="00813C34" w:rsidP="00813C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13C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1) Repository blueprint</w:t>
      </w:r>
    </w:p>
    <w:p w14:paraId="439D10BC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equity-dcf-dashboard/</w:t>
      </w:r>
    </w:p>
    <w:p w14:paraId="7B97CE31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app/</w:t>
      </w:r>
    </w:p>
    <w:p w14:paraId="09CE1C19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├─ interface.py                 # your existing UI</w:t>
      </w:r>
    </w:p>
    <w:p w14:paraId="4318ACF2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├─ dcf_calculation.py           # improved calc (yours)</w:t>
      </w:r>
    </w:p>
    <w:p w14:paraId="24AF8CCB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├─ dcf_calibration.py           # improved calib (yours)</w:t>
      </w:r>
    </w:p>
    <w:p w14:paraId="7DB90928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├─ tech_indicators.py           # indicator helpers (if used)</w:t>
      </w:r>
    </w:p>
    <w:p w14:paraId="3EA13353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├─ data_io.py                   # yfinance/WRDS/Finnhub wrappers</w:t>
      </w:r>
    </w:p>
    <w:p w14:paraId="493AD14A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├─ utils.py                     # formatting, safe ops</w:t>
      </w:r>
    </w:p>
    <w:p w14:paraId="707BF16D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└─ assets/</w:t>
      </w:r>
    </w:p>
    <w:p w14:paraId="5DE9D1DD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├─ styles.css                # optional extra CSS</w:t>
      </w:r>
    </w:p>
    <w:p w14:paraId="6E250172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└─ logo.png                  # optional branding</w:t>
      </w:r>
    </w:p>
    <w:p w14:paraId="1CB55D6A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examples/</w:t>
      </w:r>
    </w:p>
    <w:p w14:paraId="74CD6DAB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├─ demo_screenshots/</w:t>
      </w:r>
    </w:p>
    <w:p w14:paraId="07F521E0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│  ├─ main_aapl.png</w:t>
      </w:r>
    </w:p>
    <w:p w14:paraId="62213F4D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│  ├─ dcf_table.png</w:t>
      </w:r>
    </w:p>
    <w:p w14:paraId="30865E44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│  └─ forecast_commentary.png</w:t>
      </w:r>
    </w:p>
    <w:p w14:paraId="2DDB22C2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└─ sample_outputs/</w:t>
      </w:r>
    </w:p>
    <w:p w14:paraId="4AD12DF7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├─ dcf_projection_aapl.csv</w:t>
      </w:r>
    </w:p>
    <w:p w14:paraId="55DD2D21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└─ sensitivity_grid_aapl.csv</w:t>
      </w:r>
    </w:p>
    <w:p w14:paraId="21192102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tests/</w:t>
      </w:r>
    </w:p>
    <w:p w14:paraId="5C141148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└─ test_dcf_sanity.py</w:t>
      </w:r>
    </w:p>
    <w:p w14:paraId="08E7E2E8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.github/</w:t>
      </w:r>
    </w:p>
    <w:p w14:paraId="42F89966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└─ workflows/</w:t>
      </w:r>
    </w:p>
    <w:p w14:paraId="5621C3F5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└─ ci.yml                    # GitHub Actions: lint + tests</w:t>
      </w:r>
    </w:p>
    <w:p w14:paraId="6867690A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.env.example</w:t>
      </w:r>
    </w:p>
    <w:p w14:paraId="62359912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.gitignore</w:t>
      </w:r>
    </w:p>
    <w:p w14:paraId="3D3E2BB8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LICENSE</w:t>
      </w:r>
    </w:p>
    <w:p w14:paraId="15200611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Makefile                        # quick commands (optional but nice)</w:t>
      </w:r>
    </w:p>
    <w:p w14:paraId="089573F3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pyproject.toml                  # ruff/black config (optional)</w:t>
      </w:r>
    </w:p>
    <w:p w14:paraId="688DE679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 README.md                       # </w:t>
      </w:r>
      <w:r w:rsidRPr="00813C3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⭐</w:t>
      </w: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your sales page (full below)</w:t>
      </w:r>
    </w:p>
    <w:p w14:paraId="26CFAED0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requirements.txt</w:t>
      </w:r>
    </w:p>
    <w:p w14:paraId="087228E6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 streamlit_app.py                # tiny launcher</w:t>
      </w:r>
    </w:p>
    <w:p w14:paraId="1E97B009" w14:textId="77777777" w:rsidR="00813C34" w:rsidRPr="00813C34" w:rsidRDefault="00813C34" w:rsidP="00813C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pict w14:anchorId="2DACBA63">
          <v:rect id="_x0000_i1026" style="width:0;height:1.5pt" o:hralign="center" o:hrstd="t" o:hr="t" fillcolor="#a0a0a0" stroked="f"/>
        </w:pict>
      </w:r>
    </w:p>
    <w:p w14:paraId="3C4910C0" w14:textId="77777777" w:rsidR="00813C34" w:rsidRPr="00813C34" w:rsidRDefault="00813C34" w:rsidP="00813C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13C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2) README.md (paste-ready, detailed)</w:t>
      </w:r>
    </w:p>
    <w:p w14:paraId="5A147A87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Equity DCF Dashboard</w:t>
      </w:r>
    </w:p>
    <w:p w14:paraId="5EAD72A5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140978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**Python/Streamlit** dashboard that triangulates **DCF valuation**, **technical indicators**, and **analyst consensus** to produce investment insights with **transparent assumptions**, **scenario &amp; sensitivity analysis**, and **exportable tables**.</w:t>
      </w:r>
    </w:p>
    <w:p w14:paraId="7EBC1F26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03FDDA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 align="center"&gt;</w:t>
      </w:r>
    </w:p>
    <w:p w14:paraId="3E2E5037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&lt;img src="examples/demo_screenshots/main_aapl.png" width="860" /&gt;</w:t>
      </w:r>
    </w:p>
    <w:p w14:paraId="11C8146B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&lt;/p&gt;</w:t>
      </w:r>
    </w:p>
    <w:p w14:paraId="43C3F675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D2B913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6212EE2F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486A94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813C3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✨</w:t>
      </w: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Highlights</w:t>
      </w:r>
    </w:p>
    <w:p w14:paraId="742D59A6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D523C1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**DCF engine (professional-grade):**</w:t>
      </w:r>
    </w:p>
    <w:p w14:paraId="2DC94C8D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Multi-year projections with **decaying revenue growth** and **margin convergence** to industry targets.</w:t>
      </w:r>
    </w:p>
    <w:p w14:paraId="1E8A81DC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Clean FCF construction: `NOPAT + Depreciation − CapEx − ΔNWC`.</w:t>
      </w:r>
    </w:p>
    <w:p w14:paraId="42A49715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- **Terminal value discipline** (g &lt; WACC − 1.5%), TV discounted once; TV share flagged if high.</w:t>
      </w:r>
    </w:p>
    <w:p w14:paraId="3F44E961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EV → Equity → **Per-Share** outputs, plus audit fields (FCF series, PV series, TV share, growth curve).</w:t>
      </w:r>
    </w:p>
    <w:p w14:paraId="51BA0587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72FD55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**Calibration module (realistic):**</w:t>
      </w:r>
    </w:p>
    <w:p w14:paraId="1E6D984C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**WACC** from country, size, beta, and rating; adaptive clamps by size bucket.</w:t>
      </w:r>
    </w:p>
    <w:p w14:paraId="6D785D18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Country risk premia, size premia, credit spreads, inflation anchors.</w:t>
      </w:r>
    </w:p>
    <w:p w14:paraId="3D98587B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Industry defaults for **capex**, **NWC**, **margin targets**, long-term growth caps.</w:t>
      </w:r>
    </w:p>
    <w:p w14:paraId="18873CC7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336CD2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**Interface that feels sell-side:**</w:t>
      </w:r>
    </w:p>
    <w:p w14:paraId="2AE2758E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Clear quadrants: Price/Technicals, DCF Valuation, Company/Analyst Info, Forecast/Recommendation.</w:t>
      </w:r>
    </w:p>
    <w:p w14:paraId="4CC48414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**DCF Projection table**: fiscal years across columns, metrics down rows; auto-units ($B/$M); CSV export.</w:t>
      </w:r>
    </w:p>
    <w:p w14:paraId="2A0BD5A6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**Analyst Commentary (expandable)** explaining **DCF vs Market** divergences—perfect for viewers.</w:t>
      </w:r>
    </w:p>
    <w:p w14:paraId="231007BD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05AD9C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**Engineering craft:**</w:t>
      </w:r>
    </w:p>
    <w:p w14:paraId="29E20C3F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Modular backend, unit-safe helpers, error handling, and data source tagging.</w:t>
      </w:r>
    </w:p>
    <w:p w14:paraId="5FFC86CE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CI (GitHub Actions) + minimal tests for credibility.</w:t>
      </w:r>
    </w:p>
    <w:p w14:paraId="75CC7655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Ready to deploy to **Streamlit Community Cloud** or your own host.</w:t>
      </w:r>
    </w:p>
    <w:p w14:paraId="3FE4917E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AE56EE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4149BF3A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39FAF2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813C3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🧭</w:t>
      </w: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Quick Start</w:t>
      </w:r>
    </w:p>
    <w:p w14:paraId="5C5CFED0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A856CA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```bash</w:t>
      </w:r>
    </w:p>
    <w:p w14:paraId="33166C6F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1) clone &amp; enter</w:t>
      </w:r>
    </w:p>
    <w:p w14:paraId="7E4AAB1F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https://github.com/&lt;your-username&gt;/equity-dcf-dashboard.git</w:t>
      </w:r>
    </w:p>
    <w:p w14:paraId="1193CB6F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equity-dcf-dashboard</w:t>
      </w:r>
    </w:p>
    <w:p w14:paraId="6DF02EDF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432124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2) create env (choose one)</w:t>
      </w:r>
    </w:p>
    <w:p w14:paraId="545B2CC8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-m venv .venv &amp;&amp; source .venv/bin/activate   # macOS/Linux</w:t>
      </w:r>
    </w:p>
    <w:p w14:paraId="48D1D22B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or: conda create -n dcf python=3.11 -y &amp;&amp; conda activate dcf</w:t>
      </w:r>
    </w:p>
    <w:p w14:paraId="34788979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3EB63C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3) install deps</w:t>
      </w:r>
    </w:p>
    <w:p w14:paraId="73E1D603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39DC3677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2232FE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4) optional: set keys</w:t>
      </w:r>
    </w:p>
    <w:p w14:paraId="4B0B2A37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 .env.example .env  # then edit with your keys if using Finnhub/WRDS</w:t>
      </w:r>
    </w:p>
    <w:p w14:paraId="065F680F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27C664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5) run</w:t>
      </w:r>
    </w:p>
    <w:p w14:paraId="31F2B3FC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 run streamlit_app.py</w:t>
      </w:r>
    </w:p>
    <w:p w14:paraId="46EF933A" w14:textId="77777777" w:rsidR="00813C34" w:rsidRPr="00813C34" w:rsidRDefault="00813C34" w:rsidP="00813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data source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yfinance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(for prices &amp; basic info).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Optionally plug in </w:t>
      </w: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Finnhub/WRDS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by adding keys in </w:t>
      </w: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and enabling in </w:t>
      </w: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app/data_io.py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EFF940" w14:textId="77777777" w:rsidR="00813C34" w:rsidRPr="00813C34" w:rsidRDefault="00813C34" w:rsidP="00813C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pict w14:anchorId="56774300">
          <v:rect id="_x0000_i1027" style="width:0;height:1.5pt" o:hralign="center" o:hrstd="t" o:hr="t" fillcolor="#a0a0a0" stroked="f"/>
        </w:pict>
      </w:r>
    </w:p>
    <w:p w14:paraId="6439FCA4" w14:textId="77777777" w:rsidR="00813C34" w:rsidRPr="00813C34" w:rsidRDefault="00813C34" w:rsidP="00813C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3C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🧩</w:t>
      </w:r>
      <w:r w:rsidRPr="00813C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Structure</w:t>
      </w:r>
    </w:p>
    <w:p w14:paraId="1F9E0B1A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app/</w:t>
      </w:r>
    </w:p>
    <w:p w14:paraId="0D1CB107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interface.py          # UI (Streamlit layout &amp; cards)</w:t>
      </w:r>
    </w:p>
    <w:p w14:paraId="20BFFF16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dcf_calculation.py    # cash flows, PVs, TV, EV→Equity, PPS; audit fields</w:t>
      </w:r>
    </w:p>
    <w:p w14:paraId="00A9A28C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dcf_calibration.py    # WACC + terminal growth calibration; industry/country/size aware</w:t>
      </w:r>
    </w:p>
    <w:p w14:paraId="06CD8724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tech_indicators.py    # Bollinger Bands, ATR, MAs (used by price chart)</w:t>
      </w:r>
    </w:p>
    <w:p w14:paraId="15C61EFD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data_io.py            # clean fetchers &amp; source tags</w:t>
      </w:r>
    </w:p>
    <w:p w14:paraId="6C9F83A5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utils.py              # formatting helpers ($B/$M), safe math, clamps</w:t>
      </w:r>
    </w:p>
    <w:p w14:paraId="3E8A4E2F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examples/</w:t>
      </w:r>
    </w:p>
    <w:p w14:paraId="5AE63F42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demo_screenshots/     # images used in README and portfolio</w:t>
      </w:r>
    </w:p>
    <w:p w14:paraId="4E15AD2E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sample_outputs/       # CSV exports from the app (DCF table, etc.)</w:t>
      </w:r>
    </w:p>
    <w:p w14:paraId="30A18E43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tests/</w:t>
      </w:r>
    </w:p>
    <w:p w14:paraId="40DB5DEE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test_dcf_sanity.py    # small but meaningful sanity checks</w:t>
      </w:r>
    </w:p>
    <w:p w14:paraId="3AAF5924" w14:textId="77777777" w:rsidR="00813C34" w:rsidRPr="00813C34" w:rsidRDefault="00813C34" w:rsidP="00813C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pict w14:anchorId="38524B70">
          <v:rect id="_x0000_i1028" style="width:0;height:1.5pt" o:hralign="center" o:hrstd="t" o:hr="t" fillcolor="#a0a0a0" stroked="f"/>
        </w:pict>
      </w:r>
    </w:p>
    <w:p w14:paraId="73FB8035" w14:textId="77777777" w:rsidR="00813C34" w:rsidRPr="00813C34" w:rsidRDefault="00813C34" w:rsidP="00813C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3C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🧮</w:t>
      </w:r>
      <w:r w:rsidRPr="00813C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the DCF works (10-point summary)</w:t>
      </w:r>
    </w:p>
    <w:p w14:paraId="1272720F" w14:textId="77777777" w:rsidR="00813C34" w:rsidRPr="00813C34" w:rsidRDefault="00813C34" w:rsidP="00813C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growth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follows a </w:t>
      </w: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decaying curve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>: high near-term, fades toward steady-state.</w:t>
      </w:r>
    </w:p>
    <w:p w14:paraId="4B8E6637" w14:textId="77777777" w:rsidR="00813C34" w:rsidRPr="00813C34" w:rsidRDefault="00813C34" w:rsidP="00813C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Margins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converge toward </w:t>
      </w: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industry targets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using a smooth blend from current → steady.</w:t>
      </w:r>
    </w:p>
    <w:p w14:paraId="30F431BC" w14:textId="77777777" w:rsidR="00813C34" w:rsidRPr="00813C34" w:rsidRDefault="00813C34" w:rsidP="00813C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CapEx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ΔNWC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scale with revenue (industry-adjusted), with small cyclicality control.</w:t>
      </w:r>
    </w:p>
    <w:p w14:paraId="2324C666" w14:textId="77777777" w:rsidR="00813C34" w:rsidRPr="00813C34" w:rsidRDefault="00813C34" w:rsidP="00813C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Depreciation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linked conservatively to CapEx; capped to avoid non-sense vs EBIT.</w:t>
      </w:r>
    </w:p>
    <w:p w14:paraId="54DC0D5F" w14:textId="77777777" w:rsidR="00813C34" w:rsidRPr="00813C34" w:rsidRDefault="00813C34" w:rsidP="00813C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NOPAT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computed as </w:t>
      </w: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EBIT × (1 − tax_rate)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with a realistic tax floor and region effects.</w:t>
      </w:r>
    </w:p>
    <w:p w14:paraId="18F9D8F2" w14:textId="77777777" w:rsidR="00813C34" w:rsidRPr="00813C34" w:rsidRDefault="00813C34" w:rsidP="00813C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FCF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= NOPAT + Depreciation − CapEx − ΔNWC (stored per year for auditing).</w:t>
      </w:r>
    </w:p>
    <w:p w14:paraId="440470D0" w14:textId="77777777" w:rsidR="00813C34" w:rsidRPr="00813C34" w:rsidRDefault="00813C34" w:rsidP="00813C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Each FCF is discounted: </w:t>
      </w: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PV_FCF_t = FCF_t / (1+WACC)^t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68BE8A" w14:textId="77777777" w:rsidR="00813C34" w:rsidRPr="00813C34" w:rsidRDefault="00813C34" w:rsidP="00813C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Value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262B250" w14:textId="77777777" w:rsidR="00813C34" w:rsidRPr="00813C34" w:rsidRDefault="00813C34" w:rsidP="00813C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Perpetuity: </w:t>
      </w: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TV = FCF_final × (1+g)/(WACC−g)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 &lt; WACC−1.5%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enforced.</w:t>
      </w:r>
    </w:p>
    <w:p w14:paraId="5F5F7C67" w14:textId="77777777" w:rsidR="00813C34" w:rsidRPr="00813C34" w:rsidRDefault="00813C34" w:rsidP="00813C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Exit multiple (optional): </w:t>
      </w: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TV = EBITDA_final × multiple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347759" w14:textId="77777777" w:rsidR="00813C34" w:rsidRPr="00813C34" w:rsidRDefault="00813C34" w:rsidP="00813C3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TV discounted </w:t>
      </w: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once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PV_TV = TV / (1+WACC)^N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D37BCF" w14:textId="77777777" w:rsidR="00813C34" w:rsidRPr="00813C34" w:rsidRDefault="00813C34" w:rsidP="00813C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Enterprise Value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= ΣPV_FCF + PV_TV.</w:t>
      </w:r>
    </w:p>
    <w:p w14:paraId="1C416C06" w14:textId="77777777" w:rsidR="00813C34" w:rsidRPr="00813C34" w:rsidRDefault="00813C34" w:rsidP="00813C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Equity Value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= EV − Net Debt (+ Cash if not netted) → </w:t>
      </w: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Price per Share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using current shares.</w:t>
      </w:r>
    </w:p>
    <w:p w14:paraId="14D9E206" w14:textId="77777777" w:rsidR="00813C34" w:rsidRPr="00813C34" w:rsidRDefault="00813C34" w:rsidP="00813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Diagnostics included: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TV_share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growth_curve_used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FCF_series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PV_FCF_series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TV_method_used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C0AA5E" w14:textId="77777777" w:rsidR="00813C34" w:rsidRPr="00813C34" w:rsidRDefault="00813C34" w:rsidP="00813C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pict w14:anchorId="4824EBDE">
          <v:rect id="_x0000_i1029" style="width:0;height:1.5pt" o:hralign="center" o:hrstd="t" o:hr="t" fillcolor="#a0a0a0" stroked="f"/>
        </w:pict>
      </w:r>
    </w:p>
    <w:p w14:paraId="4B5495BD" w14:textId="77777777" w:rsidR="00813C34" w:rsidRPr="00813C34" w:rsidRDefault="00813C34" w:rsidP="00813C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3C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🧭</w:t>
      </w:r>
      <w:r w:rsidRPr="00813C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DCF can differ from the market</w:t>
      </w:r>
    </w:p>
    <w:p w14:paraId="07015957" w14:textId="77777777" w:rsidR="00813C34" w:rsidRPr="00813C34" w:rsidRDefault="00813C34" w:rsidP="00813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Markets price </w:t>
      </w: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sentiment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liquidity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macro cycles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growth optionality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beyond modeled cash flows.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interface includes an expandable commentary in the </w:t>
      </w: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Forecast/Recommendation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panel explaining this (great for reviewers).</w:t>
      </w:r>
    </w:p>
    <w:p w14:paraId="59CD24BD" w14:textId="77777777" w:rsidR="00813C34" w:rsidRPr="00813C34" w:rsidRDefault="00813C34" w:rsidP="00813C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pict w14:anchorId="4B7977DE">
          <v:rect id="_x0000_i1030" style="width:0;height:1.5pt" o:hralign="center" o:hrstd="t" o:hr="t" fillcolor="#a0a0a0" stroked="f"/>
        </w:pict>
      </w:r>
    </w:p>
    <w:p w14:paraId="2E07411A" w14:textId="77777777" w:rsidR="00813C34" w:rsidRPr="00813C34" w:rsidRDefault="00813C34" w:rsidP="00813C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3C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813C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Configuration</w:t>
      </w:r>
    </w:p>
    <w:p w14:paraId="67593F23" w14:textId="77777777" w:rsidR="00813C34" w:rsidRPr="00813C34" w:rsidRDefault="00813C34" w:rsidP="00813C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.env.example</w:t>
      </w:r>
    </w:p>
    <w:p w14:paraId="65D8007F" w14:textId="77777777" w:rsidR="00813C34" w:rsidRPr="00813C34" w:rsidRDefault="00813C34" w:rsidP="00813C3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FINNHUB_API_KEY=YOUR_KEY</w:t>
      </w:r>
    </w:p>
    <w:p w14:paraId="2A97FFB9" w14:textId="77777777" w:rsidR="00813C34" w:rsidRPr="00813C34" w:rsidRDefault="00813C34" w:rsidP="00813C3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WRDS_USER=your_wrds_user</w:t>
      </w:r>
    </w:p>
    <w:p w14:paraId="243A3227" w14:textId="77777777" w:rsidR="00813C34" w:rsidRPr="00813C34" w:rsidRDefault="00813C34" w:rsidP="00813C3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WRDS_PASS=your_wrds_password</w:t>
      </w:r>
    </w:p>
    <w:p w14:paraId="67A2C2C1" w14:textId="77777777" w:rsidR="00813C34" w:rsidRPr="00813C34" w:rsidRDefault="00813C34" w:rsidP="00813C3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DATA_PROVIDER=yfinance   # yfinance|finnhub|wrds (handled in data_io.py)</w:t>
      </w:r>
    </w:p>
    <w:p w14:paraId="6A1655FB" w14:textId="77777777" w:rsidR="00813C34" w:rsidRPr="00813C34" w:rsidRDefault="00813C34" w:rsidP="00813C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Switching data source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: edit </w:t>
      </w: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app/data_io.py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to read </w:t>
      </w: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DATA_PROVIDER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and route fetchers.</w:t>
      </w:r>
    </w:p>
    <w:p w14:paraId="75ED5F4A" w14:textId="77777777" w:rsidR="00813C34" w:rsidRPr="00813C34" w:rsidRDefault="00813C34" w:rsidP="00813C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Units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: Internally normalized to </w:t>
      </w: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USD millions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; UI auto-formats to </w:t>
      </w: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$B/$M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6D834F" w14:textId="77777777" w:rsidR="00813C34" w:rsidRPr="00813C34" w:rsidRDefault="00813C34" w:rsidP="00813C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pict w14:anchorId="0DF85FC9">
          <v:rect id="_x0000_i1031" style="width:0;height:1.5pt" o:hralign="center" o:hrstd="t" o:hr="t" fillcolor="#a0a0a0" stroked="f"/>
        </w:pict>
      </w:r>
    </w:p>
    <w:p w14:paraId="3A53370E" w14:textId="77777777" w:rsidR="00813C34" w:rsidRPr="00813C34" w:rsidRDefault="00813C34" w:rsidP="00813C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3C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🧪</w:t>
      </w:r>
      <w:r w:rsidRPr="00813C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Tests (sanity, but meaningful)</w:t>
      </w:r>
    </w:p>
    <w:p w14:paraId="2573E742" w14:textId="77777777" w:rsidR="00813C34" w:rsidRPr="00813C34" w:rsidRDefault="00813C34" w:rsidP="00813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t>Run:</w:t>
      </w:r>
    </w:p>
    <w:p w14:paraId="6A7B9A47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 -q</w:t>
      </w:r>
    </w:p>
    <w:p w14:paraId="22DA84B0" w14:textId="77777777" w:rsidR="00813C34" w:rsidRPr="00813C34" w:rsidRDefault="00813C34" w:rsidP="00813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tests/test_dcf_sanity.py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421272F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math</w:t>
      </w:r>
    </w:p>
    <w:p w14:paraId="76E90858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app.dcf_calculation import run_dcf  # adapt to your entry function</w:t>
      </w:r>
    </w:p>
    <w:p w14:paraId="64F202BD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6006B8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test_tv_share_reasonable():</w:t>
      </w:r>
    </w:p>
    <w:p w14:paraId="05EE9691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out = run_dcf("AAPL", years=5)</w:t>
      </w:r>
    </w:p>
    <w:p w14:paraId="2D12E45C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tv_share = out.get("TV_share")</w:t>
      </w:r>
    </w:p>
    <w:p w14:paraId="48CF734A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assert tv_share is not None</w:t>
      </w:r>
    </w:p>
    <w:p w14:paraId="5986BDDD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assert 0.30 &lt;= tv_share &lt;= 0.80</w:t>
      </w:r>
    </w:p>
    <w:p w14:paraId="212EBB47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D34D2A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test_pv_series_length():</w:t>
      </w:r>
    </w:p>
    <w:p w14:paraId="7D440AD6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out = run_dcf("AAPL", years=5)</w:t>
      </w:r>
    </w:p>
    <w:p w14:paraId="3660B7FE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pv = out.get("PV_FCF_series")</w:t>
      </w:r>
    </w:p>
    <w:p w14:paraId="377F55AE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assert isinstance(pv, (list, tuple))</w:t>
      </w:r>
    </w:p>
    <w:p w14:paraId="2B06B5DA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assert len(pv) == 5</w:t>
      </w:r>
    </w:p>
    <w:p w14:paraId="3B7B242B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275365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test_pps_positive():</w:t>
      </w:r>
    </w:p>
    <w:p w14:paraId="45B7385C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out = run_dcf("AAPL", years=5)</w:t>
      </w:r>
    </w:p>
    <w:p w14:paraId="20FA0634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assert out["price_per_share"] is None or out["price_per_share"] &gt; 0</w:t>
      </w:r>
    </w:p>
    <w:p w14:paraId="32CCB822" w14:textId="77777777" w:rsidR="00813C34" w:rsidRPr="00813C34" w:rsidRDefault="00813C34" w:rsidP="00813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(Adjust </w:t>
      </w:r>
      <w:r w:rsidRPr="00813C34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run_dcf</w:t>
      </w:r>
      <w:r w:rsidRPr="00813C3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import to your actual function that returns the valuation dict.)</w:t>
      </w:r>
    </w:p>
    <w:p w14:paraId="72C0AF83" w14:textId="77777777" w:rsidR="00813C34" w:rsidRPr="00813C34" w:rsidRDefault="00813C34" w:rsidP="00813C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pict w14:anchorId="0C7F5739">
          <v:rect id="_x0000_i1032" style="width:0;height:1.5pt" o:hralign="center" o:hrstd="t" o:hr="t" fillcolor="#a0a0a0" stroked="f"/>
        </w:pict>
      </w:r>
    </w:p>
    <w:p w14:paraId="651A3983" w14:textId="77777777" w:rsidR="00813C34" w:rsidRPr="00813C34" w:rsidRDefault="00813C34" w:rsidP="00813C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3C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🟩</w:t>
      </w:r>
      <w:r w:rsidRPr="00813C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CI (GitHub Actions)</w:t>
      </w:r>
    </w:p>
    <w:p w14:paraId="3A1D3945" w14:textId="77777777" w:rsidR="00813C34" w:rsidRPr="00813C34" w:rsidRDefault="00813C34" w:rsidP="00813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.github/workflows/ci.yml</w:t>
      </w:r>
    </w:p>
    <w:p w14:paraId="0E2AEE60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CI</w:t>
      </w:r>
    </w:p>
    <w:p w14:paraId="20079857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6C15AC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on:</w:t>
      </w:r>
    </w:p>
    <w:p w14:paraId="7388600B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push:</w:t>
      </w:r>
    </w:p>
    <w:p w14:paraId="51D969CD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pull_request:</w:t>
      </w:r>
    </w:p>
    <w:p w14:paraId="1CBCB537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80CD5C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jobs:</w:t>
      </w:r>
    </w:p>
    <w:p w14:paraId="7E52F5BF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test:</w:t>
      </w:r>
    </w:p>
    <w:p w14:paraId="4FAA8A7C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runs-on: ubuntu-latest</w:t>
      </w:r>
    </w:p>
    <w:p w14:paraId="5C8F98AD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steps:</w:t>
      </w:r>
    </w:p>
    <w:p w14:paraId="0BE118B1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uses: actions/checkout@v4</w:t>
      </w:r>
    </w:p>
    <w:p w14:paraId="557CEABB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uses: actions/setup-python@v5</w:t>
      </w:r>
    </w:p>
    <w:p w14:paraId="3445FD1F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with:</w:t>
      </w:r>
    </w:p>
    <w:p w14:paraId="7C0C6B65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python-version: '3.11'</w:t>
      </w:r>
    </w:p>
    <w:p w14:paraId="0380F96E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run: python -m pip install --upgrade pip</w:t>
      </w:r>
    </w:p>
    <w:p w14:paraId="05EDAE7B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run: pip install -r requirements.txt</w:t>
      </w:r>
    </w:p>
    <w:p w14:paraId="0A4B5D09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run: pip install pytest</w:t>
      </w:r>
    </w:p>
    <w:p w14:paraId="083CC62A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run: pytest -q</w:t>
      </w:r>
    </w:p>
    <w:p w14:paraId="1E8AECF6" w14:textId="77777777" w:rsidR="00813C34" w:rsidRPr="00813C34" w:rsidRDefault="00813C34" w:rsidP="00813C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pict w14:anchorId="0C41D7D6">
          <v:rect id="_x0000_i1033" style="width:0;height:1.5pt" o:hralign="center" o:hrstd="t" o:hr="t" fillcolor="#a0a0a0" stroked="f"/>
        </w:pict>
      </w:r>
    </w:p>
    <w:p w14:paraId="52B15994" w14:textId="77777777" w:rsidR="00813C34" w:rsidRPr="00813C34" w:rsidRDefault="00813C34" w:rsidP="00813C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3C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🧰</w:t>
      </w:r>
      <w:r w:rsidRPr="00813C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Developer UX</w:t>
      </w:r>
    </w:p>
    <w:p w14:paraId="78C67627" w14:textId="77777777" w:rsidR="00813C34" w:rsidRPr="00813C34" w:rsidRDefault="00813C34" w:rsidP="00813C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Makefile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(optional):</w:t>
      </w:r>
    </w:p>
    <w:p w14:paraId="70AFABE1" w14:textId="77777777" w:rsidR="00813C34" w:rsidRPr="00813C34" w:rsidRDefault="00813C34" w:rsidP="00813C3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venv:</w:t>
      </w:r>
    </w:p>
    <w:p w14:paraId="1E61BE5E" w14:textId="77777777" w:rsidR="00813C34" w:rsidRPr="00813C34" w:rsidRDefault="00813C34" w:rsidP="00813C3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python -m venv .venv &amp;&amp; . .venv/bin/activate &amp;&amp; pip install -r requirements.txt</w:t>
      </w:r>
    </w:p>
    <w:p w14:paraId="26D0D7B8" w14:textId="77777777" w:rsidR="00813C34" w:rsidRPr="00813C34" w:rsidRDefault="00813C34" w:rsidP="00813C3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F070D5" w14:textId="77777777" w:rsidR="00813C34" w:rsidRPr="00813C34" w:rsidRDefault="00813C34" w:rsidP="00813C3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run:</w:t>
      </w:r>
    </w:p>
    <w:p w14:paraId="07255DB2" w14:textId="77777777" w:rsidR="00813C34" w:rsidRPr="00813C34" w:rsidRDefault="00813C34" w:rsidP="00813C3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streamlit run streamlit_app.py</w:t>
      </w:r>
    </w:p>
    <w:p w14:paraId="3F881FA0" w14:textId="77777777" w:rsidR="00813C34" w:rsidRPr="00813C34" w:rsidRDefault="00813C34" w:rsidP="00813C3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320C2C" w14:textId="77777777" w:rsidR="00813C34" w:rsidRPr="00813C34" w:rsidRDefault="00813C34" w:rsidP="00813C3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test:</w:t>
      </w:r>
    </w:p>
    <w:p w14:paraId="6F09E606" w14:textId="77777777" w:rsidR="00813C34" w:rsidRPr="00813C34" w:rsidRDefault="00813C34" w:rsidP="00813C3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pytest -q</w:t>
      </w:r>
    </w:p>
    <w:p w14:paraId="69CA5F8D" w14:textId="77777777" w:rsidR="00813C34" w:rsidRPr="00813C34" w:rsidRDefault="00813C34" w:rsidP="00813C3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C0894E" w14:textId="77777777" w:rsidR="00813C34" w:rsidRPr="00813C34" w:rsidRDefault="00813C34" w:rsidP="00813C3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fmt:</w:t>
      </w:r>
    </w:p>
    <w:p w14:paraId="5C602A16" w14:textId="77777777" w:rsidR="00813C34" w:rsidRPr="00813C34" w:rsidRDefault="00813C34" w:rsidP="00813C3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ruff check . --fix || true</w:t>
      </w:r>
    </w:p>
    <w:p w14:paraId="703B6308" w14:textId="77777777" w:rsidR="00813C34" w:rsidRPr="00813C34" w:rsidRDefault="00813C34" w:rsidP="00813C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pyproject.toml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(optional formatting with ruff/black):</w:t>
      </w:r>
    </w:p>
    <w:p w14:paraId="31533054" w14:textId="77777777" w:rsidR="00813C34" w:rsidRPr="00813C34" w:rsidRDefault="00813C34" w:rsidP="00813C3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[tool.ruff]</w:t>
      </w:r>
    </w:p>
    <w:p w14:paraId="5F71DB1C" w14:textId="77777777" w:rsidR="00813C34" w:rsidRPr="00813C34" w:rsidRDefault="00813C34" w:rsidP="00813C3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line-length = 100</w:t>
      </w:r>
    </w:p>
    <w:p w14:paraId="2DEF9DC9" w14:textId="77777777" w:rsidR="00813C34" w:rsidRPr="00813C34" w:rsidRDefault="00813C34" w:rsidP="00813C3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target-version = "py311"</w:t>
      </w:r>
    </w:p>
    <w:p w14:paraId="5C84EEFA" w14:textId="77777777" w:rsidR="00813C34" w:rsidRPr="00813C34" w:rsidRDefault="00813C34" w:rsidP="00813C34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= ["E","F","I","UP"]</w:t>
      </w:r>
    </w:p>
    <w:p w14:paraId="72D0C72E" w14:textId="77777777" w:rsidR="00813C34" w:rsidRPr="00813C34" w:rsidRDefault="00813C34" w:rsidP="00813C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pict w14:anchorId="5501F413">
          <v:rect id="_x0000_i1034" style="width:0;height:1.5pt" o:hralign="center" o:hrstd="t" o:hr="t" fillcolor="#a0a0a0" stroked="f"/>
        </w:pict>
      </w:r>
    </w:p>
    <w:p w14:paraId="4E763229" w14:textId="77777777" w:rsidR="00813C34" w:rsidRPr="00813C34" w:rsidRDefault="00813C34" w:rsidP="00813C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3C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813C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Deployment (Streamlit Cloud)</w:t>
      </w:r>
    </w:p>
    <w:p w14:paraId="276F31E0" w14:textId="77777777" w:rsidR="00813C34" w:rsidRPr="00813C34" w:rsidRDefault="00813C34" w:rsidP="00813C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t>Push repo to GitHub.</w:t>
      </w:r>
    </w:p>
    <w:p w14:paraId="6FD93630" w14:textId="77777777" w:rsidR="00813C34" w:rsidRPr="00813C34" w:rsidRDefault="00813C34" w:rsidP="00813C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share.streamlit.io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app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repo &amp; </w:t>
      </w: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streamlit_app.py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00CB24" w14:textId="77777777" w:rsidR="00813C34" w:rsidRPr="00813C34" w:rsidRDefault="00813C34" w:rsidP="00813C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secrets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if needed (Settings → Secrets):</w:t>
      </w:r>
    </w:p>
    <w:p w14:paraId="687E2015" w14:textId="77777777" w:rsidR="00813C34" w:rsidRPr="00813C34" w:rsidRDefault="00813C34" w:rsidP="00813C34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FINNHUB_API_KEY="YOUR_KEY"</w:t>
      </w:r>
    </w:p>
    <w:p w14:paraId="49A1B725" w14:textId="77777777" w:rsidR="00813C34" w:rsidRPr="00813C34" w:rsidRDefault="00813C34" w:rsidP="00813C34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DATA_PROVIDER="yfinance"</w:t>
      </w:r>
    </w:p>
    <w:p w14:paraId="5BFBE766" w14:textId="77777777" w:rsidR="00813C34" w:rsidRPr="00813C34" w:rsidRDefault="00813C34" w:rsidP="00813C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t>Deploy. Add the link to your README badge:</w:t>
      </w:r>
    </w:p>
    <w:p w14:paraId="69E90F8A" w14:textId="77777777" w:rsidR="00813C34" w:rsidRPr="00813C34" w:rsidRDefault="00813C34" w:rsidP="00813C34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[![Streamlit App](https://img.shields.io/badge/Streamlit-live-red)](YOUR_DEPLOY_URL)</w:t>
      </w:r>
    </w:p>
    <w:p w14:paraId="2D061905" w14:textId="77777777" w:rsidR="00813C34" w:rsidRPr="00813C34" w:rsidRDefault="00813C34" w:rsidP="00813C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pict w14:anchorId="46FD53BE">
          <v:rect id="_x0000_i1035" style="width:0;height:1.5pt" o:hralign="center" o:hrstd="t" o:hr="t" fillcolor="#a0a0a0" stroked="f"/>
        </w:pict>
      </w:r>
    </w:p>
    <w:p w14:paraId="5DFAA045" w14:textId="77777777" w:rsidR="00813C34" w:rsidRPr="00813C34" w:rsidRDefault="00813C34" w:rsidP="00813C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3C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🧯</w:t>
      </w:r>
      <w:r w:rsidRPr="00813C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Troubleshooting</w:t>
      </w:r>
    </w:p>
    <w:p w14:paraId="72E34D88" w14:textId="77777777" w:rsidR="00813C34" w:rsidRPr="00813C34" w:rsidRDefault="00813C34" w:rsidP="00813C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Valuations all high/low:</w:t>
      </w:r>
    </w:p>
    <w:p w14:paraId="15224BC7" w14:textId="77777777" w:rsidR="00813C34" w:rsidRPr="00813C34" w:rsidRDefault="00813C34" w:rsidP="00813C3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Check WACC dispersion (size, beta, country) — the calibration clamps may be too tight.</w:t>
      </w:r>
    </w:p>
    <w:p w14:paraId="5FC1BE06" w14:textId="77777777" w:rsidR="00813C34" w:rsidRPr="00813C34" w:rsidRDefault="00813C34" w:rsidP="00813C3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Ensure </w:t>
      </w: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 &lt; WACC − 1.5%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is enforced; TV share should be ≤ ~75%.</w:t>
      </w:r>
    </w:p>
    <w:p w14:paraId="26A3D6E1" w14:textId="77777777" w:rsidR="00813C34" w:rsidRPr="00813C34" w:rsidRDefault="00813C34" w:rsidP="00813C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Per-share looks wrong:</w:t>
      </w:r>
    </w:p>
    <w:p w14:paraId="76774263" w14:textId="77777777" w:rsidR="00813C34" w:rsidRPr="00813C34" w:rsidRDefault="00813C34" w:rsidP="00813C3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Confirm </w:t>
      </w: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shares outstanding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are from the same snapshot as your market cap.</w:t>
      </w:r>
    </w:p>
    <w:p w14:paraId="583AC933" w14:textId="77777777" w:rsidR="00813C34" w:rsidRPr="00813C34" w:rsidRDefault="00813C34" w:rsidP="00813C3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Verify unit consistency: internal </w:t>
      </w: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USD millions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, UI formats to </w:t>
      </w: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$B/$M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457F52" w14:textId="77777777" w:rsidR="00813C34" w:rsidRPr="00813C34" w:rsidRDefault="00813C34" w:rsidP="00813C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show constant numbers:</w:t>
      </w:r>
    </w:p>
    <w:p w14:paraId="1F3245CE" w14:textId="77777777" w:rsidR="00813C34" w:rsidRPr="00813C34" w:rsidRDefault="00813C34" w:rsidP="00813C3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Ensure you’re passing the </w:t>
      </w: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actual projection DataFrame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into the display block (no placeholder).</w:t>
      </w:r>
    </w:p>
    <w:p w14:paraId="66ACC195" w14:textId="77777777" w:rsidR="00813C34" w:rsidRPr="00813C34" w:rsidRDefault="00813C34" w:rsidP="00813C3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Confirm formatting is applied </w:t>
      </w: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computing numeric values.</w:t>
      </w:r>
    </w:p>
    <w:p w14:paraId="0C8B517D" w14:textId="77777777" w:rsidR="00813C34" w:rsidRPr="00813C34" w:rsidRDefault="00813C34" w:rsidP="00813C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is too big on screen:</w:t>
      </w:r>
    </w:p>
    <w:p w14:paraId="57C1F283" w14:textId="77777777" w:rsidR="00813C34" w:rsidRPr="00813C34" w:rsidRDefault="00813C34" w:rsidP="00813C3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Use the built-in </w:t>
      </w: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density toggle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(you added in </w:t>
      </w: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interface.py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>), or reduce font via CSS block.</w:t>
      </w:r>
    </w:p>
    <w:p w14:paraId="46817E15" w14:textId="77777777" w:rsidR="00813C34" w:rsidRPr="00813C34" w:rsidRDefault="00813C34" w:rsidP="00813C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pict w14:anchorId="7F828DDD">
          <v:rect id="_x0000_i1036" style="width:0;height:1.5pt" o:hralign="center" o:hrstd="t" o:hr="t" fillcolor="#a0a0a0" stroked="f"/>
        </w:pict>
      </w:r>
    </w:p>
    <w:p w14:paraId="70CEB415" w14:textId="77777777" w:rsidR="00813C34" w:rsidRPr="00813C34" w:rsidRDefault="00813C34" w:rsidP="00813C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3C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🗺️</w:t>
      </w:r>
      <w:r w:rsidRPr="00813C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Roadmap</w:t>
      </w:r>
    </w:p>
    <w:p w14:paraId="44DF7C45" w14:textId="77777777" w:rsidR="00813C34" w:rsidRPr="00813C34" w:rsidRDefault="00813C34" w:rsidP="00813C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sensitivity heatmap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(WACC × g) with tooltip showing implied PPS.</w:t>
      </w:r>
    </w:p>
    <w:p w14:paraId="4CAF3975" w14:textId="77777777" w:rsidR="00813C34" w:rsidRPr="00813C34" w:rsidRDefault="00813C34" w:rsidP="00813C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Monte Carlo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on growth/margins/WACC to produce a </w:t>
      </w: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distribution of intrinsic values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3C27E6" w14:textId="77777777" w:rsidR="00813C34" w:rsidRPr="00813C34" w:rsidRDefault="00813C34" w:rsidP="00813C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Backtest: link a </w:t>
      </w: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rule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(e.g., buy when DCF &gt; price by 20%) and show realized returns.</w:t>
      </w:r>
    </w:p>
    <w:p w14:paraId="13D3A010" w14:textId="77777777" w:rsidR="00813C34" w:rsidRPr="00813C34" w:rsidRDefault="00813C34" w:rsidP="00813C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news/sentiment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overlay as a 4th “context” signal.</w:t>
      </w:r>
    </w:p>
    <w:p w14:paraId="38B042E1" w14:textId="77777777" w:rsidR="00813C34" w:rsidRPr="00813C34" w:rsidRDefault="00813C34" w:rsidP="00813C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Export a </w:t>
      </w: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one-page PDF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summary per ticker (valuation + commentary).</w:t>
      </w:r>
    </w:p>
    <w:p w14:paraId="5D028D00" w14:textId="77777777" w:rsidR="00813C34" w:rsidRPr="00813C34" w:rsidRDefault="00813C34" w:rsidP="00813C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pict w14:anchorId="4E89626D">
          <v:rect id="_x0000_i1037" style="width:0;height:1.5pt" o:hralign="center" o:hrstd="t" o:hr="t" fillcolor="#a0a0a0" stroked="f"/>
        </w:pict>
      </w:r>
    </w:p>
    <w:p w14:paraId="45E81BFB" w14:textId="77777777" w:rsidR="00813C34" w:rsidRPr="00813C34" w:rsidRDefault="00813C34" w:rsidP="00813C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3C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📝</w:t>
      </w:r>
      <w:r w:rsidRPr="00813C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License</w:t>
      </w:r>
    </w:p>
    <w:p w14:paraId="748643FF" w14:textId="77777777" w:rsidR="00813C34" w:rsidRPr="00813C34" w:rsidRDefault="00813C34" w:rsidP="00813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t>MIT — see LICENSE.</w:t>
      </w:r>
    </w:p>
    <w:p w14:paraId="5DEB8958" w14:textId="77777777" w:rsidR="00813C34" w:rsidRPr="00813C34" w:rsidRDefault="00813C34" w:rsidP="00813C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pict w14:anchorId="0791D547">
          <v:rect id="_x0000_i1038" style="width:0;height:1.5pt" o:hralign="center" o:hrstd="t" o:hr="t" fillcolor="#a0a0a0" stroked="f"/>
        </w:pict>
      </w:r>
    </w:p>
    <w:p w14:paraId="3000CA9D" w14:textId="77777777" w:rsidR="00813C34" w:rsidRPr="00813C34" w:rsidRDefault="00813C34" w:rsidP="00813C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3C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🙌</w:t>
      </w:r>
      <w:r w:rsidRPr="00813C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Acknowledgements</w:t>
      </w:r>
    </w:p>
    <w:p w14:paraId="2969B41D" w14:textId="77777777" w:rsidR="00813C34" w:rsidRPr="00813C34" w:rsidRDefault="00813C34" w:rsidP="00813C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Public market data via </w:t>
      </w: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yfinance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72F9686" w14:textId="77777777" w:rsidR="00813C34" w:rsidRPr="00813C34" w:rsidRDefault="00813C34" w:rsidP="00813C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t>Streamlit &amp; Plotly for fast, clean UI.</w:t>
      </w:r>
    </w:p>
    <w:p w14:paraId="57AE7249" w14:textId="77777777" w:rsidR="00813C34" w:rsidRPr="00813C34" w:rsidRDefault="00813C34" w:rsidP="00813C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pict w14:anchorId="00AFCAEE">
          <v:rect id="_x0000_i1039" style="width:0;height:1.5pt" o:hralign="center" o:hrstd="t" o:hr="t" fillcolor="#a0a0a0" stroked="f"/>
        </w:pict>
      </w:r>
    </w:p>
    <w:p w14:paraId="5A635207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4ECBE2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7CF061CF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E531B2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3) requirements.txt (pin versions)</w:t>
      </w:r>
    </w:p>
    <w:p w14:paraId="6FB037ED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5E7D20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```txt</w:t>
      </w:r>
    </w:p>
    <w:p w14:paraId="01F32266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streamlit==1.37.1</w:t>
      </w:r>
    </w:p>
    <w:p w14:paraId="677B5A80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pandas==2.2.2</w:t>
      </w:r>
    </w:p>
    <w:p w14:paraId="024BCA3B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numpy==1.26.4</w:t>
      </w:r>
    </w:p>
    <w:p w14:paraId="3099E8DD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yfinance==0.2.43</w:t>
      </w:r>
    </w:p>
    <w:p w14:paraId="1B873F4E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plotly==5.22.0</w:t>
      </w:r>
    </w:p>
    <w:p w14:paraId="2E9455B9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python-dotenv==1.0.1</w:t>
      </w:r>
    </w:p>
    <w:p w14:paraId="0BA97181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requests&gt;=2.31</w:t>
      </w:r>
    </w:p>
    <w:p w14:paraId="7E74066D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optional (uncomment if you use them)</w:t>
      </w:r>
    </w:p>
    <w:p w14:paraId="44277603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wrds==3.1.6</w:t>
      </w:r>
    </w:p>
    <w:p w14:paraId="38E73904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finnhub-python==2.4.21</w:t>
      </w:r>
    </w:p>
    <w:p w14:paraId="198325D2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pytest==8.2.0</w:t>
      </w:r>
    </w:p>
    <w:p w14:paraId="574EBB2F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ruff==0.5.7</w:t>
      </w:r>
    </w:p>
    <w:p w14:paraId="026FE85F" w14:textId="77777777" w:rsidR="00813C34" w:rsidRPr="00813C34" w:rsidRDefault="00813C34" w:rsidP="00813C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pict w14:anchorId="7308C089">
          <v:rect id="_x0000_i1040" style="width:0;height:1.5pt" o:hralign="center" o:hrstd="t" o:hr="t" fillcolor="#a0a0a0" stroked="f"/>
        </w:pict>
      </w:r>
    </w:p>
    <w:p w14:paraId="1A324660" w14:textId="77777777" w:rsidR="00813C34" w:rsidRPr="00813C34" w:rsidRDefault="00813C34" w:rsidP="00813C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13C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4) .gitignore</w:t>
      </w:r>
    </w:p>
    <w:p w14:paraId="15C29DC2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env &amp; caches</w:t>
      </w:r>
    </w:p>
    <w:p w14:paraId="662ACD87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.venv/</w:t>
      </w:r>
    </w:p>
    <w:p w14:paraId="131B9AC6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__pycache__/</w:t>
      </w:r>
    </w:p>
    <w:p w14:paraId="250D5288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*.pyc</w:t>
      </w:r>
    </w:p>
    <w:p w14:paraId="0B23F284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.DS_Store</w:t>
      </w:r>
    </w:p>
    <w:p w14:paraId="7D1B73E3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39C5AD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notebooks/checkpoints</w:t>
      </w:r>
    </w:p>
    <w:p w14:paraId="40613B37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.ipynb_checkpoints/</w:t>
      </w:r>
    </w:p>
    <w:p w14:paraId="6D297DC0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CA279B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secrets</w:t>
      </w:r>
    </w:p>
    <w:p w14:paraId="455E6510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</w:p>
    <w:p w14:paraId="5157E51D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.streamlit/</w:t>
      </w:r>
    </w:p>
    <w:p w14:paraId="33FD5C42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secrets.toml</w:t>
      </w:r>
    </w:p>
    <w:p w14:paraId="19C917D6" w14:textId="77777777" w:rsidR="00813C34" w:rsidRPr="00813C34" w:rsidRDefault="00813C34" w:rsidP="00813C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13C34" w:rsidRPr="00813C34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1CF2AD4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52A427A3" w14:textId="77777777" w:rsidR="00813C34" w:rsidRPr="00813C34" w:rsidRDefault="00813C34" w:rsidP="00813C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13C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5) .env.example</w:t>
      </w:r>
    </w:p>
    <w:p w14:paraId="7E916935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FINNHUB_API_KEY=</w:t>
      </w:r>
    </w:p>
    <w:p w14:paraId="2B7E2405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WRDS_USER=</w:t>
      </w:r>
    </w:p>
    <w:p w14:paraId="2138A0C5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WRDS_PASS=</w:t>
      </w:r>
    </w:p>
    <w:p w14:paraId="147C6DF3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DATA_PROVIDER=yfinance</w:t>
      </w:r>
    </w:p>
    <w:p w14:paraId="0492C897" w14:textId="77777777" w:rsidR="00813C34" w:rsidRPr="00813C34" w:rsidRDefault="00813C34" w:rsidP="00813C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13C34" w:rsidRPr="00813C34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3AACAF9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0E25FD02" w14:textId="77777777" w:rsidR="00813C34" w:rsidRPr="00813C34" w:rsidRDefault="00813C34" w:rsidP="00813C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13C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6) LICENSE (MIT)</w:t>
      </w:r>
    </w:p>
    <w:p w14:paraId="6267F963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MIT License</w:t>
      </w:r>
    </w:p>
    <w:p w14:paraId="49D725A1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CB6315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Copyright (c) 2025 &lt;Your Name&gt;</w:t>
      </w:r>
    </w:p>
    <w:p w14:paraId="5EA51569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3355DA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Permission is hereby granted, free of charge, to any person obtaining a copy</w:t>
      </w:r>
    </w:p>
    <w:p w14:paraId="12717DF1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</w:p>
    <w:p w14:paraId="26F92FB0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(standard MIT text — keep as-is)</w:t>
      </w:r>
    </w:p>
    <w:p w14:paraId="40A74210" w14:textId="77777777" w:rsidR="00813C34" w:rsidRPr="00813C34" w:rsidRDefault="00813C34" w:rsidP="00813C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13C34" w:rsidRPr="00813C34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A39A8FE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6B9E3275" w14:textId="77777777" w:rsidR="00813C34" w:rsidRPr="00813C34" w:rsidRDefault="00813C34" w:rsidP="00813C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13C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7) streamlit_app.py (launcher)</w:t>
      </w:r>
    </w:p>
    <w:p w14:paraId="2F0299C2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os</w:t>
      </w:r>
    </w:p>
    <w:p w14:paraId="11D1667F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streamlit as st</w:t>
      </w:r>
    </w:p>
    <w:p w14:paraId="2955C066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C2CD9D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Optionally load .env for local dev</w:t>
      </w:r>
    </w:p>
    <w:p w14:paraId="2156E198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try:</w:t>
      </w:r>
    </w:p>
    <w:p w14:paraId="1D194ABB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dotenv import load_dotenv</w:t>
      </w:r>
    </w:p>
    <w:p w14:paraId="6E54987C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load_dotenv()</w:t>
      </w:r>
    </w:p>
    <w:p w14:paraId="3E6AC1DC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 Exception:</w:t>
      </w:r>
    </w:p>
    <w:p w14:paraId="209BF5A8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1A2BF49E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5408EC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st.set_page_config(page_title="Equity DCF Dashboard", page_icon="</w:t>
      </w:r>
      <w:r w:rsidRPr="00813C3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📈</w:t>
      </w: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layout="wide")</w:t>
      </w:r>
    </w:p>
    <w:p w14:paraId="69E71010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6016D8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Import your app entry</w:t>
      </w:r>
    </w:p>
    <w:p w14:paraId="61593EEC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app.interface import main as run_app  # adjust if your entry name differs</w:t>
      </w:r>
    </w:p>
    <w:p w14:paraId="37CFD780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8B1554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"__main__":</w:t>
      </w:r>
    </w:p>
    <w:p w14:paraId="61BE0A76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run_app()</w:t>
      </w:r>
    </w:p>
    <w:p w14:paraId="52A42DA1" w14:textId="77777777" w:rsidR="00813C34" w:rsidRPr="00813C34" w:rsidRDefault="00813C34" w:rsidP="00813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(If your </w:t>
      </w:r>
      <w:r w:rsidRPr="00813C34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interface.py</w:t>
      </w:r>
      <w:r w:rsidRPr="00813C3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exposes </w:t>
      </w:r>
      <w:r w:rsidRPr="00813C34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main()</w:t>
      </w:r>
      <w:r w:rsidRPr="00813C3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this works out-of-the-box; if not, export a </w:t>
      </w:r>
      <w:r w:rsidRPr="00813C34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main()</w:t>
      </w:r>
      <w:r w:rsidRPr="00813C3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wrapper there.)</w:t>
      </w:r>
    </w:p>
    <w:p w14:paraId="7F774E61" w14:textId="77777777" w:rsidR="00813C34" w:rsidRPr="00813C34" w:rsidRDefault="00813C34" w:rsidP="00813C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13C34" w:rsidRPr="00813C34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114FFC1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1F06D7BA" w14:textId="77777777" w:rsidR="00813C34" w:rsidRPr="00813C34" w:rsidRDefault="00813C34" w:rsidP="00813C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13C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8) tests/test_dcf_sanity.py</w:t>
      </w:r>
    </w:p>
    <w:p w14:paraId="648EB10B" w14:textId="77777777" w:rsidR="00813C34" w:rsidRPr="00813C34" w:rsidRDefault="00813C34" w:rsidP="00813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kern w:val="0"/>
          <w14:ligatures w14:val="none"/>
        </w:rPr>
        <w:t>(Already shown in README; include that file verbatim.)</w:t>
      </w:r>
    </w:p>
    <w:p w14:paraId="512ACEDC" w14:textId="77777777" w:rsidR="00813C34" w:rsidRPr="00813C34" w:rsidRDefault="00813C34" w:rsidP="00813C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13C34" w:rsidRPr="00813C34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DA43CBE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724E9BEB" w14:textId="77777777" w:rsidR="00813C34" w:rsidRPr="00813C34" w:rsidRDefault="00813C34" w:rsidP="00813C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13C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9) GitHub push steps (quick)</w:t>
      </w:r>
    </w:p>
    <w:p w14:paraId="4CC089F2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</w:t>
      </w:r>
    </w:p>
    <w:p w14:paraId="1178E142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 equity-dcf-dashboard &amp;&amp; cd equity-dcf-dashboard</w:t>
      </w:r>
    </w:p>
    <w:p w14:paraId="65665A5F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place all files/folders above here</w:t>
      </w:r>
    </w:p>
    <w:p w14:paraId="22A5CD99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CD2D50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init</w:t>
      </w:r>
    </w:p>
    <w:p w14:paraId="535041E2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48FC638D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"feat: initial release of equity DCF dashboard"</w:t>
      </w:r>
    </w:p>
    <w:p w14:paraId="1583FA02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branch -M main</w:t>
      </w:r>
    </w:p>
    <w:p w14:paraId="031AD3C8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add origin git@github.com:&lt;your-username&gt;/equity-dcf-dashboard.git</w:t>
      </w:r>
    </w:p>
    <w:p w14:paraId="373B43D9" w14:textId="77777777" w:rsidR="00813C34" w:rsidRPr="00813C34" w:rsidRDefault="00813C34" w:rsidP="00813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-u origin main</w:t>
      </w:r>
    </w:p>
    <w:p w14:paraId="77A6AB68" w14:textId="77777777" w:rsidR="00813C34" w:rsidRPr="00813C34" w:rsidRDefault="00813C34" w:rsidP="00813C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13C34" w:rsidRPr="00813C34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0BB369D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500AA1E0" w14:textId="77777777" w:rsidR="00813C34" w:rsidRPr="00813C34" w:rsidRDefault="00813C34" w:rsidP="00813C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13C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10) Screenshots to include</w:t>
      </w:r>
    </w:p>
    <w:p w14:paraId="42F0FA32" w14:textId="77777777" w:rsidR="00813C34" w:rsidRPr="00813C34" w:rsidRDefault="00813C34" w:rsidP="00813C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examples/demo_screenshots/main_aapl.png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>: full 2×2 layout with compact fonts.</w:t>
      </w:r>
    </w:p>
    <w:p w14:paraId="31BB389E" w14:textId="77777777" w:rsidR="00813C34" w:rsidRPr="00813C34" w:rsidRDefault="00813C34" w:rsidP="00813C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examples/demo_screenshots/dcf_table.png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>: the formatted DCF table (years across columns).</w:t>
      </w:r>
    </w:p>
    <w:p w14:paraId="7677C0D0" w14:textId="77777777" w:rsidR="00813C34" w:rsidRPr="00813C34" w:rsidRDefault="00813C34" w:rsidP="00813C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3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examples/demo_screenshots/forecast_commentary.png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: the Recommendation quadrant with the </w:t>
      </w:r>
      <w:r w:rsidRPr="00813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DCF vs Market</w:t>
      </w:r>
      <w:r w:rsidRPr="00813C34">
        <w:rPr>
          <w:rFonts w:ascii="Times New Roman" w:eastAsia="Times New Roman" w:hAnsi="Times New Roman" w:cs="Times New Roman"/>
          <w:kern w:val="0"/>
          <w14:ligatures w14:val="none"/>
        </w:rPr>
        <w:t xml:space="preserve"> expander visible.</w:t>
      </w:r>
    </w:p>
    <w:p w14:paraId="25604F76" w14:textId="77777777" w:rsidR="00206FA0" w:rsidRPr="00536490" w:rsidRDefault="00206FA0"/>
    <w:sectPr w:rsidR="00206FA0" w:rsidRPr="00536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C2B64"/>
    <w:multiLevelType w:val="multilevel"/>
    <w:tmpl w:val="C0E2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E4A1B"/>
    <w:multiLevelType w:val="multilevel"/>
    <w:tmpl w:val="58A2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154D2"/>
    <w:multiLevelType w:val="multilevel"/>
    <w:tmpl w:val="7626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232EB"/>
    <w:multiLevelType w:val="multilevel"/>
    <w:tmpl w:val="31F2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36B50"/>
    <w:multiLevelType w:val="multilevel"/>
    <w:tmpl w:val="51AE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01219"/>
    <w:multiLevelType w:val="multilevel"/>
    <w:tmpl w:val="1FAE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022FE"/>
    <w:multiLevelType w:val="multilevel"/>
    <w:tmpl w:val="35E2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047B5"/>
    <w:multiLevelType w:val="multilevel"/>
    <w:tmpl w:val="49E4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A23A63"/>
    <w:multiLevelType w:val="multilevel"/>
    <w:tmpl w:val="3398A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3616C3"/>
    <w:multiLevelType w:val="multilevel"/>
    <w:tmpl w:val="F4B8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903529"/>
    <w:multiLevelType w:val="multilevel"/>
    <w:tmpl w:val="3B92B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59058E"/>
    <w:multiLevelType w:val="multilevel"/>
    <w:tmpl w:val="A794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BE1C05"/>
    <w:multiLevelType w:val="multilevel"/>
    <w:tmpl w:val="681C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C52D5C"/>
    <w:multiLevelType w:val="multilevel"/>
    <w:tmpl w:val="D8E2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051031"/>
    <w:multiLevelType w:val="multilevel"/>
    <w:tmpl w:val="A070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8F56EE"/>
    <w:multiLevelType w:val="multilevel"/>
    <w:tmpl w:val="62E4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4255123">
    <w:abstractNumId w:val="4"/>
  </w:num>
  <w:num w:numId="2" w16cid:durableId="362289323">
    <w:abstractNumId w:val="2"/>
  </w:num>
  <w:num w:numId="3" w16cid:durableId="1159540181">
    <w:abstractNumId w:val="3"/>
  </w:num>
  <w:num w:numId="4" w16cid:durableId="1450664438">
    <w:abstractNumId w:val="14"/>
  </w:num>
  <w:num w:numId="5" w16cid:durableId="490097461">
    <w:abstractNumId w:val="11"/>
  </w:num>
  <w:num w:numId="6" w16cid:durableId="1416710709">
    <w:abstractNumId w:val="1"/>
  </w:num>
  <w:num w:numId="7" w16cid:durableId="1150949804">
    <w:abstractNumId w:val="5"/>
  </w:num>
  <w:num w:numId="8" w16cid:durableId="1227303329">
    <w:abstractNumId w:val="0"/>
  </w:num>
  <w:num w:numId="9" w16cid:durableId="1419400773">
    <w:abstractNumId w:val="8"/>
  </w:num>
  <w:num w:numId="10" w16cid:durableId="1385910032">
    <w:abstractNumId w:val="12"/>
  </w:num>
  <w:num w:numId="11" w16cid:durableId="1797798851">
    <w:abstractNumId w:val="6"/>
  </w:num>
  <w:num w:numId="12" w16cid:durableId="1870876806">
    <w:abstractNumId w:val="10"/>
  </w:num>
  <w:num w:numId="13" w16cid:durableId="277371771">
    <w:abstractNumId w:val="15"/>
  </w:num>
  <w:num w:numId="14" w16cid:durableId="1534994850">
    <w:abstractNumId w:val="7"/>
  </w:num>
  <w:num w:numId="15" w16cid:durableId="1176461624">
    <w:abstractNumId w:val="9"/>
  </w:num>
  <w:num w:numId="16" w16cid:durableId="19415210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A0"/>
    <w:rsid w:val="00206FA0"/>
    <w:rsid w:val="00536490"/>
    <w:rsid w:val="007E3C77"/>
    <w:rsid w:val="00813C34"/>
    <w:rsid w:val="0082620E"/>
    <w:rsid w:val="00C55B83"/>
    <w:rsid w:val="00F2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E618E6"/>
  <w15:chartTrackingRefBased/>
  <w15:docId w15:val="{1BFE9D30-EC93-994A-8D4D-AC902D46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6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F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F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F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F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6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364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649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2620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C3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813C34"/>
  </w:style>
  <w:style w:type="character" w:customStyle="1" w:styleId="hljs-comment">
    <w:name w:val="hljs-comment"/>
    <w:basedOn w:val="DefaultParagraphFont"/>
    <w:rsid w:val="00813C34"/>
  </w:style>
  <w:style w:type="character" w:customStyle="1" w:styleId="hljs-section">
    <w:name w:val="hljs-section"/>
    <w:basedOn w:val="DefaultParagraphFont"/>
    <w:rsid w:val="00813C34"/>
  </w:style>
  <w:style w:type="character" w:customStyle="1" w:styleId="hljs-strong">
    <w:name w:val="hljs-strong"/>
    <w:basedOn w:val="DefaultParagraphFont"/>
    <w:rsid w:val="00813C34"/>
  </w:style>
  <w:style w:type="character" w:customStyle="1" w:styleId="hljs-tag">
    <w:name w:val="hljs-tag"/>
    <w:basedOn w:val="DefaultParagraphFont"/>
    <w:rsid w:val="00813C34"/>
  </w:style>
  <w:style w:type="character" w:customStyle="1" w:styleId="hljs-name">
    <w:name w:val="hljs-name"/>
    <w:basedOn w:val="DefaultParagraphFont"/>
    <w:rsid w:val="00813C34"/>
  </w:style>
  <w:style w:type="character" w:customStyle="1" w:styleId="hljs-attr">
    <w:name w:val="hljs-attr"/>
    <w:basedOn w:val="DefaultParagraphFont"/>
    <w:rsid w:val="00813C34"/>
  </w:style>
  <w:style w:type="character" w:customStyle="1" w:styleId="hljs-string">
    <w:name w:val="hljs-string"/>
    <w:basedOn w:val="DefaultParagraphFont"/>
    <w:rsid w:val="00813C34"/>
  </w:style>
  <w:style w:type="character" w:customStyle="1" w:styleId="hljs-bullet">
    <w:name w:val="hljs-bullet"/>
    <w:basedOn w:val="DefaultParagraphFont"/>
    <w:rsid w:val="00813C34"/>
  </w:style>
  <w:style w:type="character" w:customStyle="1" w:styleId="hljs-code">
    <w:name w:val="hljs-code"/>
    <w:basedOn w:val="DefaultParagraphFont"/>
    <w:rsid w:val="00813C34"/>
  </w:style>
  <w:style w:type="character" w:customStyle="1" w:styleId="hljs-title">
    <w:name w:val="hljs-title"/>
    <w:basedOn w:val="DefaultParagraphFont"/>
    <w:rsid w:val="00813C34"/>
  </w:style>
  <w:style w:type="character" w:customStyle="1" w:styleId="hljs-number">
    <w:name w:val="hljs-number"/>
    <w:basedOn w:val="DefaultParagraphFont"/>
    <w:rsid w:val="00813C34"/>
  </w:style>
  <w:style w:type="character" w:customStyle="1" w:styleId="hljs-literal">
    <w:name w:val="hljs-literal"/>
    <w:basedOn w:val="DefaultParagraphFont"/>
    <w:rsid w:val="00813C34"/>
  </w:style>
  <w:style w:type="character" w:customStyle="1" w:styleId="hljs-builtin">
    <w:name w:val="hljs-built_in"/>
    <w:basedOn w:val="DefaultParagraphFont"/>
    <w:rsid w:val="00813C34"/>
  </w:style>
  <w:style w:type="character" w:customStyle="1" w:styleId="hljs-selector-attr">
    <w:name w:val="hljs-selector-attr"/>
    <w:basedOn w:val="DefaultParagraphFont"/>
    <w:rsid w:val="00813C34"/>
  </w:style>
  <w:style w:type="character" w:customStyle="1" w:styleId="hljs-attribute">
    <w:name w:val="hljs-attribute"/>
    <w:basedOn w:val="DefaultParagraphFont"/>
    <w:rsid w:val="00813C34"/>
  </w:style>
  <w:style w:type="character" w:customStyle="1" w:styleId="hljs-meta">
    <w:name w:val="hljs-meta"/>
    <w:basedOn w:val="DefaultParagraphFont"/>
    <w:rsid w:val="00813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2712</Words>
  <Characters>15463</Characters>
  <Application>Microsoft Office Word</Application>
  <DocSecurity>0</DocSecurity>
  <Lines>128</Lines>
  <Paragraphs>36</Paragraphs>
  <ScaleCrop>false</ScaleCrop>
  <Company/>
  <LinksUpToDate>false</LinksUpToDate>
  <CharactersWithSpaces>18139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Pichon</dc:creator>
  <cp:keywords/>
  <dc:description/>
  <cp:lastModifiedBy>Raphael Pichon</cp:lastModifiedBy>
  <cp:revision>6</cp:revision>
  <dcterms:created xsi:type="dcterms:W3CDTF">2025-10-20T03:11:00Z</dcterms:created>
  <dcterms:modified xsi:type="dcterms:W3CDTF">2025-10-20T03:57:00Z</dcterms:modified>
</cp:coreProperties>
</file>