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57E" w:rsidRPr="00921F74" w:rsidRDefault="00D9457E" w:rsidP="000037B1">
      <w:pPr>
        <w:jc w:val="center"/>
      </w:pPr>
      <w:r w:rsidRPr="00921F74">
        <w:rPr>
          <w:noProof/>
          <w:lang w:val="de-DE" w:eastAsia="de-DE"/>
        </w:rPr>
        <w:drawing>
          <wp:inline distT="0" distB="0" distL="0" distR="0" wp14:anchorId="2028F0CE" wp14:editId="5DAAC276">
            <wp:extent cx="790575" cy="612140"/>
            <wp:effectExtent l="19050" t="0" r="9525"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790575" cy="612140"/>
                    </a:xfrm>
                    <a:prstGeom prst="rect">
                      <a:avLst/>
                    </a:prstGeom>
                    <a:noFill/>
                    <a:ln w="9525">
                      <a:noFill/>
                      <a:miter lim="800000"/>
                      <a:headEnd/>
                      <a:tailEnd/>
                    </a:ln>
                  </pic:spPr>
                </pic:pic>
              </a:graphicData>
            </a:graphic>
          </wp:inline>
        </w:drawing>
      </w:r>
    </w:p>
    <w:p w:rsidR="00D9457E" w:rsidRPr="009E2C69" w:rsidRDefault="00D9457E" w:rsidP="000037B1">
      <w:pPr>
        <w:pStyle w:val="KeinLeerraum"/>
        <w:jc w:val="center"/>
        <w:rPr>
          <w:sz w:val="56"/>
          <w:szCs w:val="56"/>
        </w:rPr>
      </w:pPr>
      <w:r w:rsidRPr="009E2C69">
        <w:rPr>
          <w:sz w:val="56"/>
          <w:szCs w:val="56"/>
        </w:rPr>
        <w:t>Johannes Kepler Universität Linz</w:t>
      </w:r>
    </w:p>
    <w:p w:rsidR="00D9457E" w:rsidRPr="00921F74" w:rsidRDefault="00D9457E" w:rsidP="000037B1">
      <w:pPr>
        <w:jc w:val="center"/>
        <w:rPr>
          <w:rFonts w:cs="Arial"/>
          <w:lang w:val="pt-PT"/>
        </w:rPr>
      </w:pPr>
    </w:p>
    <w:p w:rsidR="00921F74" w:rsidRPr="00F25898" w:rsidRDefault="00921F74" w:rsidP="000037B1">
      <w:pPr>
        <w:jc w:val="center"/>
        <w:rPr>
          <w:rFonts w:cs="Arial"/>
          <w:b/>
          <w:i/>
          <w:sz w:val="56"/>
          <w:lang w:val="pt-PT"/>
        </w:rPr>
      </w:pPr>
    </w:p>
    <w:p w:rsidR="00D9457E" w:rsidRPr="009E2C69" w:rsidRDefault="009E2C69" w:rsidP="000037B1">
      <w:pPr>
        <w:jc w:val="center"/>
        <w:rPr>
          <w:rFonts w:cs="Arial"/>
          <w:b/>
          <w:i/>
          <w:sz w:val="72"/>
          <w:lang w:val="pt-PT"/>
        </w:rPr>
      </w:pPr>
      <w:r w:rsidRPr="009E2C69">
        <w:rPr>
          <w:rFonts w:cs="Arial"/>
          <w:b/>
          <w:i/>
          <w:sz w:val="72"/>
          <w:lang w:val="pt-PT"/>
        </w:rPr>
        <w:t>Abteilung für Date</w:t>
      </w:r>
      <w:r w:rsidR="00E0076B">
        <w:rPr>
          <w:rFonts w:cs="Arial"/>
          <w:b/>
          <w:i/>
          <w:sz w:val="72"/>
          <w:lang w:val="pt-PT"/>
        </w:rPr>
        <w:t>nana</w:t>
      </w:r>
      <w:r w:rsidRPr="009E2C69">
        <w:rPr>
          <w:rFonts w:cs="Arial"/>
          <w:b/>
          <w:i/>
          <w:sz w:val="72"/>
          <w:lang w:val="pt-PT"/>
        </w:rPr>
        <w:t>lyse und Ökonometrie</w:t>
      </w:r>
    </w:p>
    <w:p w:rsidR="00D9457E" w:rsidRPr="00921F74" w:rsidRDefault="009E2C69" w:rsidP="000037B1">
      <w:pPr>
        <w:jc w:val="center"/>
        <w:rPr>
          <w:rFonts w:cs="Arial"/>
          <w:sz w:val="40"/>
          <w:szCs w:val="40"/>
          <w:lang w:val="pt-PT"/>
        </w:rPr>
      </w:pPr>
      <w:r>
        <w:rPr>
          <w:rFonts w:cs="Arial"/>
          <w:sz w:val="40"/>
          <w:szCs w:val="40"/>
          <w:lang w:val="pt-PT"/>
        </w:rPr>
        <w:t>Replikation des Artikels</w:t>
      </w:r>
      <w:r w:rsidR="00921F74">
        <w:rPr>
          <w:rFonts w:cs="Arial"/>
          <w:sz w:val="40"/>
          <w:szCs w:val="40"/>
          <w:lang w:val="pt-PT"/>
        </w:rPr>
        <w:t>:</w:t>
      </w:r>
    </w:p>
    <w:p w:rsidR="009E2C69" w:rsidRPr="009E2C69" w:rsidRDefault="009E2C69" w:rsidP="009E2C69">
      <w:pPr>
        <w:jc w:val="center"/>
        <w:rPr>
          <w:rFonts w:cs="Arial"/>
          <w:b/>
          <w:sz w:val="48"/>
          <w:szCs w:val="48"/>
          <w:lang w:val="pt-PT"/>
        </w:rPr>
      </w:pPr>
      <w:r w:rsidRPr="009E2C69">
        <w:rPr>
          <w:rFonts w:cs="Arial"/>
          <w:b/>
          <w:sz w:val="48"/>
          <w:szCs w:val="48"/>
          <w:lang w:val="pt-PT"/>
        </w:rPr>
        <w:t>Data Descriptor: A dataset of forest</w:t>
      </w:r>
    </w:p>
    <w:p w:rsidR="009E2C69" w:rsidRDefault="009E2C69" w:rsidP="009E2C69">
      <w:pPr>
        <w:jc w:val="center"/>
        <w:rPr>
          <w:rFonts w:cs="Arial"/>
          <w:b/>
          <w:sz w:val="48"/>
          <w:szCs w:val="48"/>
          <w:lang w:val="pt-PT"/>
        </w:rPr>
      </w:pPr>
      <w:r w:rsidRPr="009E2C69">
        <w:rPr>
          <w:rFonts w:cs="Arial"/>
          <w:b/>
          <w:sz w:val="48"/>
          <w:szCs w:val="48"/>
          <w:lang w:val="pt-PT"/>
        </w:rPr>
        <w:t>biomass structure for Eurasia</w:t>
      </w:r>
    </w:p>
    <w:p w:rsidR="00921F74" w:rsidRPr="00921F74" w:rsidRDefault="009E2C69" w:rsidP="009E2C69">
      <w:pPr>
        <w:jc w:val="center"/>
        <w:rPr>
          <w:rFonts w:cs="Arial"/>
          <w:sz w:val="28"/>
          <w:szCs w:val="28"/>
          <w:lang w:val="pt-PT"/>
        </w:rPr>
      </w:pPr>
      <w:r>
        <w:rPr>
          <w:rFonts w:cs="Arial"/>
          <w:sz w:val="28"/>
          <w:szCs w:val="28"/>
          <w:lang w:val="pt-PT"/>
        </w:rPr>
        <w:t>Ausgearbeitet von</w:t>
      </w:r>
    </w:p>
    <w:p w:rsidR="00D9457E" w:rsidRPr="00921F74" w:rsidRDefault="00D9457E" w:rsidP="000037B1">
      <w:pPr>
        <w:jc w:val="center"/>
        <w:rPr>
          <w:rFonts w:cs="Arial"/>
          <w:sz w:val="28"/>
          <w:szCs w:val="28"/>
          <w:lang w:val="pt-PT"/>
        </w:rPr>
      </w:pPr>
      <w:r w:rsidRPr="00921F74">
        <w:rPr>
          <w:rFonts w:cs="Arial"/>
          <w:b/>
          <w:sz w:val="28"/>
          <w:szCs w:val="28"/>
          <w:lang w:val="pt-PT"/>
        </w:rPr>
        <w:t>k0355435 | Rudolf Gruber</w:t>
      </w:r>
    </w:p>
    <w:p w:rsidR="00D9457E" w:rsidRPr="00921F74" w:rsidRDefault="00D9457E" w:rsidP="000037B1">
      <w:pPr>
        <w:jc w:val="center"/>
        <w:rPr>
          <w:rFonts w:cs="Arial"/>
          <w:lang w:val="pt-PT"/>
        </w:rPr>
      </w:pPr>
    </w:p>
    <w:p w:rsidR="00D9457E" w:rsidRPr="009E2C69" w:rsidRDefault="009E2C69" w:rsidP="000037B1">
      <w:pPr>
        <w:jc w:val="center"/>
        <w:rPr>
          <w:rFonts w:cs="Arial"/>
          <w:b/>
          <w:sz w:val="28"/>
          <w:lang w:val="de-AT"/>
        </w:rPr>
      </w:pPr>
      <w:r w:rsidRPr="009E2C69">
        <w:rPr>
          <w:rFonts w:cs="Arial"/>
          <w:b/>
          <w:sz w:val="28"/>
          <w:lang w:val="de-AT"/>
        </w:rPr>
        <w:t>LVA-Leitung</w:t>
      </w:r>
      <w:r w:rsidR="00D9457E" w:rsidRPr="009E2C69">
        <w:rPr>
          <w:rFonts w:cs="Arial"/>
          <w:b/>
          <w:sz w:val="28"/>
          <w:lang w:val="de-AT"/>
        </w:rPr>
        <w:t>:</w:t>
      </w:r>
    </w:p>
    <w:p w:rsidR="00D9457E" w:rsidRPr="00814658" w:rsidRDefault="0035303D" w:rsidP="009E2C69">
      <w:pPr>
        <w:jc w:val="center"/>
        <w:rPr>
          <w:b/>
          <w:sz w:val="28"/>
          <w:szCs w:val="28"/>
          <w:lang w:val="de-AT"/>
        </w:rPr>
      </w:pPr>
      <w:hyperlink r:id="rId9" w:history="1">
        <w:proofErr w:type="spellStart"/>
        <w:r w:rsidR="009E2C69" w:rsidRPr="00814658">
          <w:rPr>
            <w:rStyle w:val="Hervorhebung"/>
            <w:b/>
            <w:sz w:val="28"/>
            <w:szCs w:val="28"/>
            <w:lang w:val="de-AT"/>
          </w:rPr>
          <w:t>Assoz</w:t>
        </w:r>
        <w:proofErr w:type="spellEnd"/>
        <w:r w:rsidR="009E2C69" w:rsidRPr="00814658">
          <w:rPr>
            <w:rStyle w:val="Hervorhebung"/>
            <w:b/>
            <w:sz w:val="28"/>
            <w:szCs w:val="28"/>
            <w:lang w:val="de-AT"/>
          </w:rPr>
          <w:t>. Univ.-Prof.</w:t>
        </w:r>
        <w:r w:rsidR="009E2C69" w:rsidRPr="00814658">
          <w:rPr>
            <w:rStyle w:val="Hervorhebung"/>
            <w:b/>
            <w:sz w:val="28"/>
            <w:szCs w:val="28"/>
            <w:vertAlign w:val="superscript"/>
            <w:lang w:val="de-AT"/>
          </w:rPr>
          <w:t>in</w:t>
        </w:r>
        <w:r w:rsidR="009E2C69" w:rsidRPr="00814658">
          <w:rPr>
            <w:rStyle w:val="Hervorhebung"/>
            <w:b/>
            <w:sz w:val="28"/>
            <w:szCs w:val="28"/>
            <w:lang w:val="de-AT"/>
          </w:rPr>
          <w:t xml:space="preserve"> Dipl.-Ing.</w:t>
        </w:r>
        <w:r w:rsidR="009E2C69" w:rsidRPr="00814658">
          <w:rPr>
            <w:rStyle w:val="Hervorhebung"/>
            <w:b/>
            <w:sz w:val="28"/>
            <w:szCs w:val="28"/>
            <w:vertAlign w:val="superscript"/>
            <w:lang w:val="de-AT"/>
          </w:rPr>
          <w:t>in</w:t>
        </w:r>
        <w:r w:rsidR="009E2C69" w:rsidRPr="00814658">
          <w:rPr>
            <w:rStyle w:val="Hervorhebung"/>
            <w:b/>
            <w:sz w:val="28"/>
            <w:szCs w:val="28"/>
            <w:lang w:val="de-AT"/>
          </w:rPr>
          <w:t xml:space="preserve"> Dr.</w:t>
        </w:r>
        <w:r w:rsidR="009E2C69" w:rsidRPr="00814658">
          <w:rPr>
            <w:rStyle w:val="Hervorhebung"/>
            <w:b/>
            <w:sz w:val="28"/>
            <w:szCs w:val="28"/>
            <w:vertAlign w:val="superscript"/>
            <w:lang w:val="de-AT"/>
          </w:rPr>
          <w:t>in</w:t>
        </w:r>
        <w:r w:rsidR="009E2C69" w:rsidRPr="00814658">
          <w:rPr>
            <w:rStyle w:val="Hervorhebung"/>
            <w:b/>
            <w:sz w:val="28"/>
            <w:szCs w:val="28"/>
            <w:lang w:val="de-AT"/>
          </w:rPr>
          <w:t xml:space="preserve"> Betti</w:t>
        </w:r>
        <w:r w:rsidR="003C7BDD">
          <w:rPr>
            <w:rStyle w:val="Hervorhebung"/>
            <w:b/>
            <w:sz w:val="28"/>
            <w:szCs w:val="28"/>
            <w:lang w:val="de-AT"/>
          </w:rPr>
          <w:t>na</w:t>
        </w:r>
        <w:r w:rsidR="009E2C69" w:rsidRPr="00814658">
          <w:rPr>
            <w:rStyle w:val="Hervorhebung"/>
            <w:b/>
            <w:sz w:val="28"/>
            <w:szCs w:val="28"/>
            <w:lang w:val="de-AT"/>
          </w:rPr>
          <w:t xml:space="preserve"> Grün </w:t>
        </w:r>
      </w:hyperlink>
    </w:p>
    <w:p w:rsidR="009E2C69" w:rsidRPr="00814658" w:rsidRDefault="009E2C69" w:rsidP="0069739D">
      <w:pPr>
        <w:jc w:val="both"/>
        <w:rPr>
          <w:lang w:val="de-AT"/>
        </w:rPr>
      </w:pPr>
    </w:p>
    <w:p w:rsidR="00D9457E" w:rsidRPr="00814658" w:rsidRDefault="00D9457E" w:rsidP="0069739D">
      <w:pPr>
        <w:jc w:val="both"/>
        <w:rPr>
          <w:lang w:val="de-AT"/>
        </w:rPr>
        <w:sectPr w:rsidR="00D9457E" w:rsidRPr="00814658" w:rsidSect="000037B1">
          <w:headerReference w:type="default" r:id="rId10"/>
          <w:footerReference w:type="defaul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color w:val="auto"/>
          <w:sz w:val="22"/>
          <w:szCs w:val="22"/>
          <w:lang w:val="en-US" w:eastAsia="en-US"/>
        </w:rPr>
        <w:id w:val="2034682249"/>
        <w:docPartObj>
          <w:docPartGallery w:val="Table of Contents"/>
          <w:docPartUnique/>
        </w:docPartObj>
      </w:sdtPr>
      <w:sdtEndPr>
        <w:rPr>
          <w:b/>
          <w:bCs/>
          <w:sz w:val="16"/>
          <w:szCs w:val="16"/>
        </w:rPr>
      </w:sdtEndPr>
      <w:sdtContent>
        <w:p w:rsidR="00DA4C2F" w:rsidRPr="004B3299" w:rsidRDefault="0044764C" w:rsidP="0069739D">
          <w:pPr>
            <w:pStyle w:val="Inhaltsverzeichnisberschrift"/>
            <w:jc w:val="both"/>
            <w:rPr>
              <w:lang w:val="en-US"/>
            </w:rPr>
          </w:pPr>
          <w:r>
            <w:rPr>
              <w:lang w:val="en-US"/>
            </w:rPr>
            <w:t>Table of C</w:t>
          </w:r>
          <w:r w:rsidR="00C55D95" w:rsidRPr="004B3299">
            <w:rPr>
              <w:lang w:val="en-US"/>
            </w:rPr>
            <w:t>ontent</w:t>
          </w:r>
        </w:p>
        <w:p w:rsidR="00F776AB" w:rsidRDefault="00DA4C2F">
          <w:pPr>
            <w:pStyle w:val="Verzeichnis1"/>
            <w:rPr>
              <w:rFonts w:eastAsiaTheme="minorEastAsia"/>
              <w:lang w:val="de-AT" w:eastAsia="de-AT"/>
            </w:rPr>
          </w:pPr>
          <w:r>
            <w:fldChar w:fldCharType="begin"/>
          </w:r>
          <w:r>
            <w:instrText xml:space="preserve"> TOC \o "1-3" \h \z \u </w:instrText>
          </w:r>
          <w:r>
            <w:fldChar w:fldCharType="separate"/>
          </w:r>
          <w:hyperlink w:anchor="_Toc491179760" w:history="1">
            <w:r w:rsidR="00F776AB" w:rsidRPr="00B302CE">
              <w:rPr>
                <w:rStyle w:val="Hyperlink"/>
                <w:highlight w:val="lightGray"/>
                <w:lang w:val="de-AT"/>
              </w:rPr>
              <w:t>Vorwort</w:t>
            </w:r>
            <w:r w:rsidR="00F776AB">
              <w:rPr>
                <w:webHidden/>
              </w:rPr>
              <w:tab/>
            </w:r>
            <w:r w:rsidR="00F776AB">
              <w:rPr>
                <w:webHidden/>
              </w:rPr>
              <w:fldChar w:fldCharType="begin"/>
            </w:r>
            <w:r w:rsidR="00F776AB">
              <w:rPr>
                <w:webHidden/>
              </w:rPr>
              <w:instrText xml:space="preserve"> PAGEREF _Toc491179760 \h </w:instrText>
            </w:r>
            <w:r w:rsidR="00F776AB">
              <w:rPr>
                <w:webHidden/>
              </w:rPr>
            </w:r>
            <w:r w:rsidR="00F776AB">
              <w:rPr>
                <w:webHidden/>
              </w:rPr>
              <w:fldChar w:fldCharType="separate"/>
            </w:r>
            <w:r w:rsidR="00F776AB">
              <w:rPr>
                <w:webHidden/>
              </w:rPr>
              <w:t>1</w:t>
            </w:r>
            <w:r w:rsidR="00F776AB">
              <w:rPr>
                <w:webHidden/>
              </w:rPr>
              <w:fldChar w:fldCharType="end"/>
            </w:r>
          </w:hyperlink>
        </w:p>
        <w:p w:rsidR="00F776AB" w:rsidRDefault="0035303D">
          <w:pPr>
            <w:pStyle w:val="Verzeichnis1"/>
            <w:rPr>
              <w:rFonts w:eastAsiaTheme="minorEastAsia"/>
              <w:lang w:val="de-AT" w:eastAsia="de-AT"/>
            </w:rPr>
          </w:pPr>
          <w:hyperlink w:anchor="_Toc491179761" w:history="1">
            <w:r w:rsidR="00F776AB" w:rsidRPr="00B302CE">
              <w:rPr>
                <w:rStyle w:val="Hyperlink"/>
                <w:lang w:val="de-AT"/>
              </w:rPr>
              <w:t>1.</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_Toc491179761 \h </w:instrText>
            </w:r>
            <w:r w:rsidR="00F776AB">
              <w:rPr>
                <w:webHidden/>
              </w:rPr>
            </w:r>
            <w:r w:rsidR="00F776AB">
              <w:rPr>
                <w:webHidden/>
              </w:rPr>
              <w:fldChar w:fldCharType="separate"/>
            </w:r>
            <w:r w:rsidR="00F776AB">
              <w:rPr>
                <w:webHidden/>
              </w:rPr>
              <w:t>2</w:t>
            </w:r>
            <w:r w:rsidR="00F776AB">
              <w:rPr>
                <w:webHidden/>
              </w:rPr>
              <w:fldChar w:fldCharType="end"/>
            </w:r>
          </w:hyperlink>
        </w:p>
        <w:p w:rsidR="00F776AB" w:rsidRDefault="0035303D">
          <w:pPr>
            <w:pStyle w:val="Verzeichnis1"/>
            <w:rPr>
              <w:rFonts w:eastAsiaTheme="minorEastAsia"/>
              <w:lang w:val="de-AT" w:eastAsia="de-AT"/>
            </w:rPr>
          </w:pPr>
          <w:hyperlink w:anchor="_Toc491179762" w:history="1">
            <w:r w:rsidR="00F776AB" w:rsidRPr="00B302CE">
              <w:rPr>
                <w:rStyle w:val="Hyperlink"/>
                <w:lang w:val="de-AT"/>
              </w:rPr>
              <w:t>2.</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_Toc491179762 \h </w:instrText>
            </w:r>
            <w:r w:rsidR="00F776AB">
              <w:rPr>
                <w:webHidden/>
              </w:rPr>
            </w:r>
            <w:r w:rsidR="00F776AB">
              <w:rPr>
                <w:webHidden/>
              </w:rPr>
              <w:fldChar w:fldCharType="separate"/>
            </w:r>
            <w:r w:rsidR="00F776AB">
              <w:rPr>
                <w:webHidden/>
              </w:rPr>
              <w:t>1</w:t>
            </w:r>
            <w:r w:rsidR="00F776AB">
              <w:rPr>
                <w:webHidden/>
              </w:rPr>
              <w:fldChar w:fldCharType="end"/>
            </w:r>
          </w:hyperlink>
        </w:p>
        <w:p w:rsidR="00F776AB" w:rsidRDefault="0035303D">
          <w:pPr>
            <w:pStyle w:val="Verzeichnis1"/>
            <w:rPr>
              <w:rFonts w:eastAsiaTheme="minorEastAsia"/>
              <w:lang w:val="de-AT" w:eastAsia="de-AT"/>
            </w:rPr>
          </w:pPr>
          <w:hyperlink w:anchor="_Toc491179763" w:history="1">
            <w:r w:rsidR="00F776AB" w:rsidRPr="00B302CE">
              <w:rPr>
                <w:rStyle w:val="Hyperlink"/>
                <w:lang w:val="de-AT"/>
              </w:rPr>
              <w:t>3.</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_Toc491179763 \h </w:instrText>
            </w:r>
            <w:r w:rsidR="00F776AB">
              <w:rPr>
                <w:webHidden/>
              </w:rPr>
            </w:r>
            <w:r w:rsidR="00F776AB">
              <w:rPr>
                <w:webHidden/>
              </w:rPr>
              <w:fldChar w:fldCharType="separate"/>
            </w:r>
            <w:r w:rsidR="00F776AB">
              <w:rPr>
                <w:webHidden/>
              </w:rPr>
              <w:t>2</w:t>
            </w:r>
            <w:r w:rsidR="00F776AB">
              <w:rPr>
                <w:webHidden/>
              </w:rPr>
              <w:fldChar w:fldCharType="end"/>
            </w:r>
          </w:hyperlink>
        </w:p>
        <w:p w:rsidR="00F776AB" w:rsidRDefault="0035303D">
          <w:pPr>
            <w:pStyle w:val="Verzeichnis1"/>
            <w:rPr>
              <w:rFonts w:eastAsiaTheme="minorEastAsia"/>
              <w:lang w:val="de-AT" w:eastAsia="de-AT"/>
            </w:rPr>
          </w:pPr>
          <w:hyperlink w:anchor="_Toc491179764" w:history="1">
            <w:r w:rsidR="00F776AB" w:rsidRPr="00B302CE">
              <w:rPr>
                <w:rStyle w:val="Hyperlink"/>
                <w:lang w:val="de-AT"/>
              </w:rPr>
              <w:t>4.</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_Toc491179764 \h </w:instrText>
            </w:r>
            <w:r w:rsidR="00F776AB">
              <w:rPr>
                <w:webHidden/>
              </w:rPr>
            </w:r>
            <w:r w:rsidR="00F776AB">
              <w:rPr>
                <w:webHidden/>
              </w:rPr>
              <w:fldChar w:fldCharType="separate"/>
            </w:r>
            <w:r w:rsidR="00F776AB">
              <w:rPr>
                <w:webHidden/>
              </w:rPr>
              <w:t>1</w:t>
            </w:r>
            <w:r w:rsidR="00F776AB">
              <w:rPr>
                <w:webHidden/>
              </w:rPr>
              <w:fldChar w:fldCharType="end"/>
            </w:r>
          </w:hyperlink>
        </w:p>
        <w:p w:rsidR="00F776AB" w:rsidRDefault="0035303D">
          <w:pPr>
            <w:pStyle w:val="Verzeichnis1"/>
            <w:rPr>
              <w:rFonts w:eastAsiaTheme="minorEastAsia"/>
              <w:lang w:val="de-AT" w:eastAsia="de-AT"/>
            </w:rPr>
          </w:pPr>
          <w:hyperlink w:anchor="_Toc491179765" w:history="1">
            <w:r w:rsidR="00F776AB" w:rsidRPr="00B302CE">
              <w:rPr>
                <w:rStyle w:val="Hyperlink"/>
                <w:lang w:val="de-AT"/>
              </w:rPr>
              <w:t>5.</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_Toc491179765 \h </w:instrText>
            </w:r>
            <w:r w:rsidR="00F776AB">
              <w:rPr>
                <w:webHidden/>
              </w:rPr>
            </w:r>
            <w:r w:rsidR="00F776AB">
              <w:rPr>
                <w:webHidden/>
              </w:rPr>
              <w:fldChar w:fldCharType="separate"/>
            </w:r>
            <w:r w:rsidR="00F776AB">
              <w:rPr>
                <w:webHidden/>
              </w:rPr>
              <w:t>3</w:t>
            </w:r>
            <w:r w:rsidR="00F776AB">
              <w:rPr>
                <w:webHidden/>
              </w:rPr>
              <w:fldChar w:fldCharType="end"/>
            </w:r>
          </w:hyperlink>
        </w:p>
        <w:p w:rsidR="00F776AB" w:rsidRDefault="0035303D">
          <w:pPr>
            <w:pStyle w:val="Verzeichnis1"/>
            <w:rPr>
              <w:rFonts w:eastAsiaTheme="minorEastAsia"/>
              <w:lang w:val="de-AT" w:eastAsia="de-AT"/>
            </w:rPr>
          </w:pPr>
          <w:hyperlink w:anchor="_Toc491179766" w:history="1">
            <w:r w:rsidR="00F776AB" w:rsidRPr="00B302CE">
              <w:rPr>
                <w:rStyle w:val="Hyperlink"/>
                <w:lang w:val="de-AT"/>
              </w:rPr>
              <w:t>6.</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_Toc491179766 \h </w:instrText>
            </w:r>
            <w:r w:rsidR="00F776AB">
              <w:rPr>
                <w:webHidden/>
              </w:rPr>
            </w:r>
            <w:r w:rsidR="00F776AB">
              <w:rPr>
                <w:webHidden/>
              </w:rPr>
              <w:fldChar w:fldCharType="separate"/>
            </w:r>
            <w:r w:rsidR="00F776AB">
              <w:rPr>
                <w:webHidden/>
              </w:rPr>
              <w:t>4</w:t>
            </w:r>
            <w:r w:rsidR="00F776AB">
              <w:rPr>
                <w:webHidden/>
              </w:rPr>
              <w:fldChar w:fldCharType="end"/>
            </w:r>
          </w:hyperlink>
        </w:p>
        <w:p w:rsidR="00F776AB" w:rsidRDefault="0035303D">
          <w:pPr>
            <w:pStyle w:val="Verzeichnis1"/>
            <w:rPr>
              <w:rFonts w:eastAsiaTheme="minorEastAsia"/>
              <w:lang w:val="de-AT" w:eastAsia="de-AT"/>
            </w:rPr>
          </w:pPr>
          <w:hyperlink w:anchor="_Toc491179767" w:history="1">
            <w:r w:rsidR="00F776AB" w:rsidRPr="00B302CE">
              <w:rPr>
                <w:rStyle w:val="Hyperlink"/>
                <w:lang w:val="de-AT"/>
              </w:rPr>
              <w:t>7.</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_Toc491179767 \h </w:instrText>
            </w:r>
            <w:r w:rsidR="00F776AB">
              <w:rPr>
                <w:webHidden/>
              </w:rPr>
            </w:r>
            <w:r w:rsidR="00F776AB">
              <w:rPr>
                <w:webHidden/>
              </w:rPr>
              <w:fldChar w:fldCharType="separate"/>
            </w:r>
            <w:r w:rsidR="00F776AB">
              <w:rPr>
                <w:webHidden/>
              </w:rPr>
              <w:t>6</w:t>
            </w:r>
            <w:r w:rsidR="00F776AB">
              <w:rPr>
                <w:webHidden/>
              </w:rPr>
              <w:fldChar w:fldCharType="end"/>
            </w:r>
          </w:hyperlink>
        </w:p>
        <w:p w:rsidR="00F776AB" w:rsidRDefault="0035303D">
          <w:pPr>
            <w:pStyle w:val="Verzeichnis1"/>
            <w:rPr>
              <w:rFonts w:eastAsiaTheme="minorEastAsia"/>
              <w:lang w:val="de-AT" w:eastAsia="de-AT"/>
            </w:rPr>
          </w:pPr>
          <w:hyperlink w:anchor="_Toc491179768" w:history="1">
            <w:r w:rsidR="00F776AB" w:rsidRPr="00B302CE">
              <w:rPr>
                <w:rStyle w:val="Hyperlink"/>
                <w:lang w:val="de-AT"/>
              </w:rPr>
              <w:t>8.</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_Toc491179768 \h </w:instrText>
            </w:r>
            <w:r w:rsidR="00F776AB">
              <w:rPr>
                <w:webHidden/>
              </w:rPr>
            </w:r>
            <w:r w:rsidR="00F776AB">
              <w:rPr>
                <w:webHidden/>
              </w:rPr>
              <w:fldChar w:fldCharType="separate"/>
            </w:r>
            <w:r w:rsidR="00F776AB">
              <w:rPr>
                <w:webHidden/>
              </w:rPr>
              <w:t>7</w:t>
            </w:r>
            <w:r w:rsidR="00F776AB">
              <w:rPr>
                <w:webHidden/>
              </w:rPr>
              <w:fldChar w:fldCharType="end"/>
            </w:r>
          </w:hyperlink>
        </w:p>
        <w:p w:rsidR="00F776AB" w:rsidRDefault="0035303D">
          <w:pPr>
            <w:pStyle w:val="Verzeichnis1"/>
            <w:rPr>
              <w:rFonts w:eastAsiaTheme="minorEastAsia"/>
              <w:lang w:val="de-AT" w:eastAsia="de-AT"/>
            </w:rPr>
          </w:pPr>
          <w:hyperlink w:anchor="_Toc491179769" w:history="1">
            <w:r w:rsidR="00F776AB" w:rsidRPr="00B302CE">
              <w:rPr>
                <w:rStyle w:val="Hyperlink"/>
                <w:lang w:val="de-AT"/>
              </w:rPr>
              <w:t>9.</w:t>
            </w:r>
            <w:r w:rsidR="00F776AB">
              <w:rPr>
                <w:rFonts w:eastAsiaTheme="minorEastAsia"/>
                <w:lang w:val="de-AT" w:eastAsia="de-AT"/>
              </w:rPr>
              <w:tab/>
            </w:r>
            <w:r w:rsidR="00F776AB" w:rsidRPr="00B302CE">
              <w:rPr>
                <w:rStyle w:val="Hyperlink"/>
                <w:lang w:val="de-AT"/>
              </w:rPr>
              <w:t>Aufgabe</w:t>
            </w:r>
            <w:r w:rsidR="00F776AB">
              <w:rPr>
                <w:webHidden/>
              </w:rPr>
              <w:tab/>
            </w:r>
            <w:r w:rsidR="00F776AB">
              <w:rPr>
                <w:webHidden/>
              </w:rPr>
              <w:fldChar w:fldCharType="begin"/>
            </w:r>
            <w:r w:rsidR="00F776AB">
              <w:rPr>
                <w:webHidden/>
              </w:rPr>
              <w:instrText xml:space="preserve"> PAGEREF _Toc491179769 \h </w:instrText>
            </w:r>
            <w:r w:rsidR="00F776AB">
              <w:rPr>
                <w:webHidden/>
              </w:rPr>
            </w:r>
            <w:r w:rsidR="00F776AB">
              <w:rPr>
                <w:webHidden/>
              </w:rPr>
              <w:fldChar w:fldCharType="separate"/>
            </w:r>
            <w:r w:rsidR="00F776AB">
              <w:rPr>
                <w:webHidden/>
              </w:rPr>
              <w:t>8</w:t>
            </w:r>
            <w:r w:rsidR="00F776AB">
              <w:rPr>
                <w:webHidden/>
              </w:rPr>
              <w:fldChar w:fldCharType="end"/>
            </w:r>
          </w:hyperlink>
        </w:p>
        <w:p w:rsidR="00F776AB" w:rsidRDefault="0035303D">
          <w:pPr>
            <w:pStyle w:val="Verzeichnis1"/>
            <w:rPr>
              <w:rFonts w:eastAsiaTheme="minorEastAsia"/>
              <w:lang w:val="de-AT" w:eastAsia="de-AT"/>
            </w:rPr>
          </w:pPr>
          <w:hyperlink w:anchor="_Toc491179770" w:history="1">
            <w:r w:rsidR="00F776AB" w:rsidRPr="00B302CE">
              <w:rPr>
                <w:rStyle w:val="Hyperlink"/>
                <w:lang w:val="de-AT"/>
              </w:rPr>
              <w:t>Session Info</w:t>
            </w:r>
            <w:r w:rsidR="00F776AB">
              <w:rPr>
                <w:webHidden/>
              </w:rPr>
              <w:tab/>
            </w:r>
            <w:r w:rsidR="00F776AB">
              <w:rPr>
                <w:webHidden/>
              </w:rPr>
              <w:fldChar w:fldCharType="begin"/>
            </w:r>
            <w:r w:rsidR="00F776AB">
              <w:rPr>
                <w:webHidden/>
              </w:rPr>
              <w:instrText xml:space="preserve"> PAGEREF _Toc491179770 \h </w:instrText>
            </w:r>
            <w:r w:rsidR="00F776AB">
              <w:rPr>
                <w:webHidden/>
              </w:rPr>
            </w:r>
            <w:r w:rsidR="00F776AB">
              <w:rPr>
                <w:webHidden/>
              </w:rPr>
              <w:fldChar w:fldCharType="separate"/>
            </w:r>
            <w:r w:rsidR="00F776AB">
              <w:rPr>
                <w:webHidden/>
              </w:rPr>
              <w:t>9</w:t>
            </w:r>
            <w:r w:rsidR="00F776AB">
              <w:rPr>
                <w:webHidden/>
              </w:rPr>
              <w:fldChar w:fldCharType="end"/>
            </w:r>
          </w:hyperlink>
        </w:p>
        <w:p w:rsidR="002D5EAE" w:rsidRPr="00E53275" w:rsidRDefault="00DA4C2F" w:rsidP="00E53275">
          <w:pPr>
            <w:jc w:val="both"/>
            <w:rPr>
              <w:sz w:val="16"/>
              <w:szCs w:val="16"/>
            </w:rPr>
          </w:pPr>
          <w:r>
            <w:rPr>
              <w:b/>
              <w:bCs/>
            </w:rPr>
            <w:fldChar w:fldCharType="end"/>
          </w:r>
        </w:p>
      </w:sdtContent>
    </w:sdt>
    <w:p w:rsidR="002D5EAE" w:rsidRDefault="002D5EAE" w:rsidP="0069739D">
      <w:pPr>
        <w:jc w:val="both"/>
      </w:pPr>
    </w:p>
    <w:p w:rsidR="00D9457E" w:rsidRDefault="00D9457E" w:rsidP="0069739D">
      <w:pPr>
        <w:jc w:val="both"/>
        <w:sectPr w:rsidR="00D9457E" w:rsidSect="000037B1">
          <w:pgSz w:w="12240" w:h="15840"/>
          <w:pgMar w:top="1440" w:right="1440" w:bottom="1440" w:left="1440" w:header="720" w:footer="720" w:gutter="0"/>
          <w:cols w:space="720"/>
          <w:titlePg/>
          <w:docGrid w:linePitch="360"/>
        </w:sectPr>
      </w:pPr>
    </w:p>
    <w:p w:rsidR="00D233A5" w:rsidRDefault="00D4746B" w:rsidP="0096397D">
      <w:pPr>
        <w:pStyle w:val="berschrift1"/>
        <w:rPr>
          <w:highlight w:val="lightGray"/>
          <w:lang w:val="de-AT"/>
        </w:rPr>
      </w:pPr>
      <w:bookmarkStart w:id="0" w:name="_Toc491179760"/>
      <w:r>
        <w:rPr>
          <w:highlight w:val="lightGray"/>
          <w:lang w:val="de-AT"/>
        </w:rPr>
        <w:lastRenderedPageBreak/>
        <w:t>Vorwort</w:t>
      </w:r>
      <w:bookmarkEnd w:id="0"/>
    </w:p>
    <w:p w:rsidR="0097783B" w:rsidRDefault="0097783B" w:rsidP="00316B16">
      <w:pPr>
        <w:rPr>
          <w:lang w:val="de-AT"/>
        </w:rPr>
      </w:pPr>
      <w:r>
        <w:rPr>
          <w:lang w:val="de-AT"/>
        </w:rPr>
        <w:t>In diesem Dokument</w:t>
      </w:r>
      <w:r w:rsidR="00D233A5" w:rsidRPr="00D233A5">
        <w:rPr>
          <w:lang w:val="de-AT"/>
        </w:rPr>
        <w:t xml:space="preserve"> </w:t>
      </w:r>
      <w:r>
        <w:rPr>
          <w:lang w:val="de-AT"/>
        </w:rPr>
        <w:t xml:space="preserve">repliziere ich für die Lehrveranstaltung </w:t>
      </w:r>
      <w:r w:rsidRPr="00D233A5">
        <w:rPr>
          <w:lang w:val="de-AT"/>
        </w:rPr>
        <w:t>„Programmieren mit statistischer Software</w:t>
      </w:r>
      <w:r>
        <w:rPr>
          <w:lang w:val="de-AT"/>
        </w:rPr>
        <w:t xml:space="preserve"> – Sommersemester 2017</w:t>
      </w:r>
      <w:r w:rsidRPr="00D233A5">
        <w:rPr>
          <w:lang w:val="de-AT"/>
        </w:rPr>
        <w:t>“</w:t>
      </w:r>
      <w:r>
        <w:rPr>
          <w:lang w:val="de-AT"/>
        </w:rPr>
        <w:t xml:space="preserve"> den Artikel „</w:t>
      </w:r>
      <w:r w:rsidRPr="0097783B">
        <w:rPr>
          <w:lang w:val="de-AT"/>
        </w:rPr>
        <w:t xml:space="preserve">A Dataset </w:t>
      </w:r>
      <w:proofErr w:type="spellStart"/>
      <w:r w:rsidRPr="0097783B">
        <w:rPr>
          <w:lang w:val="de-AT"/>
        </w:rPr>
        <w:t>of</w:t>
      </w:r>
      <w:proofErr w:type="spellEnd"/>
      <w:r w:rsidRPr="0097783B">
        <w:rPr>
          <w:lang w:val="de-AT"/>
        </w:rPr>
        <w:t xml:space="preserve"> </w:t>
      </w:r>
      <w:proofErr w:type="spellStart"/>
      <w:r w:rsidRPr="0097783B">
        <w:rPr>
          <w:lang w:val="de-AT"/>
        </w:rPr>
        <w:t>Forest</w:t>
      </w:r>
      <w:proofErr w:type="spellEnd"/>
      <w:r w:rsidRPr="0097783B">
        <w:rPr>
          <w:lang w:val="de-AT"/>
        </w:rPr>
        <w:t xml:space="preserve"> </w:t>
      </w:r>
      <w:proofErr w:type="spellStart"/>
      <w:r w:rsidRPr="0097783B">
        <w:rPr>
          <w:lang w:val="de-AT"/>
        </w:rPr>
        <w:t>Biomass</w:t>
      </w:r>
      <w:proofErr w:type="spellEnd"/>
      <w:r w:rsidRPr="0097783B">
        <w:rPr>
          <w:lang w:val="de-AT"/>
        </w:rPr>
        <w:t xml:space="preserve"> </w:t>
      </w:r>
      <w:proofErr w:type="spellStart"/>
      <w:r w:rsidRPr="0097783B">
        <w:rPr>
          <w:lang w:val="de-AT"/>
        </w:rPr>
        <w:t>Structure</w:t>
      </w:r>
      <w:proofErr w:type="spellEnd"/>
      <w:r w:rsidRPr="0097783B">
        <w:rPr>
          <w:lang w:val="de-AT"/>
        </w:rPr>
        <w:t xml:space="preserve"> </w:t>
      </w:r>
      <w:proofErr w:type="spellStart"/>
      <w:r w:rsidRPr="0097783B">
        <w:rPr>
          <w:lang w:val="de-AT"/>
        </w:rPr>
        <w:t>for</w:t>
      </w:r>
      <w:proofErr w:type="spellEnd"/>
      <w:r w:rsidRPr="0097783B">
        <w:rPr>
          <w:lang w:val="de-AT"/>
        </w:rPr>
        <w:t xml:space="preserve"> </w:t>
      </w:r>
      <w:proofErr w:type="spellStart"/>
      <w:r w:rsidRPr="0097783B">
        <w:rPr>
          <w:lang w:val="de-AT"/>
        </w:rPr>
        <w:t>Eurasia</w:t>
      </w:r>
      <w:proofErr w:type="spellEnd"/>
      <w:r>
        <w:rPr>
          <w:lang w:val="de-AT"/>
        </w:rPr>
        <w:t xml:space="preserve">“ von </w:t>
      </w:r>
      <w:proofErr w:type="spellStart"/>
      <w:r>
        <w:rPr>
          <w:lang w:val="de-AT"/>
        </w:rPr>
        <w:t>Sepaschenko</w:t>
      </w:r>
      <w:proofErr w:type="spellEnd"/>
      <w:r>
        <w:rPr>
          <w:lang w:val="de-AT"/>
        </w:rPr>
        <w:t xml:space="preserve"> et. al (2017). </w:t>
      </w:r>
    </w:p>
    <w:p w:rsidR="0097783B" w:rsidRDefault="0097783B" w:rsidP="00316B16">
      <w:pPr>
        <w:rPr>
          <w:lang w:val="de-AT"/>
        </w:rPr>
      </w:pPr>
      <w:r>
        <w:rPr>
          <w:lang w:val="de-AT"/>
        </w:rPr>
        <w:t xml:space="preserve">Die Daten liegen als </w:t>
      </w:r>
      <w:proofErr w:type="spellStart"/>
      <w:r>
        <w:rPr>
          <w:lang w:val="de-AT"/>
        </w:rPr>
        <w:t>xlsx</w:t>
      </w:r>
      <w:proofErr w:type="spellEnd"/>
      <w:r>
        <w:rPr>
          <w:lang w:val="de-AT"/>
        </w:rPr>
        <w:t xml:space="preserve"> Dateiformat vor und sind von mir </w:t>
      </w:r>
      <w:r w:rsidR="002C12B6">
        <w:rPr>
          <w:lang w:val="de-AT"/>
        </w:rPr>
        <w:t xml:space="preserve">unter </w:t>
      </w:r>
      <w:hyperlink r:id="rId12" w:history="1">
        <w:r w:rsidRPr="008C3DAB">
          <w:rPr>
            <w:rStyle w:val="Hyperlink"/>
            <w:lang w:val="de-AT"/>
          </w:rPr>
          <w:t>https://doi.pangaea.de/10.1594/PANGAEA.871465</w:t>
        </w:r>
      </w:hyperlink>
      <w:r>
        <w:rPr>
          <w:lang w:val="de-AT"/>
        </w:rPr>
        <w:t xml:space="preserve"> als auch unter </w:t>
      </w:r>
      <w:hyperlink r:id="rId13" w:history="1">
        <w:r w:rsidRPr="008C3DAB">
          <w:rPr>
            <w:rStyle w:val="Hyperlink"/>
            <w:lang w:val="de-AT"/>
          </w:rPr>
          <w:t>https://doi.pangaea.de/10.1594/PANGAEA.871491</w:t>
        </w:r>
      </w:hyperlink>
      <w:r>
        <w:rPr>
          <w:lang w:val="de-AT"/>
        </w:rPr>
        <w:t xml:space="preserve"> heruntergeladen worden.</w:t>
      </w:r>
    </w:p>
    <w:p w:rsidR="0097783B" w:rsidRDefault="002C12B6" w:rsidP="00316B16">
      <w:pPr>
        <w:rPr>
          <w:lang w:val="de-AT"/>
        </w:rPr>
      </w:pPr>
      <w:r>
        <w:rPr>
          <w:lang w:val="de-AT"/>
        </w:rPr>
        <w:t xml:space="preserve">Der Datensatz von </w:t>
      </w:r>
      <w:proofErr w:type="spellStart"/>
      <w:r>
        <w:rPr>
          <w:lang w:val="de-AT"/>
        </w:rPr>
        <w:t>Sepaschenko</w:t>
      </w:r>
      <w:proofErr w:type="spellEnd"/>
      <w:r>
        <w:rPr>
          <w:lang w:val="de-AT"/>
        </w:rPr>
        <w:t xml:space="preserve"> et. al (2017) beinhaltet experimentelle Daten der Autoren als auch Daten vergangener wissenschaftlichen Publikationen und ist meines Wissens </w:t>
      </w:r>
      <w:r w:rsidR="00316B16">
        <w:rPr>
          <w:lang w:val="de-AT"/>
        </w:rPr>
        <w:t>entsprechend</w:t>
      </w:r>
      <w:r w:rsidR="001B6B22">
        <w:rPr>
          <w:lang w:val="de-AT"/>
        </w:rPr>
        <w:t>,</w:t>
      </w:r>
      <w:r>
        <w:rPr>
          <w:lang w:val="de-AT"/>
        </w:rPr>
        <w:t xml:space="preserve"> </w:t>
      </w:r>
      <w:r w:rsidR="00316B16">
        <w:rPr>
          <w:lang w:val="de-AT"/>
        </w:rPr>
        <w:t>der umfangreichste veröffentlichte Datensatz</w:t>
      </w:r>
      <w:r>
        <w:rPr>
          <w:lang w:val="de-AT"/>
        </w:rPr>
        <w:t xml:space="preserve"> </w:t>
      </w:r>
      <w:r w:rsidR="00316B16">
        <w:rPr>
          <w:lang w:val="de-AT"/>
        </w:rPr>
        <w:t xml:space="preserve">über </w:t>
      </w:r>
      <w:proofErr w:type="spellStart"/>
      <w:r w:rsidR="00316B16">
        <w:rPr>
          <w:lang w:val="de-AT"/>
        </w:rPr>
        <w:t>Biomass</w:t>
      </w:r>
      <w:proofErr w:type="spellEnd"/>
      <w:r w:rsidR="00316B16">
        <w:rPr>
          <w:lang w:val="de-AT"/>
        </w:rPr>
        <w:t xml:space="preserve"> </w:t>
      </w:r>
      <w:proofErr w:type="spellStart"/>
      <w:r w:rsidR="00316B16">
        <w:rPr>
          <w:lang w:val="de-AT"/>
        </w:rPr>
        <w:t>Structure</w:t>
      </w:r>
      <w:proofErr w:type="spellEnd"/>
      <w:r w:rsidR="00316B16">
        <w:rPr>
          <w:lang w:val="de-AT"/>
        </w:rPr>
        <w:t xml:space="preserve">. </w:t>
      </w:r>
    </w:p>
    <w:p w:rsidR="0096397D" w:rsidRDefault="00316B16" w:rsidP="00D233A5">
      <w:pPr>
        <w:rPr>
          <w:lang w:val="de-AT"/>
        </w:rPr>
      </w:pPr>
      <w:r>
        <w:rPr>
          <w:lang w:val="de-AT"/>
        </w:rPr>
        <w:t xml:space="preserve">Für die Replikation der Aufgabenstellungen </w:t>
      </w:r>
      <w:r w:rsidR="00D4746B">
        <w:rPr>
          <w:lang w:val="de-AT"/>
        </w:rPr>
        <w:t xml:space="preserve">nutze ich neben den Lehrinhalten des Kurses zu R die </w:t>
      </w:r>
      <w:r w:rsidR="001B6B22">
        <w:rPr>
          <w:lang w:val="de-AT"/>
        </w:rPr>
        <w:t>Pakete</w:t>
      </w:r>
      <w:r w:rsidR="00D4746B">
        <w:rPr>
          <w:lang w:val="de-AT"/>
        </w:rPr>
        <w:t xml:space="preserve"> </w:t>
      </w:r>
      <w:proofErr w:type="spellStart"/>
      <w:r w:rsidR="00D4746B">
        <w:rPr>
          <w:lang w:val="de-AT"/>
        </w:rPr>
        <w:t>ggplot</w:t>
      </w:r>
      <w:proofErr w:type="spellEnd"/>
      <w:r w:rsidR="00D4746B">
        <w:rPr>
          <w:lang w:val="de-AT"/>
        </w:rPr>
        <w:t xml:space="preserve">, </w:t>
      </w:r>
      <w:proofErr w:type="spellStart"/>
      <w:r w:rsidR="00D4746B">
        <w:rPr>
          <w:lang w:val="de-AT"/>
        </w:rPr>
        <w:t>dplyr</w:t>
      </w:r>
      <w:proofErr w:type="spellEnd"/>
      <w:r w:rsidR="00D4746B">
        <w:rPr>
          <w:lang w:val="de-AT"/>
        </w:rPr>
        <w:t xml:space="preserve"> und </w:t>
      </w:r>
      <w:proofErr w:type="spellStart"/>
      <w:r w:rsidR="00D4746B">
        <w:rPr>
          <w:lang w:val="de-AT"/>
        </w:rPr>
        <w:t>tidyr</w:t>
      </w:r>
      <w:proofErr w:type="spellEnd"/>
      <w:r w:rsidR="00D4746B">
        <w:rPr>
          <w:lang w:val="de-AT"/>
        </w:rPr>
        <w:t>.</w:t>
      </w:r>
      <w:r w:rsidR="0096397D">
        <w:rPr>
          <w:lang w:val="de-AT"/>
        </w:rPr>
        <w:t xml:space="preserve"> Funktionen, welche für die Replikation zu implementieren waren befinden sich in einem Hilfsskript mit dem Titel </w:t>
      </w:r>
      <w:proofErr w:type="spellStart"/>
      <w:r w:rsidR="0096397D">
        <w:rPr>
          <w:lang w:val="de-AT"/>
        </w:rPr>
        <w:t>util.R</w:t>
      </w:r>
      <w:proofErr w:type="spellEnd"/>
      <w:r w:rsidR="0096397D">
        <w:rPr>
          <w:lang w:val="de-AT"/>
        </w:rPr>
        <w:t xml:space="preserve">. Ein </w:t>
      </w:r>
      <w:proofErr w:type="spellStart"/>
      <w:r w:rsidR="0096397D">
        <w:rPr>
          <w:lang w:val="de-AT"/>
        </w:rPr>
        <w:t>main.R</w:t>
      </w:r>
      <w:proofErr w:type="spellEnd"/>
      <w:r w:rsidR="0096397D">
        <w:rPr>
          <w:lang w:val="de-AT"/>
        </w:rPr>
        <w:t xml:space="preserve"> Skript führt die Replikation als gesamtes durch. Skripte der Aufgabenstellungen sind entsprechend der Nummerierung der Aufgabe benannt (</w:t>
      </w:r>
      <w:proofErr w:type="spellStart"/>
      <w:r w:rsidR="0096397D">
        <w:rPr>
          <w:lang w:val="de-AT"/>
        </w:rPr>
        <w:t>z.B</w:t>
      </w:r>
      <w:proofErr w:type="spellEnd"/>
      <w:r w:rsidR="0096397D">
        <w:rPr>
          <w:lang w:val="de-AT"/>
        </w:rPr>
        <w:t>: Aufgabe1.R für die 1. Aufgabe).</w:t>
      </w:r>
    </w:p>
    <w:p w:rsidR="00D233A5" w:rsidRDefault="00D233A5" w:rsidP="00D233A5">
      <w:pPr>
        <w:pStyle w:val="berschrift1"/>
        <w:rPr>
          <w:highlight w:val="lightGray"/>
          <w:lang w:val="de-AT"/>
        </w:rPr>
      </w:pPr>
      <w:r>
        <w:rPr>
          <w:highlight w:val="lightGray"/>
          <w:lang w:val="de-AT"/>
        </w:rPr>
        <w:br w:type="page"/>
      </w:r>
    </w:p>
    <w:p w:rsidR="0046782E" w:rsidRDefault="00DE4D74" w:rsidP="0096397D">
      <w:pPr>
        <w:pStyle w:val="berschrift1"/>
        <w:numPr>
          <w:ilvl w:val="0"/>
          <w:numId w:val="20"/>
        </w:numPr>
        <w:jc w:val="both"/>
        <w:rPr>
          <w:lang w:val="de-AT"/>
        </w:rPr>
      </w:pPr>
      <w:bookmarkStart w:id="1" w:name="_Toc491179761"/>
      <w:r>
        <w:rPr>
          <w:lang w:val="de-AT"/>
        </w:rPr>
        <w:lastRenderedPageBreak/>
        <w:t>Aufgabe</w:t>
      </w:r>
      <w:bookmarkEnd w:id="1"/>
    </w:p>
    <w:p w:rsidR="000D2D4B" w:rsidRDefault="00C340DC" w:rsidP="000D2D4B">
      <w:pPr>
        <w:rPr>
          <w:lang w:val="de-AT"/>
        </w:rPr>
      </w:pPr>
      <w:r>
        <w:rPr>
          <w:lang w:val="de-AT"/>
        </w:rPr>
        <w:t>Plot enthält 44 Variablen und 10351 Observationen</w:t>
      </w:r>
    </w:p>
    <w:p w:rsidR="00C340DC" w:rsidRDefault="00C340DC" w:rsidP="000D2D4B">
      <w:pPr>
        <w:rPr>
          <w:lang w:val="de-AT"/>
        </w:rPr>
      </w:pPr>
      <w:proofErr w:type="spellStart"/>
      <w:r>
        <w:rPr>
          <w:lang w:val="de-AT"/>
        </w:rPr>
        <w:t>Tree</w:t>
      </w:r>
      <w:proofErr w:type="spellEnd"/>
      <w:r>
        <w:rPr>
          <w:lang w:val="de-AT"/>
        </w:rPr>
        <w:t xml:space="preserve"> enthält 27 Variablen und 9613 Observationen</w:t>
      </w:r>
    </w:p>
    <w:p w:rsidR="00C340DC" w:rsidRDefault="00C340DC" w:rsidP="00C340DC">
      <w:pPr>
        <w:pStyle w:val="HTMLVorformatiert"/>
        <w:shd w:val="clear" w:color="auto" w:fill="FFFFFF"/>
        <w:wordWrap w:val="0"/>
        <w:spacing w:line="20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dim.plot</w:t>
      </w:r>
      <w:proofErr w:type="spellEnd"/>
    </w:p>
    <w:p w:rsidR="00C340DC" w:rsidRDefault="00C340DC" w:rsidP="00C340DC">
      <w:pPr>
        <w:pStyle w:val="HTMLVorformatiert"/>
        <w:shd w:val="clear" w:color="auto" w:fill="FFFFFF"/>
        <w:wordWrap w:val="0"/>
        <w:spacing w:line="205" w:lineRule="atLeast"/>
        <w:rPr>
          <w:rFonts w:ascii="Lucida Console" w:hAnsi="Lucida Console"/>
          <w:color w:val="000000"/>
        </w:rPr>
      </w:pPr>
      <w:r>
        <w:rPr>
          <w:rFonts w:ascii="Lucida Console" w:hAnsi="Lucida Console"/>
          <w:color w:val="000000"/>
        </w:rPr>
        <w:t>[1] 10351    44</w:t>
      </w:r>
    </w:p>
    <w:p w:rsidR="00C340DC" w:rsidRDefault="00C340DC" w:rsidP="00C340DC">
      <w:pPr>
        <w:pStyle w:val="HTMLVorformatiert"/>
        <w:shd w:val="clear" w:color="auto" w:fill="FFFFFF"/>
        <w:wordWrap w:val="0"/>
        <w:spacing w:line="20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dim.tree</w:t>
      </w:r>
      <w:proofErr w:type="spellEnd"/>
    </w:p>
    <w:p w:rsidR="00C340DC" w:rsidRDefault="00C340DC" w:rsidP="00C340DC">
      <w:pPr>
        <w:pStyle w:val="HTMLVorformatiert"/>
        <w:shd w:val="clear" w:color="auto" w:fill="FFFFFF"/>
        <w:wordWrap w:val="0"/>
        <w:spacing w:line="205" w:lineRule="atLeast"/>
        <w:rPr>
          <w:rFonts w:ascii="Lucida Console" w:hAnsi="Lucida Console"/>
          <w:color w:val="000000"/>
        </w:rPr>
      </w:pPr>
      <w:r>
        <w:rPr>
          <w:rFonts w:ascii="Lucida Console" w:hAnsi="Lucida Console"/>
          <w:color w:val="000000"/>
        </w:rPr>
        <w:t>[1] 9613   27</w:t>
      </w:r>
    </w:p>
    <w:p w:rsidR="00C340DC" w:rsidRDefault="00C340DC" w:rsidP="000D2D4B">
      <w:pPr>
        <w:rPr>
          <w:lang w:val="de-AT"/>
        </w:rPr>
      </w:pPr>
    </w:p>
    <w:p w:rsidR="000D2D4B" w:rsidRDefault="00FC7F37" w:rsidP="000D2D4B">
      <w:pPr>
        <w:rPr>
          <w:lang w:val="de-AT"/>
        </w:rPr>
      </w:pPr>
      <w:r>
        <w:rPr>
          <w:noProof/>
          <w:lang w:val="de-DE" w:eastAsia="de-DE"/>
        </w:rPr>
        <w:drawing>
          <wp:inline distT="0" distB="0" distL="0" distR="0" wp14:anchorId="095F8C1C" wp14:editId="4EB13B1F">
            <wp:extent cx="5943600" cy="33953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5345"/>
                    </a:xfrm>
                    <a:prstGeom prst="rect">
                      <a:avLst/>
                    </a:prstGeom>
                  </pic:spPr>
                </pic:pic>
              </a:graphicData>
            </a:graphic>
          </wp:inline>
        </w:drawing>
      </w:r>
      <w:bookmarkStart w:id="2" w:name="_GoBack"/>
      <w:bookmarkEnd w:id="2"/>
    </w:p>
    <w:p w:rsidR="00C340DC" w:rsidRDefault="00C340DC" w:rsidP="00C340DC">
      <w:pPr>
        <w:rPr>
          <w:lang w:val="de-AT"/>
        </w:rPr>
      </w:pPr>
      <w:r>
        <w:rPr>
          <w:lang w:val="de-AT"/>
        </w:rPr>
        <w:t>In Österreich sind 28 P</w:t>
      </w:r>
      <w:r w:rsidR="004224C5">
        <w:rPr>
          <w:lang w:val="de-AT"/>
        </w:rPr>
        <w:t xml:space="preserve">lots vermerkt aber keine </w:t>
      </w:r>
      <w:proofErr w:type="spellStart"/>
      <w:r w:rsidR="004224C5">
        <w:rPr>
          <w:lang w:val="de-AT"/>
        </w:rPr>
        <w:t>Trees</w:t>
      </w:r>
      <w:proofErr w:type="spellEnd"/>
      <w:r w:rsidR="00213D25">
        <w:rPr>
          <w:lang w:val="de-AT"/>
        </w:rPr>
        <w:t>.</w:t>
      </w:r>
    </w:p>
    <w:p w:rsidR="00C340DC" w:rsidRPr="00C340DC" w:rsidRDefault="00C340DC" w:rsidP="00C340DC">
      <w:pPr>
        <w:pStyle w:val="HTMLVorformatiert"/>
        <w:shd w:val="clear" w:color="auto" w:fill="FFFFFF"/>
        <w:wordWrap w:val="0"/>
        <w:spacing w:line="205" w:lineRule="atLeast"/>
        <w:rPr>
          <w:rStyle w:val="gghfmyibcob"/>
          <w:rFonts w:ascii="Lucida Console" w:hAnsi="Lucida Console"/>
          <w:color w:val="0000FF"/>
          <w:lang w:val="en-US"/>
        </w:rPr>
      </w:pPr>
      <w:r w:rsidRPr="00C340DC">
        <w:rPr>
          <w:rStyle w:val="gghfmyibcpb"/>
          <w:rFonts w:ascii="Lucida Console" w:hAnsi="Lucida Console"/>
          <w:color w:val="0000FF"/>
          <w:lang w:val="en-US"/>
        </w:rPr>
        <w:t xml:space="preserve">&gt; </w:t>
      </w:r>
      <w:proofErr w:type="spellStart"/>
      <w:r w:rsidRPr="00C340DC">
        <w:rPr>
          <w:rStyle w:val="gghfmyibcob"/>
          <w:rFonts w:ascii="Lucida Console" w:hAnsi="Lucida Console"/>
          <w:color w:val="0000FF"/>
          <w:lang w:val="en-US"/>
        </w:rPr>
        <w:t>nrow</w:t>
      </w:r>
      <w:proofErr w:type="spellEnd"/>
      <w:r w:rsidRPr="00C340DC">
        <w:rPr>
          <w:rStyle w:val="gghfmyibcob"/>
          <w:rFonts w:ascii="Lucida Console" w:hAnsi="Lucida Console"/>
          <w:color w:val="0000FF"/>
          <w:lang w:val="en-US"/>
        </w:rPr>
        <w:t>(</w:t>
      </w:r>
      <w:proofErr w:type="spellStart"/>
      <w:r w:rsidRPr="00C340DC">
        <w:rPr>
          <w:rStyle w:val="gghfmyibcob"/>
          <w:rFonts w:ascii="Lucida Console" w:hAnsi="Lucida Console"/>
          <w:color w:val="0000FF"/>
          <w:lang w:val="en-US"/>
        </w:rPr>
        <w:t>plot.aut</w:t>
      </w:r>
      <w:proofErr w:type="spellEnd"/>
      <w:r w:rsidRPr="00C340DC">
        <w:rPr>
          <w:rStyle w:val="gghfmyibcob"/>
          <w:rFonts w:ascii="Lucida Console" w:hAnsi="Lucida Console"/>
          <w:color w:val="0000FF"/>
          <w:lang w:val="en-US"/>
        </w:rPr>
        <w:t>)</w:t>
      </w:r>
    </w:p>
    <w:p w:rsidR="00C340DC" w:rsidRPr="00C340DC" w:rsidRDefault="00C340DC" w:rsidP="00C340DC">
      <w:pPr>
        <w:pStyle w:val="HTMLVorformatiert"/>
        <w:shd w:val="clear" w:color="auto" w:fill="FFFFFF"/>
        <w:wordWrap w:val="0"/>
        <w:spacing w:line="205" w:lineRule="atLeast"/>
        <w:rPr>
          <w:rFonts w:ascii="Lucida Console" w:hAnsi="Lucida Console"/>
          <w:color w:val="000000"/>
          <w:lang w:val="en-US"/>
        </w:rPr>
      </w:pPr>
      <w:r w:rsidRPr="00C340DC">
        <w:rPr>
          <w:rFonts w:ascii="Lucida Console" w:hAnsi="Lucida Console"/>
          <w:color w:val="000000"/>
          <w:lang w:val="en-US"/>
        </w:rPr>
        <w:t>[1] 28</w:t>
      </w:r>
    </w:p>
    <w:p w:rsidR="00C340DC" w:rsidRPr="00C340DC" w:rsidRDefault="00C340DC" w:rsidP="00C340DC">
      <w:pPr>
        <w:pStyle w:val="HTMLVorformatiert"/>
        <w:shd w:val="clear" w:color="auto" w:fill="FFFFFF"/>
        <w:wordWrap w:val="0"/>
        <w:spacing w:line="205" w:lineRule="atLeast"/>
        <w:rPr>
          <w:rStyle w:val="gghfmyibcob"/>
          <w:rFonts w:ascii="Lucida Console" w:hAnsi="Lucida Console"/>
          <w:color w:val="0000FF"/>
          <w:lang w:val="en-US"/>
        </w:rPr>
      </w:pPr>
      <w:r w:rsidRPr="00C340DC">
        <w:rPr>
          <w:rStyle w:val="gghfmyibcpb"/>
          <w:rFonts w:ascii="Lucida Console" w:hAnsi="Lucida Console"/>
          <w:color w:val="0000FF"/>
          <w:lang w:val="en-US"/>
        </w:rPr>
        <w:t xml:space="preserve">&gt; </w:t>
      </w:r>
      <w:proofErr w:type="spellStart"/>
      <w:r w:rsidRPr="00C340DC">
        <w:rPr>
          <w:rStyle w:val="gghfmyibcob"/>
          <w:rFonts w:ascii="Lucida Console" w:hAnsi="Lucida Console"/>
          <w:color w:val="0000FF"/>
          <w:lang w:val="en-US"/>
        </w:rPr>
        <w:t>nrow</w:t>
      </w:r>
      <w:proofErr w:type="spellEnd"/>
      <w:r w:rsidRPr="00C340DC">
        <w:rPr>
          <w:rStyle w:val="gghfmyibcob"/>
          <w:rFonts w:ascii="Lucida Console" w:hAnsi="Lucida Console"/>
          <w:color w:val="0000FF"/>
          <w:lang w:val="en-US"/>
        </w:rPr>
        <w:t>(</w:t>
      </w:r>
      <w:proofErr w:type="spellStart"/>
      <w:r w:rsidRPr="00C340DC">
        <w:rPr>
          <w:rStyle w:val="gghfmyibcob"/>
          <w:rFonts w:ascii="Lucida Console" w:hAnsi="Lucida Console"/>
          <w:color w:val="0000FF"/>
          <w:lang w:val="en-US"/>
        </w:rPr>
        <w:t>tree.aut</w:t>
      </w:r>
      <w:proofErr w:type="spellEnd"/>
      <w:r w:rsidRPr="00C340DC">
        <w:rPr>
          <w:rStyle w:val="gghfmyibcob"/>
          <w:rFonts w:ascii="Lucida Console" w:hAnsi="Lucida Console"/>
          <w:color w:val="0000FF"/>
          <w:lang w:val="en-US"/>
        </w:rPr>
        <w:t xml:space="preserve">) # 0 observations for </w:t>
      </w:r>
      <w:proofErr w:type="spellStart"/>
      <w:r w:rsidRPr="00C340DC">
        <w:rPr>
          <w:rStyle w:val="gghfmyibcob"/>
          <w:rFonts w:ascii="Lucida Console" w:hAnsi="Lucida Console"/>
          <w:color w:val="0000FF"/>
          <w:lang w:val="en-US"/>
        </w:rPr>
        <w:t>Aut</w:t>
      </w:r>
      <w:proofErr w:type="spellEnd"/>
    </w:p>
    <w:p w:rsidR="00C340DC" w:rsidRDefault="00C340DC" w:rsidP="00C340DC">
      <w:pPr>
        <w:pStyle w:val="HTMLVorformatiert"/>
        <w:shd w:val="clear" w:color="auto" w:fill="FFFFFF"/>
        <w:wordWrap w:val="0"/>
        <w:spacing w:line="205" w:lineRule="atLeast"/>
        <w:rPr>
          <w:rFonts w:ascii="Lucida Console" w:hAnsi="Lucida Console"/>
          <w:color w:val="000000"/>
        </w:rPr>
      </w:pPr>
      <w:r>
        <w:rPr>
          <w:rFonts w:ascii="Lucida Console" w:hAnsi="Lucida Console"/>
          <w:color w:val="000000"/>
        </w:rPr>
        <w:t>[1] 0</w:t>
      </w:r>
    </w:p>
    <w:p w:rsidR="000D2D4B" w:rsidRDefault="000D2D4B" w:rsidP="000D2D4B">
      <w:pPr>
        <w:rPr>
          <w:lang w:val="de-AT"/>
        </w:rPr>
      </w:pPr>
    </w:p>
    <w:p w:rsidR="00E854F3" w:rsidRDefault="00C340DC" w:rsidP="000D2D4B">
      <w:pPr>
        <w:rPr>
          <w:lang w:val="de-AT"/>
        </w:rPr>
      </w:pPr>
      <w:r>
        <w:rPr>
          <w:noProof/>
          <w:lang w:val="de-DE" w:eastAsia="de-DE"/>
        </w:rPr>
        <w:lastRenderedPageBreak/>
        <w:drawing>
          <wp:inline distT="0" distB="0" distL="0" distR="0" wp14:anchorId="299253B6" wp14:editId="02DA67D2">
            <wp:extent cx="5943600" cy="37738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73805"/>
                    </a:xfrm>
                    <a:prstGeom prst="rect">
                      <a:avLst/>
                    </a:prstGeom>
                  </pic:spPr>
                </pic:pic>
              </a:graphicData>
            </a:graphic>
          </wp:inline>
        </w:drawing>
      </w:r>
    </w:p>
    <w:p w:rsidR="00213D25" w:rsidRDefault="0096397D" w:rsidP="000D2D4B">
      <w:pPr>
        <w:rPr>
          <w:lang w:val="de-AT"/>
        </w:rPr>
      </w:pPr>
      <w:r>
        <w:rPr>
          <w:lang w:val="de-AT"/>
        </w:rPr>
        <w:t>Einer der Plots in Österreich befindet sich in Altenberg bei Linz.</w:t>
      </w:r>
    </w:p>
    <w:p w:rsidR="0096397D" w:rsidRDefault="0096397D" w:rsidP="000D2D4B">
      <w:pPr>
        <w:rPr>
          <w:lang w:val="de-AT"/>
        </w:rPr>
      </w:pPr>
    </w:p>
    <w:p w:rsidR="00213D25" w:rsidRDefault="00213D25" w:rsidP="000D2D4B">
      <w:pPr>
        <w:rPr>
          <w:lang w:val="de-AT"/>
        </w:rPr>
        <w:sectPr w:rsidR="00213D25" w:rsidSect="00DE4D74">
          <w:pgSz w:w="12240" w:h="15840"/>
          <w:pgMar w:top="1440" w:right="1440" w:bottom="1440" w:left="1440" w:header="720" w:footer="720" w:gutter="0"/>
          <w:pgNumType w:start="1"/>
          <w:cols w:space="720"/>
          <w:docGrid w:linePitch="360"/>
        </w:sectPr>
      </w:pPr>
    </w:p>
    <w:p w:rsidR="00DE4D74" w:rsidRDefault="00DE4D74" w:rsidP="0096397D">
      <w:pPr>
        <w:pStyle w:val="berschrift1"/>
        <w:numPr>
          <w:ilvl w:val="0"/>
          <w:numId w:val="20"/>
        </w:numPr>
        <w:jc w:val="both"/>
        <w:rPr>
          <w:lang w:val="de-AT"/>
        </w:rPr>
      </w:pPr>
      <w:bookmarkStart w:id="3" w:name="_Toc491179762"/>
      <w:r>
        <w:rPr>
          <w:lang w:val="de-AT"/>
        </w:rPr>
        <w:lastRenderedPageBreak/>
        <w:t>Aufgabe</w:t>
      </w:r>
      <w:bookmarkEnd w:id="3"/>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366"/>
        <w:gridCol w:w="1190"/>
        <w:gridCol w:w="1191"/>
        <w:gridCol w:w="1191"/>
        <w:gridCol w:w="1191"/>
        <w:gridCol w:w="1191"/>
      </w:tblGrid>
      <w:tr w:rsidR="00341146" w:rsidRPr="00341146" w:rsidTr="00561C9C">
        <w:trPr>
          <w:trHeight w:val="300"/>
        </w:trPr>
        <w:tc>
          <w:tcPr>
            <w:tcW w:w="7366" w:type="dxa"/>
            <w:shd w:val="clear" w:color="auto" w:fill="auto"/>
            <w:noWrap/>
            <w:vAlign w:val="bottom"/>
            <w:hideMark/>
          </w:tcPr>
          <w:p w:rsidR="00341146" w:rsidRPr="00E53275" w:rsidRDefault="00341146" w:rsidP="00E53275">
            <w:pPr>
              <w:spacing w:line="240" w:lineRule="auto"/>
              <w:rPr>
                <w:b/>
                <w:sz w:val="24"/>
                <w:szCs w:val="24"/>
                <w:lang w:val="de-AT" w:eastAsia="de-AT"/>
              </w:rPr>
            </w:pPr>
            <w:r w:rsidRPr="00E53275">
              <w:rPr>
                <w:b/>
                <w:sz w:val="24"/>
                <w:szCs w:val="24"/>
                <w:lang w:val="de-AT" w:eastAsia="de-AT"/>
              </w:rPr>
              <w:t>Field</w:t>
            </w:r>
          </w:p>
        </w:tc>
        <w:tc>
          <w:tcPr>
            <w:tcW w:w="1190" w:type="dxa"/>
            <w:shd w:val="clear" w:color="auto" w:fill="auto"/>
            <w:noWrap/>
            <w:vAlign w:val="bottom"/>
            <w:hideMark/>
          </w:tcPr>
          <w:p w:rsidR="00341146" w:rsidRPr="00E53275" w:rsidRDefault="00341146" w:rsidP="004B1741">
            <w:pPr>
              <w:spacing w:line="240" w:lineRule="auto"/>
              <w:jc w:val="center"/>
              <w:rPr>
                <w:b/>
                <w:sz w:val="24"/>
                <w:szCs w:val="24"/>
                <w:lang w:val="de-AT" w:eastAsia="de-AT"/>
              </w:rPr>
            </w:pPr>
            <w:proofErr w:type="spellStart"/>
            <w:r w:rsidRPr="00E53275">
              <w:rPr>
                <w:b/>
                <w:sz w:val="24"/>
                <w:szCs w:val="24"/>
                <w:lang w:val="de-AT" w:eastAsia="de-AT"/>
              </w:rPr>
              <w:t>Number</w:t>
            </w:r>
            <w:proofErr w:type="spellEnd"/>
          </w:p>
        </w:tc>
        <w:tc>
          <w:tcPr>
            <w:tcW w:w="1191" w:type="dxa"/>
            <w:shd w:val="clear" w:color="auto" w:fill="auto"/>
            <w:noWrap/>
            <w:vAlign w:val="bottom"/>
            <w:hideMark/>
          </w:tcPr>
          <w:p w:rsidR="00341146" w:rsidRPr="00E53275" w:rsidRDefault="00341146" w:rsidP="004B1741">
            <w:pPr>
              <w:spacing w:line="240" w:lineRule="auto"/>
              <w:jc w:val="center"/>
              <w:rPr>
                <w:b/>
                <w:sz w:val="24"/>
                <w:szCs w:val="24"/>
                <w:lang w:val="de-AT" w:eastAsia="de-AT"/>
              </w:rPr>
            </w:pPr>
            <w:r w:rsidRPr="00E53275">
              <w:rPr>
                <w:b/>
                <w:sz w:val="24"/>
                <w:szCs w:val="24"/>
                <w:lang w:val="de-AT" w:eastAsia="de-AT"/>
              </w:rPr>
              <w:t>Unique</w:t>
            </w:r>
          </w:p>
        </w:tc>
        <w:tc>
          <w:tcPr>
            <w:tcW w:w="1191" w:type="dxa"/>
            <w:shd w:val="clear" w:color="auto" w:fill="auto"/>
            <w:noWrap/>
            <w:vAlign w:val="bottom"/>
            <w:hideMark/>
          </w:tcPr>
          <w:p w:rsidR="00341146" w:rsidRPr="00E53275" w:rsidRDefault="00341146" w:rsidP="004B1741">
            <w:pPr>
              <w:spacing w:line="240" w:lineRule="auto"/>
              <w:jc w:val="center"/>
              <w:rPr>
                <w:b/>
                <w:sz w:val="24"/>
                <w:szCs w:val="24"/>
                <w:lang w:val="de-AT" w:eastAsia="de-AT"/>
              </w:rPr>
            </w:pPr>
            <w:r w:rsidRPr="00E53275">
              <w:rPr>
                <w:b/>
                <w:sz w:val="24"/>
                <w:szCs w:val="24"/>
                <w:lang w:val="de-AT" w:eastAsia="de-AT"/>
              </w:rPr>
              <w:t>Median</w:t>
            </w:r>
          </w:p>
        </w:tc>
        <w:tc>
          <w:tcPr>
            <w:tcW w:w="1191" w:type="dxa"/>
            <w:shd w:val="clear" w:color="auto" w:fill="auto"/>
            <w:noWrap/>
            <w:vAlign w:val="bottom"/>
            <w:hideMark/>
          </w:tcPr>
          <w:p w:rsidR="00341146" w:rsidRPr="00E53275" w:rsidRDefault="00341146" w:rsidP="004B1741">
            <w:pPr>
              <w:spacing w:line="240" w:lineRule="auto"/>
              <w:jc w:val="center"/>
              <w:rPr>
                <w:b/>
                <w:sz w:val="24"/>
                <w:szCs w:val="24"/>
                <w:lang w:val="de-AT" w:eastAsia="de-AT"/>
              </w:rPr>
            </w:pPr>
            <w:r w:rsidRPr="00E53275">
              <w:rPr>
                <w:b/>
                <w:sz w:val="24"/>
                <w:szCs w:val="24"/>
                <w:lang w:val="de-AT" w:eastAsia="de-AT"/>
              </w:rPr>
              <w:t>Min</w:t>
            </w:r>
          </w:p>
        </w:tc>
        <w:tc>
          <w:tcPr>
            <w:tcW w:w="1191" w:type="dxa"/>
            <w:shd w:val="clear" w:color="auto" w:fill="auto"/>
            <w:noWrap/>
            <w:vAlign w:val="bottom"/>
            <w:hideMark/>
          </w:tcPr>
          <w:p w:rsidR="00341146" w:rsidRPr="00E53275" w:rsidRDefault="00341146" w:rsidP="004B1741">
            <w:pPr>
              <w:spacing w:line="240" w:lineRule="auto"/>
              <w:jc w:val="center"/>
              <w:rPr>
                <w:b/>
                <w:sz w:val="24"/>
                <w:szCs w:val="24"/>
                <w:lang w:val="de-AT" w:eastAsia="de-AT"/>
              </w:rPr>
            </w:pPr>
            <w:r w:rsidRPr="00E53275">
              <w:rPr>
                <w:b/>
                <w:sz w:val="24"/>
                <w:szCs w:val="24"/>
                <w:lang w:val="de-AT" w:eastAsia="de-AT"/>
              </w:rPr>
              <w:t>Max</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Tree</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species</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Latin</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me</w:t>
            </w:r>
            <w:proofErr w:type="spellEnd"/>
            <w:r w:rsidRPr="00561C9C">
              <w:rPr>
                <w:rFonts w:ascii="Calibri" w:eastAsia="Times New Roman" w:hAnsi="Calibri" w:cs="Calibri"/>
                <w:b/>
                <w:color w:val="000000"/>
                <w:lang w:val="de-AT" w:eastAsia="de-AT"/>
              </w:rPr>
              <w:t>)</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9613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4807</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9613</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Age (</w:t>
            </w:r>
            <w:proofErr w:type="spellStart"/>
            <w:r w:rsidRPr="00561C9C">
              <w:rPr>
                <w:rFonts w:ascii="Calibri" w:eastAsia="Times New Roman" w:hAnsi="Calibri" w:cs="Calibri"/>
                <w:b/>
                <w:color w:val="000000"/>
                <w:lang w:val="de-AT" w:eastAsia="de-AT"/>
              </w:rPr>
              <w:t>years</w:t>
            </w:r>
            <w:proofErr w:type="spellEnd"/>
            <w:r w:rsidRPr="00561C9C">
              <w:rPr>
                <w:rFonts w:ascii="Calibri" w:eastAsia="Times New Roman" w:hAnsi="Calibri" w:cs="Calibri"/>
                <w:b/>
                <w:color w:val="000000"/>
                <w:lang w:val="de-AT" w:eastAsia="de-AT"/>
              </w:rPr>
              <w:t xml:space="preserve">) </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9613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eastAsia="de-AT"/>
              </w:rPr>
            </w:pPr>
            <w:r w:rsidRPr="00561C9C">
              <w:rPr>
                <w:rFonts w:ascii="Calibri" w:eastAsia="Times New Roman" w:hAnsi="Calibri" w:cs="Calibri"/>
                <w:b/>
                <w:color w:val="000000"/>
                <w:lang w:eastAsia="de-AT"/>
              </w:rPr>
              <w:t>Diameter at breast height—DBH (cm)</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9575</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36</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430</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eastAsia="de-AT"/>
              </w:rPr>
            </w:pPr>
            <w:r w:rsidRPr="00561C9C">
              <w:rPr>
                <w:rFonts w:ascii="Calibri" w:eastAsia="Times New Roman" w:hAnsi="Calibri" w:cs="Calibri"/>
                <w:b/>
                <w:color w:val="000000"/>
                <w:lang w:eastAsia="de-AT"/>
              </w:rPr>
              <w:t>Height of the tree (m)</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9518</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98</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eastAsia="de-AT"/>
              </w:rPr>
            </w:pPr>
            <w:r w:rsidRPr="00561C9C">
              <w:rPr>
                <w:rFonts w:ascii="Calibri" w:eastAsia="Times New Roman" w:hAnsi="Calibri" w:cs="Calibri"/>
                <w:b/>
                <w:color w:val="000000"/>
                <w:lang w:eastAsia="de-AT"/>
              </w:rPr>
              <w:t>Height to crown base (m)</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8625</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42897</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0.13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44.2</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eastAsia="de-AT"/>
              </w:rPr>
            </w:pPr>
            <w:r w:rsidRPr="00561C9C">
              <w:rPr>
                <w:rFonts w:ascii="Calibri" w:eastAsia="Times New Roman" w:hAnsi="Calibri" w:cs="Calibri"/>
                <w:b/>
                <w:color w:val="000000"/>
                <w:lang w:eastAsia="de-AT"/>
              </w:rPr>
              <w:t>Diameter (maximal) of the crown (m)</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5774</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42799</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42972</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Stem</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over</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bark</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volume</w:t>
            </w:r>
            <w:proofErr w:type="spellEnd"/>
            <w:r w:rsidRPr="00561C9C">
              <w:rPr>
                <w:rFonts w:ascii="Calibri" w:eastAsia="Times New Roman" w:hAnsi="Calibri" w:cs="Calibri"/>
                <w:b/>
                <w:color w:val="000000"/>
                <w:lang w:val="de-AT" w:eastAsia="de-AT"/>
              </w:rPr>
              <w:t xml:space="preserve"> (dm3)</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4091</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42401</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0.02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42808</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Stem</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bark</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volume</w:t>
            </w:r>
            <w:proofErr w:type="spellEnd"/>
            <w:r w:rsidRPr="00561C9C">
              <w:rPr>
                <w:rFonts w:ascii="Calibri" w:eastAsia="Times New Roman" w:hAnsi="Calibri" w:cs="Calibri"/>
                <w:b/>
                <w:color w:val="000000"/>
                <w:lang w:val="de-AT" w:eastAsia="de-AT"/>
              </w:rPr>
              <w:t xml:space="preserve"> (dm3)</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7169</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68.4</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0.02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6984</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Origin (</w:t>
            </w:r>
            <w:proofErr w:type="spellStart"/>
            <w:r w:rsidRPr="00561C9C">
              <w:rPr>
                <w:rFonts w:ascii="Calibri" w:eastAsia="Times New Roman" w:hAnsi="Calibri" w:cs="Calibri"/>
                <w:b/>
                <w:color w:val="000000"/>
                <w:lang w:val="de-AT" w:eastAsia="de-AT"/>
              </w:rPr>
              <w:t>tural</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or</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planted</w:t>
            </w:r>
            <w:proofErr w:type="spellEnd"/>
            <w:r w:rsidRPr="00561C9C">
              <w:rPr>
                <w:rFonts w:ascii="Calibri" w:eastAsia="Times New Roman" w:hAnsi="Calibri" w:cs="Calibri"/>
                <w:b/>
                <w:color w:val="000000"/>
                <w:lang w:val="de-AT" w:eastAsia="de-AT"/>
              </w:rPr>
              <w:t>)</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5404</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11</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0.01</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678</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eastAsia="de-AT"/>
              </w:rPr>
            </w:pPr>
            <w:r w:rsidRPr="00561C9C">
              <w:rPr>
                <w:rFonts w:ascii="Calibri" w:eastAsia="Times New Roman" w:hAnsi="Calibri" w:cs="Calibri"/>
                <w:b/>
                <w:color w:val="000000"/>
                <w:lang w:eastAsia="de-AT"/>
              </w:rPr>
              <w:t>Live biomass (kg oven dry matter1)</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9530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Stem</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over</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bark</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7466</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29.43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4122</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 xml:space="preserve">Bark </w:t>
            </w:r>
            <w:proofErr w:type="spellStart"/>
            <w:r w:rsidRPr="00561C9C">
              <w:rPr>
                <w:rFonts w:ascii="Calibri" w:eastAsia="Times New Roman" w:hAnsi="Calibri" w:cs="Calibri"/>
                <w:b/>
                <w:color w:val="000000"/>
                <w:lang w:val="de-AT" w:eastAsia="de-AT"/>
              </w:rPr>
              <w:t>of</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stem</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4799</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42982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280</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Crown</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wood</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over</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bark</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8862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31472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1091.8</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Leaves</w:t>
            </w:r>
            <w:proofErr w:type="spellEnd"/>
            <w:r w:rsidRPr="00561C9C">
              <w:rPr>
                <w:rFonts w:ascii="Calibri" w:eastAsia="Times New Roman" w:hAnsi="Calibri" w:cs="Calibri"/>
                <w:b/>
                <w:color w:val="000000"/>
                <w:lang w:val="de-AT" w:eastAsia="de-AT"/>
              </w:rPr>
              <w:t xml:space="preserve"> &amp; </w:t>
            </w:r>
            <w:proofErr w:type="spellStart"/>
            <w:r w:rsidRPr="00561C9C">
              <w:rPr>
                <w:rFonts w:ascii="Calibri" w:eastAsia="Times New Roman" w:hAnsi="Calibri" w:cs="Calibri"/>
                <w:b/>
                <w:color w:val="000000"/>
                <w:lang w:val="de-AT" w:eastAsia="de-AT"/>
              </w:rPr>
              <w:t>needles</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8896</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42827</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305</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Above</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ground</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7474</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36.59</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5089</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 xml:space="preserve">Stump &amp; </w:t>
            </w:r>
            <w:proofErr w:type="spellStart"/>
            <w:r w:rsidRPr="00561C9C">
              <w:rPr>
                <w:rFonts w:ascii="Calibri" w:eastAsia="Times New Roman" w:hAnsi="Calibri" w:cs="Calibri"/>
                <w:b/>
                <w:color w:val="000000"/>
                <w:lang w:val="de-AT" w:eastAsia="de-AT"/>
              </w:rPr>
              <w:t>roots</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of</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trees</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1746</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34790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901</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 xml:space="preserve">Total </w:t>
            </w:r>
            <w:proofErr w:type="spellStart"/>
            <w:r w:rsidRPr="00561C9C">
              <w:rPr>
                <w:rFonts w:ascii="Calibri" w:eastAsia="Times New Roman" w:hAnsi="Calibri" w:cs="Calibri"/>
                <w:b/>
                <w:color w:val="000000"/>
                <w:lang w:val="de-AT" w:eastAsia="de-AT"/>
              </w:rPr>
              <w:t>tree</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1712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28.78</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5134.8</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 xml:space="preserve">Location </w:t>
            </w:r>
            <w:proofErr w:type="spellStart"/>
            <w:r w:rsidRPr="00561C9C">
              <w:rPr>
                <w:rFonts w:ascii="Calibri" w:eastAsia="Times New Roman" w:hAnsi="Calibri" w:cs="Calibri"/>
                <w:b/>
                <w:color w:val="000000"/>
                <w:lang w:val="de-AT" w:eastAsia="de-AT"/>
              </w:rPr>
              <w:t>and</w:t>
            </w:r>
            <w:proofErr w:type="spellEnd"/>
            <w:r w:rsidRPr="00561C9C">
              <w:rPr>
                <w:rFonts w:ascii="Calibri" w:eastAsia="Times New Roman" w:hAnsi="Calibri" w:cs="Calibri"/>
                <w:b/>
                <w:color w:val="000000"/>
                <w:lang w:val="de-AT" w:eastAsia="de-AT"/>
              </w:rPr>
              <w:t xml:space="preserve"> </w:t>
            </w:r>
            <w:proofErr w:type="spellStart"/>
            <w:r w:rsidRPr="00561C9C">
              <w:rPr>
                <w:rFonts w:ascii="Calibri" w:eastAsia="Times New Roman" w:hAnsi="Calibri" w:cs="Calibri"/>
                <w:b/>
                <w:color w:val="000000"/>
                <w:lang w:val="de-AT" w:eastAsia="de-AT"/>
              </w:rPr>
              <w:t>reference</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7370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198</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 xml:space="preserve">Country </w:t>
            </w:r>
            <w:proofErr w:type="spellStart"/>
            <w:r w:rsidRPr="00561C9C">
              <w:rPr>
                <w:rFonts w:ascii="Calibri" w:eastAsia="Times New Roman" w:hAnsi="Calibri" w:cs="Calibri"/>
                <w:b/>
                <w:color w:val="000000"/>
                <w:lang w:val="de-AT" w:eastAsia="de-AT"/>
              </w:rPr>
              <w:t>code</w:t>
            </w:r>
            <w:proofErr w:type="spellEnd"/>
            <w:r w:rsidRPr="00561C9C">
              <w:rPr>
                <w:rFonts w:ascii="Calibri" w:eastAsia="Times New Roman" w:hAnsi="Calibri" w:cs="Calibri"/>
                <w:b/>
                <w:color w:val="000000"/>
                <w:lang w:val="de-AT" w:eastAsia="de-AT"/>
              </w:rPr>
              <w:t xml:space="preserve"> (ISO ALPHA-3)</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9613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21</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Latitude</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9613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54.67</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42886</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69.88</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Longitude</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9613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55.82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-2.48</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155</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eastAsia="de-AT"/>
              </w:rPr>
            </w:pPr>
            <w:r w:rsidRPr="00561C9C">
              <w:rPr>
                <w:rFonts w:ascii="Calibri" w:eastAsia="Times New Roman" w:hAnsi="Calibri" w:cs="Calibri"/>
                <w:b/>
                <w:color w:val="000000"/>
                <w:lang w:eastAsia="de-AT"/>
              </w:rPr>
              <w:t xml:space="preserve">Altitude (m </w:t>
            </w:r>
            <w:proofErr w:type="spellStart"/>
            <w:r w:rsidRPr="00561C9C">
              <w:rPr>
                <w:rFonts w:ascii="Calibri" w:eastAsia="Times New Roman" w:hAnsi="Calibri" w:cs="Calibri"/>
                <w:b/>
                <w:color w:val="000000"/>
                <w:lang w:eastAsia="de-AT"/>
              </w:rPr>
              <w:t>a.s.l</w:t>
            </w:r>
            <w:proofErr w:type="spellEnd"/>
            <w:r w:rsidRPr="00561C9C">
              <w:rPr>
                <w:rFonts w:ascii="Calibri" w:eastAsia="Times New Roman" w:hAnsi="Calibri" w:cs="Calibri"/>
                <w:b/>
                <w:color w:val="000000"/>
                <w:lang w:eastAsia="de-AT"/>
              </w:rPr>
              <w:t>.)</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310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34</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eastAsia="de-AT"/>
              </w:rPr>
            </w:pPr>
            <w:r w:rsidRPr="00561C9C">
              <w:rPr>
                <w:rFonts w:ascii="Calibri" w:eastAsia="Times New Roman" w:hAnsi="Calibri" w:cs="Calibri"/>
                <w:b/>
                <w:color w:val="000000"/>
                <w:lang w:eastAsia="de-AT"/>
              </w:rPr>
              <w:t>Number of trees per hectare</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8592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2003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69</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900000</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Reference</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9613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159</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r w:rsidRPr="00561C9C">
              <w:rPr>
                <w:rFonts w:ascii="Calibri" w:eastAsia="Times New Roman" w:hAnsi="Calibri" w:cs="Calibri"/>
                <w:b/>
                <w:color w:val="000000"/>
                <w:lang w:val="de-AT" w:eastAsia="de-AT"/>
              </w:rPr>
              <w:t>Notes</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430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val="de-AT" w:eastAsia="de-AT"/>
              </w:rPr>
            </w:pPr>
            <w:proofErr w:type="spellStart"/>
            <w:r w:rsidRPr="00561C9C">
              <w:rPr>
                <w:rFonts w:ascii="Calibri" w:eastAsia="Times New Roman" w:hAnsi="Calibri" w:cs="Calibri"/>
                <w:b/>
                <w:color w:val="000000"/>
                <w:lang w:val="de-AT" w:eastAsia="de-AT"/>
              </w:rPr>
              <w:t>Ecoregion</w:t>
            </w:r>
            <w:proofErr w:type="spellEnd"/>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9613</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80608</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80402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81211</w:t>
            </w:r>
          </w:p>
        </w:tc>
      </w:tr>
      <w:tr w:rsidR="00341146" w:rsidRPr="00341146" w:rsidTr="00561C9C">
        <w:trPr>
          <w:trHeight w:val="300"/>
        </w:trPr>
        <w:tc>
          <w:tcPr>
            <w:tcW w:w="7366" w:type="dxa"/>
            <w:shd w:val="clear" w:color="auto" w:fill="auto"/>
            <w:noWrap/>
            <w:vAlign w:val="bottom"/>
            <w:hideMark/>
          </w:tcPr>
          <w:p w:rsidR="00341146" w:rsidRPr="00561C9C" w:rsidRDefault="00341146" w:rsidP="00341146">
            <w:pPr>
              <w:spacing w:after="0" w:line="240" w:lineRule="auto"/>
              <w:rPr>
                <w:rFonts w:ascii="Calibri" w:eastAsia="Times New Roman" w:hAnsi="Calibri" w:cs="Calibri"/>
                <w:b/>
                <w:color w:val="000000"/>
                <w:lang w:eastAsia="de-AT"/>
              </w:rPr>
            </w:pPr>
            <w:r w:rsidRPr="00561C9C">
              <w:rPr>
                <w:rFonts w:ascii="Calibri" w:eastAsia="Times New Roman" w:hAnsi="Calibri" w:cs="Calibri"/>
                <w:b/>
                <w:color w:val="000000"/>
                <w:lang w:eastAsia="de-AT"/>
              </w:rPr>
              <w:t>Link to the sample plot (ID of the sample plot dataset)</w:t>
            </w:r>
          </w:p>
        </w:tc>
        <w:tc>
          <w:tcPr>
            <w:tcW w:w="1190"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6280</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5760.5</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192</w:t>
            </w:r>
          </w:p>
        </w:tc>
        <w:tc>
          <w:tcPr>
            <w:tcW w:w="1191" w:type="dxa"/>
            <w:shd w:val="clear" w:color="auto" w:fill="auto"/>
            <w:noWrap/>
            <w:vAlign w:val="bottom"/>
            <w:hideMark/>
          </w:tcPr>
          <w:p w:rsidR="00341146" w:rsidRPr="00341146" w:rsidRDefault="00341146" w:rsidP="004B1741">
            <w:pPr>
              <w:spacing w:after="0" w:line="240" w:lineRule="auto"/>
              <w:jc w:val="center"/>
              <w:rPr>
                <w:rFonts w:ascii="Calibri" w:eastAsia="Times New Roman" w:hAnsi="Calibri" w:cs="Calibri"/>
                <w:color w:val="000000"/>
                <w:lang w:val="de-AT" w:eastAsia="de-AT"/>
              </w:rPr>
            </w:pPr>
            <w:r w:rsidRPr="00341146">
              <w:rPr>
                <w:rFonts w:ascii="Calibri" w:eastAsia="Times New Roman" w:hAnsi="Calibri" w:cs="Calibri"/>
                <w:color w:val="000000"/>
                <w:lang w:val="de-AT" w:eastAsia="de-AT"/>
              </w:rPr>
              <w:t>12263</w:t>
            </w:r>
          </w:p>
        </w:tc>
      </w:tr>
    </w:tbl>
    <w:p w:rsidR="006D2CFD" w:rsidRDefault="00DE4D74" w:rsidP="0096397D">
      <w:pPr>
        <w:pStyle w:val="berschrift1"/>
        <w:numPr>
          <w:ilvl w:val="0"/>
          <w:numId w:val="20"/>
        </w:numPr>
        <w:jc w:val="both"/>
        <w:rPr>
          <w:lang w:val="de-AT"/>
        </w:rPr>
      </w:pPr>
      <w:bookmarkStart w:id="4" w:name="_Toc491179763"/>
      <w:r>
        <w:rPr>
          <w:lang w:val="de-AT"/>
        </w:rPr>
        <w:lastRenderedPageBreak/>
        <w:t>Aufgabe</w:t>
      </w:r>
      <w:bookmarkEnd w:id="4"/>
    </w:p>
    <w:tbl>
      <w:tblPr>
        <w:tblW w:w="13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40"/>
        <w:gridCol w:w="1200"/>
        <w:gridCol w:w="1200"/>
        <w:gridCol w:w="1200"/>
        <w:gridCol w:w="1200"/>
        <w:gridCol w:w="1200"/>
      </w:tblGrid>
      <w:tr w:rsidR="00E854F3" w:rsidRPr="00E854F3" w:rsidTr="00E854F3">
        <w:trPr>
          <w:trHeight w:val="300"/>
        </w:trPr>
        <w:tc>
          <w:tcPr>
            <w:tcW w:w="7340" w:type="dxa"/>
            <w:shd w:val="clear" w:color="auto" w:fill="auto"/>
            <w:noWrap/>
            <w:vAlign w:val="bottom"/>
            <w:hideMark/>
          </w:tcPr>
          <w:p w:rsidR="00E854F3" w:rsidRPr="005B5948" w:rsidRDefault="00E854F3" w:rsidP="005B5948">
            <w:pPr>
              <w:rPr>
                <w:b/>
                <w:sz w:val="24"/>
                <w:szCs w:val="24"/>
                <w:lang w:val="de-AT" w:eastAsia="de-AT"/>
              </w:rPr>
            </w:pPr>
            <w:r w:rsidRPr="005B5948">
              <w:rPr>
                <w:b/>
                <w:sz w:val="24"/>
                <w:szCs w:val="24"/>
                <w:lang w:val="de-AT" w:eastAsia="de-AT"/>
              </w:rPr>
              <w:t>Field</w:t>
            </w:r>
          </w:p>
        </w:tc>
        <w:tc>
          <w:tcPr>
            <w:tcW w:w="1200" w:type="dxa"/>
            <w:shd w:val="clear" w:color="auto" w:fill="auto"/>
            <w:noWrap/>
            <w:vAlign w:val="bottom"/>
            <w:hideMark/>
          </w:tcPr>
          <w:p w:rsidR="00E854F3" w:rsidRPr="005B5948" w:rsidRDefault="00E854F3" w:rsidP="005B5948">
            <w:pPr>
              <w:jc w:val="center"/>
              <w:rPr>
                <w:b/>
                <w:sz w:val="24"/>
                <w:szCs w:val="24"/>
                <w:lang w:val="de-AT" w:eastAsia="de-AT"/>
              </w:rPr>
            </w:pPr>
            <w:proofErr w:type="spellStart"/>
            <w:r w:rsidRPr="005B5948">
              <w:rPr>
                <w:b/>
                <w:sz w:val="24"/>
                <w:szCs w:val="24"/>
                <w:lang w:val="de-AT" w:eastAsia="de-AT"/>
              </w:rPr>
              <w:t>Number</w:t>
            </w:r>
            <w:proofErr w:type="spellEnd"/>
          </w:p>
        </w:tc>
        <w:tc>
          <w:tcPr>
            <w:tcW w:w="1200" w:type="dxa"/>
            <w:shd w:val="clear" w:color="auto" w:fill="auto"/>
            <w:noWrap/>
            <w:vAlign w:val="bottom"/>
            <w:hideMark/>
          </w:tcPr>
          <w:p w:rsidR="00E854F3" w:rsidRPr="005B5948" w:rsidRDefault="00E854F3" w:rsidP="005B5948">
            <w:pPr>
              <w:jc w:val="center"/>
              <w:rPr>
                <w:b/>
                <w:sz w:val="24"/>
                <w:szCs w:val="24"/>
                <w:lang w:val="de-AT" w:eastAsia="de-AT"/>
              </w:rPr>
            </w:pPr>
            <w:r w:rsidRPr="005B5948">
              <w:rPr>
                <w:b/>
                <w:sz w:val="24"/>
                <w:szCs w:val="24"/>
                <w:lang w:val="de-AT" w:eastAsia="de-AT"/>
              </w:rPr>
              <w:t>Unique</w:t>
            </w:r>
          </w:p>
        </w:tc>
        <w:tc>
          <w:tcPr>
            <w:tcW w:w="1200" w:type="dxa"/>
            <w:shd w:val="clear" w:color="auto" w:fill="auto"/>
            <w:noWrap/>
            <w:vAlign w:val="bottom"/>
            <w:hideMark/>
          </w:tcPr>
          <w:p w:rsidR="00E854F3" w:rsidRPr="005B5948" w:rsidRDefault="00E854F3" w:rsidP="005B5948">
            <w:pPr>
              <w:jc w:val="center"/>
              <w:rPr>
                <w:b/>
                <w:sz w:val="24"/>
                <w:szCs w:val="24"/>
                <w:lang w:val="de-AT" w:eastAsia="de-AT"/>
              </w:rPr>
            </w:pPr>
            <w:r w:rsidRPr="005B5948">
              <w:rPr>
                <w:b/>
                <w:sz w:val="24"/>
                <w:szCs w:val="24"/>
                <w:lang w:val="de-AT" w:eastAsia="de-AT"/>
              </w:rPr>
              <w:t>Median</w:t>
            </w:r>
          </w:p>
        </w:tc>
        <w:tc>
          <w:tcPr>
            <w:tcW w:w="1200" w:type="dxa"/>
            <w:shd w:val="clear" w:color="auto" w:fill="auto"/>
            <w:noWrap/>
            <w:vAlign w:val="bottom"/>
            <w:hideMark/>
          </w:tcPr>
          <w:p w:rsidR="00E854F3" w:rsidRPr="005B5948" w:rsidRDefault="00E854F3" w:rsidP="005B5948">
            <w:pPr>
              <w:jc w:val="center"/>
              <w:rPr>
                <w:b/>
                <w:sz w:val="24"/>
                <w:szCs w:val="24"/>
                <w:lang w:val="de-AT" w:eastAsia="de-AT"/>
              </w:rPr>
            </w:pPr>
            <w:r w:rsidRPr="005B5948">
              <w:rPr>
                <w:b/>
                <w:sz w:val="24"/>
                <w:szCs w:val="24"/>
                <w:lang w:val="de-AT" w:eastAsia="de-AT"/>
              </w:rPr>
              <w:t>Min</w:t>
            </w:r>
          </w:p>
        </w:tc>
        <w:tc>
          <w:tcPr>
            <w:tcW w:w="1200" w:type="dxa"/>
            <w:shd w:val="clear" w:color="auto" w:fill="auto"/>
            <w:noWrap/>
            <w:vAlign w:val="bottom"/>
            <w:hideMark/>
          </w:tcPr>
          <w:p w:rsidR="00E854F3" w:rsidRPr="005B5948" w:rsidRDefault="00E854F3" w:rsidP="005B5948">
            <w:pPr>
              <w:jc w:val="center"/>
              <w:rPr>
                <w:b/>
                <w:sz w:val="24"/>
                <w:szCs w:val="24"/>
                <w:lang w:val="de-AT" w:eastAsia="de-AT"/>
              </w:rPr>
            </w:pPr>
            <w:r w:rsidRPr="005B5948">
              <w:rPr>
                <w:b/>
                <w:sz w:val="24"/>
                <w:szCs w:val="24"/>
                <w:lang w:val="de-AT" w:eastAsia="de-AT"/>
              </w:rPr>
              <w:t>Max</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proofErr w:type="spellStart"/>
            <w:r w:rsidRPr="00E854F3">
              <w:rPr>
                <w:rFonts w:ascii="Calibri" w:eastAsia="Times New Roman" w:hAnsi="Calibri" w:cs="Calibri"/>
                <w:b/>
                <w:color w:val="000000"/>
                <w:lang w:eastAsia="de-AT"/>
              </w:rPr>
              <w:t>Domint</w:t>
            </w:r>
            <w:proofErr w:type="spellEnd"/>
            <w:r w:rsidRPr="00E854F3">
              <w:rPr>
                <w:rFonts w:ascii="Calibri" w:eastAsia="Times New Roman" w:hAnsi="Calibri" w:cs="Calibri"/>
                <w:b/>
                <w:color w:val="000000"/>
                <w:lang w:eastAsia="de-AT"/>
              </w:rPr>
              <w:t xml:space="preserve"> tree species (Latin me)</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465</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Domint</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tree</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species</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code</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104</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1012</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Tree</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species</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composition</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9819</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1016</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Age structure of stands (</w:t>
            </w:r>
            <w:r w:rsidR="00213D25" w:rsidRPr="00E854F3">
              <w:rPr>
                <w:rFonts w:ascii="Calibri" w:eastAsia="Times New Roman" w:hAnsi="Calibri" w:cs="Calibri"/>
                <w:b/>
                <w:color w:val="000000"/>
                <w:lang w:eastAsia="de-AT"/>
              </w:rPr>
              <w:t>even or</w:t>
            </w:r>
            <w:r w:rsidRPr="00E854F3">
              <w:rPr>
                <w:rFonts w:ascii="Calibri" w:eastAsia="Times New Roman" w:hAnsi="Calibri" w:cs="Calibri"/>
                <w:b/>
                <w:color w:val="000000"/>
                <w:lang w:eastAsia="de-AT"/>
              </w:rPr>
              <w:t xml:space="preserve"> uneven aged)</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700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5</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Origin (</w:t>
            </w:r>
            <w:proofErr w:type="spellStart"/>
            <w:r w:rsidRPr="00E854F3">
              <w:rPr>
                <w:rFonts w:ascii="Calibri" w:eastAsia="Times New Roman" w:hAnsi="Calibri" w:cs="Calibri"/>
                <w:b/>
                <w:color w:val="000000"/>
                <w:lang w:val="de-AT" w:eastAsia="de-AT"/>
              </w:rPr>
              <w:t>tural</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or</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planted</w:t>
            </w:r>
            <w:proofErr w:type="spellEnd"/>
            <w:r w:rsidRPr="00E854F3">
              <w:rPr>
                <w:rFonts w:ascii="Calibri" w:eastAsia="Times New Roman" w:hAnsi="Calibri" w:cs="Calibri"/>
                <w:b/>
                <w:color w:val="000000"/>
                <w:lang w:val="de-AT" w:eastAsia="de-AT"/>
              </w:rPr>
              <w:t>)</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9860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6</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Site </w:t>
            </w:r>
            <w:proofErr w:type="spellStart"/>
            <w:r w:rsidRPr="00E854F3">
              <w:rPr>
                <w:rFonts w:ascii="Calibri" w:eastAsia="Times New Roman" w:hAnsi="Calibri" w:cs="Calibri"/>
                <w:b/>
                <w:color w:val="000000"/>
                <w:lang w:val="de-AT" w:eastAsia="de-AT"/>
              </w:rPr>
              <w:t>index</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7324</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18</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Mean</w:t>
            </w:r>
            <w:proofErr w:type="spellEnd"/>
            <w:r w:rsidRPr="00E854F3">
              <w:rPr>
                <w:rFonts w:ascii="Calibri" w:eastAsia="Times New Roman" w:hAnsi="Calibri" w:cs="Calibri"/>
                <w:b/>
                <w:color w:val="000000"/>
                <w:lang w:val="de-AT" w:eastAsia="de-AT"/>
              </w:rPr>
              <w:t xml:space="preserve"> stand </w:t>
            </w:r>
            <w:proofErr w:type="spellStart"/>
            <w:r w:rsidRPr="00E854F3">
              <w:rPr>
                <w:rFonts w:ascii="Calibri" w:eastAsia="Times New Roman" w:hAnsi="Calibri" w:cs="Calibri"/>
                <w:b/>
                <w:color w:val="000000"/>
                <w:lang w:val="de-AT" w:eastAsia="de-AT"/>
              </w:rPr>
              <w:t>age</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year</w:t>
            </w:r>
            <w:proofErr w:type="spellEnd"/>
            <w:r w:rsidRPr="00E854F3">
              <w:rPr>
                <w:rFonts w:ascii="Calibri" w:eastAsia="Times New Roman" w:hAnsi="Calibri" w:cs="Calibri"/>
                <w:b/>
                <w:color w:val="000000"/>
                <w:lang w:val="de-AT" w:eastAsia="de-AT"/>
              </w:rPr>
              <w:t>)</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10232</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298</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Average height of the stand height of a tree with average DBH on the plot</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42926</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65.1</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Average DBH diameter at breast height (1.3 m above ground)</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42988</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114</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 xml:space="preserve">Number of trees per hectare </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1290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10530000</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Relative stocking ratio of basal area of a plot to basal area of the normal stand</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0.46</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2</w:t>
            </w:r>
          </w:p>
        </w:tc>
      </w:tr>
      <w:tr w:rsidR="00E854F3" w:rsidRPr="00E854F3" w:rsidTr="00E854F3">
        <w:trPr>
          <w:trHeight w:val="600"/>
        </w:trPr>
        <w:tc>
          <w:tcPr>
            <w:tcW w:w="7340" w:type="dxa"/>
            <w:shd w:val="clear" w:color="auto" w:fill="auto"/>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 xml:space="preserve">Basal area total cross </w:t>
            </w:r>
            <w:proofErr w:type="spellStart"/>
            <w:r w:rsidRPr="00E854F3">
              <w:rPr>
                <w:rFonts w:ascii="Calibri" w:eastAsia="Times New Roman" w:hAnsi="Calibri" w:cs="Calibri"/>
                <w:b/>
                <w:color w:val="000000"/>
                <w:lang w:eastAsia="de-AT"/>
              </w:rPr>
              <w:t>sectiol</w:t>
            </w:r>
            <w:proofErr w:type="spellEnd"/>
            <w:r w:rsidRPr="00E854F3">
              <w:rPr>
                <w:rFonts w:ascii="Calibri" w:eastAsia="Times New Roman" w:hAnsi="Calibri" w:cs="Calibri"/>
                <w:b/>
                <w:color w:val="000000"/>
                <w:lang w:eastAsia="de-AT"/>
              </w:rPr>
              <w:t xml:space="preserve"> area of live trees at breast height in a plot Growing stock volume of stems of all living trees</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57.7</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Stem</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over</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bark</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155</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3831</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Bark </w:t>
            </w:r>
            <w:proofErr w:type="spellStart"/>
            <w:r w:rsidRPr="00E854F3">
              <w:rPr>
                <w:rFonts w:ascii="Calibri" w:eastAsia="Times New Roman" w:hAnsi="Calibri" w:cs="Calibri"/>
                <w:b/>
                <w:color w:val="000000"/>
                <w:lang w:val="de-AT" w:eastAsia="de-AT"/>
              </w:rPr>
              <w:t>of</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stem</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68.9</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1280.28</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Crown</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wood</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over</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bark</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74.7</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Leaves</w:t>
            </w:r>
            <w:proofErr w:type="spellEnd"/>
            <w:r w:rsidRPr="00E854F3">
              <w:rPr>
                <w:rFonts w:ascii="Calibri" w:eastAsia="Times New Roman" w:hAnsi="Calibri" w:cs="Calibri"/>
                <w:b/>
                <w:color w:val="000000"/>
                <w:lang w:val="de-AT" w:eastAsia="de-AT"/>
              </w:rPr>
              <w:t xml:space="preserve"> &amp; </w:t>
            </w:r>
            <w:proofErr w:type="spellStart"/>
            <w:r w:rsidRPr="00E854F3">
              <w:rPr>
                <w:rFonts w:ascii="Calibri" w:eastAsia="Times New Roman" w:hAnsi="Calibri" w:cs="Calibri"/>
                <w:b/>
                <w:color w:val="000000"/>
                <w:lang w:val="de-AT" w:eastAsia="de-AT"/>
              </w:rPr>
              <w:t>needles</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42777</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214</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Stump &amp; </w:t>
            </w:r>
            <w:proofErr w:type="spellStart"/>
            <w:r w:rsidRPr="00E854F3">
              <w:rPr>
                <w:rFonts w:ascii="Calibri" w:eastAsia="Times New Roman" w:hAnsi="Calibri" w:cs="Calibri"/>
                <w:b/>
                <w:color w:val="000000"/>
                <w:lang w:val="de-AT" w:eastAsia="de-AT"/>
              </w:rPr>
              <w:t>roots</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of</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trees</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42982</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Fine roots with several thresholds</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4035</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2341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Undergrowth</w:t>
            </w:r>
            <w:proofErr w:type="spellEnd"/>
            <w:r w:rsidRPr="00E854F3">
              <w:rPr>
                <w:rFonts w:ascii="Calibri" w:eastAsia="Times New Roman" w:hAnsi="Calibri" w:cs="Calibri"/>
                <w:b/>
                <w:color w:val="000000"/>
                <w:lang w:val="de-AT" w:eastAsia="de-AT"/>
              </w:rPr>
              <w:t xml:space="preserve"> &amp; </w:t>
            </w:r>
            <w:proofErr w:type="spellStart"/>
            <w:r w:rsidRPr="00E854F3">
              <w:rPr>
                <w:rFonts w:ascii="Calibri" w:eastAsia="Times New Roman" w:hAnsi="Calibri" w:cs="Calibri"/>
                <w:b/>
                <w:color w:val="000000"/>
                <w:lang w:val="de-AT" w:eastAsia="de-AT"/>
              </w:rPr>
              <w:t>shrubs</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above</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ground</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16.68</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lastRenderedPageBreak/>
              <w:t>Undergrowth</w:t>
            </w:r>
            <w:proofErr w:type="spellEnd"/>
            <w:r w:rsidRPr="00E854F3">
              <w:rPr>
                <w:rFonts w:ascii="Calibri" w:eastAsia="Times New Roman" w:hAnsi="Calibri" w:cs="Calibri"/>
                <w:b/>
                <w:color w:val="000000"/>
                <w:lang w:val="de-AT" w:eastAsia="de-AT"/>
              </w:rPr>
              <w:t xml:space="preserve"> &amp; </w:t>
            </w:r>
            <w:proofErr w:type="spellStart"/>
            <w:r w:rsidRPr="00E854F3">
              <w:rPr>
                <w:rFonts w:ascii="Calibri" w:eastAsia="Times New Roman" w:hAnsi="Calibri" w:cs="Calibri"/>
                <w:b/>
                <w:color w:val="000000"/>
                <w:lang w:val="de-AT" w:eastAsia="de-AT"/>
              </w:rPr>
              <w:t>shrubs</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including</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roots</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73</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Green </w:t>
            </w:r>
            <w:proofErr w:type="spellStart"/>
            <w:r w:rsidRPr="00E854F3">
              <w:rPr>
                <w:rFonts w:ascii="Calibri" w:eastAsia="Times New Roman" w:hAnsi="Calibri" w:cs="Calibri"/>
                <w:b/>
                <w:color w:val="000000"/>
                <w:lang w:val="de-AT" w:eastAsia="de-AT"/>
              </w:rPr>
              <w:t>forest</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above</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ground</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78.7</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Green </w:t>
            </w:r>
            <w:proofErr w:type="spellStart"/>
            <w:r w:rsidRPr="00E854F3">
              <w:rPr>
                <w:rFonts w:ascii="Calibri" w:eastAsia="Times New Roman" w:hAnsi="Calibri" w:cs="Calibri"/>
                <w:b/>
                <w:color w:val="000000"/>
                <w:lang w:val="de-AT" w:eastAsia="de-AT"/>
              </w:rPr>
              <w:t>forest</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including</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roots</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65.1</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Dead </w:t>
            </w:r>
            <w:proofErr w:type="spellStart"/>
            <w:r w:rsidRPr="00E854F3">
              <w:rPr>
                <w:rFonts w:ascii="Calibri" w:eastAsia="Times New Roman" w:hAnsi="Calibri" w:cs="Calibri"/>
                <w:b/>
                <w:color w:val="000000"/>
                <w:lang w:val="de-AT" w:eastAsia="de-AT"/>
              </w:rPr>
              <w:t>organic</w:t>
            </w:r>
            <w:proofErr w:type="spellEnd"/>
            <w:r w:rsidRPr="00E854F3">
              <w:rPr>
                <w:rFonts w:ascii="Calibri" w:eastAsia="Times New Roman" w:hAnsi="Calibri" w:cs="Calibri"/>
                <w:b/>
                <w:color w:val="000000"/>
                <w:lang w:val="de-AT" w:eastAsia="de-AT"/>
              </w:rPr>
              <w:t xml:space="preserve"> matter</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35.23</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Sgs</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74.6</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Logs</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74.4</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Dead branches of living trees</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79.03</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Dead </w:t>
            </w:r>
            <w:proofErr w:type="spellStart"/>
            <w:r w:rsidRPr="00E854F3">
              <w:rPr>
                <w:rFonts w:ascii="Calibri" w:eastAsia="Times New Roman" w:hAnsi="Calibri" w:cs="Calibri"/>
                <w:b/>
                <w:color w:val="000000"/>
                <w:lang w:val="de-AT" w:eastAsia="de-AT"/>
              </w:rPr>
              <w:t>roots</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35.25</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Litter</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193.07</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Country </w:t>
            </w:r>
            <w:proofErr w:type="spellStart"/>
            <w:r w:rsidRPr="00E854F3">
              <w:rPr>
                <w:rFonts w:ascii="Calibri" w:eastAsia="Times New Roman" w:hAnsi="Calibri" w:cs="Calibri"/>
                <w:b/>
                <w:color w:val="000000"/>
                <w:lang w:val="de-AT" w:eastAsia="de-AT"/>
              </w:rPr>
              <w:t>code</w:t>
            </w:r>
            <w:proofErr w:type="spellEnd"/>
            <w:r w:rsidRPr="00E854F3">
              <w:rPr>
                <w:rFonts w:ascii="Calibri" w:eastAsia="Times New Roman" w:hAnsi="Calibri" w:cs="Calibri"/>
                <w:b/>
                <w:color w:val="000000"/>
                <w:lang w:val="de-AT" w:eastAsia="de-AT"/>
              </w:rPr>
              <w:t xml:space="preserve"> (ISO ALPHA 3)</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43</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Latitude</w:t>
            </w:r>
            <w:proofErr w:type="spellEnd"/>
            <w:r w:rsidRPr="00E854F3">
              <w:rPr>
                <w:rFonts w:ascii="Calibri" w:eastAsia="Times New Roman" w:hAnsi="Calibri" w:cs="Calibri"/>
                <w:b/>
                <w:color w:val="000000"/>
                <w:lang w:val="de-AT" w:eastAsia="de-AT"/>
              </w:rPr>
              <w:t xml:space="preserve"> (8 N </w:t>
            </w:r>
            <w:proofErr w:type="spellStart"/>
            <w:r w:rsidRPr="00E854F3">
              <w:rPr>
                <w:rFonts w:ascii="Calibri" w:eastAsia="Times New Roman" w:hAnsi="Calibri" w:cs="Calibri"/>
                <w:b/>
                <w:color w:val="000000"/>
                <w:lang w:val="de-AT" w:eastAsia="de-AT"/>
              </w:rPr>
              <w:t>to</w:t>
            </w:r>
            <w:proofErr w:type="spellEnd"/>
            <w:r w:rsidRPr="00E854F3">
              <w:rPr>
                <w:rFonts w:ascii="Calibri" w:eastAsia="Times New Roman" w:hAnsi="Calibri" w:cs="Calibri"/>
                <w:b/>
                <w:color w:val="000000"/>
                <w:lang w:val="de-AT" w:eastAsia="de-AT"/>
              </w:rPr>
              <w:t xml:space="preserve"> 72 N)</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51.33</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21367</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72.47</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Longitude</w:t>
            </w:r>
            <w:proofErr w:type="spellEnd"/>
            <w:r w:rsidRPr="00E854F3">
              <w:rPr>
                <w:rFonts w:ascii="Calibri" w:eastAsia="Times New Roman" w:hAnsi="Calibri" w:cs="Calibri"/>
                <w:b/>
                <w:color w:val="000000"/>
                <w:lang w:val="de-AT" w:eastAsia="de-AT"/>
              </w:rPr>
              <w:t xml:space="preserve"> (8 W </w:t>
            </w:r>
            <w:proofErr w:type="spellStart"/>
            <w:r w:rsidRPr="00E854F3">
              <w:rPr>
                <w:rFonts w:ascii="Calibri" w:eastAsia="Times New Roman" w:hAnsi="Calibri" w:cs="Calibri"/>
                <w:b/>
                <w:color w:val="000000"/>
                <w:lang w:val="de-AT" w:eastAsia="de-AT"/>
              </w:rPr>
              <w:t>to</w:t>
            </w:r>
            <w:proofErr w:type="spellEnd"/>
            <w:r w:rsidRPr="00E854F3">
              <w:rPr>
                <w:rFonts w:ascii="Calibri" w:eastAsia="Times New Roman" w:hAnsi="Calibri" w:cs="Calibri"/>
                <w:b/>
                <w:color w:val="000000"/>
                <w:lang w:val="de-AT" w:eastAsia="de-AT"/>
              </w:rPr>
              <w:t xml:space="preserve"> 160 E)</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70.17</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-45.97</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160.67</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 xml:space="preserve">Altitude (m </w:t>
            </w:r>
            <w:proofErr w:type="spellStart"/>
            <w:r w:rsidRPr="00E854F3">
              <w:rPr>
                <w:rFonts w:ascii="Calibri" w:eastAsia="Times New Roman" w:hAnsi="Calibri" w:cs="Calibri"/>
                <w:b/>
                <w:color w:val="000000"/>
                <w:lang w:eastAsia="de-AT"/>
              </w:rPr>
              <w:t>a.s.l</w:t>
            </w:r>
            <w:proofErr w:type="spellEnd"/>
            <w:r w:rsidRPr="00E854F3">
              <w:rPr>
                <w:rFonts w:ascii="Calibri" w:eastAsia="Times New Roman" w:hAnsi="Calibri" w:cs="Calibri"/>
                <w:b/>
                <w:color w:val="000000"/>
                <w:lang w:eastAsia="de-AT"/>
              </w:rPr>
              <w:t>.)</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3880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915</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Year </w:t>
            </w:r>
            <w:proofErr w:type="spellStart"/>
            <w:r w:rsidRPr="00E854F3">
              <w:rPr>
                <w:rFonts w:ascii="Calibri" w:eastAsia="Times New Roman" w:hAnsi="Calibri" w:cs="Calibri"/>
                <w:b/>
                <w:color w:val="000000"/>
                <w:lang w:val="de-AT" w:eastAsia="de-AT"/>
              </w:rPr>
              <w:t>of</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measurement</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1982</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2014</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Number of trees selected for destructive sampling</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1705</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37</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Leaf area index of trees</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0</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41.78</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Ecoregion</w:t>
            </w:r>
            <w:proofErr w:type="spellEnd"/>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80436</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40106</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81330</w:t>
            </w:r>
          </w:p>
        </w:tc>
      </w:tr>
      <w:tr w:rsidR="00E854F3" w:rsidRPr="00E854F3" w:rsidTr="00E854F3">
        <w:trPr>
          <w:trHeight w:val="300"/>
        </w:trPr>
        <w:tc>
          <w:tcPr>
            <w:tcW w:w="7340" w:type="dxa"/>
            <w:shd w:val="clear" w:color="auto" w:fill="auto"/>
            <w:noWrap/>
            <w:vAlign w:val="bottom"/>
            <w:hideMark/>
          </w:tcPr>
          <w:p w:rsidR="00E854F3" w:rsidRPr="00E854F3" w:rsidRDefault="00E854F3" w:rsidP="00E854F3">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Reference</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10351</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r w:rsidRPr="00E854F3">
              <w:rPr>
                <w:rFonts w:ascii="Calibri" w:eastAsia="Times New Roman" w:hAnsi="Calibri" w:cs="Calibri"/>
                <w:color w:val="000000"/>
                <w:lang w:val="de-AT" w:eastAsia="de-AT"/>
              </w:rPr>
              <w:t>1482</w:t>
            </w: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c>
          <w:tcPr>
            <w:tcW w:w="1200" w:type="dxa"/>
            <w:shd w:val="clear" w:color="auto" w:fill="auto"/>
            <w:noWrap/>
            <w:vAlign w:val="bottom"/>
            <w:hideMark/>
          </w:tcPr>
          <w:p w:rsidR="00E854F3" w:rsidRPr="00E854F3" w:rsidRDefault="00E854F3" w:rsidP="005B5948">
            <w:pPr>
              <w:spacing w:after="0" w:line="360" w:lineRule="auto"/>
              <w:jc w:val="center"/>
              <w:rPr>
                <w:rFonts w:ascii="Calibri" w:eastAsia="Times New Roman" w:hAnsi="Calibri" w:cs="Calibri"/>
                <w:color w:val="000000"/>
                <w:lang w:val="de-AT" w:eastAsia="de-AT"/>
              </w:rPr>
            </w:pPr>
          </w:p>
        </w:tc>
      </w:tr>
    </w:tbl>
    <w:p w:rsidR="00811E85" w:rsidRPr="00811E85" w:rsidRDefault="00811E85" w:rsidP="00811E85">
      <w:pPr>
        <w:rPr>
          <w:lang w:val="de-AT"/>
        </w:rPr>
      </w:pPr>
    </w:p>
    <w:p w:rsidR="00F0415E" w:rsidRDefault="00F0415E">
      <w:pPr>
        <w:rPr>
          <w:lang w:val="de-AT"/>
        </w:rPr>
        <w:sectPr w:rsidR="00F0415E" w:rsidSect="00F0415E">
          <w:pgSz w:w="15840" w:h="12240" w:orient="landscape"/>
          <w:pgMar w:top="1440" w:right="1440" w:bottom="1440" w:left="1440" w:header="720" w:footer="720" w:gutter="0"/>
          <w:pgNumType w:start="1"/>
          <w:cols w:space="720"/>
          <w:docGrid w:linePitch="360"/>
        </w:sectPr>
      </w:pPr>
    </w:p>
    <w:p w:rsidR="00DE4D74" w:rsidRDefault="00DE4D74" w:rsidP="002D3172">
      <w:pPr>
        <w:pStyle w:val="berschrift1"/>
        <w:numPr>
          <w:ilvl w:val="0"/>
          <w:numId w:val="20"/>
        </w:numPr>
        <w:jc w:val="both"/>
        <w:rPr>
          <w:lang w:val="de-AT"/>
        </w:rPr>
      </w:pPr>
      <w:bookmarkStart w:id="5" w:name="_Toc491179764"/>
      <w:r>
        <w:rPr>
          <w:lang w:val="de-AT"/>
        </w:rPr>
        <w:lastRenderedPageBreak/>
        <w:t>Aufgabe</w:t>
      </w:r>
      <w:bookmarkEnd w:id="5"/>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0"/>
        <w:gridCol w:w="1460"/>
        <w:gridCol w:w="1200"/>
      </w:tblGrid>
      <w:tr w:rsidR="008D05ED" w:rsidRPr="008D05ED" w:rsidTr="008D05ED">
        <w:trPr>
          <w:trHeight w:val="300"/>
        </w:trPr>
        <w:tc>
          <w:tcPr>
            <w:tcW w:w="2140" w:type="dxa"/>
            <w:shd w:val="clear" w:color="auto" w:fill="auto"/>
            <w:noWrap/>
            <w:vAlign w:val="bottom"/>
            <w:hideMark/>
          </w:tcPr>
          <w:p w:rsidR="008D05ED" w:rsidRPr="00816FC6" w:rsidRDefault="008D05ED" w:rsidP="00816FC6">
            <w:pPr>
              <w:rPr>
                <w:b/>
                <w:sz w:val="24"/>
                <w:szCs w:val="24"/>
                <w:lang w:eastAsia="de-AT"/>
              </w:rPr>
            </w:pPr>
            <w:r w:rsidRPr="00816FC6">
              <w:rPr>
                <w:b/>
                <w:sz w:val="24"/>
                <w:szCs w:val="24"/>
                <w:lang w:eastAsia="de-AT"/>
              </w:rPr>
              <w:t>Country</w:t>
            </w:r>
          </w:p>
        </w:tc>
        <w:tc>
          <w:tcPr>
            <w:tcW w:w="1460" w:type="dxa"/>
            <w:shd w:val="clear" w:color="auto" w:fill="auto"/>
            <w:noWrap/>
            <w:vAlign w:val="bottom"/>
            <w:hideMark/>
          </w:tcPr>
          <w:p w:rsidR="008D05ED" w:rsidRPr="00816FC6" w:rsidRDefault="008D05ED" w:rsidP="00816FC6">
            <w:pPr>
              <w:rPr>
                <w:b/>
                <w:sz w:val="24"/>
                <w:szCs w:val="24"/>
                <w:lang w:eastAsia="de-AT"/>
              </w:rPr>
            </w:pPr>
            <w:r w:rsidRPr="00816FC6">
              <w:rPr>
                <w:b/>
                <w:sz w:val="24"/>
                <w:szCs w:val="24"/>
                <w:lang w:eastAsia="de-AT"/>
              </w:rPr>
              <w:t>Plots</w:t>
            </w:r>
          </w:p>
        </w:tc>
        <w:tc>
          <w:tcPr>
            <w:tcW w:w="1200" w:type="dxa"/>
            <w:shd w:val="clear" w:color="auto" w:fill="auto"/>
            <w:noWrap/>
            <w:vAlign w:val="bottom"/>
            <w:hideMark/>
          </w:tcPr>
          <w:p w:rsidR="008D05ED" w:rsidRPr="00816FC6" w:rsidRDefault="008D05ED" w:rsidP="00816FC6">
            <w:pPr>
              <w:rPr>
                <w:b/>
                <w:sz w:val="24"/>
                <w:szCs w:val="24"/>
                <w:lang w:eastAsia="de-AT"/>
              </w:rPr>
            </w:pPr>
            <w:r w:rsidRPr="00816FC6">
              <w:rPr>
                <w:b/>
                <w:sz w:val="24"/>
                <w:szCs w:val="24"/>
                <w:lang w:eastAsia="de-AT"/>
              </w:rPr>
              <w:t>Trees</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Belarus</w:t>
            </w:r>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439</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8</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Belgium</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34</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14</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Bulgaria</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75</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137</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Chi</w:t>
            </w:r>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2933</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65</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Czech </w:t>
            </w:r>
            <w:proofErr w:type="spellStart"/>
            <w:r w:rsidRPr="00E854F3">
              <w:rPr>
                <w:rFonts w:ascii="Calibri" w:eastAsia="Times New Roman" w:hAnsi="Calibri" w:cs="Calibri"/>
                <w:b/>
                <w:color w:val="000000"/>
                <w:lang w:val="de-AT" w:eastAsia="de-AT"/>
              </w:rPr>
              <w:t>Republic</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20</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153</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Denmark</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85</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Finnland</w:t>
            </w:r>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38</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0</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France</w:t>
            </w:r>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63</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24</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Germany</w:t>
            </w:r>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184</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167</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Hungary</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28</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9</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India</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37</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0</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Italy</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29</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9</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Japan</w:t>
            </w:r>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412</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186</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Kazakhstan</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393</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1564</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Lithuania</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33</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0</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Mongolia</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10</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57</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Other Countries</w:t>
            </w:r>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254</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32</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Russian</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Federation</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4228</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4771</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Sweden</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56</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0</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Switzerland</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6</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136</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Ukraine</w:t>
            </w:r>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897</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2238</w:t>
            </w:r>
          </w:p>
        </w:tc>
      </w:tr>
      <w:tr w:rsidR="008D05ED" w:rsidRPr="008D05ED" w:rsidTr="008D05ED">
        <w:trPr>
          <w:trHeight w:val="300"/>
        </w:trPr>
        <w:tc>
          <w:tcPr>
            <w:tcW w:w="2140" w:type="dxa"/>
            <w:shd w:val="clear" w:color="auto" w:fill="auto"/>
            <w:noWrap/>
            <w:vAlign w:val="bottom"/>
            <w:hideMark/>
          </w:tcPr>
          <w:p w:rsidR="008D05ED" w:rsidRPr="00E854F3" w:rsidRDefault="008D05ED" w:rsidP="00681FF0">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United </w:t>
            </w:r>
            <w:proofErr w:type="spellStart"/>
            <w:r w:rsidRPr="00E854F3">
              <w:rPr>
                <w:rFonts w:ascii="Calibri" w:eastAsia="Times New Roman" w:hAnsi="Calibri" w:cs="Calibri"/>
                <w:b/>
                <w:color w:val="000000"/>
                <w:lang w:val="de-AT" w:eastAsia="de-AT"/>
              </w:rPr>
              <w:t>Kingdom</w:t>
            </w:r>
            <w:proofErr w:type="spellEnd"/>
          </w:p>
        </w:tc>
        <w:tc>
          <w:tcPr>
            <w:tcW w:w="146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97</w:t>
            </w:r>
          </w:p>
        </w:tc>
        <w:tc>
          <w:tcPr>
            <w:tcW w:w="1200" w:type="dxa"/>
            <w:shd w:val="clear" w:color="auto" w:fill="auto"/>
            <w:noWrap/>
            <w:vAlign w:val="bottom"/>
            <w:hideMark/>
          </w:tcPr>
          <w:p w:rsidR="008D05ED" w:rsidRPr="008D05ED" w:rsidRDefault="008D05ED" w:rsidP="00681FF0">
            <w:pPr>
              <w:spacing w:after="0" w:line="360" w:lineRule="auto"/>
              <w:jc w:val="center"/>
              <w:rPr>
                <w:rFonts w:ascii="Calibri" w:eastAsia="Times New Roman" w:hAnsi="Calibri" w:cs="Calibri"/>
                <w:color w:val="000000"/>
                <w:lang w:val="de-AT" w:eastAsia="de-AT"/>
              </w:rPr>
            </w:pPr>
            <w:r w:rsidRPr="008D05ED">
              <w:rPr>
                <w:rFonts w:ascii="Calibri" w:eastAsia="Times New Roman" w:hAnsi="Calibri" w:cs="Calibri"/>
                <w:color w:val="000000"/>
                <w:lang w:val="de-AT" w:eastAsia="de-AT"/>
              </w:rPr>
              <w:t>42</w:t>
            </w:r>
          </w:p>
        </w:tc>
      </w:tr>
      <w:tr w:rsidR="008D05ED" w:rsidRPr="008D05ED" w:rsidTr="008D05ED">
        <w:trPr>
          <w:trHeight w:val="300"/>
        </w:trPr>
        <w:tc>
          <w:tcPr>
            <w:tcW w:w="2140" w:type="dxa"/>
            <w:shd w:val="clear" w:color="auto" w:fill="auto"/>
            <w:noWrap/>
            <w:vAlign w:val="bottom"/>
            <w:hideMark/>
          </w:tcPr>
          <w:p w:rsidR="008D05ED" w:rsidRPr="008D05ED" w:rsidRDefault="008D05ED" w:rsidP="008D05ED">
            <w:pPr>
              <w:spacing w:after="0" w:line="240" w:lineRule="auto"/>
              <w:rPr>
                <w:rFonts w:ascii="Calibri" w:eastAsia="Times New Roman" w:hAnsi="Calibri" w:cs="Calibri"/>
                <w:b/>
                <w:color w:val="000000"/>
                <w:lang w:val="de-AT" w:eastAsia="de-AT"/>
              </w:rPr>
            </w:pPr>
            <w:r w:rsidRPr="008D05ED">
              <w:rPr>
                <w:rFonts w:ascii="Calibri" w:eastAsia="Times New Roman" w:hAnsi="Calibri" w:cs="Calibri"/>
                <w:b/>
                <w:color w:val="000000"/>
                <w:lang w:val="de-AT" w:eastAsia="de-AT"/>
              </w:rPr>
              <w:t>Total</w:t>
            </w:r>
          </w:p>
        </w:tc>
        <w:tc>
          <w:tcPr>
            <w:tcW w:w="1460" w:type="dxa"/>
            <w:shd w:val="clear" w:color="auto" w:fill="auto"/>
            <w:noWrap/>
            <w:vAlign w:val="bottom"/>
            <w:hideMark/>
          </w:tcPr>
          <w:p w:rsidR="008D05ED" w:rsidRPr="008D05ED" w:rsidRDefault="008D05ED" w:rsidP="008D05ED">
            <w:pPr>
              <w:spacing w:after="0" w:line="240" w:lineRule="auto"/>
              <w:jc w:val="center"/>
              <w:rPr>
                <w:rFonts w:ascii="Calibri" w:eastAsia="Times New Roman" w:hAnsi="Calibri" w:cs="Calibri"/>
                <w:b/>
                <w:color w:val="000000"/>
                <w:lang w:val="de-AT" w:eastAsia="de-AT"/>
              </w:rPr>
            </w:pPr>
            <w:r w:rsidRPr="008D05ED">
              <w:rPr>
                <w:rFonts w:ascii="Calibri" w:eastAsia="Times New Roman" w:hAnsi="Calibri" w:cs="Calibri"/>
                <w:b/>
                <w:color w:val="000000"/>
                <w:lang w:val="de-AT" w:eastAsia="de-AT"/>
              </w:rPr>
              <w:t>10351</w:t>
            </w:r>
          </w:p>
        </w:tc>
        <w:tc>
          <w:tcPr>
            <w:tcW w:w="1200" w:type="dxa"/>
            <w:shd w:val="clear" w:color="auto" w:fill="auto"/>
            <w:noWrap/>
            <w:vAlign w:val="bottom"/>
            <w:hideMark/>
          </w:tcPr>
          <w:p w:rsidR="008D05ED" w:rsidRPr="008D05ED" w:rsidRDefault="008D05ED" w:rsidP="008D05ED">
            <w:pPr>
              <w:spacing w:after="0" w:line="240" w:lineRule="auto"/>
              <w:jc w:val="center"/>
              <w:rPr>
                <w:rFonts w:ascii="Calibri" w:eastAsia="Times New Roman" w:hAnsi="Calibri" w:cs="Calibri"/>
                <w:b/>
                <w:color w:val="000000"/>
                <w:lang w:val="de-AT" w:eastAsia="de-AT"/>
              </w:rPr>
            </w:pPr>
            <w:r w:rsidRPr="008D05ED">
              <w:rPr>
                <w:rFonts w:ascii="Calibri" w:eastAsia="Times New Roman" w:hAnsi="Calibri" w:cs="Calibri"/>
                <w:b/>
                <w:color w:val="000000"/>
                <w:lang w:val="de-AT" w:eastAsia="de-AT"/>
              </w:rPr>
              <w:t>9613</w:t>
            </w:r>
          </w:p>
        </w:tc>
      </w:tr>
    </w:tbl>
    <w:p w:rsidR="006D2CFD" w:rsidRDefault="006D2CFD" w:rsidP="006D2CFD">
      <w:pPr>
        <w:rPr>
          <w:lang w:val="de-AT"/>
        </w:rPr>
      </w:pPr>
    </w:p>
    <w:p w:rsidR="006D2CFD" w:rsidRDefault="006D2CFD" w:rsidP="006D2CFD">
      <w:pPr>
        <w:rPr>
          <w:lang w:val="de-AT"/>
        </w:rPr>
      </w:pPr>
      <w:r>
        <w:rPr>
          <w:noProof/>
          <w:lang w:val="de-DE" w:eastAsia="de-DE"/>
        </w:rPr>
        <w:lastRenderedPageBreak/>
        <w:drawing>
          <wp:inline distT="0" distB="0" distL="0" distR="0" wp14:anchorId="47BCDEFE" wp14:editId="7043FE5D">
            <wp:extent cx="5943600" cy="37738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73805"/>
                    </a:xfrm>
                    <a:prstGeom prst="rect">
                      <a:avLst/>
                    </a:prstGeom>
                  </pic:spPr>
                </pic:pic>
              </a:graphicData>
            </a:graphic>
          </wp:inline>
        </w:drawing>
      </w:r>
    </w:p>
    <w:p w:rsidR="00453BCF" w:rsidRDefault="00453BCF" w:rsidP="00453BCF">
      <w:pPr>
        <w:rPr>
          <w:lang w:val="de-AT"/>
        </w:rPr>
      </w:pPr>
      <w:r>
        <w:rPr>
          <w:lang w:val="de-AT"/>
        </w:rPr>
        <w:t>Visualisierung von Tabelle 4. Plots sind punktiert umrandet.</w:t>
      </w:r>
    </w:p>
    <w:p w:rsidR="00DD68B4" w:rsidRDefault="00DD68B4">
      <w:pPr>
        <w:rPr>
          <w:lang w:val="de-AT"/>
        </w:rPr>
      </w:pPr>
      <w:r>
        <w:rPr>
          <w:lang w:val="de-AT"/>
        </w:rPr>
        <w:br w:type="page"/>
      </w:r>
    </w:p>
    <w:p w:rsidR="00DE4D74" w:rsidRDefault="00DE4D74" w:rsidP="002D3172">
      <w:pPr>
        <w:pStyle w:val="berschrift1"/>
        <w:numPr>
          <w:ilvl w:val="0"/>
          <w:numId w:val="20"/>
        </w:numPr>
        <w:jc w:val="both"/>
        <w:rPr>
          <w:lang w:val="de-AT"/>
        </w:rPr>
      </w:pPr>
      <w:bookmarkStart w:id="6" w:name="_Toc491179765"/>
      <w:r>
        <w:rPr>
          <w:lang w:val="de-AT"/>
        </w:rPr>
        <w:lastRenderedPageBreak/>
        <w:t>Aufgabe</w:t>
      </w:r>
      <w:bookmarkEnd w:id="6"/>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2"/>
        <w:gridCol w:w="1205"/>
        <w:gridCol w:w="1205"/>
      </w:tblGrid>
      <w:tr w:rsidR="00DE4D74" w:rsidRPr="00C9297E" w:rsidTr="00681FF0">
        <w:trPr>
          <w:trHeight w:val="300"/>
        </w:trPr>
        <w:tc>
          <w:tcPr>
            <w:tcW w:w="5382" w:type="dxa"/>
            <w:shd w:val="clear" w:color="auto" w:fill="auto"/>
            <w:noWrap/>
            <w:vAlign w:val="bottom"/>
            <w:hideMark/>
          </w:tcPr>
          <w:p w:rsidR="00DE4D74" w:rsidRPr="00816FC6" w:rsidRDefault="00DE4D74" w:rsidP="00816FC6">
            <w:pPr>
              <w:rPr>
                <w:b/>
                <w:sz w:val="24"/>
                <w:szCs w:val="24"/>
                <w:lang w:val="de-AT" w:eastAsia="de-AT"/>
              </w:rPr>
            </w:pPr>
            <w:r w:rsidRPr="00816FC6">
              <w:rPr>
                <w:b/>
                <w:sz w:val="24"/>
                <w:szCs w:val="24"/>
                <w:lang w:val="de-AT" w:eastAsia="de-AT"/>
              </w:rPr>
              <w:t>Biome</w:t>
            </w:r>
          </w:p>
        </w:tc>
        <w:tc>
          <w:tcPr>
            <w:tcW w:w="1205" w:type="dxa"/>
            <w:shd w:val="clear" w:color="auto" w:fill="auto"/>
            <w:noWrap/>
            <w:vAlign w:val="bottom"/>
            <w:hideMark/>
          </w:tcPr>
          <w:p w:rsidR="00DE4D74" w:rsidRPr="00816FC6" w:rsidRDefault="00DE4D74" w:rsidP="00816FC6">
            <w:pPr>
              <w:rPr>
                <w:b/>
                <w:sz w:val="24"/>
                <w:szCs w:val="24"/>
                <w:lang w:val="de-AT" w:eastAsia="de-AT"/>
              </w:rPr>
            </w:pPr>
            <w:r w:rsidRPr="00816FC6">
              <w:rPr>
                <w:b/>
                <w:sz w:val="24"/>
                <w:szCs w:val="24"/>
                <w:lang w:val="de-AT" w:eastAsia="de-AT"/>
              </w:rPr>
              <w:t>Plots</w:t>
            </w:r>
          </w:p>
        </w:tc>
        <w:tc>
          <w:tcPr>
            <w:tcW w:w="1205" w:type="dxa"/>
            <w:shd w:val="clear" w:color="auto" w:fill="auto"/>
            <w:noWrap/>
            <w:vAlign w:val="bottom"/>
            <w:hideMark/>
          </w:tcPr>
          <w:p w:rsidR="00DE4D74" w:rsidRPr="00816FC6" w:rsidRDefault="00DE4D74" w:rsidP="00816FC6">
            <w:pPr>
              <w:rPr>
                <w:b/>
                <w:sz w:val="24"/>
                <w:szCs w:val="24"/>
                <w:lang w:val="de-AT" w:eastAsia="de-AT"/>
              </w:rPr>
            </w:pPr>
            <w:r w:rsidRPr="00816FC6">
              <w:rPr>
                <w:b/>
                <w:sz w:val="24"/>
                <w:szCs w:val="24"/>
                <w:lang w:val="de-AT" w:eastAsia="de-AT"/>
              </w:rPr>
              <w:t>Trees</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Boreal Forests/Taiga</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2072</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2805</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Deserts</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and</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Xeric</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Shrublands</w:t>
            </w:r>
            <w:proofErr w:type="spellEnd"/>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31</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val="de-AT" w:eastAsia="de-AT"/>
              </w:rPr>
            </w:pPr>
            <w:proofErr w:type="spellStart"/>
            <w:r w:rsidRPr="00E854F3">
              <w:rPr>
                <w:rFonts w:ascii="Calibri" w:eastAsia="Times New Roman" w:hAnsi="Calibri" w:cs="Calibri"/>
                <w:b/>
                <w:color w:val="000000"/>
                <w:lang w:val="de-AT" w:eastAsia="de-AT"/>
              </w:rPr>
              <w:t>Flooded</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Grasslands</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and</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Savans</w:t>
            </w:r>
            <w:proofErr w:type="spellEnd"/>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39</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1</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Mediterranean Forests, Woodlands, and Scrub</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55</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8</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 xml:space="preserve">Montane </w:t>
            </w:r>
            <w:proofErr w:type="spellStart"/>
            <w:r w:rsidRPr="00E854F3">
              <w:rPr>
                <w:rFonts w:ascii="Calibri" w:eastAsia="Times New Roman" w:hAnsi="Calibri" w:cs="Calibri"/>
                <w:b/>
                <w:color w:val="000000"/>
                <w:lang w:val="de-AT" w:eastAsia="de-AT"/>
              </w:rPr>
              <w:t>Grasslands</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and</w:t>
            </w:r>
            <w:proofErr w:type="spellEnd"/>
            <w:r w:rsidRPr="00E854F3">
              <w:rPr>
                <w:rFonts w:ascii="Calibri" w:eastAsia="Times New Roman" w:hAnsi="Calibri" w:cs="Calibri"/>
                <w:b/>
                <w:color w:val="000000"/>
                <w:lang w:val="de-AT" w:eastAsia="de-AT"/>
              </w:rPr>
              <w:t xml:space="preserve"> </w:t>
            </w:r>
            <w:proofErr w:type="spellStart"/>
            <w:r w:rsidRPr="00E854F3">
              <w:rPr>
                <w:rFonts w:ascii="Calibri" w:eastAsia="Times New Roman" w:hAnsi="Calibri" w:cs="Calibri"/>
                <w:b/>
                <w:color w:val="000000"/>
                <w:lang w:val="de-AT" w:eastAsia="de-AT"/>
              </w:rPr>
              <w:t>Shrublands</w:t>
            </w:r>
            <w:proofErr w:type="spellEnd"/>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171</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18</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Temperate Broadleaf and Mixed Forests</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4673</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2788</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Temperate Coniferous Forests</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655</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606</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 xml:space="preserve">Temperate Grasslands, </w:t>
            </w:r>
            <w:proofErr w:type="spellStart"/>
            <w:r w:rsidRPr="00E854F3">
              <w:rPr>
                <w:rFonts w:ascii="Calibri" w:eastAsia="Times New Roman" w:hAnsi="Calibri" w:cs="Calibri"/>
                <w:b/>
                <w:color w:val="000000"/>
                <w:lang w:eastAsia="de-AT"/>
              </w:rPr>
              <w:t>Savans</w:t>
            </w:r>
            <w:proofErr w:type="spellEnd"/>
            <w:r w:rsidRPr="00E854F3">
              <w:rPr>
                <w:rFonts w:ascii="Calibri" w:eastAsia="Times New Roman" w:hAnsi="Calibri" w:cs="Calibri"/>
                <w:b/>
                <w:color w:val="000000"/>
                <w:lang w:eastAsia="de-AT"/>
              </w:rPr>
              <w:t xml:space="preserve">, and </w:t>
            </w:r>
            <w:proofErr w:type="spellStart"/>
            <w:r w:rsidRPr="00E854F3">
              <w:rPr>
                <w:rFonts w:ascii="Calibri" w:eastAsia="Times New Roman" w:hAnsi="Calibri" w:cs="Calibri"/>
                <w:b/>
                <w:color w:val="000000"/>
                <w:lang w:eastAsia="de-AT"/>
              </w:rPr>
              <w:t>Shrublands</w:t>
            </w:r>
            <w:proofErr w:type="spellEnd"/>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1385</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3264</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Tropical and Subtropical Dry Broadleaf Forests</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6</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eastAsia="de-AT"/>
              </w:rPr>
            </w:pPr>
            <w:r w:rsidRPr="00E854F3">
              <w:rPr>
                <w:rFonts w:ascii="Calibri" w:eastAsia="Times New Roman" w:hAnsi="Calibri" w:cs="Calibri"/>
                <w:b/>
                <w:color w:val="000000"/>
                <w:lang w:eastAsia="de-AT"/>
              </w:rPr>
              <w:t>Tropical and Subtropical Moist Broadleaf Forests</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1197</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w:t>
            </w:r>
          </w:p>
        </w:tc>
      </w:tr>
      <w:tr w:rsidR="00DE4D74" w:rsidRPr="00C9297E" w:rsidTr="00681FF0">
        <w:trPr>
          <w:trHeight w:val="300"/>
        </w:trPr>
        <w:tc>
          <w:tcPr>
            <w:tcW w:w="5382" w:type="dxa"/>
            <w:shd w:val="clear" w:color="auto" w:fill="auto"/>
            <w:noWrap/>
            <w:vAlign w:val="bottom"/>
            <w:hideMark/>
          </w:tcPr>
          <w:p w:rsidR="00DE4D74" w:rsidRPr="00E854F3" w:rsidRDefault="00DE4D74" w:rsidP="002D7B47">
            <w:pPr>
              <w:spacing w:after="0" w:line="360" w:lineRule="auto"/>
              <w:rPr>
                <w:rFonts w:ascii="Calibri" w:eastAsia="Times New Roman" w:hAnsi="Calibri" w:cs="Calibri"/>
                <w:b/>
                <w:color w:val="000000"/>
                <w:lang w:val="de-AT" w:eastAsia="de-AT"/>
              </w:rPr>
            </w:pPr>
            <w:r w:rsidRPr="00E854F3">
              <w:rPr>
                <w:rFonts w:ascii="Calibri" w:eastAsia="Times New Roman" w:hAnsi="Calibri" w:cs="Calibri"/>
                <w:b/>
                <w:color w:val="000000"/>
                <w:lang w:val="de-AT" w:eastAsia="de-AT"/>
              </w:rPr>
              <w:t>Tundra</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67</w:t>
            </w:r>
          </w:p>
        </w:tc>
        <w:tc>
          <w:tcPr>
            <w:tcW w:w="1205" w:type="dxa"/>
            <w:shd w:val="clear" w:color="auto" w:fill="auto"/>
            <w:noWrap/>
            <w:vAlign w:val="bottom"/>
            <w:hideMark/>
          </w:tcPr>
          <w:p w:rsidR="00DE4D74" w:rsidRPr="002D7B47" w:rsidRDefault="00DE4D74" w:rsidP="002D7B47">
            <w:pPr>
              <w:spacing w:after="0" w:line="360" w:lineRule="auto"/>
              <w:jc w:val="center"/>
              <w:rPr>
                <w:rFonts w:ascii="Calibri" w:eastAsia="Times New Roman" w:hAnsi="Calibri" w:cs="Calibri"/>
                <w:color w:val="000000"/>
                <w:lang w:val="de-AT" w:eastAsia="de-AT"/>
              </w:rPr>
            </w:pPr>
            <w:r w:rsidRPr="002D7B47">
              <w:rPr>
                <w:rFonts w:ascii="Calibri" w:eastAsia="Times New Roman" w:hAnsi="Calibri" w:cs="Calibri"/>
                <w:color w:val="000000"/>
                <w:lang w:val="de-AT" w:eastAsia="de-AT"/>
              </w:rPr>
              <w:t>123</w:t>
            </w:r>
          </w:p>
        </w:tc>
      </w:tr>
    </w:tbl>
    <w:p w:rsidR="00DE4D74" w:rsidRDefault="00DE4D74" w:rsidP="00DE4D74">
      <w:pPr>
        <w:rPr>
          <w:lang w:val="de-AT"/>
        </w:rPr>
      </w:pPr>
    </w:p>
    <w:p w:rsidR="00332D74" w:rsidRDefault="00B31EFF" w:rsidP="00DE4D74">
      <w:pPr>
        <w:rPr>
          <w:lang w:val="de-AT"/>
        </w:rPr>
      </w:pPr>
      <w:r>
        <w:rPr>
          <w:noProof/>
          <w:lang w:val="de-DE" w:eastAsia="de-DE"/>
        </w:rPr>
        <w:drawing>
          <wp:inline distT="0" distB="0" distL="0" distR="0" wp14:anchorId="1416A00F" wp14:editId="4013A324">
            <wp:extent cx="5943600" cy="37738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73805"/>
                    </a:xfrm>
                    <a:prstGeom prst="rect">
                      <a:avLst/>
                    </a:prstGeom>
                  </pic:spPr>
                </pic:pic>
              </a:graphicData>
            </a:graphic>
          </wp:inline>
        </w:drawing>
      </w:r>
    </w:p>
    <w:p w:rsidR="00453BCF" w:rsidRDefault="00453BCF" w:rsidP="00DE4D74">
      <w:pPr>
        <w:rPr>
          <w:lang w:val="de-AT"/>
        </w:rPr>
      </w:pPr>
      <w:r>
        <w:rPr>
          <w:lang w:val="de-AT"/>
        </w:rPr>
        <w:t xml:space="preserve">Darstellung von Tabelle 4. Die Verteilung der </w:t>
      </w:r>
      <w:proofErr w:type="spellStart"/>
      <w:r>
        <w:rPr>
          <w:lang w:val="de-AT"/>
        </w:rPr>
        <w:t>Trees</w:t>
      </w:r>
      <w:proofErr w:type="spellEnd"/>
      <w:r>
        <w:rPr>
          <w:lang w:val="de-AT"/>
        </w:rPr>
        <w:t xml:space="preserve"> ist durch die punktierte Umrandung erkennbar. Die Verteilung der Plots ist mit vollen Rahmenlinien ersichtlich.</w:t>
      </w:r>
    </w:p>
    <w:p w:rsidR="00DE4D74" w:rsidRDefault="00DE4D74" w:rsidP="002D3172">
      <w:pPr>
        <w:pStyle w:val="berschrift1"/>
        <w:numPr>
          <w:ilvl w:val="0"/>
          <w:numId w:val="20"/>
        </w:numPr>
        <w:jc w:val="both"/>
        <w:rPr>
          <w:lang w:val="de-AT"/>
        </w:rPr>
      </w:pPr>
      <w:bookmarkStart w:id="7" w:name="_Toc491179766"/>
      <w:r>
        <w:rPr>
          <w:lang w:val="de-AT"/>
        </w:rPr>
        <w:lastRenderedPageBreak/>
        <w:t>Aufgabe</w:t>
      </w:r>
      <w:bookmarkEnd w:id="7"/>
    </w:p>
    <w:tbl>
      <w:tblPr>
        <w:tblW w:w="5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99"/>
        <w:gridCol w:w="2140"/>
        <w:gridCol w:w="2140"/>
      </w:tblGrid>
      <w:tr w:rsidR="008B3CC4" w:rsidRPr="00332D74" w:rsidTr="008B3CC4">
        <w:trPr>
          <w:trHeight w:val="300"/>
        </w:trPr>
        <w:tc>
          <w:tcPr>
            <w:tcW w:w="1599" w:type="dxa"/>
            <w:shd w:val="clear" w:color="auto" w:fill="auto"/>
            <w:noWrap/>
            <w:vAlign w:val="bottom"/>
            <w:hideMark/>
          </w:tcPr>
          <w:p w:rsidR="008B3CC4" w:rsidRPr="00D578E8" w:rsidRDefault="008B3CC4" w:rsidP="00D578E8">
            <w:pPr>
              <w:pStyle w:val="KeinLeerraum"/>
              <w:rPr>
                <w:b/>
                <w:sz w:val="24"/>
                <w:szCs w:val="24"/>
                <w:lang w:eastAsia="de-AT"/>
              </w:rPr>
            </w:pPr>
            <w:proofErr w:type="spellStart"/>
            <w:r w:rsidRPr="00D578E8">
              <w:rPr>
                <w:b/>
                <w:sz w:val="24"/>
                <w:szCs w:val="24"/>
                <w:lang w:eastAsia="de-AT"/>
              </w:rPr>
              <w:t>Tree</w:t>
            </w:r>
            <w:proofErr w:type="spellEnd"/>
            <w:r w:rsidRPr="00D578E8">
              <w:rPr>
                <w:b/>
                <w:sz w:val="24"/>
                <w:szCs w:val="24"/>
                <w:lang w:eastAsia="de-AT"/>
              </w:rPr>
              <w:t xml:space="preserve"> </w:t>
            </w:r>
            <w:proofErr w:type="spellStart"/>
            <w:r w:rsidRPr="00D578E8">
              <w:rPr>
                <w:b/>
                <w:sz w:val="24"/>
                <w:szCs w:val="24"/>
                <w:lang w:eastAsia="de-AT"/>
              </w:rPr>
              <w:t>genus</w:t>
            </w:r>
            <w:proofErr w:type="spellEnd"/>
          </w:p>
        </w:tc>
        <w:tc>
          <w:tcPr>
            <w:tcW w:w="2140" w:type="dxa"/>
            <w:shd w:val="clear" w:color="auto" w:fill="auto"/>
            <w:noWrap/>
            <w:vAlign w:val="bottom"/>
            <w:hideMark/>
          </w:tcPr>
          <w:p w:rsidR="008B3CC4" w:rsidRPr="00D578E8" w:rsidRDefault="008B3CC4" w:rsidP="00D578E8">
            <w:pPr>
              <w:pStyle w:val="KeinLeerraum"/>
              <w:rPr>
                <w:b/>
                <w:sz w:val="24"/>
                <w:szCs w:val="24"/>
                <w:lang w:eastAsia="de-AT"/>
              </w:rPr>
            </w:pPr>
            <w:r w:rsidRPr="00D578E8">
              <w:rPr>
                <w:b/>
                <w:sz w:val="24"/>
                <w:szCs w:val="24"/>
                <w:lang w:eastAsia="de-AT"/>
              </w:rPr>
              <w:t xml:space="preserve">Sample </w:t>
            </w:r>
            <w:proofErr w:type="spellStart"/>
            <w:r w:rsidRPr="00D578E8">
              <w:rPr>
                <w:b/>
                <w:sz w:val="24"/>
                <w:szCs w:val="24"/>
                <w:lang w:eastAsia="de-AT"/>
              </w:rPr>
              <w:t>plots</w:t>
            </w:r>
            <w:proofErr w:type="spellEnd"/>
          </w:p>
        </w:tc>
        <w:tc>
          <w:tcPr>
            <w:tcW w:w="2140" w:type="dxa"/>
            <w:shd w:val="clear" w:color="auto" w:fill="auto"/>
            <w:noWrap/>
            <w:vAlign w:val="bottom"/>
            <w:hideMark/>
          </w:tcPr>
          <w:p w:rsidR="008B3CC4" w:rsidRPr="00D578E8" w:rsidRDefault="008B3CC4" w:rsidP="00D578E8">
            <w:pPr>
              <w:pStyle w:val="KeinLeerraum"/>
              <w:rPr>
                <w:b/>
                <w:sz w:val="24"/>
                <w:szCs w:val="24"/>
                <w:lang w:eastAsia="de-AT"/>
              </w:rPr>
            </w:pPr>
            <w:r w:rsidRPr="00D578E8">
              <w:rPr>
                <w:b/>
                <w:sz w:val="24"/>
                <w:szCs w:val="24"/>
                <w:lang w:eastAsia="de-AT"/>
              </w:rPr>
              <w:t xml:space="preserve">Sample </w:t>
            </w:r>
            <w:proofErr w:type="spellStart"/>
            <w:r w:rsidRPr="00D578E8">
              <w:rPr>
                <w:b/>
                <w:sz w:val="24"/>
                <w:szCs w:val="24"/>
                <w:lang w:eastAsia="de-AT"/>
              </w:rPr>
              <w:t>trees</w:t>
            </w:r>
            <w:proofErr w:type="spellEnd"/>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Abies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highlight w:val="yellow"/>
                <w:lang w:val="de-AT" w:eastAsia="de-AT"/>
              </w:rPr>
            </w:pPr>
            <w:r w:rsidRPr="00332D74">
              <w:rPr>
                <w:rFonts w:ascii="Calibri" w:eastAsia="Times New Roman" w:hAnsi="Calibri" w:cs="Calibri"/>
                <w:color w:val="000000"/>
                <w:highlight w:val="yellow"/>
                <w:lang w:val="de-AT" w:eastAsia="de-AT"/>
              </w:rPr>
              <w:t>320</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386</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r w:rsidRPr="00332D74">
              <w:rPr>
                <w:rFonts w:ascii="Calibri" w:eastAsia="Times New Roman" w:hAnsi="Calibri" w:cs="Calibri"/>
                <w:b/>
                <w:color w:val="000000"/>
                <w:lang w:val="de-AT" w:eastAsia="de-AT"/>
              </w:rPr>
              <w:t>Acacia</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44</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r w:rsidRPr="00332D74">
              <w:rPr>
                <w:rFonts w:ascii="Calibri" w:eastAsia="Times New Roman" w:hAnsi="Calibri" w:cs="Calibri"/>
                <w:b/>
                <w:color w:val="000000"/>
                <w:lang w:val="de-AT" w:eastAsia="de-AT"/>
              </w:rPr>
              <w:t>Acer</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7</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27</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Alnus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142</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31</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Betula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highlight w:val="yellow"/>
                <w:lang w:val="de-AT" w:eastAsia="de-AT"/>
              </w:rPr>
            </w:pPr>
            <w:r w:rsidRPr="00332D74">
              <w:rPr>
                <w:rFonts w:ascii="Calibri" w:eastAsia="Times New Roman" w:hAnsi="Calibri" w:cs="Calibri"/>
                <w:color w:val="000000"/>
                <w:highlight w:val="yellow"/>
                <w:lang w:val="de-AT" w:eastAsia="de-AT"/>
              </w:rPr>
              <w:t>643</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1291</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Carpinus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17</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22</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Castanopsis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53</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Chamaecyparis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38</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10</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Chosenia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6</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17</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Cryptomeria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97</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29</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Cunninghamia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489</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Cupressus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32</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Cyclobalanopsis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254</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Eucalyptus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37</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Fagus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221</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56</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Fokienia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34</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Fraxinus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55</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31</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Larix</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711</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566</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Picea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highlight w:val="yellow"/>
                <w:lang w:val="de-AT" w:eastAsia="de-AT"/>
              </w:rPr>
            </w:pPr>
            <w:r w:rsidRPr="00332D74">
              <w:rPr>
                <w:rFonts w:ascii="Calibri" w:eastAsia="Times New Roman" w:hAnsi="Calibri" w:cs="Calibri"/>
                <w:color w:val="000000"/>
                <w:highlight w:val="yellow"/>
                <w:lang w:val="de-AT" w:eastAsia="de-AT"/>
              </w:rPr>
              <w:t>921</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1298</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Pinus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highlight w:val="yellow"/>
                <w:lang w:val="de-AT" w:eastAsia="de-AT"/>
              </w:rPr>
            </w:pPr>
            <w:r w:rsidRPr="00332D74">
              <w:rPr>
                <w:rFonts w:ascii="Calibri" w:eastAsia="Times New Roman" w:hAnsi="Calibri" w:cs="Calibri"/>
                <w:color w:val="000000"/>
                <w:highlight w:val="yellow"/>
                <w:lang w:val="de-AT" w:eastAsia="de-AT"/>
              </w:rPr>
              <w:t>4186</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4668</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Populus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highlight w:val="yellow"/>
                <w:lang w:val="de-AT" w:eastAsia="de-AT"/>
              </w:rPr>
            </w:pPr>
            <w:r w:rsidRPr="00332D74">
              <w:rPr>
                <w:rFonts w:ascii="Calibri" w:eastAsia="Times New Roman" w:hAnsi="Calibri" w:cs="Calibri"/>
                <w:color w:val="000000"/>
                <w:highlight w:val="yellow"/>
                <w:lang w:val="de-AT" w:eastAsia="de-AT"/>
              </w:rPr>
              <w:t>533</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513</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Pseudotsuga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27</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13</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Quercus</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650</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130</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Robinia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40</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24</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Salix</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22</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23</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Tilia</w:t>
            </w:r>
            <w:proofErr w:type="spellEnd"/>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highlight w:val="yellow"/>
                <w:lang w:val="de-AT" w:eastAsia="de-AT"/>
              </w:rPr>
              <w:t>462</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402</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Sorbus</w:t>
            </w:r>
            <w:proofErr w:type="spellEnd"/>
          </w:p>
        </w:tc>
        <w:tc>
          <w:tcPr>
            <w:tcW w:w="2140"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color w:val="000000"/>
                <w:lang w:val="de-AT" w:eastAsia="de-AT"/>
              </w:rPr>
            </w:pP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20</w:t>
            </w:r>
          </w:p>
        </w:tc>
      </w:tr>
      <w:tr w:rsidR="008B3CC4" w:rsidRPr="00332D74" w:rsidTr="008B3CC4">
        <w:trPr>
          <w:trHeight w:val="300"/>
        </w:trPr>
        <w:tc>
          <w:tcPr>
            <w:tcW w:w="1599" w:type="dxa"/>
            <w:shd w:val="clear" w:color="auto" w:fill="auto"/>
            <w:noWrap/>
            <w:vAlign w:val="bottom"/>
          </w:tcPr>
          <w:p w:rsidR="008B3CC4" w:rsidRPr="00332D74" w:rsidRDefault="008B3CC4" w:rsidP="00734D9A">
            <w:pPr>
              <w:spacing w:after="0" w:line="360" w:lineRule="auto"/>
              <w:rPr>
                <w:rFonts w:ascii="Calibri" w:eastAsia="Times New Roman" w:hAnsi="Calibri" w:cs="Calibri"/>
                <w:b/>
                <w:color w:val="000000"/>
                <w:lang w:val="de-AT" w:eastAsia="de-AT"/>
              </w:rPr>
            </w:pPr>
            <w:proofErr w:type="spellStart"/>
            <w:r w:rsidRPr="00332D74">
              <w:rPr>
                <w:rFonts w:ascii="Calibri" w:eastAsia="Times New Roman" w:hAnsi="Calibri" w:cs="Calibri"/>
                <w:b/>
                <w:color w:val="000000"/>
                <w:lang w:val="de-AT" w:eastAsia="de-AT"/>
              </w:rPr>
              <w:t>Other.Species</w:t>
            </w:r>
            <w:proofErr w:type="spellEnd"/>
          </w:p>
        </w:tc>
        <w:tc>
          <w:tcPr>
            <w:tcW w:w="2140" w:type="dxa"/>
            <w:shd w:val="clear" w:color="auto" w:fill="auto"/>
            <w:noWrap/>
            <w:vAlign w:val="bottom"/>
          </w:tcPr>
          <w:p w:rsidR="008B3CC4" w:rsidRPr="00332D74" w:rsidRDefault="008B3CC4" w:rsidP="00734D9A">
            <w:pPr>
              <w:spacing w:after="0" w:line="360" w:lineRule="auto"/>
              <w:jc w:val="right"/>
              <w:rPr>
                <w:rFonts w:ascii="Calibri" w:eastAsia="Times New Roman" w:hAnsi="Calibri" w:cs="Calibri"/>
                <w:color w:val="000000"/>
                <w:highlight w:val="yellow"/>
                <w:lang w:val="de-AT" w:eastAsia="de-AT"/>
              </w:rPr>
            </w:pPr>
            <w:r w:rsidRPr="00332D74">
              <w:rPr>
                <w:rFonts w:ascii="Calibri" w:eastAsia="Times New Roman" w:hAnsi="Calibri" w:cs="Calibri"/>
                <w:color w:val="000000"/>
                <w:highlight w:val="yellow"/>
                <w:lang w:val="de-AT" w:eastAsia="de-AT"/>
              </w:rPr>
              <w:t>310</w:t>
            </w:r>
          </w:p>
        </w:tc>
        <w:tc>
          <w:tcPr>
            <w:tcW w:w="2140" w:type="dxa"/>
            <w:shd w:val="clear" w:color="auto" w:fill="auto"/>
            <w:noWrap/>
            <w:vAlign w:val="bottom"/>
          </w:tcPr>
          <w:p w:rsidR="008B3CC4" w:rsidRPr="00332D74" w:rsidRDefault="008B3CC4" w:rsidP="00734D9A">
            <w:pPr>
              <w:spacing w:after="0" w:line="360" w:lineRule="auto"/>
              <w:jc w:val="right"/>
              <w:rPr>
                <w:rFonts w:ascii="Calibri" w:eastAsia="Times New Roman" w:hAnsi="Calibri" w:cs="Calibri"/>
                <w:color w:val="000000"/>
                <w:lang w:val="de-AT" w:eastAsia="de-AT"/>
              </w:rPr>
            </w:pPr>
            <w:r w:rsidRPr="00332D74">
              <w:rPr>
                <w:rFonts w:ascii="Calibri" w:eastAsia="Times New Roman" w:hAnsi="Calibri" w:cs="Calibri"/>
                <w:color w:val="000000"/>
                <w:lang w:val="de-AT" w:eastAsia="de-AT"/>
              </w:rPr>
              <w:t>56</w:t>
            </w:r>
          </w:p>
        </w:tc>
      </w:tr>
      <w:tr w:rsidR="008B3CC4" w:rsidRPr="00332D74" w:rsidTr="008B3CC4">
        <w:trPr>
          <w:trHeight w:val="300"/>
        </w:trPr>
        <w:tc>
          <w:tcPr>
            <w:tcW w:w="1599" w:type="dxa"/>
            <w:shd w:val="clear" w:color="auto" w:fill="auto"/>
            <w:noWrap/>
            <w:vAlign w:val="bottom"/>
            <w:hideMark/>
          </w:tcPr>
          <w:p w:rsidR="008B3CC4" w:rsidRPr="00332D74" w:rsidRDefault="008B3CC4" w:rsidP="00734D9A">
            <w:pPr>
              <w:spacing w:after="0" w:line="360" w:lineRule="auto"/>
              <w:rPr>
                <w:rFonts w:ascii="Calibri" w:eastAsia="Times New Roman" w:hAnsi="Calibri" w:cs="Calibri"/>
                <w:b/>
                <w:color w:val="000000"/>
                <w:lang w:val="de-AT" w:eastAsia="de-AT"/>
              </w:rPr>
            </w:pPr>
            <w:r w:rsidRPr="00332D74">
              <w:rPr>
                <w:rFonts w:ascii="Calibri" w:eastAsia="Times New Roman" w:hAnsi="Calibri" w:cs="Calibri"/>
                <w:b/>
                <w:color w:val="000000"/>
                <w:lang w:val="de-AT" w:eastAsia="de-AT"/>
              </w:rPr>
              <w:t>Total</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b/>
                <w:color w:val="000000"/>
                <w:lang w:val="de-AT" w:eastAsia="de-AT"/>
              </w:rPr>
            </w:pPr>
            <w:r w:rsidRPr="00332D74">
              <w:rPr>
                <w:rFonts w:ascii="Calibri" w:eastAsia="Times New Roman" w:hAnsi="Calibri" w:cs="Calibri"/>
                <w:b/>
                <w:color w:val="000000"/>
                <w:lang w:val="de-AT" w:eastAsia="de-AT"/>
              </w:rPr>
              <w:t>10351</w:t>
            </w:r>
          </w:p>
        </w:tc>
        <w:tc>
          <w:tcPr>
            <w:tcW w:w="2140" w:type="dxa"/>
            <w:shd w:val="clear" w:color="auto" w:fill="auto"/>
            <w:noWrap/>
            <w:vAlign w:val="bottom"/>
            <w:hideMark/>
          </w:tcPr>
          <w:p w:rsidR="008B3CC4" w:rsidRPr="00332D74" w:rsidRDefault="008B3CC4" w:rsidP="00734D9A">
            <w:pPr>
              <w:spacing w:after="0" w:line="360" w:lineRule="auto"/>
              <w:jc w:val="right"/>
              <w:rPr>
                <w:rFonts w:ascii="Calibri" w:eastAsia="Times New Roman" w:hAnsi="Calibri" w:cs="Calibri"/>
                <w:b/>
                <w:color w:val="000000"/>
                <w:lang w:val="de-AT" w:eastAsia="de-AT"/>
              </w:rPr>
            </w:pPr>
            <w:r w:rsidRPr="00332D74">
              <w:rPr>
                <w:rFonts w:ascii="Calibri" w:eastAsia="Times New Roman" w:hAnsi="Calibri" w:cs="Calibri"/>
                <w:b/>
                <w:color w:val="000000"/>
                <w:lang w:val="de-AT" w:eastAsia="de-AT"/>
              </w:rPr>
              <w:t>9613</w:t>
            </w:r>
          </w:p>
        </w:tc>
      </w:tr>
    </w:tbl>
    <w:p w:rsidR="003B0ACA" w:rsidRDefault="008B3CC4" w:rsidP="003B0ACA">
      <w:pPr>
        <w:rPr>
          <w:lang w:val="de-AT"/>
        </w:rPr>
      </w:pPr>
      <w:r>
        <w:rPr>
          <w:noProof/>
          <w:lang w:val="de-DE" w:eastAsia="de-DE"/>
        </w:rPr>
        <w:lastRenderedPageBreak/>
        <w:drawing>
          <wp:inline distT="0" distB="0" distL="0" distR="0" wp14:anchorId="13C73C33" wp14:editId="7806F627">
            <wp:extent cx="5943600" cy="37738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73805"/>
                    </a:xfrm>
                    <a:prstGeom prst="rect">
                      <a:avLst/>
                    </a:prstGeom>
                  </pic:spPr>
                </pic:pic>
              </a:graphicData>
            </a:graphic>
          </wp:inline>
        </w:drawing>
      </w:r>
    </w:p>
    <w:p w:rsidR="008B3CC4" w:rsidRDefault="008B3CC4" w:rsidP="003B0ACA">
      <w:pPr>
        <w:rPr>
          <w:lang w:val="de-AT"/>
        </w:rPr>
      </w:pPr>
      <w:r>
        <w:rPr>
          <w:lang w:val="de-AT"/>
        </w:rPr>
        <w:t>Vorhergehende Grafik visualisiert Tabelle 5. Die farbliche Umrandung von Balken identifiziert die Verteilung der Sample Plots.</w:t>
      </w:r>
    </w:p>
    <w:p w:rsidR="008B3CC4" w:rsidRDefault="008B3CC4" w:rsidP="008B3CC4">
      <w:pPr>
        <w:rPr>
          <w:lang w:val="de-AT" w:eastAsia="de-AT"/>
        </w:rPr>
      </w:pPr>
      <w:r w:rsidRPr="00C6233A">
        <w:rPr>
          <w:b/>
          <w:lang w:val="de-AT" w:eastAsia="de-AT"/>
        </w:rPr>
        <w:t>Tabelle 5</w:t>
      </w:r>
      <w:r>
        <w:rPr>
          <w:lang w:val="de-AT" w:eastAsia="de-AT"/>
        </w:rPr>
        <w:t xml:space="preserve"> weicht teilweise in den Summen in der </w:t>
      </w:r>
      <w:proofErr w:type="spellStart"/>
      <w:r>
        <w:rPr>
          <w:lang w:val="de-AT" w:eastAsia="de-AT"/>
        </w:rPr>
        <w:t>plot.db</w:t>
      </w:r>
      <w:proofErr w:type="spellEnd"/>
      <w:r>
        <w:rPr>
          <w:lang w:val="de-AT" w:eastAsia="de-AT"/>
        </w:rPr>
        <w:t xml:space="preserve"> von der ursprünglichen Publikation ab. Abweichende Werte sind gelb hinterlegt. Im Gegensatz zur </w:t>
      </w:r>
      <w:proofErr w:type="spellStart"/>
      <w:r>
        <w:rPr>
          <w:lang w:val="de-AT" w:eastAsia="de-AT"/>
        </w:rPr>
        <w:t>plot.db</w:t>
      </w:r>
      <w:proofErr w:type="spellEnd"/>
      <w:r>
        <w:rPr>
          <w:lang w:val="de-AT" w:eastAsia="de-AT"/>
        </w:rPr>
        <w:t xml:space="preserve"> stimmen die Werte für die </w:t>
      </w:r>
      <w:proofErr w:type="spellStart"/>
      <w:r>
        <w:rPr>
          <w:lang w:val="de-AT" w:eastAsia="de-AT"/>
        </w:rPr>
        <w:t>tree.db</w:t>
      </w:r>
      <w:proofErr w:type="spellEnd"/>
      <w:r>
        <w:rPr>
          <w:lang w:val="de-AT" w:eastAsia="de-AT"/>
        </w:rPr>
        <w:t xml:space="preserve"> vollständig mit der Publikation überein. Ich nehme an, dass ein Fehler, in der Spezifikation des Regulären Ausdrucks, die unterschiedlichen Werte für Sample Plots verursacht. </w:t>
      </w:r>
    </w:p>
    <w:p w:rsidR="008B3CC4" w:rsidRPr="003B0ACA" w:rsidRDefault="008B3CC4" w:rsidP="008B3CC4">
      <w:pPr>
        <w:rPr>
          <w:lang w:val="de-AT"/>
        </w:rPr>
      </w:pPr>
      <w:r>
        <w:rPr>
          <w:lang w:val="de-AT" w:eastAsia="de-AT"/>
        </w:rPr>
        <w:t xml:space="preserve">Ein vorher begangener Fehler war der Parameter </w:t>
      </w:r>
      <w:proofErr w:type="spellStart"/>
      <w:r>
        <w:rPr>
          <w:lang w:val="de-AT" w:eastAsia="de-AT"/>
        </w:rPr>
        <w:t>ignore.case</w:t>
      </w:r>
      <w:proofErr w:type="spellEnd"/>
      <w:r>
        <w:rPr>
          <w:lang w:val="de-AT" w:eastAsia="de-AT"/>
        </w:rPr>
        <w:t xml:space="preserve"> = T in der </w:t>
      </w:r>
      <w:proofErr w:type="spellStart"/>
      <w:r>
        <w:rPr>
          <w:lang w:val="de-AT" w:eastAsia="de-AT"/>
        </w:rPr>
        <w:t>grep</w:t>
      </w:r>
      <w:proofErr w:type="spellEnd"/>
      <w:r>
        <w:rPr>
          <w:lang w:val="de-AT" w:eastAsia="de-AT"/>
        </w:rPr>
        <w:t xml:space="preserve"> Funktion. Dies führte dazu, das </w:t>
      </w:r>
      <w:proofErr w:type="spellStart"/>
      <w:r>
        <w:rPr>
          <w:lang w:val="de-AT" w:eastAsia="de-AT"/>
        </w:rPr>
        <w:t>Carpinus</w:t>
      </w:r>
      <w:proofErr w:type="spellEnd"/>
      <w:r>
        <w:rPr>
          <w:lang w:val="de-AT" w:eastAsia="de-AT"/>
        </w:rPr>
        <w:t xml:space="preserve"> von </w:t>
      </w:r>
      <w:proofErr w:type="spellStart"/>
      <w:r>
        <w:rPr>
          <w:lang w:val="de-AT" w:eastAsia="de-AT"/>
        </w:rPr>
        <w:t>Pinus</w:t>
      </w:r>
      <w:proofErr w:type="spellEnd"/>
      <w:r>
        <w:rPr>
          <w:lang w:val="de-AT" w:eastAsia="de-AT"/>
        </w:rPr>
        <w:t xml:space="preserve"> überschrieben wurde und somit keine Einträge für </w:t>
      </w:r>
      <w:proofErr w:type="spellStart"/>
      <w:r>
        <w:rPr>
          <w:lang w:val="de-AT" w:eastAsia="de-AT"/>
        </w:rPr>
        <w:t>Carpinus</w:t>
      </w:r>
      <w:proofErr w:type="spellEnd"/>
      <w:r>
        <w:rPr>
          <w:lang w:val="de-AT" w:eastAsia="de-AT"/>
        </w:rPr>
        <w:t xml:space="preserve"> in der Tabelle vorhanden waren.</w:t>
      </w:r>
    </w:p>
    <w:p w:rsidR="00792D5A" w:rsidRPr="00792D5A" w:rsidRDefault="00DE4D74" w:rsidP="002D3172">
      <w:pPr>
        <w:pStyle w:val="berschrift1"/>
        <w:numPr>
          <w:ilvl w:val="0"/>
          <w:numId w:val="20"/>
        </w:numPr>
        <w:jc w:val="both"/>
        <w:rPr>
          <w:lang w:val="de-AT"/>
        </w:rPr>
      </w:pPr>
      <w:bookmarkStart w:id="8" w:name="_Toc491179767"/>
      <w:r>
        <w:rPr>
          <w:lang w:val="de-AT"/>
        </w:rPr>
        <w:lastRenderedPageBreak/>
        <w:t>Aufgabe</w:t>
      </w:r>
      <w:bookmarkEnd w:id="8"/>
    </w:p>
    <w:p w:rsidR="008366B7" w:rsidRDefault="00792D5A" w:rsidP="008366B7">
      <w:pPr>
        <w:rPr>
          <w:lang w:val="de-AT"/>
        </w:rPr>
      </w:pPr>
      <w:r>
        <w:rPr>
          <w:noProof/>
          <w:lang w:val="de-DE" w:eastAsia="de-DE"/>
        </w:rPr>
        <w:drawing>
          <wp:inline distT="0" distB="0" distL="0" distR="0" wp14:anchorId="772176BD" wp14:editId="4CC5F800">
            <wp:extent cx="5943600" cy="3773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3805"/>
                    </a:xfrm>
                    <a:prstGeom prst="rect">
                      <a:avLst/>
                    </a:prstGeom>
                  </pic:spPr>
                </pic:pic>
              </a:graphicData>
            </a:graphic>
          </wp:inline>
        </w:drawing>
      </w:r>
    </w:p>
    <w:p w:rsidR="00792D5A" w:rsidRPr="008366B7" w:rsidRDefault="00C6233A" w:rsidP="008366B7">
      <w:pPr>
        <w:rPr>
          <w:lang w:val="de-AT"/>
        </w:rPr>
      </w:pPr>
      <w:r>
        <w:rPr>
          <w:lang w:val="de-AT"/>
        </w:rPr>
        <w:t xml:space="preserve">Folgende Abbildung repliziert </w:t>
      </w:r>
      <w:proofErr w:type="spellStart"/>
      <w:r>
        <w:rPr>
          <w:lang w:val="de-AT"/>
        </w:rPr>
        <w:t>Figure</w:t>
      </w:r>
      <w:proofErr w:type="spellEnd"/>
      <w:r>
        <w:rPr>
          <w:lang w:val="de-AT"/>
        </w:rPr>
        <w:t xml:space="preserve"> 3, wo die Verteilung der </w:t>
      </w:r>
      <w:proofErr w:type="spellStart"/>
      <w:r>
        <w:rPr>
          <w:lang w:val="de-AT"/>
        </w:rPr>
        <w:t>Above</w:t>
      </w:r>
      <w:proofErr w:type="spellEnd"/>
      <w:r>
        <w:rPr>
          <w:lang w:val="de-AT"/>
        </w:rPr>
        <w:t xml:space="preserve"> </w:t>
      </w:r>
      <w:proofErr w:type="spellStart"/>
      <w:r>
        <w:rPr>
          <w:lang w:val="de-AT"/>
        </w:rPr>
        <w:t>Ground</w:t>
      </w:r>
      <w:proofErr w:type="spellEnd"/>
      <w:r>
        <w:rPr>
          <w:lang w:val="de-AT"/>
        </w:rPr>
        <w:t xml:space="preserve"> </w:t>
      </w:r>
      <w:proofErr w:type="spellStart"/>
      <w:r>
        <w:rPr>
          <w:lang w:val="de-AT"/>
        </w:rPr>
        <w:t>Biomass</w:t>
      </w:r>
      <w:proofErr w:type="spellEnd"/>
      <w:r>
        <w:rPr>
          <w:lang w:val="de-AT"/>
        </w:rPr>
        <w:t xml:space="preserve"> dargestellt wird. Im Gegensatz zur originalen Publikation sind die </w:t>
      </w:r>
      <w:proofErr w:type="spellStart"/>
      <w:r>
        <w:rPr>
          <w:lang w:val="de-AT"/>
        </w:rPr>
        <w:t>Ecoregionen</w:t>
      </w:r>
      <w:proofErr w:type="spellEnd"/>
      <w:r>
        <w:rPr>
          <w:lang w:val="de-AT"/>
        </w:rPr>
        <w:t xml:space="preserve"> in dieser Darstellung alphabetisch sortiert.</w:t>
      </w:r>
    </w:p>
    <w:p w:rsidR="00814658" w:rsidRDefault="00814658">
      <w:pPr>
        <w:rPr>
          <w:rFonts w:asciiTheme="majorHAnsi" w:eastAsiaTheme="majorEastAsia" w:hAnsiTheme="majorHAnsi" w:cstheme="majorBidi"/>
          <w:color w:val="365F91" w:themeColor="accent1" w:themeShade="BF"/>
          <w:sz w:val="32"/>
          <w:szCs w:val="32"/>
          <w:lang w:val="de-AT"/>
        </w:rPr>
      </w:pPr>
      <w:r>
        <w:rPr>
          <w:lang w:val="de-AT"/>
        </w:rPr>
        <w:br w:type="page"/>
      </w:r>
    </w:p>
    <w:p w:rsidR="00F06E86" w:rsidRDefault="00DE4D74" w:rsidP="002D3172">
      <w:pPr>
        <w:pStyle w:val="berschrift1"/>
        <w:numPr>
          <w:ilvl w:val="0"/>
          <w:numId w:val="20"/>
        </w:numPr>
        <w:jc w:val="both"/>
        <w:rPr>
          <w:lang w:val="de-AT"/>
        </w:rPr>
      </w:pPr>
      <w:bookmarkStart w:id="9" w:name="_Toc491179768"/>
      <w:r>
        <w:rPr>
          <w:lang w:val="de-AT"/>
        </w:rPr>
        <w:lastRenderedPageBreak/>
        <w:t>Aufgabe</w:t>
      </w:r>
      <w:bookmarkEnd w:id="9"/>
    </w:p>
    <w:tbl>
      <w:tblPr>
        <w:tblW w:w="4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751"/>
        <w:gridCol w:w="1751"/>
      </w:tblGrid>
      <w:tr w:rsidR="00814658" w:rsidRPr="00814658" w:rsidTr="00814658">
        <w:trPr>
          <w:trHeight w:val="855"/>
        </w:trPr>
        <w:tc>
          <w:tcPr>
            <w:tcW w:w="1200" w:type="dxa"/>
            <w:shd w:val="clear" w:color="auto" w:fill="auto"/>
            <w:noWrap/>
            <w:vAlign w:val="bottom"/>
            <w:hideMark/>
          </w:tcPr>
          <w:p w:rsidR="00814658" w:rsidRPr="00814658" w:rsidRDefault="00814658" w:rsidP="00814658">
            <w:pPr>
              <w:spacing w:after="0" w:line="240" w:lineRule="auto"/>
              <w:rPr>
                <w:rFonts w:eastAsia="Times New Roman" w:cstheme="minorHAnsi"/>
                <w:lang w:val="de-AT" w:eastAsia="de-AT"/>
              </w:rPr>
            </w:pPr>
          </w:p>
        </w:tc>
        <w:tc>
          <w:tcPr>
            <w:tcW w:w="1616" w:type="dxa"/>
            <w:shd w:val="clear" w:color="auto" w:fill="auto"/>
            <w:vAlign w:val="center"/>
            <w:hideMark/>
          </w:tcPr>
          <w:p w:rsidR="00814658" w:rsidRPr="00814658" w:rsidRDefault="00814658" w:rsidP="00814658">
            <w:pPr>
              <w:spacing w:after="0" w:line="240" w:lineRule="auto"/>
              <w:jc w:val="center"/>
              <w:rPr>
                <w:rFonts w:eastAsia="Times New Roman" w:cstheme="minorHAnsi"/>
                <w:b/>
                <w:bCs/>
                <w:color w:val="555555"/>
                <w:sz w:val="24"/>
                <w:szCs w:val="24"/>
                <w:lang w:val="de-AT" w:eastAsia="de-AT"/>
              </w:rPr>
            </w:pPr>
            <w:r w:rsidRPr="00814658">
              <w:rPr>
                <w:rFonts w:eastAsia="Times New Roman" w:cstheme="minorHAnsi"/>
                <w:b/>
                <w:bCs/>
                <w:color w:val="555555"/>
                <w:sz w:val="24"/>
                <w:szCs w:val="24"/>
                <w:lang w:val="de-AT" w:eastAsia="de-AT"/>
              </w:rPr>
              <w:t xml:space="preserve">Data </w:t>
            </w:r>
            <w:proofErr w:type="spellStart"/>
            <w:r w:rsidRPr="00814658">
              <w:rPr>
                <w:rFonts w:eastAsia="Times New Roman" w:cstheme="minorHAnsi"/>
                <w:b/>
                <w:bCs/>
                <w:color w:val="555555"/>
                <w:sz w:val="24"/>
                <w:szCs w:val="24"/>
                <w:lang w:val="de-AT" w:eastAsia="de-AT"/>
              </w:rPr>
              <w:t>with</w:t>
            </w:r>
            <w:proofErr w:type="spellEnd"/>
            <w:r w:rsidRPr="00814658">
              <w:rPr>
                <w:rFonts w:eastAsia="Times New Roman" w:cstheme="minorHAnsi"/>
                <w:b/>
                <w:bCs/>
                <w:color w:val="555555"/>
                <w:sz w:val="24"/>
                <w:szCs w:val="24"/>
                <w:lang w:val="de-AT" w:eastAsia="de-AT"/>
              </w:rPr>
              <w:t xml:space="preserve"> </w:t>
            </w:r>
            <w:proofErr w:type="spellStart"/>
            <w:r w:rsidRPr="00814658">
              <w:rPr>
                <w:rFonts w:eastAsia="Times New Roman" w:cstheme="minorHAnsi"/>
                <w:b/>
                <w:bCs/>
                <w:color w:val="555555"/>
                <w:sz w:val="24"/>
                <w:szCs w:val="24"/>
                <w:lang w:val="de-AT" w:eastAsia="de-AT"/>
              </w:rPr>
              <w:t>Representatives</w:t>
            </w:r>
            <w:proofErr w:type="spellEnd"/>
          </w:p>
        </w:tc>
        <w:tc>
          <w:tcPr>
            <w:tcW w:w="1616" w:type="dxa"/>
            <w:shd w:val="clear" w:color="auto" w:fill="auto"/>
            <w:vAlign w:val="center"/>
            <w:hideMark/>
          </w:tcPr>
          <w:p w:rsidR="00814658" w:rsidRPr="00814658" w:rsidRDefault="00814658" w:rsidP="00814658">
            <w:pPr>
              <w:spacing w:after="0" w:line="240" w:lineRule="auto"/>
              <w:jc w:val="center"/>
              <w:rPr>
                <w:rFonts w:eastAsia="Times New Roman" w:cstheme="minorHAnsi"/>
                <w:b/>
                <w:bCs/>
                <w:color w:val="555555"/>
                <w:sz w:val="24"/>
                <w:szCs w:val="24"/>
                <w:lang w:val="de-AT" w:eastAsia="de-AT"/>
              </w:rPr>
            </w:pPr>
            <w:r w:rsidRPr="00814658">
              <w:rPr>
                <w:rFonts w:eastAsia="Times New Roman" w:cstheme="minorHAnsi"/>
                <w:b/>
                <w:bCs/>
                <w:color w:val="555555"/>
                <w:sz w:val="24"/>
                <w:szCs w:val="24"/>
                <w:lang w:val="de-AT" w:eastAsia="de-AT"/>
              </w:rPr>
              <w:t xml:space="preserve">Data </w:t>
            </w:r>
            <w:proofErr w:type="spellStart"/>
            <w:r w:rsidRPr="00814658">
              <w:rPr>
                <w:rFonts w:eastAsia="Times New Roman" w:cstheme="minorHAnsi"/>
                <w:b/>
                <w:bCs/>
                <w:color w:val="555555"/>
                <w:sz w:val="24"/>
                <w:szCs w:val="24"/>
                <w:lang w:val="de-AT" w:eastAsia="de-AT"/>
              </w:rPr>
              <w:t>without</w:t>
            </w:r>
            <w:proofErr w:type="spellEnd"/>
            <w:r w:rsidRPr="00814658">
              <w:rPr>
                <w:rFonts w:eastAsia="Times New Roman" w:cstheme="minorHAnsi"/>
                <w:b/>
                <w:bCs/>
                <w:color w:val="555555"/>
                <w:sz w:val="24"/>
                <w:szCs w:val="24"/>
                <w:lang w:val="de-AT" w:eastAsia="de-AT"/>
              </w:rPr>
              <w:t xml:space="preserve"> </w:t>
            </w:r>
            <w:proofErr w:type="spellStart"/>
            <w:r w:rsidRPr="00814658">
              <w:rPr>
                <w:rFonts w:eastAsia="Times New Roman" w:cstheme="minorHAnsi"/>
                <w:b/>
                <w:bCs/>
                <w:color w:val="555555"/>
                <w:sz w:val="24"/>
                <w:szCs w:val="24"/>
                <w:lang w:val="de-AT" w:eastAsia="de-AT"/>
              </w:rPr>
              <w:t>Representatives</w:t>
            </w:r>
            <w:proofErr w:type="spellEnd"/>
          </w:p>
        </w:tc>
      </w:tr>
      <w:tr w:rsidR="00814658" w:rsidRPr="00814658" w:rsidTr="00814658">
        <w:trPr>
          <w:trHeight w:val="315"/>
        </w:trPr>
        <w:tc>
          <w:tcPr>
            <w:tcW w:w="1200" w:type="dxa"/>
            <w:shd w:val="clear" w:color="auto" w:fill="auto"/>
            <w:noWrap/>
            <w:vAlign w:val="center"/>
            <w:hideMark/>
          </w:tcPr>
          <w:p w:rsidR="00814658" w:rsidRPr="00814658" w:rsidRDefault="00814658" w:rsidP="00814658">
            <w:pPr>
              <w:spacing w:after="0" w:line="240" w:lineRule="auto"/>
              <w:rPr>
                <w:rFonts w:eastAsia="Times New Roman" w:cstheme="minorHAnsi"/>
                <w:b/>
                <w:bCs/>
                <w:color w:val="555555"/>
                <w:lang w:val="de-AT" w:eastAsia="de-AT"/>
              </w:rPr>
            </w:pPr>
            <w:proofErr w:type="spellStart"/>
            <w:r w:rsidRPr="00814658">
              <w:rPr>
                <w:rFonts w:eastAsia="Times New Roman" w:cstheme="minorHAnsi"/>
                <w:b/>
                <w:bCs/>
                <w:color w:val="555555"/>
                <w:lang w:val="de-AT" w:eastAsia="de-AT"/>
              </w:rPr>
              <w:t>mean</w:t>
            </w:r>
            <w:proofErr w:type="spellEnd"/>
          </w:p>
        </w:tc>
        <w:tc>
          <w:tcPr>
            <w:tcW w:w="1616" w:type="dxa"/>
            <w:shd w:val="clear" w:color="000000" w:fill="FFFFFF"/>
            <w:noWrap/>
            <w:vAlign w:val="center"/>
            <w:hideMark/>
          </w:tcPr>
          <w:p w:rsidR="00814658" w:rsidRPr="00814658" w:rsidRDefault="00814658" w:rsidP="00814658">
            <w:pPr>
              <w:spacing w:after="0" w:line="240" w:lineRule="auto"/>
              <w:jc w:val="center"/>
              <w:rPr>
                <w:rFonts w:eastAsia="Times New Roman" w:cstheme="minorHAnsi"/>
                <w:color w:val="000000"/>
                <w:lang w:val="de-AT" w:eastAsia="de-AT"/>
              </w:rPr>
            </w:pPr>
            <w:r w:rsidRPr="00814658">
              <w:rPr>
                <w:rFonts w:eastAsia="Times New Roman" w:cstheme="minorHAnsi"/>
                <w:color w:val="000000"/>
                <w:lang w:val="de-AT" w:eastAsia="de-AT"/>
              </w:rPr>
              <w:t>5.449.258</w:t>
            </w:r>
          </w:p>
        </w:tc>
        <w:tc>
          <w:tcPr>
            <w:tcW w:w="1616" w:type="dxa"/>
            <w:shd w:val="clear" w:color="000000" w:fill="FFFFFF"/>
            <w:noWrap/>
            <w:vAlign w:val="center"/>
            <w:hideMark/>
          </w:tcPr>
          <w:p w:rsidR="00814658" w:rsidRPr="00814658" w:rsidRDefault="00814658" w:rsidP="00814658">
            <w:pPr>
              <w:spacing w:after="0" w:line="240" w:lineRule="auto"/>
              <w:jc w:val="center"/>
              <w:rPr>
                <w:rFonts w:eastAsia="Times New Roman" w:cstheme="minorHAnsi"/>
                <w:color w:val="000000"/>
                <w:lang w:val="de-AT" w:eastAsia="de-AT"/>
              </w:rPr>
            </w:pPr>
            <w:r w:rsidRPr="00814658">
              <w:rPr>
                <w:rFonts w:eastAsia="Times New Roman" w:cstheme="minorHAnsi"/>
                <w:color w:val="000000"/>
                <w:lang w:val="de-AT" w:eastAsia="de-AT"/>
              </w:rPr>
              <w:t>3.562.644</w:t>
            </w:r>
          </w:p>
        </w:tc>
      </w:tr>
      <w:tr w:rsidR="00814658" w:rsidRPr="00814658" w:rsidTr="00814658">
        <w:trPr>
          <w:trHeight w:val="315"/>
        </w:trPr>
        <w:tc>
          <w:tcPr>
            <w:tcW w:w="1200" w:type="dxa"/>
            <w:shd w:val="clear" w:color="auto" w:fill="auto"/>
            <w:noWrap/>
            <w:vAlign w:val="center"/>
            <w:hideMark/>
          </w:tcPr>
          <w:p w:rsidR="00814658" w:rsidRPr="00814658" w:rsidRDefault="00814658" w:rsidP="00814658">
            <w:pPr>
              <w:spacing w:after="0" w:line="240" w:lineRule="auto"/>
              <w:rPr>
                <w:rFonts w:eastAsia="Times New Roman" w:cstheme="minorHAnsi"/>
                <w:b/>
                <w:bCs/>
                <w:color w:val="555555"/>
                <w:lang w:val="de-AT" w:eastAsia="de-AT"/>
              </w:rPr>
            </w:pPr>
            <w:r w:rsidRPr="00814658">
              <w:rPr>
                <w:rFonts w:eastAsia="Times New Roman" w:cstheme="minorHAnsi"/>
                <w:b/>
                <w:bCs/>
                <w:color w:val="555555"/>
                <w:lang w:val="de-AT" w:eastAsia="de-AT"/>
              </w:rPr>
              <w:t>median</w:t>
            </w:r>
          </w:p>
        </w:tc>
        <w:tc>
          <w:tcPr>
            <w:tcW w:w="1616" w:type="dxa"/>
            <w:shd w:val="clear" w:color="000000" w:fill="FDFDFD"/>
            <w:noWrap/>
            <w:vAlign w:val="center"/>
            <w:hideMark/>
          </w:tcPr>
          <w:p w:rsidR="00814658" w:rsidRPr="00814658" w:rsidRDefault="00814658" w:rsidP="00814658">
            <w:pPr>
              <w:spacing w:after="0" w:line="240" w:lineRule="auto"/>
              <w:jc w:val="center"/>
              <w:rPr>
                <w:rFonts w:eastAsia="Times New Roman" w:cstheme="minorHAnsi"/>
                <w:color w:val="000000"/>
                <w:lang w:val="de-AT" w:eastAsia="de-AT"/>
              </w:rPr>
            </w:pPr>
            <w:r w:rsidRPr="00814658">
              <w:rPr>
                <w:rFonts w:eastAsia="Times New Roman" w:cstheme="minorHAnsi"/>
                <w:color w:val="000000"/>
                <w:lang w:val="de-AT" w:eastAsia="de-AT"/>
              </w:rPr>
              <w:t>3.000.000</w:t>
            </w:r>
          </w:p>
        </w:tc>
        <w:tc>
          <w:tcPr>
            <w:tcW w:w="1616" w:type="dxa"/>
            <w:shd w:val="clear" w:color="000000" w:fill="FDFDFD"/>
            <w:noWrap/>
            <w:vAlign w:val="center"/>
            <w:hideMark/>
          </w:tcPr>
          <w:p w:rsidR="00814658" w:rsidRPr="00814658" w:rsidRDefault="00814658" w:rsidP="00814658">
            <w:pPr>
              <w:spacing w:after="0" w:line="240" w:lineRule="auto"/>
              <w:jc w:val="center"/>
              <w:rPr>
                <w:rFonts w:eastAsia="Times New Roman" w:cstheme="minorHAnsi"/>
                <w:color w:val="000000"/>
                <w:lang w:val="de-AT" w:eastAsia="de-AT"/>
              </w:rPr>
            </w:pPr>
            <w:r w:rsidRPr="00814658">
              <w:rPr>
                <w:rFonts w:eastAsia="Times New Roman" w:cstheme="minorHAnsi"/>
                <w:color w:val="000000"/>
                <w:lang w:val="de-AT" w:eastAsia="de-AT"/>
              </w:rPr>
              <w:t>1.000.000</w:t>
            </w:r>
          </w:p>
        </w:tc>
      </w:tr>
      <w:tr w:rsidR="00814658" w:rsidRPr="00814658" w:rsidTr="00814658">
        <w:trPr>
          <w:trHeight w:val="315"/>
        </w:trPr>
        <w:tc>
          <w:tcPr>
            <w:tcW w:w="1200" w:type="dxa"/>
            <w:shd w:val="clear" w:color="auto" w:fill="auto"/>
            <w:noWrap/>
            <w:vAlign w:val="center"/>
            <w:hideMark/>
          </w:tcPr>
          <w:p w:rsidR="00814658" w:rsidRPr="00814658" w:rsidRDefault="00814658" w:rsidP="00814658">
            <w:pPr>
              <w:spacing w:after="0" w:line="240" w:lineRule="auto"/>
              <w:rPr>
                <w:rFonts w:eastAsia="Times New Roman" w:cstheme="minorHAnsi"/>
                <w:b/>
                <w:bCs/>
                <w:color w:val="555555"/>
                <w:lang w:val="de-AT" w:eastAsia="de-AT"/>
              </w:rPr>
            </w:pPr>
            <w:proofErr w:type="spellStart"/>
            <w:r w:rsidRPr="00814658">
              <w:rPr>
                <w:rFonts w:eastAsia="Times New Roman" w:cstheme="minorHAnsi"/>
                <w:b/>
                <w:bCs/>
                <w:color w:val="555555"/>
                <w:lang w:val="de-AT" w:eastAsia="de-AT"/>
              </w:rPr>
              <w:t>sd</w:t>
            </w:r>
            <w:proofErr w:type="spellEnd"/>
          </w:p>
        </w:tc>
        <w:tc>
          <w:tcPr>
            <w:tcW w:w="1616" w:type="dxa"/>
            <w:shd w:val="clear" w:color="000000" w:fill="FFFFFF"/>
            <w:noWrap/>
            <w:vAlign w:val="center"/>
            <w:hideMark/>
          </w:tcPr>
          <w:p w:rsidR="00814658" w:rsidRPr="00814658" w:rsidRDefault="00814658" w:rsidP="00814658">
            <w:pPr>
              <w:spacing w:after="0" w:line="240" w:lineRule="auto"/>
              <w:jc w:val="center"/>
              <w:rPr>
                <w:rFonts w:eastAsia="Times New Roman" w:cstheme="minorHAnsi"/>
                <w:color w:val="000000"/>
                <w:lang w:val="de-AT" w:eastAsia="de-AT"/>
              </w:rPr>
            </w:pPr>
            <w:r w:rsidRPr="00814658">
              <w:rPr>
                <w:rFonts w:eastAsia="Times New Roman" w:cstheme="minorHAnsi"/>
                <w:color w:val="000000"/>
                <w:lang w:val="de-AT" w:eastAsia="de-AT"/>
              </w:rPr>
              <w:t>7.218.975</w:t>
            </w:r>
          </w:p>
        </w:tc>
        <w:tc>
          <w:tcPr>
            <w:tcW w:w="1616" w:type="dxa"/>
            <w:shd w:val="clear" w:color="000000" w:fill="FFFFFF"/>
            <w:noWrap/>
            <w:vAlign w:val="center"/>
            <w:hideMark/>
          </w:tcPr>
          <w:p w:rsidR="00814658" w:rsidRPr="00814658" w:rsidRDefault="00814658" w:rsidP="00814658">
            <w:pPr>
              <w:spacing w:after="0" w:line="240" w:lineRule="auto"/>
              <w:jc w:val="center"/>
              <w:rPr>
                <w:rFonts w:eastAsia="Times New Roman" w:cstheme="minorHAnsi"/>
                <w:color w:val="000000"/>
                <w:lang w:val="de-AT" w:eastAsia="de-AT"/>
              </w:rPr>
            </w:pPr>
            <w:r w:rsidRPr="00814658">
              <w:rPr>
                <w:rFonts w:eastAsia="Times New Roman" w:cstheme="minorHAnsi"/>
                <w:color w:val="000000"/>
                <w:lang w:val="de-AT" w:eastAsia="de-AT"/>
              </w:rPr>
              <w:t>6.861.607</w:t>
            </w:r>
          </w:p>
        </w:tc>
      </w:tr>
      <w:tr w:rsidR="00814658" w:rsidRPr="00814658" w:rsidTr="00814658">
        <w:trPr>
          <w:trHeight w:val="315"/>
        </w:trPr>
        <w:tc>
          <w:tcPr>
            <w:tcW w:w="1200" w:type="dxa"/>
            <w:shd w:val="clear" w:color="auto" w:fill="auto"/>
            <w:noWrap/>
            <w:vAlign w:val="center"/>
            <w:hideMark/>
          </w:tcPr>
          <w:p w:rsidR="00814658" w:rsidRPr="00814658" w:rsidRDefault="00814658" w:rsidP="00814658">
            <w:pPr>
              <w:spacing w:after="0" w:line="240" w:lineRule="auto"/>
              <w:rPr>
                <w:rFonts w:eastAsia="Times New Roman" w:cstheme="minorHAnsi"/>
                <w:b/>
                <w:bCs/>
                <w:color w:val="555555"/>
                <w:lang w:val="de-AT" w:eastAsia="de-AT"/>
              </w:rPr>
            </w:pPr>
            <w:proofErr w:type="spellStart"/>
            <w:r w:rsidRPr="00814658">
              <w:rPr>
                <w:rFonts w:eastAsia="Times New Roman" w:cstheme="minorHAnsi"/>
                <w:b/>
                <w:bCs/>
                <w:color w:val="555555"/>
                <w:lang w:val="de-AT" w:eastAsia="de-AT"/>
              </w:rPr>
              <w:t>iqr</w:t>
            </w:r>
            <w:proofErr w:type="spellEnd"/>
          </w:p>
        </w:tc>
        <w:tc>
          <w:tcPr>
            <w:tcW w:w="1616" w:type="dxa"/>
            <w:shd w:val="clear" w:color="000000" w:fill="FDFDFD"/>
            <w:noWrap/>
            <w:vAlign w:val="center"/>
            <w:hideMark/>
          </w:tcPr>
          <w:p w:rsidR="00814658" w:rsidRPr="00814658" w:rsidRDefault="00814658" w:rsidP="00814658">
            <w:pPr>
              <w:spacing w:after="0" w:line="240" w:lineRule="auto"/>
              <w:jc w:val="center"/>
              <w:rPr>
                <w:rFonts w:eastAsia="Times New Roman" w:cstheme="minorHAnsi"/>
                <w:color w:val="000000"/>
                <w:lang w:val="de-AT" w:eastAsia="de-AT"/>
              </w:rPr>
            </w:pPr>
            <w:r w:rsidRPr="00814658">
              <w:rPr>
                <w:rFonts w:eastAsia="Times New Roman" w:cstheme="minorHAnsi"/>
                <w:color w:val="000000"/>
                <w:lang w:val="de-AT" w:eastAsia="de-AT"/>
              </w:rPr>
              <w:t>9.000.000</w:t>
            </w:r>
          </w:p>
        </w:tc>
        <w:tc>
          <w:tcPr>
            <w:tcW w:w="1616" w:type="dxa"/>
            <w:shd w:val="clear" w:color="000000" w:fill="FDFDFD"/>
            <w:noWrap/>
            <w:vAlign w:val="center"/>
            <w:hideMark/>
          </w:tcPr>
          <w:p w:rsidR="00814658" w:rsidRPr="00814658" w:rsidRDefault="00814658" w:rsidP="00814658">
            <w:pPr>
              <w:spacing w:after="0" w:line="240" w:lineRule="auto"/>
              <w:jc w:val="center"/>
              <w:rPr>
                <w:rFonts w:eastAsia="Times New Roman" w:cstheme="minorHAnsi"/>
                <w:color w:val="000000"/>
                <w:lang w:val="de-AT" w:eastAsia="de-AT"/>
              </w:rPr>
            </w:pPr>
            <w:r w:rsidRPr="00814658">
              <w:rPr>
                <w:rFonts w:eastAsia="Times New Roman" w:cstheme="minorHAnsi"/>
                <w:color w:val="000000"/>
                <w:lang w:val="de-AT" w:eastAsia="de-AT"/>
              </w:rPr>
              <w:t>3.000.000</w:t>
            </w:r>
          </w:p>
        </w:tc>
      </w:tr>
    </w:tbl>
    <w:p w:rsidR="00814658" w:rsidRDefault="00814658" w:rsidP="00814658">
      <w:pPr>
        <w:rPr>
          <w:lang w:val="de-AT"/>
        </w:rPr>
      </w:pPr>
    </w:p>
    <w:p w:rsidR="00814658" w:rsidRDefault="00814658" w:rsidP="0094485F">
      <w:pPr>
        <w:jc w:val="center"/>
        <w:rPr>
          <w:lang w:val="de-AT"/>
        </w:rPr>
      </w:pPr>
      <w:r>
        <w:rPr>
          <w:noProof/>
          <w:lang w:val="de-DE" w:eastAsia="de-DE"/>
        </w:rPr>
        <w:drawing>
          <wp:inline distT="0" distB="0" distL="0" distR="0" wp14:anchorId="1F343464" wp14:editId="7AA1AC1A">
            <wp:extent cx="4733925" cy="432779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2342" cy="4335492"/>
                    </a:xfrm>
                    <a:prstGeom prst="rect">
                      <a:avLst/>
                    </a:prstGeom>
                  </pic:spPr>
                </pic:pic>
              </a:graphicData>
            </a:graphic>
          </wp:inline>
        </w:drawing>
      </w:r>
    </w:p>
    <w:p w:rsidR="008675F4" w:rsidRPr="00814658" w:rsidRDefault="0094485F" w:rsidP="0094485F">
      <w:pPr>
        <w:jc w:val="both"/>
        <w:rPr>
          <w:lang w:val="de-AT"/>
        </w:rPr>
      </w:pPr>
      <w:r>
        <w:rPr>
          <w:lang w:val="de-AT"/>
        </w:rPr>
        <w:t xml:space="preserve">Die </w:t>
      </w:r>
      <w:proofErr w:type="spellStart"/>
      <w:r>
        <w:rPr>
          <w:lang w:val="de-AT"/>
        </w:rPr>
        <w:t>Density</w:t>
      </w:r>
      <w:proofErr w:type="spellEnd"/>
      <w:r>
        <w:rPr>
          <w:lang w:val="de-AT"/>
        </w:rPr>
        <w:t xml:space="preserve"> Plots zeigen die Verteilung der Variable </w:t>
      </w:r>
      <w:proofErr w:type="spellStart"/>
      <w:r>
        <w:rPr>
          <w:lang w:val="de-AT"/>
        </w:rPr>
        <w:t>Number</w:t>
      </w:r>
      <w:proofErr w:type="spellEnd"/>
      <w:r>
        <w:rPr>
          <w:lang w:val="de-AT"/>
        </w:rPr>
        <w:t xml:space="preserve"> </w:t>
      </w:r>
      <w:proofErr w:type="spellStart"/>
      <w:r>
        <w:rPr>
          <w:lang w:val="de-AT"/>
        </w:rPr>
        <w:t>of</w:t>
      </w:r>
      <w:proofErr w:type="spellEnd"/>
      <w:r>
        <w:rPr>
          <w:lang w:val="de-AT"/>
        </w:rPr>
        <w:t xml:space="preserve"> </w:t>
      </w:r>
      <w:proofErr w:type="spellStart"/>
      <w:r>
        <w:rPr>
          <w:lang w:val="de-AT"/>
        </w:rPr>
        <w:t>Trees</w:t>
      </w:r>
      <w:proofErr w:type="spellEnd"/>
      <w:r>
        <w:rPr>
          <w:lang w:val="de-AT"/>
        </w:rPr>
        <w:t xml:space="preserve"> </w:t>
      </w:r>
      <w:proofErr w:type="spellStart"/>
      <w:r>
        <w:rPr>
          <w:lang w:val="de-AT"/>
        </w:rPr>
        <w:t>for</w:t>
      </w:r>
      <w:proofErr w:type="spellEnd"/>
      <w:r>
        <w:rPr>
          <w:lang w:val="de-AT"/>
        </w:rPr>
        <w:t xml:space="preserve"> </w:t>
      </w:r>
      <w:proofErr w:type="spellStart"/>
      <w:r>
        <w:rPr>
          <w:lang w:val="de-AT"/>
        </w:rPr>
        <w:t>destructive</w:t>
      </w:r>
      <w:proofErr w:type="spellEnd"/>
      <w:r>
        <w:rPr>
          <w:lang w:val="de-AT"/>
        </w:rPr>
        <w:t xml:space="preserve"> </w:t>
      </w:r>
      <w:proofErr w:type="spellStart"/>
      <w:r>
        <w:rPr>
          <w:lang w:val="de-AT"/>
        </w:rPr>
        <w:t>sampling</w:t>
      </w:r>
      <w:proofErr w:type="spellEnd"/>
      <w:r>
        <w:rPr>
          <w:lang w:val="de-AT"/>
        </w:rPr>
        <w:t xml:space="preserve">, einmal mit Repräsentanten der </w:t>
      </w:r>
      <w:proofErr w:type="spellStart"/>
      <w:r>
        <w:rPr>
          <w:lang w:val="de-AT"/>
        </w:rPr>
        <w:t>Intervallsbereiche</w:t>
      </w:r>
      <w:proofErr w:type="spellEnd"/>
      <w:r>
        <w:rPr>
          <w:lang w:val="de-AT"/>
        </w:rPr>
        <w:t xml:space="preserve"> (rote Fläche) und einmal ohne Intervallbereiche (grüne Fläche), welche hier auf NA gesetzt wurden. Repräsentanten wurden für den Plot mit gleichverteilter Wahrscheinlichkeit ermittelt. Als erstes ist anzumerken, dass diese Plots unterschiedliche Datenmengen visualisieren. Intervallwerte wurden bei grün NA gesetzt wodurch die große Anzahl an fehlenden Werten mit geringer Dichte in der mittleren Baumanzahl sichtbar wird. Die gleichwahrscheinliche Wahl von Repräsentanten zeichnet sich in </w:t>
      </w:r>
      <w:r w:rsidR="00896B1C">
        <w:rPr>
          <w:lang w:val="de-AT"/>
        </w:rPr>
        <w:t xml:space="preserve">einer flacheren Dichte. </w:t>
      </w:r>
    </w:p>
    <w:p w:rsidR="00F06E86" w:rsidRDefault="00F06E86">
      <w:pPr>
        <w:rPr>
          <w:rFonts w:asciiTheme="majorHAnsi" w:eastAsiaTheme="majorEastAsia" w:hAnsiTheme="majorHAnsi" w:cstheme="majorBidi"/>
          <w:color w:val="365F91" w:themeColor="accent1" w:themeShade="BF"/>
          <w:sz w:val="32"/>
          <w:szCs w:val="32"/>
          <w:lang w:val="de-AT"/>
        </w:rPr>
      </w:pPr>
      <w:r>
        <w:rPr>
          <w:lang w:val="de-AT"/>
        </w:rPr>
        <w:br w:type="page"/>
      </w:r>
    </w:p>
    <w:p w:rsidR="00DE4D74" w:rsidRPr="00DE4D74" w:rsidRDefault="00DE4D74" w:rsidP="002D3172">
      <w:pPr>
        <w:pStyle w:val="berschrift1"/>
        <w:numPr>
          <w:ilvl w:val="0"/>
          <w:numId w:val="20"/>
        </w:numPr>
        <w:jc w:val="both"/>
        <w:rPr>
          <w:lang w:val="de-AT"/>
        </w:rPr>
      </w:pPr>
      <w:bookmarkStart w:id="10" w:name="_Toc491179769"/>
      <w:r>
        <w:rPr>
          <w:lang w:val="de-AT"/>
        </w:rPr>
        <w:lastRenderedPageBreak/>
        <w:t>Aufgabe</w:t>
      </w:r>
      <w:bookmarkEnd w:id="10"/>
    </w:p>
    <w:p w:rsidR="00DE4D74" w:rsidRDefault="00DE4D74" w:rsidP="00DE4D74">
      <w:pPr>
        <w:rPr>
          <w:lang w:val="de-AT"/>
        </w:rPr>
      </w:pPr>
    </w:p>
    <w:p w:rsidR="00DE4D74" w:rsidRDefault="00C340DC" w:rsidP="00DE4D74">
      <w:pPr>
        <w:rPr>
          <w:lang w:val="de-AT"/>
        </w:rPr>
      </w:pPr>
      <w:r>
        <w:rPr>
          <w:noProof/>
          <w:lang w:val="de-DE" w:eastAsia="de-DE"/>
        </w:rPr>
        <w:drawing>
          <wp:inline distT="0" distB="0" distL="0" distR="0" wp14:anchorId="383E749E" wp14:editId="7219ECE2">
            <wp:extent cx="5943600" cy="377380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73805"/>
                    </a:xfrm>
                    <a:prstGeom prst="rect">
                      <a:avLst/>
                    </a:prstGeom>
                  </pic:spPr>
                </pic:pic>
              </a:graphicData>
            </a:graphic>
          </wp:inline>
        </w:drawing>
      </w:r>
    </w:p>
    <w:p w:rsidR="00C23DCE" w:rsidRDefault="00C23DCE" w:rsidP="00DE4D74">
      <w:pPr>
        <w:rPr>
          <w:lang w:val="de-AT"/>
        </w:rPr>
      </w:pPr>
    </w:p>
    <w:p w:rsidR="00C23DCE" w:rsidRDefault="00C23DCE" w:rsidP="00DE4D74">
      <w:pPr>
        <w:rPr>
          <w:lang w:val="de-AT"/>
        </w:rPr>
      </w:pPr>
      <w:proofErr w:type="spellStart"/>
      <w:r>
        <w:rPr>
          <w:lang w:val="de-AT"/>
        </w:rPr>
        <w:t>Smoothing</w:t>
      </w:r>
      <w:proofErr w:type="spellEnd"/>
      <w:r>
        <w:rPr>
          <w:lang w:val="de-AT"/>
        </w:rPr>
        <w:t xml:space="preserve"> der Beziehung zwischen DBH und Height mittels GAM (</w:t>
      </w:r>
      <w:proofErr w:type="spellStart"/>
      <w:r>
        <w:rPr>
          <w:lang w:val="de-AT"/>
        </w:rPr>
        <w:t>Generalized</w:t>
      </w:r>
      <w:proofErr w:type="spellEnd"/>
      <w:r>
        <w:rPr>
          <w:lang w:val="de-AT"/>
        </w:rPr>
        <w:t xml:space="preserve"> Additive Model).</w:t>
      </w:r>
    </w:p>
    <w:p w:rsidR="00D578E8" w:rsidRDefault="00D578E8" w:rsidP="00DE4D74">
      <w:pPr>
        <w:rPr>
          <w:lang w:val="de-AT"/>
        </w:rPr>
      </w:pPr>
      <w:r>
        <w:rPr>
          <w:lang w:val="de-AT"/>
        </w:rPr>
        <w:t xml:space="preserve">Schätzen der Beziehung zwischen </w:t>
      </w:r>
      <w:proofErr w:type="spellStart"/>
      <w:r>
        <w:rPr>
          <w:lang w:val="de-AT"/>
        </w:rPr>
        <w:t>Stem</w:t>
      </w:r>
      <w:proofErr w:type="spellEnd"/>
      <w:r>
        <w:rPr>
          <w:lang w:val="de-AT"/>
        </w:rPr>
        <w:t xml:space="preserve"> Volume und </w:t>
      </w:r>
      <w:proofErr w:type="spellStart"/>
      <w:r>
        <w:rPr>
          <w:lang w:val="de-AT"/>
        </w:rPr>
        <w:t>Biomass</w:t>
      </w:r>
      <w:proofErr w:type="spellEnd"/>
      <w:r>
        <w:rPr>
          <w:lang w:val="de-AT"/>
        </w:rPr>
        <w:t xml:space="preserve"> mittels OLS.</w:t>
      </w:r>
    </w:p>
    <w:p w:rsidR="002C12B6" w:rsidRDefault="002C12B6">
      <w:pPr>
        <w:rPr>
          <w:rFonts w:asciiTheme="majorHAnsi" w:eastAsiaTheme="majorEastAsia" w:hAnsiTheme="majorHAnsi" w:cstheme="majorBidi"/>
          <w:color w:val="365F91" w:themeColor="accent1" w:themeShade="BF"/>
          <w:sz w:val="32"/>
          <w:szCs w:val="32"/>
          <w:lang w:val="de-AT"/>
        </w:rPr>
      </w:pPr>
      <w:r>
        <w:rPr>
          <w:lang w:val="de-AT"/>
        </w:rPr>
        <w:br w:type="page"/>
      </w:r>
    </w:p>
    <w:p w:rsidR="002C12B6" w:rsidRDefault="002C12B6" w:rsidP="002D3172">
      <w:pPr>
        <w:pStyle w:val="berschrift1"/>
        <w:rPr>
          <w:lang w:val="de-AT"/>
        </w:rPr>
      </w:pPr>
      <w:bookmarkStart w:id="11" w:name="_Toc491179770"/>
      <w:r>
        <w:rPr>
          <w:lang w:val="de-AT"/>
        </w:rPr>
        <w:lastRenderedPageBreak/>
        <w:t>Session Info</w:t>
      </w:r>
      <w:bookmarkEnd w:id="11"/>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R </w:t>
      </w:r>
      <w:proofErr w:type="spellStart"/>
      <w:r w:rsidRPr="002C12B6">
        <w:rPr>
          <w:rFonts w:ascii="Lucida Console" w:eastAsia="Times New Roman" w:hAnsi="Lucida Console" w:cs="Courier New"/>
          <w:color w:val="000000"/>
          <w:sz w:val="20"/>
          <w:szCs w:val="20"/>
          <w:lang w:val="de-AT" w:eastAsia="de-AT"/>
        </w:rPr>
        <w:t>version</w:t>
      </w:r>
      <w:proofErr w:type="spellEnd"/>
      <w:r w:rsidRPr="002C12B6">
        <w:rPr>
          <w:rFonts w:ascii="Lucida Console" w:eastAsia="Times New Roman" w:hAnsi="Lucida Console" w:cs="Courier New"/>
          <w:color w:val="000000"/>
          <w:sz w:val="20"/>
          <w:szCs w:val="20"/>
          <w:lang w:val="de-AT" w:eastAsia="de-AT"/>
        </w:rPr>
        <w:t xml:space="preserve"> 3.4.1 (2017-06-30)</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de-AT"/>
        </w:rPr>
      </w:pPr>
      <w:r w:rsidRPr="002C12B6">
        <w:rPr>
          <w:rFonts w:ascii="Lucida Console" w:eastAsia="Times New Roman" w:hAnsi="Lucida Console" w:cs="Courier New"/>
          <w:color w:val="000000"/>
          <w:sz w:val="20"/>
          <w:szCs w:val="20"/>
          <w:lang w:eastAsia="de-AT"/>
        </w:rPr>
        <w:t>Platform: x86_64-w64-mingw32/x64 (64-bit)</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de-AT"/>
        </w:rPr>
      </w:pPr>
      <w:r w:rsidRPr="002C12B6">
        <w:rPr>
          <w:rFonts w:ascii="Lucida Console" w:eastAsia="Times New Roman" w:hAnsi="Lucida Console" w:cs="Courier New"/>
          <w:color w:val="000000"/>
          <w:sz w:val="20"/>
          <w:szCs w:val="20"/>
          <w:lang w:eastAsia="de-AT"/>
        </w:rPr>
        <w:t>Running under: Windows &gt;= 8 x64 (build 9200)</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de-AT"/>
        </w:rPr>
      </w:pP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Matrix </w:t>
      </w:r>
      <w:proofErr w:type="spellStart"/>
      <w:r w:rsidRPr="002C12B6">
        <w:rPr>
          <w:rFonts w:ascii="Lucida Console" w:eastAsia="Times New Roman" w:hAnsi="Lucida Console" w:cs="Courier New"/>
          <w:color w:val="000000"/>
          <w:sz w:val="20"/>
          <w:szCs w:val="20"/>
          <w:lang w:val="de-AT" w:eastAsia="de-AT"/>
        </w:rPr>
        <w:t>products</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default</w:t>
      </w:r>
      <w:proofErr w:type="spellEnd"/>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proofErr w:type="spellStart"/>
      <w:r w:rsidRPr="002C12B6">
        <w:rPr>
          <w:rFonts w:ascii="Lucida Console" w:eastAsia="Times New Roman" w:hAnsi="Lucida Console" w:cs="Courier New"/>
          <w:color w:val="000000"/>
          <w:sz w:val="20"/>
          <w:szCs w:val="20"/>
          <w:lang w:val="de-AT" w:eastAsia="de-AT"/>
        </w:rPr>
        <w:t>locale</w:t>
      </w:r>
      <w:proofErr w:type="spellEnd"/>
      <w:r w:rsidRPr="002C12B6">
        <w:rPr>
          <w:rFonts w:ascii="Lucida Console" w:eastAsia="Times New Roman" w:hAnsi="Lucida Console" w:cs="Courier New"/>
          <w:color w:val="000000"/>
          <w:sz w:val="20"/>
          <w:szCs w:val="20"/>
          <w:lang w:val="de-AT" w:eastAsia="de-AT"/>
        </w:rPr>
        <w:t>:</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[1] LC_COLLATE=German_Germany.1252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[2] LC_CTYPE=German_Germany.1252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[3] LC_MONETARY=German_Germany.1252</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[4] LC_NUMERIC=C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[5] LC_TIME=German_Germany.1252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proofErr w:type="spellStart"/>
      <w:r w:rsidRPr="002C12B6">
        <w:rPr>
          <w:rFonts w:ascii="Lucida Console" w:eastAsia="Times New Roman" w:hAnsi="Lucida Console" w:cs="Courier New"/>
          <w:color w:val="000000"/>
          <w:sz w:val="20"/>
          <w:szCs w:val="20"/>
          <w:lang w:val="de-AT" w:eastAsia="de-AT"/>
        </w:rPr>
        <w:t>attached</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base</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packages</w:t>
      </w:r>
      <w:proofErr w:type="spellEnd"/>
      <w:r w:rsidRPr="002C12B6">
        <w:rPr>
          <w:rFonts w:ascii="Lucida Console" w:eastAsia="Times New Roman" w:hAnsi="Lucida Console" w:cs="Courier New"/>
          <w:color w:val="000000"/>
          <w:sz w:val="20"/>
          <w:szCs w:val="20"/>
          <w:lang w:val="de-AT" w:eastAsia="de-AT"/>
        </w:rPr>
        <w:t>:</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[1] </w:t>
      </w:r>
      <w:proofErr w:type="spellStart"/>
      <w:r w:rsidRPr="002C12B6">
        <w:rPr>
          <w:rFonts w:ascii="Lucida Console" w:eastAsia="Times New Roman" w:hAnsi="Lucida Console" w:cs="Courier New"/>
          <w:color w:val="000000"/>
          <w:sz w:val="20"/>
          <w:szCs w:val="20"/>
          <w:lang w:val="de-AT" w:eastAsia="de-AT"/>
        </w:rPr>
        <w:t>grid</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stats</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graphics</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grDevices</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utils</w:t>
      </w:r>
      <w:proofErr w:type="spellEnd"/>
      <w:r w:rsidRPr="002C12B6">
        <w:rPr>
          <w:rFonts w:ascii="Lucida Console" w:eastAsia="Times New Roman" w:hAnsi="Lucida Console" w:cs="Courier New"/>
          <w:color w:val="000000"/>
          <w:sz w:val="20"/>
          <w:szCs w:val="20"/>
          <w:lang w:val="de-AT" w:eastAsia="de-AT"/>
        </w:rPr>
        <w:t xml:space="preserve">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[6] </w:t>
      </w:r>
      <w:proofErr w:type="spellStart"/>
      <w:r w:rsidRPr="002C12B6">
        <w:rPr>
          <w:rFonts w:ascii="Lucida Console" w:eastAsia="Times New Roman" w:hAnsi="Lucida Console" w:cs="Courier New"/>
          <w:color w:val="000000"/>
          <w:sz w:val="20"/>
          <w:szCs w:val="20"/>
          <w:lang w:val="de-AT" w:eastAsia="de-AT"/>
        </w:rPr>
        <w:t>datasets</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methods</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base</w:t>
      </w:r>
      <w:proofErr w:type="spellEnd"/>
      <w:r w:rsidRPr="002C12B6">
        <w:rPr>
          <w:rFonts w:ascii="Lucida Console" w:eastAsia="Times New Roman" w:hAnsi="Lucida Console" w:cs="Courier New"/>
          <w:color w:val="000000"/>
          <w:sz w:val="20"/>
          <w:szCs w:val="20"/>
          <w:lang w:val="de-AT" w:eastAsia="de-AT"/>
        </w:rPr>
        <w:t xml:space="preserve">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proofErr w:type="spellStart"/>
      <w:r w:rsidRPr="002C12B6">
        <w:rPr>
          <w:rFonts w:ascii="Lucida Console" w:eastAsia="Times New Roman" w:hAnsi="Lucida Console" w:cs="Courier New"/>
          <w:color w:val="000000"/>
          <w:sz w:val="20"/>
          <w:szCs w:val="20"/>
          <w:lang w:val="de-AT" w:eastAsia="de-AT"/>
        </w:rPr>
        <w:t>other</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attached</w:t>
      </w:r>
      <w:proofErr w:type="spellEnd"/>
      <w:r w:rsidRPr="002C12B6">
        <w:rPr>
          <w:rFonts w:ascii="Lucida Console" w:eastAsia="Times New Roman" w:hAnsi="Lucida Console" w:cs="Courier New"/>
          <w:color w:val="000000"/>
          <w:sz w:val="20"/>
          <w:szCs w:val="20"/>
          <w:lang w:val="de-AT" w:eastAsia="de-AT"/>
        </w:rPr>
        <w:t xml:space="preserve"> </w:t>
      </w:r>
      <w:proofErr w:type="spellStart"/>
      <w:r w:rsidRPr="002C12B6">
        <w:rPr>
          <w:rFonts w:ascii="Lucida Console" w:eastAsia="Times New Roman" w:hAnsi="Lucida Console" w:cs="Courier New"/>
          <w:color w:val="000000"/>
          <w:sz w:val="20"/>
          <w:szCs w:val="20"/>
          <w:lang w:val="de-AT" w:eastAsia="de-AT"/>
        </w:rPr>
        <w:t>packages</w:t>
      </w:r>
      <w:proofErr w:type="spellEnd"/>
      <w:r w:rsidRPr="002C12B6">
        <w:rPr>
          <w:rFonts w:ascii="Lucida Console" w:eastAsia="Times New Roman" w:hAnsi="Lucida Console" w:cs="Courier New"/>
          <w:color w:val="000000"/>
          <w:sz w:val="20"/>
          <w:szCs w:val="20"/>
          <w:lang w:val="de-AT" w:eastAsia="de-AT"/>
        </w:rPr>
        <w:t>:</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[1] bindrcpp_0.2  maps_3.2.0    ggmap_2.6.1   ggplot2_2.2.1</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[5] tidyr_0.6.3   dplyr_0.7.1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de-AT"/>
        </w:rPr>
      </w:pPr>
      <w:r w:rsidRPr="002C12B6">
        <w:rPr>
          <w:rFonts w:ascii="Lucida Console" w:eastAsia="Times New Roman" w:hAnsi="Lucida Console" w:cs="Courier New"/>
          <w:color w:val="000000"/>
          <w:sz w:val="20"/>
          <w:szCs w:val="20"/>
          <w:lang w:eastAsia="de-AT"/>
        </w:rPr>
        <w:t>loaded via a namespace (and not attached):</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eastAsia="de-AT"/>
        </w:rPr>
        <w:t xml:space="preserve"> </w:t>
      </w:r>
      <w:r w:rsidRPr="002C12B6">
        <w:rPr>
          <w:rFonts w:ascii="Lucida Console" w:eastAsia="Times New Roman" w:hAnsi="Lucida Console" w:cs="Courier New"/>
          <w:color w:val="000000"/>
          <w:sz w:val="20"/>
          <w:szCs w:val="20"/>
          <w:lang w:val="de-AT" w:eastAsia="de-AT"/>
        </w:rPr>
        <w:t xml:space="preserve">[1] Rcpp_0.12.12      compiler_3.4.1    plyr_1.8.4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 [4] bindr_0.1         tools_3.4.1       digest_0.6.12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 [7] nlme_3.1-131      tibble_1.3.3      gtable_0.2.0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[10] lattice_0.20-35   mgcv_1.8-17       pkgconfig_2.0.1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[13] png_0.1-7         rlang_0.1.1       Matrix_1.2-10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[16] mapproj_1.2-5     proto_1.0.0       stringr_1.2.0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[19] RgoogleMaps_1.4.1 glue_1.1.1        R6_2.2.2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[22] jpeg_0.1-8        sp_1.2-5          reshape2_1.4.2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[25] magrittr_1.5      scales_0.4.1      assertthat_0.2.0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[28] colorspace_1.3-2  geosphere_1.5-5   labeling_0.3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[31] stringi_1.1.5     lazyeval_0.2.0    munsell_0.4.3    </w:t>
      </w:r>
    </w:p>
    <w:p w:rsidR="002C12B6" w:rsidRPr="002C12B6" w:rsidRDefault="002C12B6" w:rsidP="002C12B6">
      <w:pPr>
        <w:pStyle w:val="Listenabsatz"/>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val="de-AT" w:eastAsia="de-AT"/>
        </w:rPr>
      </w:pPr>
      <w:r w:rsidRPr="002C12B6">
        <w:rPr>
          <w:rFonts w:ascii="Lucida Console" w:eastAsia="Times New Roman" w:hAnsi="Lucida Console" w:cs="Courier New"/>
          <w:color w:val="000000"/>
          <w:sz w:val="20"/>
          <w:szCs w:val="20"/>
          <w:lang w:val="de-AT" w:eastAsia="de-AT"/>
        </w:rPr>
        <w:t xml:space="preserve">[34] rjson_0.2.15 </w:t>
      </w:r>
    </w:p>
    <w:p w:rsidR="002C12B6" w:rsidRPr="002C12B6" w:rsidRDefault="002C12B6" w:rsidP="002C12B6">
      <w:pPr>
        <w:rPr>
          <w:lang w:val="de-AT"/>
        </w:rPr>
      </w:pPr>
    </w:p>
    <w:sectPr w:rsidR="002C12B6" w:rsidRPr="002C12B6" w:rsidSect="00F0415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03D" w:rsidRDefault="0035303D" w:rsidP="006E1ABC">
      <w:pPr>
        <w:spacing w:after="0" w:line="240" w:lineRule="auto"/>
      </w:pPr>
      <w:r>
        <w:separator/>
      </w:r>
    </w:p>
  </w:endnote>
  <w:endnote w:type="continuationSeparator" w:id="0">
    <w:p w:rsidR="0035303D" w:rsidRDefault="0035303D" w:rsidP="006E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882711"/>
      <w:docPartObj>
        <w:docPartGallery w:val="Page Numbers (Bottom of Page)"/>
        <w:docPartUnique/>
      </w:docPartObj>
    </w:sdtPr>
    <w:sdtEndPr/>
    <w:sdtContent>
      <w:p w:rsidR="00D233A5" w:rsidRDefault="00D233A5">
        <w:pPr>
          <w:pStyle w:val="Fuzeile"/>
          <w:jc w:val="right"/>
        </w:pPr>
        <w:r>
          <w:fldChar w:fldCharType="begin"/>
        </w:r>
        <w:r>
          <w:instrText>PAGE   \* MERGEFORMAT</w:instrText>
        </w:r>
        <w:r>
          <w:fldChar w:fldCharType="separate"/>
        </w:r>
        <w:r w:rsidR="00FC7F37" w:rsidRPr="00FC7F37">
          <w:rPr>
            <w:noProof/>
            <w:lang w:val="de-DE"/>
          </w:rPr>
          <w:t>1</w:t>
        </w:r>
        <w:r>
          <w:fldChar w:fldCharType="end"/>
        </w:r>
      </w:p>
    </w:sdtContent>
  </w:sdt>
  <w:p w:rsidR="00D233A5" w:rsidRDefault="00D233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03D" w:rsidRDefault="0035303D" w:rsidP="006E1ABC">
      <w:pPr>
        <w:spacing w:after="0" w:line="240" w:lineRule="auto"/>
      </w:pPr>
      <w:r>
        <w:separator/>
      </w:r>
    </w:p>
  </w:footnote>
  <w:footnote w:type="continuationSeparator" w:id="0">
    <w:p w:rsidR="0035303D" w:rsidRDefault="0035303D" w:rsidP="006E1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3A5" w:rsidRPr="00C33B57" w:rsidRDefault="00D233A5">
    <w:pPr>
      <w:pStyle w:val="Kopfzeile"/>
      <w:rPr>
        <w:lang w:val="de-AT"/>
      </w:rPr>
    </w:pPr>
    <w:r w:rsidRPr="00C33B57">
      <w:rPr>
        <w:lang w:val="de-AT"/>
      </w:rPr>
      <w:t>Programmieren mit Statistischer Software SS17</w:t>
    </w:r>
    <w:r>
      <w:ptab w:relativeTo="margin" w:alignment="right" w:leader="none"/>
    </w:r>
    <w:r w:rsidRPr="00C33B57">
      <w:rPr>
        <w:lang w:val="de-AT"/>
      </w:rPr>
      <w:t>Replication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A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C563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B31ECF"/>
    <w:multiLevelType w:val="hybridMultilevel"/>
    <w:tmpl w:val="58F654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1D1D8C"/>
    <w:multiLevelType w:val="hybridMultilevel"/>
    <w:tmpl w:val="413AA5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B74A7"/>
    <w:multiLevelType w:val="hybridMultilevel"/>
    <w:tmpl w:val="D5F471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CA036F"/>
    <w:multiLevelType w:val="hybridMultilevel"/>
    <w:tmpl w:val="B5FC2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9D1B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2459CB"/>
    <w:multiLevelType w:val="hybridMultilevel"/>
    <w:tmpl w:val="0C74FE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672C5D"/>
    <w:multiLevelType w:val="hybridMultilevel"/>
    <w:tmpl w:val="2D30100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438A3C6C"/>
    <w:multiLevelType w:val="hybridMultilevel"/>
    <w:tmpl w:val="9934E86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43E4413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45521589"/>
    <w:multiLevelType w:val="hybridMultilevel"/>
    <w:tmpl w:val="A1387C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912F3E"/>
    <w:multiLevelType w:val="hybridMultilevel"/>
    <w:tmpl w:val="24C270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560F0D"/>
    <w:multiLevelType w:val="hybridMultilevel"/>
    <w:tmpl w:val="71A2D4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16D7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6E15C5"/>
    <w:multiLevelType w:val="hybridMultilevel"/>
    <w:tmpl w:val="BAF26A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5954BB"/>
    <w:multiLevelType w:val="hybridMultilevel"/>
    <w:tmpl w:val="B5CAB5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152F1C"/>
    <w:multiLevelType w:val="hybridMultilevel"/>
    <w:tmpl w:val="E654B0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CEF4EEF"/>
    <w:multiLevelType w:val="hybridMultilevel"/>
    <w:tmpl w:val="F57425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5B043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9"/>
  </w:num>
  <w:num w:numId="4">
    <w:abstractNumId w:val="0"/>
  </w:num>
  <w:num w:numId="5">
    <w:abstractNumId w:val="14"/>
  </w:num>
  <w:num w:numId="6">
    <w:abstractNumId w:val="6"/>
  </w:num>
  <w:num w:numId="7">
    <w:abstractNumId w:val="17"/>
  </w:num>
  <w:num w:numId="8">
    <w:abstractNumId w:val="2"/>
  </w:num>
  <w:num w:numId="9">
    <w:abstractNumId w:val="9"/>
  </w:num>
  <w:num w:numId="10">
    <w:abstractNumId w:val="8"/>
  </w:num>
  <w:num w:numId="11">
    <w:abstractNumId w:val="7"/>
  </w:num>
  <w:num w:numId="12">
    <w:abstractNumId w:val="11"/>
  </w:num>
  <w:num w:numId="13">
    <w:abstractNumId w:val="18"/>
  </w:num>
  <w:num w:numId="14">
    <w:abstractNumId w:val="5"/>
  </w:num>
  <w:num w:numId="15">
    <w:abstractNumId w:val="4"/>
  </w:num>
  <w:num w:numId="16">
    <w:abstractNumId w:val="16"/>
  </w:num>
  <w:num w:numId="17">
    <w:abstractNumId w:val="12"/>
  </w:num>
  <w:num w:numId="18">
    <w:abstractNumId w:val="15"/>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0C"/>
    <w:rsid w:val="000037B1"/>
    <w:rsid w:val="00011371"/>
    <w:rsid w:val="0001302D"/>
    <w:rsid w:val="00033FCB"/>
    <w:rsid w:val="00044B83"/>
    <w:rsid w:val="00045AE9"/>
    <w:rsid w:val="0005071F"/>
    <w:rsid w:val="000805AA"/>
    <w:rsid w:val="000B7D02"/>
    <w:rsid w:val="000D2D4B"/>
    <w:rsid w:val="000D7BC3"/>
    <w:rsid w:val="00103E2C"/>
    <w:rsid w:val="00123B8D"/>
    <w:rsid w:val="0013195E"/>
    <w:rsid w:val="00140A56"/>
    <w:rsid w:val="00146488"/>
    <w:rsid w:val="00164557"/>
    <w:rsid w:val="00172AD1"/>
    <w:rsid w:val="0019246E"/>
    <w:rsid w:val="00194F73"/>
    <w:rsid w:val="001B6B22"/>
    <w:rsid w:val="001D2CA2"/>
    <w:rsid w:val="001F0A8D"/>
    <w:rsid w:val="002028A9"/>
    <w:rsid w:val="00204F24"/>
    <w:rsid w:val="00205AD7"/>
    <w:rsid w:val="00213D25"/>
    <w:rsid w:val="002404C9"/>
    <w:rsid w:val="00242640"/>
    <w:rsid w:val="00287E2F"/>
    <w:rsid w:val="002C12B6"/>
    <w:rsid w:val="002D3172"/>
    <w:rsid w:val="002D5EAE"/>
    <w:rsid w:val="002D7B47"/>
    <w:rsid w:val="002E31CA"/>
    <w:rsid w:val="00310ED2"/>
    <w:rsid w:val="00316B16"/>
    <w:rsid w:val="00332D74"/>
    <w:rsid w:val="00341146"/>
    <w:rsid w:val="00342589"/>
    <w:rsid w:val="0035303D"/>
    <w:rsid w:val="00362630"/>
    <w:rsid w:val="00365D59"/>
    <w:rsid w:val="003B0ACA"/>
    <w:rsid w:val="003B569A"/>
    <w:rsid w:val="003C7BDD"/>
    <w:rsid w:val="003F7D2C"/>
    <w:rsid w:val="0040050C"/>
    <w:rsid w:val="00405585"/>
    <w:rsid w:val="004224C5"/>
    <w:rsid w:val="00427C82"/>
    <w:rsid w:val="00427E0D"/>
    <w:rsid w:val="00437DEA"/>
    <w:rsid w:val="004453A5"/>
    <w:rsid w:val="0044764C"/>
    <w:rsid w:val="00453BCF"/>
    <w:rsid w:val="00461EE4"/>
    <w:rsid w:val="0046575F"/>
    <w:rsid w:val="0046674F"/>
    <w:rsid w:val="0046782E"/>
    <w:rsid w:val="004831AD"/>
    <w:rsid w:val="00490F6D"/>
    <w:rsid w:val="004B1741"/>
    <w:rsid w:val="004B3299"/>
    <w:rsid w:val="004C469A"/>
    <w:rsid w:val="004F0FDE"/>
    <w:rsid w:val="00536BCC"/>
    <w:rsid w:val="005433B1"/>
    <w:rsid w:val="00561C9C"/>
    <w:rsid w:val="0057655A"/>
    <w:rsid w:val="00590EB7"/>
    <w:rsid w:val="005B07E4"/>
    <w:rsid w:val="005B5948"/>
    <w:rsid w:val="005D275F"/>
    <w:rsid w:val="0061212D"/>
    <w:rsid w:val="00681FF0"/>
    <w:rsid w:val="006965A8"/>
    <w:rsid w:val="0069739D"/>
    <w:rsid w:val="006A0B7B"/>
    <w:rsid w:val="006D2CFD"/>
    <w:rsid w:val="006D686E"/>
    <w:rsid w:val="006D7770"/>
    <w:rsid w:val="006D7DD1"/>
    <w:rsid w:val="006E1ABC"/>
    <w:rsid w:val="006F1525"/>
    <w:rsid w:val="006F22CA"/>
    <w:rsid w:val="007050E1"/>
    <w:rsid w:val="00734D9A"/>
    <w:rsid w:val="00741853"/>
    <w:rsid w:val="00743C8D"/>
    <w:rsid w:val="007442A9"/>
    <w:rsid w:val="007473F8"/>
    <w:rsid w:val="007505B3"/>
    <w:rsid w:val="00756397"/>
    <w:rsid w:val="007774F0"/>
    <w:rsid w:val="00781E37"/>
    <w:rsid w:val="00792D5A"/>
    <w:rsid w:val="007A4503"/>
    <w:rsid w:val="007D28F1"/>
    <w:rsid w:val="007D73C0"/>
    <w:rsid w:val="007E5CC0"/>
    <w:rsid w:val="00802D01"/>
    <w:rsid w:val="00811E85"/>
    <w:rsid w:val="00813215"/>
    <w:rsid w:val="00814658"/>
    <w:rsid w:val="00816FC6"/>
    <w:rsid w:val="00832A9E"/>
    <w:rsid w:val="00834690"/>
    <w:rsid w:val="008366B7"/>
    <w:rsid w:val="00841D63"/>
    <w:rsid w:val="0085243A"/>
    <w:rsid w:val="008524C0"/>
    <w:rsid w:val="008675F4"/>
    <w:rsid w:val="00870DCE"/>
    <w:rsid w:val="00896B1C"/>
    <w:rsid w:val="008B3CC4"/>
    <w:rsid w:val="008D05ED"/>
    <w:rsid w:val="008E37BC"/>
    <w:rsid w:val="008E60F6"/>
    <w:rsid w:val="0090213C"/>
    <w:rsid w:val="0091082C"/>
    <w:rsid w:val="00910C20"/>
    <w:rsid w:val="00917FA7"/>
    <w:rsid w:val="00921F74"/>
    <w:rsid w:val="00940CC1"/>
    <w:rsid w:val="0094485F"/>
    <w:rsid w:val="0096397D"/>
    <w:rsid w:val="00972B9C"/>
    <w:rsid w:val="0097783B"/>
    <w:rsid w:val="00985C55"/>
    <w:rsid w:val="009B3CA7"/>
    <w:rsid w:val="009C4A39"/>
    <w:rsid w:val="009E2C69"/>
    <w:rsid w:val="00A00DF2"/>
    <w:rsid w:val="00A03D16"/>
    <w:rsid w:val="00A21138"/>
    <w:rsid w:val="00A359AA"/>
    <w:rsid w:val="00A560E6"/>
    <w:rsid w:val="00A63AD7"/>
    <w:rsid w:val="00A66981"/>
    <w:rsid w:val="00A97398"/>
    <w:rsid w:val="00AA750E"/>
    <w:rsid w:val="00AB6BCC"/>
    <w:rsid w:val="00AC03EE"/>
    <w:rsid w:val="00AC0F87"/>
    <w:rsid w:val="00AF6833"/>
    <w:rsid w:val="00B0727A"/>
    <w:rsid w:val="00B076EE"/>
    <w:rsid w:val="00B1106C"/>
    <w:rsid w:val="00B14A86"/>
    <w:rsid w:val="00B25947"/>
    <w:rsid w:val="00B31EFF"/>
    <w:rsid w:val="00B43919"/>
    <w:rsid w:val="00B6247A"/>
    <w:rsid w:val="00B63833"/>
    <w:rsid w:val="00B676B8"/>
    <w:rsid w:val="00B70644"/>
    <w:rsid w:val="00BB629C"/>
    <w:rsid w:val="00BD12AA"/>
    <w:rsid w:val="00BE5833"/>
    <w:rsid w:val="00BF7A9C"/>
    <w:rsid w:val="00C05D28"/>
    <w:rsid w:val="00C11EB4"/>
    <w:rsid w:val="00C1261D"/>
    <w:rsid w:val="00C12EF4"/>
    <w:rsid w:val="00C14FE9"/>
    <w:rsid w:val="00C16071"/>
    <w:rsid w:val="00C23DCE"/>
    <w:rsid w:val="00C33B57"/>
    <w:rsid w:val="00C340DC"/>
    <w:rsid w:val="00C41110"/>
    <w:rsid w:val="00C547EE"/>
    <w:rsid w:val="00C55D95"/>
    <w:rsid w:val="00C6233A"/>
    <w:rsid w:val="00C76CCB"/>
    <w:rsid w:val="00C83EE0"/>
    <w:rsid w:val="00C85296"/>
    <w:rsid w:val="00C86091"/>
    <w:rsid w:val="00C903F1"/>
    <w:rsid w:val="00C9277E"/>
    <w:rsid w:val="00CD0349"/>
    <w:rsid w:val="00D1371E"/>
    <w:rsid w:val="00D233A5"/>
    <w:rsid w:val="00D4746B"/>
    <w:rsid w:val="00D578E8"/>
    <w:rsid w:val="00D74A4B"/>
    <w:rsid w:val="00D851E4"/>
    <w:rsid w:val="00D9457E"/>
    <w:rsid w:val="00DA02F6"/>
    <w:rsid w:val="00DA4C2F"/>
    <w:rsid w:val="00DB4F15"/>
    <w:rsid w:val="00DD68B4"/>
    <w:rsid w:val="00DE4D74"/>
    <w:rsid w:val="00DF52E1"/>
    <w:rsid w:val="00E0076B"/>
    <w:rsid w:val="00E1236A"/>
    <w:rsid w:val="00E20E08"/>
    <w:rsid w:val="00E20F23"/>
    <w:rsid w:val="00E27CC7"/>
    <w:rsid w:val="00E43AB0"/>
    <w:rsid w:val="00E53275"/>
    <w:rsid w:val="00E5496E"/>
    <w:rsid w:val="00E6429E"/>
    <w:rsid w:val="00E7369F"/>
    <w:rsid w:val="00E854F3"/>
    <w:rsid w:val="00EC3A17"/>
    <w:rsid w:val="00ED147D"/>
    <w:rsid w:val="00ED1FFD"/>
    <w:rsid w:val="00EE42E4"/>
    <w:rsid w:val="00F0415E"/>
    <w:rsid w:val="00F06E86"/>
    <w:rsid w:val="00F16B3E"/>
    <w:rsid w:val="00F25898"/>
    <w:rsid w:val="00F776AB"/>
    <w:rsid w:val="00FC20EF"/>
    <w:rsid w:val="00FC7149"/>
    <w:rsid w:val="00FC7F37"/>
    <w:rsid w:val="00FD5C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DB78C-B2F3-4226-BC3C-F20B4E89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5496E"/>
    <w:rPr>
      <w:lang w:val="en-US"/>
    </w:rPr>
  </w:style>
  <w:style w:type="paragraph" w:styleId="berschrift1">
    <w:name w:val="heading 1"/>
    <w:basedOn w:val="Standard"/>
    <w:next w:val="Standard"/>
    <w:link w:val="berschrift1Zchn"/>
    <w:uiPriority w:val="9"/>
    <w:qFormat/>
    <w:rsid w:val="00E549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549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D03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CD03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D0349"/>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D0349"/>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034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034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034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496E"/>
    <w:rPr>
      <w:rFonts w:asciiTheme="majorHAnsi" w:eastAsiaTheme="majorEastAsia" w:hAnsiTheme="majorHAnsi" w:cstheme="majorBidi"/>
      <w:color w:val="365F91" w:themeColor="accent1" w:themeShade="BF"/>
      <w:sz w:val="32"/>
      <w:szCs w:val="32"/>
      <w:lang w:val="en-US"/>
    </w:rPr>
  </w:style>
  <w:style w:type="character" w:customStyle="1" w:styleId="berschrift2Zchn">
    <w:name w:val="Überschrift 2 Zchn"/>
    <w:basedOn w:val="Absatz-Standardschriftart"/>
    <w:link w:val="berschrift2"/>
    <w:uiPriority w:val="9"/>
    <w:rsid w:val="00E5496E"/>
    <w:rPr>
      <w:rFonts w:asciiTheme="majorHAnsi" w:eastAsiaTheme="majorEastAsia" w:hAnsiTheme="majorHAnsi" w:cstheme="majorBidi"/>
      <w:color w:val="365F91" w:themeColor="accent1" w:themeShade="BF"/>
      <w:sz w:val="26"/>
      <w:szCs w:val="26"/>
      <w:lang w:val="en-US"/>
    </w:rPr>
  </w:style>
  <w:style w:type="paragraph" w:styleId="Listenabsatz">
    <w:name w:val="List Paragraph"/>
    <w:basedOn w:val="Standard"/>
    <w:uiPriority w:val="34"/>
    <w:qFormat/>
    <w:rsid w:val="00205AD7"/>
    <w:pPr>
      <w:ind w:left="720"/>
      <w:contextualSpacing/>
    </w:pPr>
  </w:style>
  <w:style w:type="paragraph" w:styleId="KeinLeerraum">
    <w:name w:val="No Spacing"/>
    <w:uiPriority w:val="1"/>
    <w:qFormat/>
    <w:rsid w:val="00D9457E"/>
    <w:pPr>
      <w:spacing w:after="0" w:line="240" w:lineRule="auto"/>
    </w:pPr>
  </w:style>
  <w:style w:type="paragraph" w:styleId="Inhaltsverzeichnisberschrift">
    <w:name w:val="TOC Heading"/>
    <w:basedOn w:val="berschrift1"/>
    <w:next w:val="Standard"/>
    <w:uiPriority w:val="39"/>
    <w:unhideWhenUsed/>
    <w:qFormat/>
    <w:rsid w:val="00DA4C2F"/>
    <w:pPr>
      <w:spacing w:line="259" w:lineRule="auto"/>
      <w:outlineLvl w:val="9"/>
    </w:pPr>
    <w:rPr>
      <w:lang w:val="de-DE" w:eastAsia="de-DE"/>
    </w:rPr>
  </w:style>
  <w:style w:type="paragraph" w:styleId="Verzeichnis1">
    <w:name w:val="toc 1"/>
    <w:basedOn w:val="Standard"/>
    <w:next w:val="Standard"/>
    <w:autoRedefine/>
    <w:uiPriority w:val="39"/>
    <w:unhideWhenUsed/>
    <w:rsid w:val="001F0A8D"/>
    <w:pPr>
      <w:tabs>
        <w:tab w:val="left" w:pos="440"/>
        <w:tab w:val="right" w:leader="dot" w:pos="9350"/>
      </w:tabs>
      <w:spacing w:after="100"/>
    </w:pPr>
    <w:rPr>
      <w:noProof/>
    </w:rPr>
  </w:style>
  <w:style w:type="paragraph" w:styleId="Verzeichnis2">
    <w:name w:val="toc 2"/>
    <w:basedOn w:val="Standard"/>
    <w:next w:val="Standard"/>
    <w:autoRedefine/>
    <w:uiPriority w:val="39"/>
    <w:unhideWhenUsed/>
    <w:rsid w:val="00DA4C2F"/>
    <w:pPr>
      <w:spacing w:after="100"/>
      <w:ind w:left="220"/>
    </w:pPr>
  </w:style>
  <w:style w:type="character" w:styleId="Hyperlink">
    <w:name w:val="Hyperlink"/>
    <w:basedOn w:val="Absatz-Standardschriftart"/>
    <w:uiPriority w:val="99"/>
    <w:unhideWhenUsed/>
    <w:rsid w:val="00DA4C2F"/>
    <w:rPr>
      <w:color w:val="0000FF" w:themeColor="hyperlink"/>
      <w:u w:val="single"/>
    </w:rPr>
  </w:style>
  <w:style w:type="paragraph" w:customStyle="1" w:styleId="CitaviLiteraturverzeichnis">
    <w:name w:val="Citavi Literaturverzeichnis"/>
    <w:basedOn w:val="Standard"/>
    <w:rsid w:val="003B569A"/>
    <w:pPr>
      <w:spacing w:after="60" w:line="240" w:lineRule="auto"/>
      <w:ind w:left="283" w:hanging="283"/>
    </w:pPr>
    <w:rPr>
      <w:rFonts w:ascii="Segoe UI" w:eastAsia="Segoe UI" w:hAnsi="Segoe UI" w:cs="Segoe UI"/>
      <w:sz w:val="18"/>
      <w:szCs w:val="18"/>
      <w:lang w:val="de-DE" w:eastAsia="de-DE"/>
    </w:rPr>
  </w:style>
  <w:style w:type="paragraph" w:styleId="Kopfzeile">
    <w:name w:val="header"/>
    <w:basedOn w:val="Standard"/>
    <w:link w:val="KopfzeileZchn"/>
    <w:uiPriority w:val="99"/>
    <w:unhideWhenUsed/>
    <w:rsid w:val="006E1A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1ABC"/>
    <w:rPr>
      <w:lang w:val="en-US"/>
    </w:rPr>
  </w:style>
  <w:style w:type="paragraph" w:styleId="Fuzeile">
    <w:name w:val="footer"/>
    <w:basedOn w:val="Standard"/>
    <w:link w:val="FuzeileZchn"/>
    <w:uiPriority w:val="99"/>
    <w:unhideWhenUsed/>
    <w:rsid w:val="006E1A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1ABC"/>
    <w:rPr>
      <w:lang w:val="en-US"/>
    </w:rPr>
  </w:style>
  <w:style w:type="paragraph" w:styleId="Beschriftung">
    <w:name w:val="caption"/>
    <w:basedOn w:val="Standard"/>
    <w:next w:val="Standard"/>
    <w:link w:val="BeschriftungZchn"/>
    <w:uiPriority w:val="35"/>
    <w:unhideWhenUsed/>
    <w:qFormat/>
    <w:rsid w:val="00CD0349"/>
    <w:pPr>
      <w:spacing w:line="240" w:lineRule="auto"/>
    </w:pPr>
    <w:rPr>
      <w:i/>
      <w:iCs/>
      <w:color w:val="1F497D" w:themeColor="text2"/>
      <w:sz w:val="18"/>
      <w:szCs w:val="18"/>
    </w:rPr>
  </w:style>
  <w:style w:type="paragraph" w:customStyle="1" w:styleId="CitaviBibliographyEntry">
    <w:name w:val="Citavi Bibliography Entry"/>
    <w:basedOn w:val="Standard"/>
    <w:link w:val="CitaviBibliographyEntryZchn"/>
    <w:rsid w:val="00CD0349"/>
    <w:pPr>
      <w:spacing w:after="120"/>
    </w:pPr>
    <w:rPr>
      <w:color w:val="1F497D" w:themeColor="text2"/>
      <w:sz w:val="18"/>
      <w:szCs w:val="18"/>
    </w:rPr>
  </w:style>
  <w:style w:type="character" w:customStyle="1" w:styleId="BeschriftungZchn">
    <w:name w:val="Beschriftung Zchn"/>
    <w:basedOn w:val="Absatz-Standardschriftart"/>
    <w:link w:val="Beschriftung"/>
    <w:uiPriority w:val="35"/>
    <w:rsid w:val="00CD0349"/>
    <w:rPr>
      <w:i/>
      <w:iCs/>
      <w:color w:val="1F497D" w:themeColor="text2"/>
      <w:sz w:val="18"/>
      <w:szCs w:val="18"/>
      <w:lang w:val="en-US"/>
    </w:rPr>
  </w:style>
  <w:style w:type="character" w:customStyle="1" w:styleId="CitaviBibliographyEntryZchn">
    <w:name w:val="Citavi Bibliography Entry Zchn"/>
    <w:basedOn w:val="BeschriftungZchn"/>
    <w:link w:val="CitaviBibliographyEntry"/>
    <w:rsid w:val="00CD0349"/>
    <w:rPr>
      <w:i w:val="0"/>
      <w:iCs w:val="0"/>
      <w:color w:val="1F497D" w:themeColor="text2"/>
      <w:sz w:val="18"/>
      <w:szCs w:val="18"/>
      <w:lang w:val="en-US"/>
    </w:rPr>
  </w:style>
  <w:style w:type="paragraph" w:customStyle="1" w:styleId="CitaviBibliographyHeading">
    <w:name w:val="Citavi Bibliography Heading"/>
    <w:basedOn w:val="berschrift1"/>
    <w:link w:val="CitaviBibliographyHeadingZchn"/>
    <w:rsid w:val="00CD0349"/>
  </w:style>
  <w:style w:type="character" w:customStyle="1" w:styleId="CitaviBibliographyHeadingZchn">
    <w:name w:val="Citavi Bibliography Heading Zchn"/>
    <w:basedOn w:val="BeschriftungZchn"/>
    <w:link w:val="CitaviBibliographyHeading"/>
    <w:rsid w:val="00CD0349"/>
    <w:rPr>
      <w:rFonts w:asciiTheme="majorHAnsi" w:eastAsiaTheme="majorEastAsia" w:hAnsiTheme="majorHAnsi" w:cstheme="majorBidi"/>
      <w:i w:val="0"/>
      <w:iCs w:val="0"/>
      <w:color w:val="365F91" w:themeColor="accent1" w:themeShade="BF"/>
      <w:sz w:val="32"/>
      <w:szCs w:val="32"/>
      <w:lang w:val="en-US"/>
    </w:rPr>
  </w:style>
  <w:style w:type="paragraph" w:customStyle="1" w:styleId="CitaviBibliographySubheading1">
    <w:name w:val="Citavi Bibliography Subheading 1"/>
    <w:basedOn w:val="berschrift2"/>
    <w:link w:val="CitaviBibliographySubheading1Zchn"/>
    <w:rsid w:val="00CD0349"/>
    <w:pPr>
      <w:outlineLvl w:val="9"/>
    </w:pPr>
  </w:style>
  <w:style w:type="character" w:customStyle="1" w:styleId="CitaviBibliographySubheading1Zchn">
    <w:name w:val="Citavi Bibliography Subheading 1 Zchn"/>
    <w:basedOn w:val="BeschriftungZchn"/>
    <w:link w:val="CitaviBibliographySubheading1"/>
    <w:rsid w:val="00CD0349"/>
    <w:rPr>
      <w:rFonts w:asciiTheme="majorHAnsi" w:eastAsiaTheme="majorEastAsia" w:hAnsiTheme="majorHAnsi" w:cstheme="majorBidi"/>
      <w:i w:val="0"/>
      <w:iCs w:val="0"/>
      <w:color w:val="365F91" w:themeColor="accent1" w:themeShade="BF"/>
      <w:sz w:val="26"/>
      <w:szCs w:val="26"/>
      <w:lang w:val="en-US"/>
    </w:rPr>
  </w:style>
  <w:style w:type="paragraph" w:customStyle="1" w:styleId="CitaviBibliographySubheading2">
    <w:name w:val="Citavi Bibliography Subheading 2"/>
    <w:basedOn w:val="berschrift3"/>
    <w:link w:val="CitaviBibliographySubheading2Zchn"/>
    <w:rsid w:val="00CD0349"/>
    <w:pPr>
      <w:outlineLvl w:val="9"/>
    </w:pPr>
  </w:style>
  <w:style w:type="character" w:customStyle="1" w:styleId="CitaviBibliographySubheading2Zchn">
    <w:name w:val="Citavi Bibliography Subheading 2 Zchn"/>
    <w:basedOn w:val="BeschriftungZchn"/>
    <w:link w:val="CitaviBibliographySubheading2"/>
    <w:rsid w:val="00CD0349"/>
    <w:rPr>
      <w:rFonts w:asciiTheme="majorHAnsi" w:eastAsiaTheme="majorEastAsia" w:hAnsiTheme="majorHAnsi" w:cstheme="majorBidi"/>
      <w:i w:val="0"/>
      <w:iCs w:val="0"/>
      <w:color w:val="243F60" w:themeColor="accent1" w:themeShade="7F"/>
      <w:sz w:val="24"/>
      <w:szCs w:val="24"/>
      <w:lang w:val="en-US"/>
    </w:rPr>
  </w:style>
  <w:style w:type="character" w:customStyle="1" w:styleId="berschrift3Zchn">
    <w:name w:val="Überschrift 3 Zchn"/>
    <w:basedOn w:val="Absatz-Standardschriftart"/>
    <w:link w:val="berschrift3"/>
    <w:uiPriority w:val="9"/>
    <w:rsid w:val="00CD0349"/>
    <w:rPr>
      <w:rFonts w:asciiTheme="majorHAnsi" w:eastAsiaTheme="majorEastAsia" w:hAnsiTheme="majorHAnsi" w:cstheme="majorBidi"/>
      <w:color w:val="243F60" w:themeColor="accent1" w:themeShade="7F"/>
      <w:sz w:val="24"/>
      <w:szCs w:val="24"/>
      <w:lang w:val="en-US"/>
    </w:rPr>
  </w:style>
  <w:style w:type="paragraph" w:customStyle="1" w:styleId="CitaviBibliographySubheading3">
    <w:name w:val="Citavi Bibliography Subheading 3"/>
    <w:basedOn w:val="berschrift4"/>
    <w:link w:val="CitaviBibliographySubheading3Zchn"/>
    <w:rsid w:val="00CD0349"/>
    <w:pPr>
      <w:outlineLvl w:val="9"/>
    </w:pPr>
    <w:rPr>
      <w:sz w:val="18"/>
      <w:szCs w:val="18"/>
    </w:rPr>
  </w:style>
  <w:style w:type="character" w:customStyle="1" w:styleId="CitaviBibliographySubheading3Zchn">
    <w:name w:val="Citavi Bibliography Subheading 3 Zchn"/>
    <w:basedOn w:val="BeschriftungZchn"/>
    <w:link w:val="CitaviBibliographySubheading3"/>
    <w:rsid w:val="00CD0349"/>
    <w:rPr>
      <w:rFonts w:asciiTheme="majorHAnsi" w:eastAsiaTheme="majorEastAsia" w:hAnsiTheme="majorHAnsi" w:cstheme="majorBidi"/>
      <w:i/>
      <w:iCs/>
      <w:color w:val="365F91" w:themeColor="accent1" w:themeShade="BF"/>
      <w:sz w:val="18"/>
      <w:szCs w:val="18"/>
      <w:lang w:val="en-US"/>
    </w:rPr>
  </w:style>
  <w:style w:type="character" w:customStyle="1" w:styleId="berschrift4Zchn">
    <w:name w:val="Überschrift 4 Zchn"/>
    <w:basedOn w:val="Absatz-Standardschriftart"/>
    <w:link w:val="berschrift4"/>
    <w:uiPriority w:val="9"/>
    <w:semiHidden/>
    <w:rsid w:val="00CD0349"/>
    <w:rPr>
      <w:rFonts w:asciiTheme="majorHAnsi" w:eastAsiaTheme="majorEastAsia" w:hAnsiTheme="majorHAnsi" w:cstheme="majorBidi"/>
      <w:i/>
      <w:iCs/>
      <w:color w:val="365F91" w:themeColor="accent1" w:themeShade="BF"/>
      <w:lang w:val="en-US"/>
    </w:rPr>
  </w:style>
  <w:style w:type="paragraph" w:customStyle="1" w:styleId="CitaviBibliographySubheading4">
    <w:name w:val="Citavi Bibliography Subheading 4"/>
    <w:basedOn w:val="berschrift5"/>
    <w:link w:val="CitaviBibliographySubheading4Zchn"/>
    <w:rsid w:val="00CD0349"/>
    <w:pPr>
      <w:outlineLvl w:val="9"/>
    </w:pPr>
    <w:rPr>
      <w:sz w:val="18"/>
      <w:szCs w:val="18"/>
    </w:rPr>
  </w:style>
  <w:style w:type="character" w:customStyle="1" w:styleId="CitaviBibliographySubheading4Zchn">
    <w:name w:val="Citavi Bibliography Subheading 4 Zchn"/>
    <w:basedOn w:val="BeschriftungZchn"/>
    <w:link w:val="CitaviBibliographySubheading4"/>
    <w:rsid w:val="00CD0349"/>
    <w:rPr>
      <w:rFonts w:asciiTheme="majorHAnsi" w:eastAsiaTheme="majorEastAsia" w:hAnsiTheme="majorHAnsi" w:cstheme="majorBidi"/>
      <w:i w:val="0"/>
      <w:iCs w:val="0"/>
      <w:color w:val="365F91" w:themeColor="accent1" w:themeShade="BF"/>
      <w:sz w:val="18"/>
      <w:szCs w:val="18"/>
      <w:lang w:val="en-US"/>
    </w:rPr>
  </w:style>
  <w:style w:type="character" w:customStyle="1" w:styleId="berschrift5Zchn">
    <w:name w:val="Überschrift 5 Zchn"/>
    <w:basedOn w:val="Absatz-Standardschriftart"/>
    <w:link w:val="berschrift5"/>
    <w:uiPriority w:val="9"/>
    <w:semiHidden/>
    <w:rsid w:val="00CD0349"/>
    <w:rPr>
      <w:rFonts w:asciiTheme="majorHAnsi" w:eastAsiaTheme="majorEastAsia" w:hAnsiTheme="majorHAnsi" w:cstheme="majorBidi"/>
      <w:color w:val="365F91" w:themeColor="accent1" w:themeShade="BF"/>
      <w:lang w:val="en-US"/>
    </w:rPr>
  </w:style>
  <w:style w:type="paragraph" w:customStyle="1" w:styleId="CitaviBibliographySubheading5">
    <w:name w:val="Citavi Bibliography Subheading 5"/>
    <w:basedOn w:val="berschrift6"/>
    <w:link w:val="CitaviBibliographySubheading5Zchn"/>
    <w:rsid w:val="00CD0349"/>
    <w:pPr>
      <w:outlineLvl w:val="9"/>
    </w:pPr>
    <w:rPr>
      <w:sz w:val="18"/>
      <w:szCs w:val="18"/>
    </w:rPr>
  </w:style>
  <w:style w:type="character" w:customStyle="1" w:styleId="CitaviBibliographySubheading5Zchn">
    <w:name w:val="Citavi Bibliography Subheading 5 Zchn"/>
    <w:basedOn w:val="BeschriftungZchn"/>
    <w:link w:val="CitaviBibliographySubheading5"/>
    <w:rsid w:val="00CD0349"/>
    <w:rPr>
      <w:rFonts w:asciiTheme="majorHAnsi" w:eastAsiaTheme="majorEastAsia" w:hAnsiTheme="majorHAnsi" w:cstheme="majorBidi"/>
      <w:i w:val="0"/>
      <w:iCs w:val="0"/>
      <w:color w:val="243F60" w:themeColor="accent1" w:themeShade="7F"/>
      <w:sz w:val="18"/>
      <w:szCs w:val="18"/>
      <w:lang w:val="en-US"/>
    </w:rPr>
  </w:style>
  <w:style w:type="character" w:customStyle="1" w:styleId="berschrift6Zchn">
    <w:name w:val="Überschrift 6 Zchn"/>
    <w:basedOn w:val="Absatz-Standardschriftart"/>
    <w:link w:val="berschrift6"/>
    <w:uiPriority w:val="9"/>
    <w:semiHidden/>
    <w:rsid w:val="00CD0349"/>
    <w:rPr>
      <w:rFonts w:asciiTheme="majorHAnsi" w:eastAsiaTheme="majorEastAsia" w:hAnsiTheme="majorHAnsi" w:cstheme="majorBidi"/>
      <w:color w:val="243F60" w:themeColor="accent1" w:themeShade="7F"/>
      <w:lang w:val="en-US"/>
    </w:rPr>
  </w:style>
  <w:style w:type="paragraph" w:customStyle="1" w:styleId="CitaviBibliographySubheading6">
    <w:name w:val="Citavi Bibliography Subheading 6"/>
    <w:basedOn w:val="berschrift7"/>
    <w:link w:val="CitaviBibliographySubheading6Zchn"/>
    <w:rsid w:val="00CD0349"/>
    <w:pPr>
      <w:outlineLvl w:val="9"/>
    </w:pPr>
    <w:rPr>
      <w:sz w:val="18"/>
      <w:szCs w:val="18"/>
    </w:rPr>
  </w:style>
  <w:style w:type="character" w:customStyle="1" w:styleId="CitaviBibliographySubheading6Zchn">
    <w:name w:val="Citavi Bibliography Subheading 6 Zchn"/>
    <w:basedOn w:val="BeschriftungZchn"/>
    <w:link w:val="CitaviBibliographySubheading6"/>
    <w:rsid w:val="00CD0349"/>
    <w:rPr>
      <w:rFonts w:asciiTheme="majorHAnsi" w:eastAsiaTheme="majorEastAsia" w:hAnsiTheme="majorHAnsi" w:cstheme="majorBidi"/>
      <w:i/>
      <w:iCs/>
      <w:color w:val="243F60" w:themeColor="accent1" w:themeShade="7F"/>
      <w:sz w:val="18"/>
      <w:szCs w:val="18"/>
      <w:lang w:val="en-US"/>
    </w:rPr>
  </w:style>
  <w:style w:type="character" w:customStyle="1" w:styleId="berschrift7Zchn">
    <w:name w:val="Überschrift 7 Zchn"/>
    <w:basedOn w:val="Absatz-Standardschriftart"/>
    <w:link w:val="berschrift7"/>
    <w:uiPriority w:val="9"/>
    <w:semiHidden/>
    <w:rsid w:val="00CD0349"/>
    <w:rPr>
      <w:rFonts w:asciiTheme="majorHAnsi" w:eastAsiaTheme="majorEastAsia" w:hAnsiTheme="majorHAnsi" w:cstheme="majorBidi"/>
      <w:i/>
      <w:iCs/>
      <w:color w:val="243F60" w:themeColor="accent1" w:themeShade="7F"/>
      <w:lang w:val="en-US"/>
    </w:rPr>
  </w:style>
  <w:style w:type="paragraph" w:customStyle="1" w:styleId="CitaviBibliographySubheading7">
    <w:name w:val="Citavi Bibliography Subheading 7"/>
    <w:basedOn w:val="berschrift8"/>
    <w:link w:val="CitaviBibliographySubheading7Zchn"/>
    <w:rsid w:val="00CD0349"/>
    <w:pPr>
      <w:outlineLvl w:val="9"/>
    </w:pPr>
  </w:style>
  <w:style w:type="character" w:customStyle="1" w:styleId="CitaviBibliographySubheading7Zchn">
    <w:name w:val="Citavi Bibliography Subheading 7 Zchn"/>
    <w:basedOn w:val="BeschriftungZchn"/>
    <w:link w:val="CitaviBibliographySubheading7"/>
    <w:rsid w:val="00CD0349"/>
    <w:rPr>
      <w:rFonts w:asciiTheme="majorHAnsi" w:eastAsiaTheme="majorEastAsia" w:hAnsiTheme="majorHAnsi" w:cstheme="majorBidi"/>
      <w:i w:val="0"/>
      <w:iCs w:val="0"/>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CD0349"/>
    <w:rPr>
      <w:rFonts w:asciiTheme="majorHAnsi" w:eastAsiaTheme="majorEastAsia" w:hAnsiTheme="majorHAnsi" w:cstheme="majorBidi"/>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rsid w:val="00CD0349"/>
    <w:pPr>
      <w:outlineLvl w:val="9"/>
    </w:pPr>
  </w:style>
  <w:style w:type="character" w:customStyle="1" w:styleId="CitaviBibliographySubheading8Zchn">
    <w:name w:val="Citavi Bibliography Subheading 8 Zchn"/>
    <w:basedOn w:val="BeschriftungZchn"/>
    <w:link w:val="CitaviBibliographySubheading8"/>
    <w:rsid w:val="00CD0349"/>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CD0349"/>
    <w:rPr>
      <w:rFonts w:asciiTheme="majorHAnsi" w:eastAsiaTheme="majorEastAsia" w:hAnsiTheme="majorHAnsi" w:cstheme="majorBidi"/>
      <w:i/>
      <w:iCs/>
      <w:color w:val="272727" w:themeColor="text1" w:themeTint="D8"/>
      <w:sz w:val="21"/>
      <w:szCs w:val="21"/>
      <w:lang w:val="en-US"/>
    </w:rPr>
  </w:style>
  <w:style w:type="character" w:styleId="Platzhaltertext">
    <w:name w:val="Placeholder Text"/>
    <w:basedOn w:val="Absatz-Standardschriftart"/>
    <w:uiPriority w:val="99"/>
    <w:semiHidden/>
    <w:rsid w:val="00B25947"/>
    <w:rPr>
      <w:color w:val="808080"/>
    </w:rPr>
  </w:style>
  <w:style w:type="table" w:styleId="Tabellenraster">
    <w:name w:val="Table Grid"/>
    <w:basedOn w:val="NormaleTabelle"/>
    <w:uiPriority w:val="59"/>
    <w:rsid w:val="00A56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D5EAE"/>
    <w:pPr>
      <w:spacing w:after="0"/>
    </w:pPr>
  </w:style>
  <w:style w:type="paragraph" w:styleId="Verzeichnis3">
    <w:name w:val="toc 3"/>
    <w:basedOn w:val="Standard"/>
    <w:next w:val="Standard"/>
    <w:autoRedefine/>
    <w:uiPriority w:val="39"/>
    <w:unhideWhenUsed/>
    <w:rsid w:val="00C9277E"/>
    <w:pPr>
      <w:spacing w:after="100"/>
      <w:ind w:left="440"/>
    </w:pPr>
  </w:style>
  <w:style w:type="character" w:styleId="Erwhnung">
    <w:name w:val="Mention"/>
    <w:basedOn w:val="Absatz-Standardschriftart"/>
    <w:uiPriority w:val="99"/>
    <w:semiHidden/>
    <w:unhideWhenUsed/>
    <w:rsid w:val="001F0A8D"/>
    <w:rPr>
      <w:color w:val="2B579A"/>
      <w:shd w:val="clear" w:color="auto" w:fill="E6E6E6"/>
    </w:rPr>
  </w:style>
  <w:style w:type="paragraph" w:styleId="HTMLVorformatiert">
    <w:name w:val="HTML Preformatted"/>
    <w:basedOn w:val="Standard"/>
    <w:link w:val="HTMLVorformatiertZchn"/>
    <w:uiPriority w:val="99"/>
    <w:semiHidden/>
    <w:unhideWhenUsed/>
    <w:rsid w:val="00044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044B83"/>
    <w:rPr>
      <w:rFonts w:ascii="Courier New" w:eastAsia="Times New Roman" w:hAnsi="Courier New" w:cs="Courier New"/>
      <w:sz w:val="20"/>
      <w:szCs w:val="20"/>
      <w:lang w:eastAsia="de-AT"/>
    </w:rPr>
  </w:style>
  <w:style w:type="character" w:customStyle="1" w:styleId="gghfmyibcpb">
    <w:name w:val="gghfmyibcpb"/>
    <w:basedOn w:val="Absatz-Standardschriftart"/>
    <w:rsid w:val="00044B83"/>
  </w:style>
  <w:style w:type="character" w:customStyle="1" w:styleId="gghfmyibcob">
    <w:name w:val="gghfmyibcob"/>
    <w:basedOn w:val="Absatz-Standardschriftart"/>
    <w:rsid w:val="00044B83"/>
  </w:style>
  <w:style w:type="paragraph" w:styleId="Sprechblasentext">
    <w:name w:val="Balloon Text"/>
    <w:basedOn w:val="Standard"/>
    <w:link w:val="SprechblasentextZchn"/>
    <w:uiPriority w:val="99"/>
    <w:semiHidden/>
    <w:unhideWhenUsed/>
    <w:rsid w:val="00B1106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106C"/>
    <w:rPr>
      <w:rFonts w:ascii="Segoe UI" w:hAnsi="Segoe UI" w:cs="Segoe UI"/>
      <w:sz w:val="18"/>
      <w:szCs w:val="18"/>
      <w:lang w:val="en-US"/>
    </w:rPr>
  </w:style>
  <w:style w:type="character" w:styleId="Hervorhebung">
    <w:name w:val="Emphasis"/>
    <w:basedOn w:val="Absatz-Standardschriftart"/>
    <w:uiPriority w:val="20"/>
    <w:qFormat/>
    <w:rsid w:val="009E2C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2383">
      <w:bodyDiv w:val="1"/>
      <w:marLeft w:val="0"/>
      <w:marRight w:val="0"/>
      <w:marTop w:val="0"/>
      <w:marBottom w:val="0"/>
      <w:divBdr>
        <w:top w:val="none" w:sz="0" w:space="0" w:color="auto"/>
        <w:left w:val="none" w:sz="0" w:space="0" w:color="auto"/>
        <w:bottom w:val="none" w:sz="0" w:space="0" w:color="auto"/>
        <w:right w:val="none" w:sz="0" w:space="0" w:color="auto"/>
      </w:divBdr>
    </w:div>
    <w:div w:id="45447740">
      <w:bodyDiv w:val="1"/>
      <w:marLeft w:val="0"/>
      <w:marRight w:val="0"/>
      <w:marTop w:val="0"/>
      <w:marBottom w:val="0"/>
      <w:divBdr>
        <w:top w:val="none" w:sz="0" w:space="0" w:color="auto"/>
        <w:left w:val="none" w:sz="0" w:space="0" w:color="auto"/>
        <w:bottom w:val="none" w:sz="0" w:space="0" w:color="auto"/>
        <w:right w:val="none" w:sz="0" w:space="0" w:color="auto"/>
      </w:divBdr>
    </w:div>
    <w:div w:id="59988534">
      <w:bodyDiv w:val="1"/>
      <w:marLeft w:val="0"/>
      <w:marRight w:val="0"/>
      <w:marTop w:val="0"/>
      <w:marBottom w:val="0"/>
      <w:divBdr>
        <w:top w:val="none" w:sz="0" w:space="0" w:color="auto"/>
        <w:left w:val="none" w:sz="0" w:space="0" w:color="auto"/>
        <w:bottom w:val="none" w:sz="0" w:space="0" w:color="auto"/>
        <w:right w:val="none" w:sz="0" w:space="0" w:color="auto"/>
      </w:divBdr>
    </w:div>
    <w:div w:id="60369838">
      <w:marLeft w:val="0"/>
      <w:marRight w:val="0"/>
      <w:marTop w:val="0"/>
      <w:marBottom w:val="0"/>
      <w:divBdr>
        <w:top w:val="none" w:sz="0" w:space="0" w:color="auto"/>
        <w:left w:val="none" w:sz="0" w:space="0" w:color="auto"/>
        <w:bottom w:val="none" w:sz="0" w:space="0" w:color="auto"/>
        <w:right w:val="none" w:sz="0" w:space="0" w:color="auto"/>
      </w:divBdr>
    </w:div>
    <w:div w:id="305399637">
      <w:bodyDiv w:val="1"/>
      <w:marLeft w:val="0"/>
      <w:marRight w:val="0"/>
      <w:marTop w:val="0"/>
      <w:marBottom w:val="0"/>
      <w:divBdr>
        <w:top w:val="none" w:sz="0" w:space="0" w:color="auto"/>
        <w:left w:val="none" w:sz="0" w:space="0" w:color="auto"/>
        <w:bottom w:val="none" w:sz="0" w:space="0" w:color="auto"/>
        <w:right w:val="none" w:sz="0" w:space="0" w:color="auto"/>
      </w:divBdr>
    </w:div>
    <w:div w:id="316808386">
      <w:marLeft w:val="0"/>
      <w:marRight w:val="0"/>
      <w:marTop w:val="0"/>
      <w:marBottom w:val="0"/>
      <w:divBdr>
        <w:top w:val="none" w:sz="0" w:space="0" w:color="auto"/>
        <w:left w:val="none" w:sz="0" w:space="0" w:color="auto"/>
        <w:bottom w:val="none" w:sz="0" w:space="0" w:color="auto"/>
        <w:right w:val="none" w:sz="0" w:space="0" w:color="auto"/>
      </w:divBdr>
    </w:div>
    <w:div w:id="326130841">
      <w:marLeft w:val="0"/>
      <w:marRight w:val="0"/>
      <w:marTop w:val="0"/>
      <w:marBottom w:val="0"/>
      <w:divBdr>
        <w:top w:val="none" w:sz="0" w:space="0" w:color="auto"/>
        <w:left w:val="none" w:sz="0" w:space="0" w:color="auto"/>
        <w:bottom w:val="none" w:sz="0" w:space="0" w:color="auto"/>
        <w:right w:val="none" w:sz="0" w:space="0" w:color="auto"/>
      </w:divBdr>
    </w:div>
    <w:div w:id="384379283">
      <w:bodyDiv w:val="1"/>
      <w:marLeft w:val="0"/>
      <w:marRight w:val="0"/>
      <w:marTop w:val="0"/>
      <w:marBottom w:val="0"/>
      <w:divBdr>
        <w:top w:val="none" w:sz="0" w:space="0" w:color="auto"/>
        <w:left w:val="none" w:sz="0" w:space="0" w:color="auto"/>
        <w:bottom w:val="none" w:sz="0" w:space="0" w:color="auto"/>
        <w:right w:val="none" w:sz="0" w:space="0" w:color="auto"/>
      </w:divBdr>
    </w:div>
    <w:div w:id="425157642">
      <w:bodyDiv w:val="1"/>
      <w:marLeft w:val="0"/>
      <w:marRight w:val="0"/>
      <w:marTop w:val="0"/>
      <w:marBottom w:val="0"/>
      <w:divBdr>
        <w:top w:val="none" w:sz="0" w:space="0" w:color="auto"/>
        <w:left w:val="none" w:sz="0" w:space="0" w:color="auto"/>
        <w:bottom w:val="none" w:sz="0" w:space="0" w:color="auto"/>
        <w:right w:val="none" w:sz="0" w:space="0" w:color="auto"/>
      </w:divBdr>
    </w:div>
    <w:div w:id="480928793">
      <w:bodyDiv w:val="1"/>
      <w:marLeft w:val="0"/>
      <w:marRight w:val="0"/>
      <w:marTop w:val="0"/>
      <w:marBottom w:val="0"/>
      <w:divBdr>
        <w:top w:val="none" w:sz="0" w:space="0" w:color="auto"/>
        <w:left w:val="none" w:sz="0" w:space="0" w:color="auto"/>
        <w:bottom w:val="none" w:sz="0" w:space="0" w:color="auto"/>
        <w:right w:val="none" w:sz="0" w:space="0" w:color="auto"/>
      </w:divBdr>
    </w:div>
    <w:div w:id="514928398">
      <w:marLeft w:val="0"/>
      <w:marRight w:val="0"/>
      <w:marTop w:val="0"/>
      <w:marBottom w:val="0"/>
      <w:divBdr>
        <w:top w:val="none" w:sz="0" w:space="0" w:color="auto"/>
        <w:left w:val="none" w:sz="0" w:space="0" w:color="auto"/>
        <w:bottom w:val="none" w:sz="0" w:space="0" w:color="auto"/>
        <w:right w:val="none" w:sz="0" w:space="0" w:color="auto"/>
      </w:divBdr>
    </w:div>
    <w:div w:id="550115746">
      <w:marLeft w:val="0"/>
      <w:marRight w:val="0"/>
      <w:marTop w:val="0"/>
      <w:marBottom w:val="0"/>
      <w:divBdr>
        <w:top w:val="none" w:sz="0" w:space="0" w:color="auto"/>
        <w:left w:val="none" w:sz="0" w:space="0" w:color="auto"/>
        <w:bottom w:val="none" w:sz="0" w:space="0" w:color="auto"/>
        <w:right w:val="none" w:sz="0" w:space="0" w:color="auto"/>
      </w:divBdr>
    </w:div>
    <w:div w:id="669597644">
      <w:marLeft w:val="0"/>
      <w:marRight w:val="0"/>
      <w:marTop w:val="0"/>
      <w:marBottom w:val="0"/>
      <w:divBdr>
        <w:top w:val="none" w:sz="0" w:space="0" w:color="auto"/>
        <w:left w:val="none" w:sz="0" w:space="0" w:color="auto"/>
        <w:bottom w:val="none" w:sz="0" w:space="0" w:color="auto"/>
        <w:right w:val="none" w:sz="0" w:space="0" w:color="auto"/>
      </w:divBdr>
    </w:div>
    <w:div w:id="741372059">
      <w:marLeft w:val="0"/>
      <w:marRight w:val="0"/>
      <w:marTop w:val="0"/>
      <w:marBottom w:val="0"/>
      <w:divBdr>
        <w:top w:val="none" w:sz="0" w:space="0" w:color="auto"/>
        <w:left w:val="none" w:sz="0" w:space="0" w:color="auto"/>
        <w:bottom w:val="none" w:sz="0" w:space="0" w:color="auto"/>
        <w:right w:val="none" w:sz="0" w:space="0" w:color="auto"/>
      </w:divBdr>
    </w:div>
    <w:div w:id="907228346">
      <w:bodyDiv w:val="1"/>
      <w:marLeft w:val="0"/>
      <w:marRight w:val="0"/>
      <w:marTop w:val="0"/>
      <w:marBottom w:val="0"/>
      <w:divBdr>
        <w:top w:val="none" w:sz="0" w:space="0" w:color="auto"/>
        <w:left w:val="none" w:sz="0" w:space="0" w:color="auto"/>
        <w:bottom w:val="none" w:sz="0" w:space="0" w:color="auto"/>
        <w:right w:val="none" w:sz="0" w:space="0" w:color="auto"/>
      </w:divBdr>
    </w:div>
    <w:div w:id="908997198">
      <w:bodyDiv w:val="1"/>
      <w:marLeft w:val="0"/>
      <w:marRight w:val="0"/>
      <w:marTop w:val="0"/>
      <w:marBottom w:val="0"/>
      <w:divBdr>
        <w:top w:val="none" w:sz="0" w:space="0" w:color="auto"/>
        <w:left w:val="none" w:sz="0" w:space="0" w:color="auto"/>
        <w:bottom w:val="none" w:sz="0" w:space="0" w:color="auto"/>
        <w:right w:val="none" w:sz="0" w:space="0" w:color="auto"/>
      </w:divBdr>
    </w:div>
    <w:div w:id="913852090">
      <w:marLeft w:val="0"/>
      <w:marRight w:val="0"/>
      <w:marTop w:val="0"/>
      <w:marBottom w:val="0"/>
      <w:divBdr>
        <w:top w:val="none" w:sz="0" w:space="0" w:color="auto"/>
        <w:left w:val="none" w:sz="0" w:space="0" w:color="auto"/>
        <w:bottom w:val="none" w:sz="0" w:space="0" w:color="auto"/>
        <w:right w:val="none" w:sz="0" w:space="0" w:color="auto"/>
      </w:divBdr>
    </w:div>
    <w:div w:id="995570506">
      <w:marLeft w:val="0"/>
      <w:marRight w:val="0"/>
      <w:marTop w:val="0"/>
      <w:marBottom w:val="0"/>
      <w:divBdr>
        <w:top w:val="none" w:sz="0" w:space="0" w:color="auto"/>
        <w:left w:val="none" w:sz="0" w:space="0" w:color="auto"/>
        <w:bottom w:val="none" w:sz="0" w:space="0" w:color="auto"/>
        <w:right w:val="none" w:sz="0" w:space="0" w:color="auto"/>
      </w:divBdr>
    </w:div>
    <w:div w:id="1018435319">
      <w:bodyDiv w:val="1"/>
      <w:marLeft w:val="0"/>
      <w:marRight w:val="0"/>
      <w:marTop w:val="0"/>
      <w:marBottom w:val="0"/>
      <w:divBdr>
        <w:top w:val="none" w:sz="0" w:space="0" w:color="auto"/>
        <w:left w:val="none" w:sz="0" w:space="0" w:color="auto"/>
        <w:bottom w:val="none" w:sz="0" w:space="0" w:color="auto"/>
        <w:right w:val="none" w:sz="0" w:space="0" w:color="auto"/>
      </w:divBdr>
      <w:divsChild>
        <w:div w:id="986667736">
          <w:marLeft w:val="0"/>
          <w:marRight w:val="0"/>
          <w:marTop w:val="0"/>
          <w:marBottom w:val="0"/>
          <w:divBdr>
            <w:top w:val="none" w:sz="0" w:space="0" w:color="auto"/>
            <w:left w:val="none" w:sz="0" w:space="0" w:color="auto"/>
            <w:bottom w:val="none" w:sz="0" w:space="0" w:color="auto"/>
            <w:right w:val="none" w:sz="0" w:space="0" w:color="auto"/>
          </w:divBdr>
          <w:divsChild>
            <w:div w:id="20330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5773">
      <w:bodyDiv w:val="1"/>
      <w:marLeft w:val="0"/>
      <w:marRight w:val="0"/>
      <w:marTop w:val="0"/>
      <w:marBottom w:val="0"/>
      <w:divBdr>
        <w:top w:val="none" w:sz="0" w:space="0" w:color="auto"/>
        <w:left w:val="none" w:sz="0" w:space="0" w:color="auto"/>
        <w:bottom w:val="none" w:sz="0" w:space="0" w:color="auto"/>
        <w:right w:val="none" w:sz="0" w:space="0" w:color="auto"/>
      </w:divBdr>
    </w:div>
    <w:div w:id="1142967449">
      <w:marLeft w:val="0"/>
      <w:marRight w:val="0"/>
      <w:marTop w:val="0"/>
      <w:marBottom w:val="0"/>
      <w:divBdr>
        <w:top w:val="none" w:sz="0" w:space="0" w:color="auto"/>
        <w:left w:val="none" w:sz="0" w:space="0" w:color="auto"/>
        <w:bottom w:val="none" w:sz="0" w:space="0" w:color="auto"/>
        <w:right w:val="none" w:sz="0" w:space="0" w:color="auto"/>
      </w:divBdr>
    </w:div>
    <w:div w:id="1284921081">
      <w:bodyDiv w:val="1"/>
      <w:marLeft w:val="0"/>
      <w:marRight w:val="0"/>
      <w:marTop w:val="0"/>
      <w:marBottom w:val="0"/>
      <w:divBdr>
        <w:top w:val="none" w:sz="0" w:space="0" w:color="auto"/>
        <w:left w:val="none" w:sz="0" w:space="0" w:color="auto"/>
        <w:bottom w:val="none" w:sz="0" w:space="0" w:color="auto"/>
        <w:right w:val="none" w:sz="0" w:space="0" w:color="auto"/>
      </w:divBdr>
    </w:div>
    <w:div w:id="1358432544">
      <w:bodyDiv w:val="1"/>
      <w:marLeft w:val="0"/>
      <w:marRight w:val="0"/>
      <w:marTop w:val="0"/>
      <w:marBottom w:val="0"/>
      <w:divBdr>
        <w:top w:val="none" w:sz="0" w:space="0" w:color="auto"/>
        <w:left w:val="none" w:sz="0" w:space="0" w:color="auto"/>
        <w:bottom w:val="none" w:sz="0" w:space="0" w:color="auto"/>
        <w:right w:val="none" w:sz="0" w:space="0" w:color="auto"/>
      </w:divBdr>
    </w:div>
    <w:div w:id="1456870368">
      <w:bodyDiv w:val="1"/>
      <w:marLeft w:val="0"/>
      <w:marRight w:val="0"/>
      <w:marTop w:val="0"/>
      <w:marBottom w:val="0"/>
      <w:divBdr>
        <w:top w:val="none" w:sz="0" w:space="0" w:color="auto"/>
        <w:left w:val="none" w:sz="0" w:space="0" w:color="auto"/>
        <w:bottom w:val="none" w:sz="0" w:space="0" w:color="auto"/>
        <w:right w:val="none" w:sz="0" w:space="0" w:color="auto"/>
      </w:divBdr>
    </w:div>
    <w:div w:id="1618368761">
      <w:marLeft w:val="0"/>
      <w:marRight w:val="0"/>
      <w:marTop w:val="0"/>
      <w:marBottom w:val="0"/>
      <w:divBdr>
        <w:top w:val="none" w:sz="0" w:space="0" w:color="auto"/>
        <w:left w:val="none" w:sz="0" w:space="0" w:color="auto"/>
        <w:bottom w:val="none" w:sz="0" w:space="0" w:color="auto"/>
        <w:right w:val="none" w:sz="0" w:space="0" w:color="auto"/>
      </w:divBdr>
    </w:div>
    <w:div w:id="1629243062">
      <w:bodyDiv w:val="1"/>
      <w:marLeft w:val="0"/>
      <w:marRight w:val="0"/>
      <w:marTop w:val="0"/>
      <w:marBottom w:val="0"/>
      <w:divBdr>
        <w:top w:val="none" w:sz="0" w:space="0" w:color="auto"/>
        <w:left w:val="none" w:sz="0" w:space="0" w:color="auto"/>
        <w:bottom w:val="none" w:sz="0" w:space="0" w:color="auto"/>
        <w:right w:val="none" w:sz="0" w:space="0" w:color="auto"/>
      </w:divBdr>
    </w:div>
    <w:div w:id="1646199797">
      <w:marLeft w:val="0"/>
      <w:marRight w:val="0"/>
      <w:marTop w:val="0"/>
      <w:marBottom w:val="0"/>
      <w:divBdr>
        <w:top w:val="none" w:sz="0" w:space="0" w:color="auto"/>
        <w:left w:val="none" w:sz="0" w:space="0" w:color="auto"/>
        <w:bottom w:val="none" w:sz="0" w:space="0" w:color="auto"/>
        <w:right w:val="none" w:sz="0" w:space="0" w:color="auto"/>
      </w:divBdr>
    </w:div>
    <w:div w:id="1672443126">
      <w:marLeft w:val="0"/>
      <w:marRight w:val="0"/>
      <w:marTop w:val="0"/>
      <w:marBottom w:val="0"/>
      <w:divBdr>
        <w:top w:val="none" w:sz="0" w:space="0" w:color="auto"/>
        <w:left w:val="none" w:sz="0" w:space="0" w:color="auto"/>
        <w:bottom w:val="none" w:sz="0" w:space="0" w:color="auto"/>
        <w:right w:val="none" w:sz="0" w:space="0" w:color="auto"/>
      </w:divBdr>
    </w:div>
    <w:div w:id="1685283627">
      <w:bodyDiv w:val="1"/>
      <w:marLeft w:val="0"/>
      <w:marRight w:val="0"/>
      <w:marTop w:val="0"/>
      <w:marBottom w:val="0"/>
      <w:divBdr>
        <w:top w:val="none" w:sz="0" w:space="0" w:color="auto"/>
        <w:left w:val="none" w:sz="0" w:space="0" w:color="auto"/>
        <w:bottom w:val="none" w:sz="0" w:space="0" w:color="auto"/>
        <w:right w:val="none" w:sz="0" w:space="0" w:color="auto"/>
      </w:divBdr>
    </w:div>
    <w:div w:id="1756584129">
      <w:bodyDiv w:val="1"/>
      <w:marLeft w:val="0"/>
      <w:marRight w:val="0"/>
      <w:marTop w:val="0"/>
      <w:marBottom w:val="0"/>
      <w:divBdr>
        <w:top w:val="none" w:sz="0" w:space="0" w:color="auto"/>
        <w:left w:val="none" w:sz="0" w:space="0" w:color="auto"/>
        <w:bottom w:val="none" w:sz="0" w:space="0" w:color="auto"/>
        <w:right w:val="none" w:sz="0" w:space="0" w:color="auto"/>
      </w:divBdr>
    </w:div>
    <w:div w:id="1918052563">
      <w:bodyDiv w:val="1"/>
      <w:marLeft w:val="0"/>
      <w:marRight w:val="0"/>
      <w:marTop w:val="0"/>
      <w:marBottom w:val="0"/>
      <w:divBdr>
        <w:top w:val="none" w:sz="0" w:space="0" w:color="auto"/>
        <w:left w:val="none" w:sz="0" w:space="0" w:color="auto"/>
        <w:bottom w:val="none" w:sz="0" w:space="0" w:color="auto"/>
        <w:right w:val="none" w:sz="0" w:space="0" w:color="auto"/>
      </w:divBdr>
    </w:div>
    <w:div w:id="2055616506">
      <w:bodyDiv w:val="1"/>
      <w:marLeft w:val="0"/>
      <w:marRight w:val="0"/>
      <w:marTop w:val="0"/>
      <w:marBottom w:val="0"/>
      <w:divBdr>
        <w:top w:val="none" w:sz="0" w:space="0" w:color="auto"/>
        <w:left w:val="none" w:sz="0" w:space="0" w:color="auto"/>
        <w:bottom w:val="none" w:sz="0" w:space="0" w:color="auto"/>
        <w:right w:val="none" w:sz="0" w:space="0" w:color="auto"/>
      </w:divBdr>
    </w:div>
    <w:div w:id="20851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pangaea.de/10.1594/PANGAEA.871491"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oi.pangaea.de/10.1594/PANGAEA.871465"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jku.at/ifas/content/e98868/index_html?team_view=section&amp;emp=e98868/employee_groups_wiss98983/employees103449"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4277B-8525-48C1-B27C-03C115DB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1467</Words>
  <Characters>9243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dc:creator>
  <cp:keywords/>
  <dc:description/>
  <cp:lastModifiedBy>LntSp8kQP6@students.jku.at</cp:lastModifiedBy>
  <cp:revision>45</cp:revision>
  <cp:lastPrinted>2017-08-11T11:03:00Z</cp:lastPrinted>
  <dcterms:created xsi:type="dcterms:W3CDTF">2017-08-12T15:44:00Z</dcterms:created>
  <dcterms:modified xsi:type="dcterms:W3CDTF">2017-09-05T17:38:00Z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C:\Users\Rudi\Documents\Citavi 5\Projects\Microeconometrics\Microeconometrics.ctv5</vt:lpwstr>
  </property>
  <property fmtid="{D5CDD505-2E9C-101B-9397-08002B2CF9AE}" pid="3" name="CitaviDocumentProperty_7">
    <vt:lpwstr>Microeconometrics</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5.6.0.2</vt:lpwstr>
  </property>
</Properties>
</file>