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Provincial Production Summary</w:t>
      </w:r>
    </w:p>
    <w:p>
      <w:pPr>
        <w:jc w:val="center"/>
      </w:pPr>
      <w:r>
        <w:rPr>
          <w:color w:val="6B7280"/>
          <w:sz w:val="18"/>
        </w:rPr>
        <w:t>Generated: 2026-09-18T09:49:41.425569Z</w:t>
      </w:r>
    </w:p>
    <w:p/>
    <w:p>
      <w:pPr>
        <w:pStyle w:val="Heading1"/>
      </w:pPr>
      <w:r>
        <w:t>By Municipality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municipality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production_kg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production_mt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record_count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total_salt_beds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total_area_sqm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61780.03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61.78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65600.0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Dasol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48929.95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48.93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68924.0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Anda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80166.49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80.17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68429.0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Infanta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51172.4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51.17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67814.0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Alaminos City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115848.32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115.85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65600.0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Bolinao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104347.43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104.35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105111.0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San Fabian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21656.42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21.66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49200.0</w:t>
            </w:r>
          </w:p>
        </w:tc>
      </w:tr>
    </w:tbl>
    <w:p/>
    <w:p>
      <w:pPr>
        <w:pStyle w:val="Heading1"/>
      </w:pPr>
      <w:r>
        <w:t>Monthly Trend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432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production_mt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68.7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81.11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74.29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73.88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45.12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40.73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44.81</w:t>
            </w:r>
          </w:p>
        </w:tc>
      </w:tr>
    </w:tbl>
    <w:p/>
    <w:p>
      <w:r>
        <w:t>Total Production: 483.9 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