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3"/>
        <w:gridCol w:w="697"/>
        <w:gridCol w:w="6220"/>
        <w:gridCol w:w="1970"/>
        <w:tblGridChange w:id="0">
          <w:tblGrid>
            <w:gridCol w:w="833"/>
            <w:gridCol w:w="697"/>
            <w:gridCol w:w="6220"/>
            <w:gridCol w:w="1970"/>
          </w:tblGrid>
        </w:tblGridChange>
      </w:tblGrid>
      <w:tr>
        <w:trPr>
          <w:cantSplit w:val="0"/>
          <w:trHeight w:val="1062" w:hRule="atLeast"/>
          <w:tblHeader w:val="0"/>
        </w:trPr>
        <w:tc>
          <w:tcPr/>
          <w:p w:rsidR="00000000" w:rsidDel="00000000" w:rsidP="00000000" w:rsidRDefault="00000000" w:rsidRPr="00000000" w14:paraId="00000002">
            <w:pPr>
              <w:ind w:left="0" w:hanging="2"/>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-10786</wp:posOffset>
                  </wp:positionH>
                  <wp:positionV relativeFrom="paragraph">
                    <wp:posOffset>81915</wp:posOffset>
                  </wp:positionV>
                  <wp:extent cx="386080" cy="585470"/>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6080" cy="585470"/>
                          </a:xfrm>
                          <a:prstGeom prst="rect"/>
                          <a:ln/>
                        </pic:spPr>
                      </pic:pic>
                    </a:graphicData>
                  </a:graphic>
                </wp:anchor>
              </w:drawing>
            </w:r>
          </w:p>
        </w:tc>
        <w:tc>
          <w:tcPr>
            <w:gridSpan w:val="2"/>
            <w:vAlign w:val="center"/>
          </w:tcPr>
          <w:p w:rsidR="00000000" w:rsidDel="00000000" w:rsidP="00000000" w:rsidRDefault="00000000" w:rsidRPr="00000000" w14:paraId="00000003">
            <w:pPr>
              <w:ind w:left="1" w:hanging="3"/>
              <w:jc w:val="center"/>
              <w:rPr>
                <w:rFonts w:ascii="Arial" w:cs="Arial" w:eastAsia="Arial" w:hAnsi="Arial"/>
                <w:sz w:val="28"/>
                <w:szCs w:val="28"/>
                <w:u w:val="single"/>
              </w:rPr>
            </w:pPr>
            <w:r w:rsidDel="00000000" w:rsidR="00000000" w:rsidRPr="00000000">
              <w:rPr>
                <w:rFonts w:ascii="Arial" w:cs="Arial" w:eastAsia="Arial" w:hAnsi="Arial"/>
                <w:b w:val="1"/>
                <w:sz w:val="28"/>
                <w:szCs w:val="28"/>
                <w:u w:val="single"/>
                <w:rtl w:val="0"/>
              </w:rPr>
              <w:t xml:space="preserve">PES University, Bengaluru</w:t>
            </w:r>
            <w:r w:rsidDel="00000000" w:rsidR="00000000" w:rsidRPr="00000000">
              <w:rPr>
                <w:rtl w:val="0"/>
              </w:rPr>
            </w:r>
          </w:p>
          <w:p w:rsidR="00000000" w:rsidDel="00000000" w:rsidP="00000000" w:rsidRDefault="00000000" w:rsidRPr="00000000" w14:paraId="00000004">
            <w:pPr>
              <w:ind w:left="0" w:hanging="2"/>
              <w:jc w:val="center"/>
              <w:rPr>
                <w:rFonts w:ascii="Arial" w:cs="Arial" w:eastAsia="Arial" w:hAnsi="Arial"/>
              </w:rPr>
            </w:pPr>
            <w:r w:rsidDel="00000000" w:rsidR="00000000" w:rsidRPr="00000000">
              <w:rPr>
                <w:rFonts w:ascii="Arial" w:cs="Arial" w:eastAsia="Arial" w:hAnsi="Arial"/>
                <w:sz w:val="18"/>
                <w:szCs w:val="18"/>
                <w:rtl w:val="0"/>
              </w:rPr>
              <w:t xml:space="preserve">(Established under Karnataka Act No. 16 of 2013)</w:t>
            </w:r>
            <w:r w:rsidDel="00000000" w:rsidR="00000000" w:rsidRPr="00000000">
              <w:rPr>
                <w:rtl w:val="0"/>
              </w:rPr>
            </w:r>
          </w:p>
        </w:tc>
        <w:tc>
          <w:tcPr>
            <w:vAlign w:val="center"/>
          </w:tcPr>
          <w:p w:rsidR="00000000" w:rsidDel="00000000" w:rsidP="00000000" w:rsidRDefault="00000000" w:rsidRPr="00000000" w14:paraId="00000006">
            <w:pPr>
              <w:ind w:left="1" w:hanging="3"/>
              <w:jc w:val="center"/>
              <w:rPr>
                <w:rFonts w:ascii="Arial" w:cs="Arial" w:eastAsia="Arial" w:hAnsi="Arial"/>
              </w:rPr>
            </w:pPr>
            <w:r w:rsidDel="00000000" w:rsidR="00000000" w:rsidRPr="00000000">
              <w:rPr>
                <w:rFonts w:ascii="Arial" w:cs="Arial" w:eastAsia="Arial" w:hAnsi="Arial"/>
                <w:b w:val="1"/>
                <w:sz w:val="28"/>
                <w:szCs w:val="28"/>
                <w:rtl w:val="0"/>
              </w:rPr>
              <w:t xml:space="preserve">UE20CS905</w:t>
            </w:r>
            <w:r w:rsidDel="00000000" w:rsidR="00000000" w:rsidRPr="00000000">
              <w:rPr>
                <w:rtl w:val="0"/>
              </w:rPr>
            </w:r>
          </w:p>
        </w:tc>
      </w:tr>
      <w:tr>
        <w:trPr>
          <w:cantSplit w:val="0"/>
          <w:trHeight w:val="865" w:hRule="atLeast"/>
          <w:tblHeader w:val="0"/>
        </w:trPr>
        <w:tc>
          <w:tcPr>
            <w:gridSpan w:val="4"/>
          </w:tcPr>
          <w:p w:rsidR="00000000" w:rsidDel="00000000" w:rsidP="00000000" w:rsidRDefault="00000000" w:rsidRPr="00000000" w14:paraId="00000007">
            <w:pPr>
              <w:ind w:left="0" w:hanging="2"/>
              <w:jc w:val="center"/>
              <w:rPr>
                <w:rFonts w:ascii="Arial" w:cs="Arial" w:eastAsia="Arial" w:hAnsi="Arial"/>
                <w:b w:val="1"/>
              </w:rPr>
            </w:pPr>
            <w:r w:rsidDel="00000000" w:rsidR="00000000" w:rsidRPr="00000000">
              <w:rPr>
                <w:rFonts w:ascii="Arial" w:cs="Arial" w:eastAsia="Arial" w:hAnsi="Arial"/>
                <w:b w:val="1"/>
                <w:rtl w:val="0"/>
              </w:rPr>
              <w:t xml:space="preserve">March 2022: END SEMESTER ASSESSMENT (ESA) </w:t>
            </w:r>
          </w:p>
          <w:p w:rsidR="00000000" w:rsidDel="00000000" w:rsidP="00000000" w:rsidRDefault="00000000" w:rsidRPr="00000000" w14:paraId="00000008">
            <w:pPr>
              <w:ind w:left="0" w:hanging="2"/>
              <w:jc w:val="center"/>
              <w:rPr>
                <w:rFonts w:ascii="Arial" w:cs="Arial" w:eastAsia="Arial" w:hAnsi="Arial"/>
              </w:rPr>
            </w:pPr>
            <w:r w:rsidDel="00000000" w:rsidR="00000000" w:rsidRPr="00000000">
              <w:rPr>
                <w:rFonts w:ascii="Arial" w:cs="Arial" w:eastAsia="Arial" w:hAnsi="Arial"/>
                <w:b w:val="1"/>
                <w:rtl w:val="0"/>
              </w:rPr>
              <w:t xml:space="preserve">M TECH DATA SCIENCE AND MACHINE LEARNING_ SEMESTER I</w:t>
            </w:r>
            <w:r w:rsidDel="00000000" w:rsidR="00000000" w:rsidRPr="00000000">
              <w:rPr>
                <w:rtl w:val="0"/>
              </w:rPr>
            </w:r>
          </w:p>
          <w:p w:rsidR="00000000" w:rsidDel="00000000" w:rsidP="00000000" w:rsidRDefault="00000000" w:rsidRPr="00000000" w14:paraId="00000009">
            <w:pPr>
              <w:jc w:val="cente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A">
            <w:pPr>
              <w:ind w:left="1" w:hanging="3"/>
              <w:jc w:val="center"/>
              <w:rPr>
                <w:rFonts w:ascii="Arial" w:cs="Arial" w:eastAsia="Arial" w:hAnsi="Arial"/>
              </w:rPr>
            </w:pPr>
            <w:r w:rsidDel="00000000" w:rsidR="00000000" w:rsidRPr="00000000">
              <w:rPr>
                <w:b w:val="1"/>
                <w:sz w:val="28"/>
                <w:szCs w:val="28"/>
                <w:rtl w:val="0"/>
              </w:rPr>
              <w:tab/>
            </w:r>
            <w:r w:rsidDel="00000000" w:rsidR="00000000" w:rsidRPr="00000000">
              <w:rPr>
                <w:rFonts w:ascii="Arial" w:cs="Arial" w:eastAsia="Arial" w:hAnsi="Arial"/>
                <w:b w:val="1"/>
                <w:sz w:val="28"/>
                <w:szCs w:val="28"/>
                <w:rtl w:val="0"/>
              </w:rPr>
              <w:t xml:space="preserve">UE20CS905 - MACHINE LEARNING - I</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E">
            <w:pPr>
              <w:ind w:left="0" w:hanging="2"/>
              <w:jc w:val="both"/>
              <w:rPr>
                <w:sz w:val="10"/>
                <w:szCs w:val="10"/>
              </w:rPr>
            </w:pPr>
            <w:r w:rsidDel="00000000" w:rsidR="00000000" w:rsidRPr="00000000">
              <w:rPr>
                <w:rFonts w:ascii="Arial" w:cs="Arial" w:eastAsia="Arial" w:hAnsi="Arial"/>
                <w:rtl w:val="0"/>
              </w:rPr>
              <w:t xml:space="preserve">Time: 3 Hrs.  </w:t>
            </w:r>
            <w:r w:rsidDel="00000000" w:rsidR="00000000" w:rsidRPr="00000000">
              <w:rPr>
                <w:rtl w:val="0"/>
              </w:rPr>
            </w:r>
          </w:p>
        </w:tc>
        <w:tc>
          <w:tcPr/>
          <w:p w:rsidR="00000000" w:rsidDel="00000000" w:rsidP="00000000" w:rsidRDefault="00000000" w:rsidRPr="00000000" w14:paraId="00000010">
            <w:pPr>
              <w:ind w:left="0" w:hanging="2"/>
              <w:jc w:val="center"/>
              <w:rPr>
                <w:sz w:val="10"/>
                <w:szCs w:val="10"/>
              </w:rPr>
            </w:pPr>
            <w:r w:rsidDel="00000000" w:rsidR="00000000" w:rsidRPr="00000000">
              <w:rPr>
                <w:rFonts w:ascii="Arial" w:cs="Arial" w:eastAsia="Arial" w:hAnsi="Arial"/>
                <w:rtl w:val="0"/>
              </w:rPr>
              <w:t xml:space="preserve">Answer All Questions</w:t>
            </w:r>
            <w:r w:rsidDel="00000000" w:rsidR="00000000" w:rsidRPr="00000000">
              <w:rPr>
                <w:rtl w:val="0"/>
              </w:rPr>
            </w:r>
          </w:p>
        </w:tc>
        <w:tc>
          <w:tcPr/>
          <w:p w:rsidR="00000000" w:rsidDel="00000000" w:rsidP="00000000" w:rsidRDefault="00000000" w:rsidRPr="00000000" w14:paraId="00000011">
            <w:pPr>
              <w:ind w:left="0" w:hanging="2"/>
              <w:jc w:val="both"/>
              <w:rPr>
                <w:sz w:val="10"/>
                <w:szCs w:val="10"/>
              </w:rPr>
            </w:pPr>
            <w:r w:rsidDel="00000000" w:rsidR="00000000" w:rsidRPr="00000000">
              <w:rPr>
                <w:rFonts w:ascii="Arial" w:cs="Arial" w:eastAsia="Arial" w:hAnsi="Arial"/>
                <w:rtl w:val="0"/>
              </w:rPr>
              <w:t xml:space="preserve">Max Marks: 80</w:t>
            </w:r>
            <w:r w:rsidDel="00000000" w:rsidR="00000000" w:rsidRPr="00000000">
              <w:rPr>
                <w:rtl w:val="0"/>
              </w:rPr>
            </w:r>
          </w:p>
        </w:tc>
      </w:tr>
      <w:tr>
        <w:trPr>
          <w:cantSplit w:val="0"/>
          <w:trHeight w:val="220" w:hRule="atLeast"/>
          <w:tblHeader w:val="0"/>
        </w:trPr>
        <w:tc>
          <w:tcPr>
            <w:gridSpan w:val="4"/>
          </w:tcPr>
          <w:p w:rsidR="00000000" w:rsidDel="00000000" w:rsidP="00000000" w:rsidRDefault="00000000" w:rsidRPr="00000000" w14:paraId="00000012">
            <w:pPr>
              <w:ind w:left="0" w:hanging="2"/>
              <w:jc w:val="center"/>
              <w:rPr>
                <w:rFonts w:ascii="Arial" w:cs="Arial" w:eastAsia="Arial" w:hAnsi="Arial"/>
                <w:b w:val="1"/>
              </w:rPr>
            </w:pPr>
            <w:r w:rsidDel="00000000" w:rsidR="00000000" w:rsidRPr="00000000">
              <w:rPr>
                <w:rFonts w:ascii="Arial" w:cs="Arial" w:eastAsia="Arial" w:hAnsi="Arial"/>
                <w:b w:val="1"/>
                <w:rtl w:val="0"/>
              </w:rPr>
              <w:t xml:space="preserve">Instructions</w:t>
            </w:r>
          </w:p>
          <w:p w:rsidR="00000000" w:rsidDel="00000000" w:rsidP="00000000" w:rsidRDefault="00000000" w:rsidRPr="00000000" w14:paraId="00000013">
            <w:pPr>
              <w:ind w:left="0" w:hanging="2"/>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Answer all the questions.</w:t>
            </w:r>
          </w:p>
          <w:p w:rsidR="00000000" w:rsidDel="00000000" w:rsidP="00000000" w:rsidRDefault="00000000" w:rsidRPr="00000000" w14:paraId="00000015">
            <w:pPr>
              <w:numPr>
                <w:ilvl w:val="0"/>
                <w:numId w:val="2"/>
              </w:numPr>
              <w:spacing w:line="276"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Section A should be handwritten in the answer script provided.</w:t>
            </w:r>
          </w:p>
          <w:p w:rsidR="00000000" w:rsidDel="00000000" w:rsidP="00000000" w:rsidRDefault="00000000" w:rsidRPr="00000000" w14:paraId="00000016">
            <w:pPr>
              <w:numPr>
                <w:ilvl w:val="0"/>
                <w:numId w:val="2"/>
              </w:numPr>
              <w:spacing w:line="276"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Section B and C are coding questions which have to be answered in the system and uploaded. </w:t>
            </w:r>
          </w:p>
          <w:p w:rsidR="00000000" w:rsidDel="00000000" w:rsidP="00000000" w:rsidRDefault="00000000" w:rsidRPr="00000000" w14:paraId="00000017">
            <w:pPr>
              <w:numPr>
                <w:ilvl w:val="0"/>
                <w:numId w:val="2"/>
              </w:numPr>
              <w:spacing w:line="276"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Smartly use GridSearchCV as it might impact the system performance.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a"/>
                <w:rtl w:val="0"/>
              </w:rPr>
              <w:tab/>
            </w:r>
          </w:p>
        </w:tc>
      </w:tr>
    </w:tbl>
    <w:p w:rsidR="00000000" w:rsidDel="00000000" w:rsidP="00000000" w:rsidRDefault="00000000" w:rsidRPr="00000000" w14:paraId="0000001B">
      <w:pPr>
        <w:jc w:val="both"/>
        <w:rPr>
          <w:sz w:val="10"/>
          <w:szCs w:val="10"/>
        </w:rPr>
      </w:pPr>
      <w:r w:rsidDel="00000000" w:rsidR="00000000" w:rsidRPr="00000000">
        <w:rPr>
          <w:rtl w:val="0"/>
        </w:rPr>
      </w:r>
    </w:p>
    <w:p w:rsidR="00000000" w:rsidDel="00000000" w:rsidP="00000000" w:rsidRDefault="00000000" w:rsidRPr="00000000" w14:paraId="0000001C">
      <w:pPr>
        <w:jc w:val="both"/>
        <w:rPr>
          <w:sz w:val="10"/>
          <w:szCs w:val="10"/>
        </w:rPr>
      </w:pPr>
      <w:r w:rsidDel="00000000" w:rsidR="00000000" w:rsidRPr="00000000">
        <w:rPr>
          <w:rtl w:val="0"/>
        </w:rPr>
      </w:r>
    </w:p>
    <w:tbl>
      <w:tblPr>
        <w:tblStyle w:val="Table2"/>
        <w:tblW w:w="10000.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318"/>
        <w:gridCol w:w="670"/>
        <w:gridCol w:w="8505"/>
        <w:gridCol w:w="507"/>
        <w:tblGridChange w:id="0">
          <w:tblGrid>
            <w:gridCol w:w="318"/>
            <w:gridCol w:w="670"/>
            <w:gridCol w:w="8505"/>
            <w:gridCol w:w="507"/>
          </w:tblGrid>
        </w:tblGridChange>
      </w:tblGrid>
      <w:tr>
        <w:trPr>
          <w:cantSplit w:val="0"/>
          <w:trHeight w:val="220" w:hRule="atLeast"/>
          <w:tblHeader w:val="0"/>
        </w:trPr>
        <w:tc>
          <w:tcPr>
            <w:gridSpan w:val="4"/>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40" w:before="40" w:line="240" w:lineRule="auto"/>
              <w:ind w:left="1" w:hanging="3"/>
              <w:jc w:val="center"/>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Section A (20 marks)</w:t>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bookmarkStart w:colFirst="0" w:colLast="0" w:name="_heading=h.gjdgxs" w:id="0"/>
            <w:bookmarkEnd w:id="0"/>
            <w:r w:rsidDel="00000000" w:rsidR="00000000" w:rsidRPr="00000000">
              <w:rPr>
                <w:rFonts w:ascii="Times New Roman" w:cs="Times New Roman" w:eastAsia="Times New Roman" w:hAnsi="Times New Roman"/>
                <w:color w:val="00000a"/>
                <w:rtl w:val="0"/>
              </w:rPr>
              <w:t xml:space="preserve">1</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3">
            <w:pPr>
              <w:shd w:fill="ffffff" w:val="clear"/>
              <w:spacing w:after="100" w:before="120" w:line="276" w:lineRule="auto"/>
              <w:ind w:left="0"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Write a note on feature scaling in Data Science.</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vAlign w:val="center"/>
          </w:tcPr>
          <w:p w:rsidR="00000000" w:rsidDel="00000000" w:rsidP="00000000" w:rsidRDefault="00000000" w:rsidRPr="00000000" w14:paraId="00000027">
            <w:pPr>
              <w:spacing w:after="40" w:before="40" w:lineRule="auto"/>
              <w:ind w:left="0" w:hanging="2"/>
              <w:jc w:val="both"/>
              <w:rPr>
                <w:rFonts w:ascii="Times New Roman" w:cs="Times New Roman" w:eastAsia="Times New Roman" w:hAnsi="Times New Roman"/>
                <w:color w:val="00000a"/>
              </w:rPr>
            </w:pPr>
            <w:bookmarkStart w:colFirst="0" w:colLast="0" w:name="_heading=h.30j0zll" w:id="1"/>
            <w:bookmarkEnd w:id="1"/>
            <w:r w:rsidDel="00000000" w:rsidR="00000000" w:rsidRPr="00000000">
              <w:rPr>
                <w:rFonts w:ascii="Times New Roman" w:cs="Times New Roman" w:eastAsia="Times New Roman" w:hAnsi="Times New Roman"/>
                <w:color w:val="00000a"/>
                <w:rtl w:val="0"/>
              </w:rPr>
              <w:t xml:space="preserve">Explain types of Machine Learning.</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bookmarkStart w:colFirst="0" w:colLast="0" w:name="_heading=h.1fob9te" w:id="2"/>
            <w:bookmarkEnd w:id="2"/>
            <w:r w:rsidDel="00000000" w:rsidR="00000000" w:rsidRPr="00000000">
              <w:rPr>
                <w:rFonts w:ascii="Times New Roman" w:cs="Times New Roman" w:eastAsia="Times New Roman" w:hAnsi="Times New Roman"/>
                <w:color w:val="00000a"/>
                <w:rtl w:val="0"/>
              </w:rPr>
              <w:t xml:space="preserve">Explain assumptions of linear regression</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2F">
            <w:pPr>
              <w:spacing w:after="40" w:before="40" w:lineRule="auto"/>
              <w:ind w:left="0" w:firstLine="0"/>
              <w:jc w:val="both"/>
              <w:rPr>
                <w:rFonts w:ascii="Times New Roman" w:cs="Times New Roman" w:eastAsia="Times New Roman" w:hAnsi="Times New Roman"/>
                <w:color w:val="00000a"/>
              </w:rPr>
            </w:pPr>
            <w:bookmarkStart w:colFirst="0" w:colLast="0" w:name="_heading=h.3znysh7" w:id="3"/>
            <w:bookmarkEnd w:id="3"/>
            <w:r w:rsidDel="00000000" w:rsidR="00000000" w:rsidRPr="00000000">
              <w:rPr>
                <w:rFonts w:ascii="Times New Roman" w:cs="Times New Roman" w:eastAsia="Times New Roman" w:hAnsi="Times New Roman"/>
                <w:color w:val="00000a"/>
                <w:rtl w:val="0"/>
              </w:rPr>
              <w:t xml:space="preserve">Write a note on the Forward</w:t>
            </w:r>
            <w:r w:rsidDel="00000000" w:rsidR="00000000" w:rsidRPr="00000000">
              <w:rPr>
                <w:color w:val="00000a"/>
                <w:rtl w:val="0"/>
              </w:rPr>
              <w:t xml:space="preserve"> </w:t>
            </w:r>
            <w:r w:rsidDel="00000000" w:rsidR="00000000" w:rsidRPr="00000000">
              <w:rPr>
                <w:rFonts w:ascii="Times New Roman" w:cs="Times New Roman" w:eastAsia="Times New Roman" w:hAnsi="Times New Roman"/>
                <w:color w:val="00000a"/>
                <w:rtl w:val="0"/>
              </w:rPr>
              <w:t xml:space="preserve">feature</w:t>
            </w:r>
            <w:r w:rsidDel="00000000" w:rsidR="00000000" w:rsidRPr="00000000">
              <w:rPr>
                <w:color w:val="00000a"/>
                <w:rtl w:val="0"/>
              </w:rPr>
              <w:t xml:space="preserve"> Selection algorithm.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r>
      <w:tr>
        <w:trPr>
          <w:cantSplit w:val="0"/>
          <w:trHeight w:val="56" w:hRule="atLeast"/>
          <w:tblHeader w:val="0"/>
        </w:trPr>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76" w:lineRule="auto"/>
              <w:ind w:left="0" w:hanging="2"/>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color w:val="00000a"/>
                <w:rtl w:val="0"/>
              </w:rPr>
              <w:t xml:space="preserve">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firstLine="0"/>
              <w:jc w:val="both"/>
              <w:rPr>
                <w:rFonts w:ascii="Times New Roman" w:cs="Times New Roman" w:eastAsia="Times New Roman" w:hAnsi="Times New Roman"/>
                <w:color w:val="00000a"/>
              </w:rPr>
            </w:pPr>
            <w:bookmarkStart w:colFirst="0" w:colLast="0" w:name="_heading=h.2et92p0" w:id="4"/>
            <w:bookmarkEnd w:id="4"/>
            <w:r w:rsidDel="00000000" w:rsidR="00000000" w:rsidRPr="00000000">
              <w:rPr>
                <w:rFonts w:ascii="Times New Roman" w:cs="Times New Roman" w:eastAsia="Times New Roman" w:hAnsi="Times New Roman"/>
                <w:color w:val="00000a"/>
                <w:rtl w:val="0"/>
              </w:rPr>
              <w:t xml:space="preserve">Explain regularization.</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w:t>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jc w:val="center"/>
              <w:rPr>
                <w:rFonts w:ascii="Times New Roman" w:cs="Times New Roman" w:eastAsia="Times New Roman" w:hAnsi="Times New Roman"/>
                <w:color w:val="00000a"/>
              </w:rPr>
            </w:pPr>
            <w:r w:rsidDel="00000000" w:rsidR="00000000" w:rsidRPr="00000000">
              <w:rPr>
                <w:rtl w:val="0"/>
              </w:rPr>
            </w:r>
          </w:p>
        </w:tc>
      </w:tr>
      <w:tr>
        <w:trPr>
          <w:cantSplit w:val="0"/>
          <w:trHeight w:val="332" w:hRule="atLeast"/>
          <w:tblHeader w:val="0"/>
        </w:trPr>
        <w:tc>
          <w:tcPr>
            <w:gridSpan w:val="4"/>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1" w:hanging="3"/>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sz w:val="26"/>
                <w:szCs w:val="26"/>
                <w:rtl w:val="0"/>
              </w:rPr>
              <w:t xml:space="preserve">Section B (30 Marks)</w:t>
            </w:r>
            <w:r w:rsidDel="00000000" w:rsidR="00000000" w:rsidRPr="00000000">
              <w:rPr>
                <w:rtl w:val="0"/>
              </w:rPr>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3F">
            <w:pPr>
              <w:shd w:fill="ffffff" w:val="clear"/>
              <w:spacing w:after="100" w:before="120" w:lineRule="auto"/>
              <w:ind w:left="0" w:hanging="2"/>
              <w:jc w:val="both"/>
              <w:rPr>
                <w:rFonts w:ascii="Times New Roman" w:cs="Times New Roman" w:eastAsia="Times New Roman" w:hAnsi="Times New Roman"/>
                <w:color w:val="00000a"/>
              </w:rPr>
            </w:pPr>
            <w:bookmarkStart w:colFirst="0" w:colLast="0" w:name="_heading=h.zfns1b4uomho" w:id="5"/>
            <w:bookmarkEnd w:id="5"/>
            <w:r w:rsidDel="00000000" w:rsidR="00000000" w:rsidRPr="00000000">
              <w:rPr>
                <w:rFonts w:ascii="Times New Roman" w:cs="Times New Roman" w:eastAsia="Times New Roman" w:hAnsi="Times New Roman"/>
                <w:color w:val="00000a"/>
                <w:rtl w:val="0"/>
              </w:rPr>
              <w:t xml:space="preserve">A firm is trying to predict the temperature based on various environmental and seasonal settings. They want to utilize a rational approach facilitated by machine learning in predicting the temperature in Celsius. They collect a data set with different features along with the temperature. The challenge is to learn a relationship between the important features and the temperature and use it to predict the future temperature. </w:t>
            </w:r>
          </w:p>
          <w:p w:rsidR="00000000" w:rsidDel="00000000" w:rsidP="00000000" w:rsidRDefault="00000000" w:rsidRPr="00000000" w14:paraId="00000040">
            <w:pPr>
              <w:shd w:fill="ffffff" w:val="clear"/>
              <w:spacing w:after="100" w:before="12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Develop a machine learning model to predict the temperature using the features provided in the dataset. Prior to building the ML model EDA need to carried out to understand and clean the data.         </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240" w:lineRule="auto"/>
              <w:ind w:left="0" w:hanging="2"/>
              <w:rPr>
                <w:rFonts w:ascii="Times New Roman" w:cs="Times New Roman" w:eastAsia="Times New Roman" w:hAnsi="Times New Roman"/>
                <w:color w:val="00000a"/>
              </w:rPr>
            </w:pPr>
            <w:r w:rsidDel="00000000" w:rsidR="00000000" w:rsidRPr="00000000">
              <w:rPr>
                <w:rtl w:val="0"/>
              </w:rPr>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4">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Read the dataset and perform the following </w:t>
            </w:r>
          </w:p>
          <w:p w:rsidR="00000000" w:rsidDel="00000000" w:rsidP="00000000" w:rsidRDefault="00000000" w:rsidRPr="00000000" w14:paraId="00000045">
            <w:pPr>
              <w:shd w:fill="ffffff" w:val="clear"/>
              <w:spacing w:after="100" w:before="120" w:lineRule="auto"/>
              <w:ind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*Observe the data types of the features. (1 Marks)</w:t>
            </w:r>
          </w:p>
          <w:p w:rsidR="00000000" w:rsidDel="00000000" w:rsidP="00000000" w:rsidRDefault="00000000" w:rsidRPr="00000000" w14:paraId="00000046">
            <w:pPr>
              <w:shd w:fill="ffffff" w:val="clear"/>
              <w:spacing w:after="100" w:before="120" w:lineRule="auto"/>
              <w:ind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*Observe the features in the dataset that add little to no information (1 Marks)</w:t>
            </w:r>
          </w:p>
          <w:p w:rsidR="00000000" w:rsidDel="00000000" w:rsidP="00000000" w:rsidRDefault="00000000" w:rsidRPr="00000000" w14:paraId="00000047">
            <w:pPr>
              <w:shd w:fill="ffffff" w:val="clear"/>
              <w:spacing w:after="100" w:before="120" w:lineRule="auto"/>
              <w:ind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*Visualize the relationship between 'Wind Speed (km/h) and Temperature (C) (2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B">
            <w:pPr>
              <w:pStyle w:val="Heading4"/>
              <w:shd w:fill="ffffff" w:val="clear"/>
              <w:spacing w:after="0" w:before="0" w:line="240" w:lineRule="auto"/>
              <w:ind w:left="0" w:hanging="2"/>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0"/>
                <w:color w:val="000000"/>
                <w:rtl w:val="0"/>
              </w:rPr>
              <w:t xml:space="preserve">Perform the following analysis to understand the data</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for Missing values in the data and display the percentage of missing values in each column (2 Marks)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strategy to deal with the missing values. (2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40" w:before="40" w:line="240" w:lineRule="auto"/>
              <w:ind w:left="-2" w:firstLine="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(iii)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1">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Create a new column as year, month, day and hour using the date column (1+1+1+1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4</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(iv)</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5">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 the following:</w:t>
            </w:r>
          </w:p>
          <w:p w:rsidR="00000000" w:rsidDel="00000000" w:rsidP="00000000" w:rsidRDefault="00000000" w:rsidRPr="00000000" w14:paraId="00000056">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Use boxplot to visualize the outliers of numeric columns.</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Marks)</w:t>
            </w:r>
          </w:p>
          <w:p w:rsidR="00000000" w:rsidDel="00000000" w:rsidP="00000000" w:rsidRDefault="00000000" w:rsidRPr="00000000" w14:paraId="00000057">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 Perform outlier elimination using IQR method.</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B">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 the following:</w:t>
            </w:r>
          </w:p>
          <w:p w:rsidR="00000000" w:rsidDel="00000000" w:rsidP="00000000" w:rsidRDefault="00000000" w:rsidRPr="00000000" w14:paraId="0000005C">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*Plot a correlation plot and highlight the correlations with color map(3 Marks)</w:t>
            </w:r>
          </w:p>
          <w:p w:rsidR="00000000" w:rsidDel="00000000" w:rsidP="00000000" w:rsidRDefault="00000000" w:rsidRPr="00000000" w14:paraId="0000005D">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Compute multicollinearity for input features using VIF and drop the high VIF features sequentially.</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1">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Perform the following:</w:t>
            </w:r>
          </w:p>
          <w:p w:rsidR="00000000" w:rsidDel="00000000" w:rsidP="00000000" w:rsidRDefault="00000000" w:rsidRPr="00000000" w14:paraId="00000062">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*Drop all irrelevant features though the EDA performed in above steps.</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Marks)</w:t>
            </w:r>
          </w:p>
          <w:p w:rsidR="00000000" w:rsidDel="00000000" w:rsidP="00000000" w:rsidRDefault="00000000" w:rsidRPr="00000000" w14:paraId="00000063">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*Use encoding technique to encode the categorical variables.</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40" w:before="40" w:line="240" w:lineRule="auto"/>
              <w:ind w:left="0" w:hanging="2"/>
              <w:rPr>
                <w:color w:val="00000a"/>
              </w:rPr>
            </w:pPr>
            <w:r w:rsidDel="00000000" w:rsidR="00000000" w:rsidRPr="00000000">
              <w:rPr>
                <w:color w:val="00000a"/>
                <w:rtl w:val="0"/>
              </w:rPr>
              <w:t xml:space="preserve">6</w:t>
            </w:r>
          </w:p>
        </w:tc>
      </w:tr>
      <w:tr>
        <w:trPr>
          <w:cantSplit w:val="0"/>
          <w:trHeight w:val="56" w:hRule="atLeast"/>
          <w:tblHeader w:val="0"/>
        </w:trPr>
        <w:tc>
          <w:tcPr>
            <w:gridSpan w:val="4"/>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Section C (30 marks)</w:t>
            </w:r>
          </w:p>
        </w:tc>
      </w:tr>
      <w:tr>
        <w:trPr>
          <w:cantSplit w:val="0"/>
          <w:trHeight w:val="5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3</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B">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Use OLS stats models’ package to build the Linear Regression model and generate the summary report. (3 + 3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40" w:before="40" w:line="240" w:lineRule="auto"/>
              <w:ind w:left="0" w:hanging="2"/>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6F">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Build a model using least squares regression. Interpret the coefficients.</w:t>
            </w:r>
            <w:r w:rsidDel="00000000" w:rsidR="00000000" w:rsidRPr="00000000">
              <w:rPr>
                <w:rtl w:val="0"/>
              </w:rPr>
              <w:t xml:space="preserve"> </w:t>
            </w:r>
            <w:r w:rsidDel="00000000" w:rsidR="00000000" w:rsidRPr="00000000">
              <w:rPr>
                <w:rFonts w:ascii="Times New Roman" w:cs="Times New Roman" w:eastAsia="Times New Roman" w:hAnsi="Times New Roman"/>
                <w:color w:val="00000a"/>
                <w:rtl w:val="0"/>
              </w:rPr>
              <w:t xml:space="preserve">(3 + 3= 6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40" w:before="40" w:line="240" w:lineRule="auto"/>
              <w:ind w:left="0" w:hanging="2"/>
              <w:jc w:val="center"/>
              <w:rPr>
                <w:color w:val="00000a"/>
              </w:rPr>
            </w:pPr>
            <w:r w:rsidDel="00000000" w:rsidR="00000000" w:rsidRPr="00000000">
              <w:rPr>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(iii)</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3">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Find the best set of significant variables from the dataset using forward selection technique. Also display the R-squared score for the model built using the selected variables. (3 + 3= 6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40" w:before="40" w:line="240" w:lineRule="auto"/>
              <w:ind w:left="0" w:hanging="2"/>
              <w:jc w:val="center"/>
              <w:rPr>
                <w:color w:val="00000a"/>
              </w:rPr>
            </w:pPr>
            <w:r w:rsidDel="00000000" w:rsidR="00000000" w:rsidRPr="00000000">
              <w:rPr>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(iv)</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7">
            <w:pPr>
              <w:shd w:fill="ffffff" w:val="clear"/>
              <w:spacing w:after="100" w:before="120" w:lineRule="auto"/>
              <w:ind w:left="0" w:hanging="2"/>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Validate models performance using 5 fold cross validation and print the different RMSE scores. Comment about model’s overfitting. (2+2+2=6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40" w:before="40" w:line="240" w:lineRule="auto"/>
              <w:ind w:left="0" w:hanging="2"/>
              <w:jc w:val="center"/>
              <w:rPr>
                <w:color w:val="00000a"/>
              </w:rPr>
            </w:pPr>
            <w:r w:rsidDel="00000000" w:rsidR="00000000" w:rsidRPr="00000000">
              <w:rPr>
                <w:color w:val="00000a"/>
                <w:rtl w:val="0"/>
              </w:rPr>
              <w:t xml:space="preserve">6</w:t>
            </w:r>
          </w:p>
        </w:tc>
      </w:tr>
      <w:tr>
        <w:trPr>
          <w:cantSplit w:val="0"/>
          <w:trHeight w:val="56"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40" w:before="40" w:line="240" w:lineRule="auto"/>
              <w:ind w:left="0" w:hanging="2"/>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(v)</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B">
            <w:pPr>
              <w:shd w:fill="ffffff" w:val="clear"/>
              <w:spacing w:after="100" w:before="120" w:lineRule="auto"/>
              <w:ind w:left="0" w:firstLine="0"/>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Use Grid Search CV to determine the optimal value of alpha if Ridge regression is used to build the model. (4 +2=6 Marks)</w:t>
            </w:r>
          </w:p>
        </w:tc>
        <w:tc>
          <w:tcPr>
            <w:tcBorders>
              <w:top w:color="00000a" w:space="0" w:sz="4" w:val="single"/>
              <w:left w:color="00000a" w:space="0" w:sz="4" w:val="single"/>
              <w:bottom w:color="00000a" w:space="0" w:sz="4" w:val="single"/>
              <w:right w:color="00000a" w:space="0" w:sz="4" w:val="single"/>
            </w:tcBorders>
            <w:shd w:fill="ffffff" w:val="clear"/>
            <w:tcMar>
              <w:left w:w="98.0" w:type="dxa"/>
            </w:tcM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40" w:before="40" w:line="240" w:lineRule="auto"/>
              <w:ind w:left="0" w:hanging="2"/>
              <w:jc w:val="center"/>
              <w:rPr>
                <w:color w:val="00000a"/>
              </w:rPr>
            </w:pPr>
            <w:r w:rsidDel="00000000" w:rsidR="00000000" w:rsidRPr="00000000">
              <w:rPr>
                <w:color w:val="00000a"/>
                <w:rtl w:val="0"/>
              </w:rPr>
              <w:t xml:space="preserve">6</w:t>
            </w:r>
          </w:p>
        </w:tc>
      </w:tr>
    </w:tbl>
    <w:p w:rsidR="00000000" w:rsidDel="00000000" w:rsidP="00000000" w:rsidRDefault="00000000" w:rsidRPr="00000000" w14:paraId="0000007D">
      <w:pPr>
        <w:ind w:left="0" w:hanging="2"/>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7E">
      <w:pPr>
        <w:jc w:val="both"/>
        <w:rPr>
          <w:sz w:val="10"/>
          <w:szCs w:val="10"/>
        </w:rPr>
      </w:pPr>
      <w:r w:rsidDel="00000000" w:rsidR="00000000" w:rsidRPr="00000000">
        <w:rPr>
          <w:rtl w:val="0"/>
        </w:rPr>
      </w:r>
    </w:p>
    <w:p w:rsidR="00000000" w:rsidDel="00000000" w:rsidP="00000000" w:rsidRDefault="00000000" w:rsidRPr="00000000" w14:paraId="0000007F">
      <w:pPr>
        <w:jc w:val="both"/>
        <w:rPr>
          <w:sz w:val="10"/>
          <w:szCs w:val="10"/>
        </w:rPr>
      </w:pPr>
      <w:r w:rsidDel="00000000" w:rsidR="00000000" w:rsidRPr="00000000">
        <w:rPr>
          <w:rtl w:val="0"/>
        </w:rPr>
      </w:r>
    </w:p>
    <w:p w:rsidR="00000000" w:rsidDel="00000000" w:rsidP="00000000" w:rsidRDefault="00000000" w:rsidRPr="00000000" w14:paraId="00000080">
      <w:pPr>
        <w:jc w:val="both"/>
        <w:rPr>
          <w:sz w:val="10"/>
          <w:szCs w:val="10"/>
        </w:rPr>
      </w:pPr>
      <w:r w:rsidDel="00000000" w:rsidR="00000000" w:rsidRPr="00000000">
        <w:rPr>
          <w:rtl w:val="0"/>
        </w:rPr>
      </w:r>
    </w:p>
    <w:p w:rsidR="00000000" w:rsidDel="00000000" w:rsidP="00000000" w:rsidRDefault="00000000" w:rsidRPr="00000000" w14:paraId="00000081">
      <w:pPr>
        <w:jc w:val="both"/>
        <w:rPr>
          <w:sz w:val="10"/>
          <w:szCs w:val="10"/>
        </w:rPr>
      </w:pPr>
      <w:r w:rsidDel="00000000" w:rsidR="00000000" w:rsidRPr="00000000">
        <w:rPr>
          <w:rtl w:val="0"/>
        </w:rPr>
      </w:r>
    </w:p>
    <w:p w:rsidR="00000000" w:rsidDel="00000000" w:rsidP="00000000" w:rsidRDefault="00000000" w:rsidRPr="00000000" w14:paraId="00000082">
      <w:pPr>
        <w:jc w:val="both"/>
        <w:rPr>
          <w:sz w:val="10"/>
          <w:szCs w:val="10"/>
        </w:rPr>
      </w:pPr>
      <w:r w:rsidDel="00000000" w:rsidR="00000000" w:rsidRPr="00000000">
        <w:rPr>
          <w:rtl w:val="0"/>
        </w:rPr>
      </w:r>
    </w:p>
    <w:p w:rsidR="00000000" w:rsidDel="00000000" w:rsidP="00000000" w:rsidRDefault="00000000" w:rsidRPr="00000000" w14:paraId="00000083">
      <w:pPr>
        <w:jc w:val="both"/>
        <w:rPr>
          <w:sz w:val="10"/>
          <w:szCs w:val="10"/>
        </w:rPr>
      </w:pPr>
      <w:r w:rsidDel="00000000" w:rsidR="00000000" w:rsidRPr="00000000">
        <w:rPr>
          <w:rtl w:val="0"/>
        </w:rPr>
      </w:r>
    </w:p>
    <w:p w:rsidR="00000000" w:rsidDel="00000000" w:rsidP="00000000" w:rsidRDefault="00000000" w:rsidRPr="00000000" w14:paraId="00000084">
      <w:pPr>
        <w:ind w:left="0" w:hanging="2"/>
        <w:jc w:val="both"/>
        <w:rPr>
          <w:rFonts w:ascii="Arial" w:cs="Arial" w:eastAsia="Arial" w:hAnsi="Arial"/>
          <w:sz w:val="22"/>
          <w:szCs w:val="22"/>
        </w:rPr>
      </w:pPr>
      <w:r w:rsidDel="00000000" w:rsidR="00000000" w:rsidRPr="00000000">
        <w:rPr>
          <w:rtl w:val="0"/>
        </w:rPr>
      </w:r>
    </w:p>
    <w:sectPr>
      <w:headerReference r:id="rId8" w:type="default"/>
      <w:pgSz w:h="15840" w:w="12240" w:orient="portrait"/>
      <w:pgMar w:bottom="720" w:top="720" w:left="1440" w:right="1008"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sz w:val="22"/>
        <w:szCs w:val="22"/>
      </w:rPr>
    </w:pPr>
    <w:r w:rsidDel="00000000" w:rsidR="00000000" w:rsidRPr="00000000">
      <w:rPr>
        <w:rtl w:val="0"/>
      </w:rPr>
    </w:r>
  </w:p>
  <w:tbl>
    <w:tblPr>
      <w:tblStyle w:val="Table3"/>
      <w:tblW w:w="4051.0" w:type="dxa"/>
      <w:jc w:val="left"/>
      <w:tblInd w:w="57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
      <w:gridCol w:w="264"/>
      <w:gridCol w:w="302"/>
      <w:gridCol w:w="303"/>
      <w:gridCol w:w="263"/>
      <w:gridCol w:w="316"/>
      <w:gridCol w:w="236"/>
      <w:gridCol w:w="293"/>
      <w:gridCol w:w="247"/>
      <w:gridCol w:w="293"/>
      <w:gridCol w:w="237"/>
      <w:gridCol w:w="301"/>
      <w:gridCol w:w="301"/>
      <w:tblGridChange w:id="0">
        <w:tblGrid>
          <w:gridCol w:w="695"/>
          <w:gridCol w:w="264"/>
          <w:gridCol w:w="302"/>
          <w:gridCol w:w="303"/>
          <w:gridCol w:w="263"/>
          <w:gridCol w:w="316"/>
          <w:gridCol w:w="236"/>
          <w:gridCol w:w="293"/>
          <w:gridCol w:w="247"/>
          <w:gridCol w:w="293"/>
          <w:gridCol w:w="237"/>
          <w:gridCol w:w="301"/>
          <w:gridCol w:w="301"/>
        </w:tblGrid>
      </w:tblGridChange>
    </w:tblGrid>
    <w:tr>
      <w:trPr>
        <w:cantSplit w:val="0"/>
        <w:trHeight w:val="35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SRN</w:t>
          </w:r>
          <w:r w:rsidDel="00000000" w:rsidR="00000000" w:rsidRPr="00000000">
            <w:rPr>
              <w:rtl w:val="0"/>
            </w:rPr>
          </w:r>
        </w:p>
      </w:tc>
      <w:tc>
        <w:tcPr>
          <w:tcBorders>
            <w:left w:color="000000" w:space="0" w:sz="4" w:val="single"/>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spacing w:line="240" w:lineRule="auto"/>
            <w:ind w:left="0" w:hanging="2"/>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680"/>
        <w:tab w:val="right" w:pos="9360"/>
      </w:tabs>
      <w:spacing w:line="240" w:lineRule="auto"/>
      <w:ind w:left="-2" w:firstLine="0"/>
      <w:rPr>
        <w:color w:val="000000"/>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line="1" w:lineRule="atLeast"/>
      <w:ind w:left="-1" w:leftChars="-1" w:hangingChars="1"/>
      <w:textDirection w:val="btLr"/>
      <w:textAlignment w:val="top"/>
      <w:outlineLvl w:val="0"/>
    </w:pPr>
    <w:rPr>
      <w:position w:val="-1"/>
      <w:lang w:eastAsia="en-US"/>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Header">
    <w:name w:val="header"/>
    <w:basedOn w:val="Normal"/>
    <w:pPr>
      <w:tabs>
        <w:tab w:val="center" w:pos="4680"/>
        <w:tab w:val="right" w:pos="9360"/>
      </w:tabs>
    </w:pPr>
  </w:style>
  <w:style w:type="character" w:styleId="HeaderChar" w:customStyle="1">
    <w:name w:val="Header Char"/>
    <w:rPr>
      <w:w w:val="100"/>
      <w:position w:val="-1"/>
      <w:sz w:val="24"/>
      <w:szCs w:val="24"/>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rPr>
      <w:w w:val="100"/>
      <w:position w:val="-1"/>
      <w:sz w:val="24"/>
      <w:szCs w:val="24"/>
      <w:effect w:val="none"/>
      <w:vertAlign w:val="baseline"/>
      <w:cs w:val="0"/>
      <w:em w:val="none"/>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table" w:styleId="TableGrid">
    <w:name w:val="Table Grid"/>
    <w:basedOn w:val="TableNormal"/>
    <w:pPr>
      <w:suppressAutoHyphens w:val="1"/>
      <w:spacing w:line="1" w:lineRule="atLeast"/>
      <w:ind w:left="-1" w:leftChars="-1" w:hangingChars="1"/>
      <w:textDirection w:val="btLr"/>
      <w:textAlignment w:val="top"/>
      <w:outlineLvl w:val="0"/>
    </w:pPr>
    <w:rPr>
      <w:rFonts w:ascii="Calibri" w:eastAsia="Calibri" w:hAnsi="Calibri"/>
      <w:position w:val="-1"/>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 w:customStyle="1">
    <w:name w:val="Normal1"/>
    <w:pPr>
      <w:overflowPunct w:val="0"/>
      <w:spacing w:line="1" w:lineRule="atLeast"/>
      <w:ind w:left="-1" w:leftChars="-1" w:hangingChars="1"/>
      <w:textDirection w:val="btLr"/>
      <w:textAlignment w:val="baseline"/>
      <w:outlineLvl w:val="0"/>
    </w:pPr>
    <w:rPr>
      <w:color w:val="00000a"/>
      <w:position w:val="-1"/>
      <w:lang w:eastAsia="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98.0" w:type="dxa"/>
      </w:tblCellMar>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left w:w="98.0" w:type="dxa"/>
      </w:tblCellMar>
    </w:tblPr>
  </w:style>
  <w:style w:type="table" w:styleId="a3" w:customStyle="1">
    <w:basedOn w:val="TableNormal"/>
    <w:tblPr>
      <w:tblStyleRowBandSize w:val="1"/>
      <w:tblStyleColBandSize w:val="1"/>
    </w:tblPr>
  </w:style>
  <w:style w:type="table" w:styleId="a4" w:customStyle="1">
    <w:basedOn w:val="TableNormal"/>
    <w:rPr>
      <w:rFonts w:ascii="Calibri" w:cs="Calibri" w:eastAsia="Calibri" w:hAnsi="Calibri"/>
      <w:sz w:val="22"/>
      <w:szCs w:val="22"/>
    </w:rPr>
    <w:tblPr>
      <w:tblStyleRowBandSize w:val="1"/>
      <w:tblStyleColBandSize w:val="1"/>
    </w:tblPr>
  </w:style>
  <w:style w:type="table" w:styleId="a5" w:customStyle="1">
    <w:basedOn w:val="TableNormal"/>
    <w:rPr>
      <w:rFonts w:ascii="Calibri" w:cs="Calibri" w:eastAsia="Calibri" w:hAnsi="Calibri"/>
      <w:sz w:val="22"/>
      <w:szCs w:val="22"/>
    </w:rPr>
    <w:tblPr>
      <w:tblStyleRowBandSize w:val="1"/>
      <w:tblStyleColBandSize w:val="1"/>
    </w:tblPr>
  </w:style>
  <w:style w:type="table" w:styleId="a6" w:customStyle="1">
    <w:basedOn w:val="TableNormal"/>
    <w:rPr>
      <w:rFonts w:ascii="Calibri" w:cs="Calibri" w:eastAsia="Calibri" w:hAnsi="Calibri"/>
      <w:sz w:val="22"/>
      <w:szCs w:val="22"/>
    </w:rPr>
    <w:tblPr>
      <w:tblStyleRowBandSize w:val="1"/>
      <w:tblStyleColBandSize w:val="1"/>
    </w:tblPr>
  </w:style>
  <w:style w:type="table" w:styleId="a7" w:customStyle="1">
    <w:basedOn w:val="TableNormal"/>
    <w:rPr>
      <w:rFonts w:ascii="Calibri" w:cs="Calibri" w:eastAsia="Calibri" w:hAnsi="Calibri"/>
      <w:sz w:val="22"/>
      <w:szCs w:val="22"/>
    </w:rPr>
    <w:tblPr>
      <w:tblStyleRowBandSize w:val="1"/>
      <w:tblStyleColBandSize w:val="1"/>
    </w:tblPr>
  </w:style>
  <w:style w:type="table" w:styleId="a8" w:customStyle="1">
    <w:basedOn w:val="TableNormal"/>
    <w:rPr>
      <w:rFonts w:ascii="Calibri" w:cs="Calibri" w:eastAsia="Calibri" w:hAnsi="Calibri"/>
      <w:sz w:val="22"/>
      <w:szCs w:val="22"/>
    </w:rPr>
    <w:tblPr>
      <w:tblStyleRowBandSize w:val="1"/>
      <w:tblStyleColBandSize w:val="1"/>
    </w:tblPr>
  </w:style>
  <w:style w:type="table" w:styleId="a9" w:customStyle="1">
    <w:basedOn w:val="TableNormal"/>
    <w:rPr>
      <w:rFonts w:ascii="Calibri" w:cs="Calibri" w:eastAsia="Calibri" w:hAnsi="Calibri"/>
      <w:sz w:val="22"/>
      <w:szCs w:val="22"/>
    </w:rPr>
    <w:tblPr>
      <w:tblStyleRowBandSize w:val="1"/>
      <w:tblStyleColBandSize w:val="1"/>
    </w:tblPr>
  </w:style>
  <w:style w:type="table" w:styleId="aa" w:customStyle="1">
    <w:basedOn w:val="TableNormal"/>
    <w:rPr>
      <w:rFonts w:ascii="Calibri" w:cs="Calibri" w:eastAsia="Calibri" w:hAnsi="Calibri"/>
      <w:sz w:val="22"/>
      <w:szCs w:val="22"/>
    </w:rPr>
    <w:tblPr>
      <w:tblStyleRowBandSize w:val="1"/>
      <w:tblStyleColBandSize w:val="1"/>
    </w:tblPr>
  </w:style>
  <w:style w:type="table" w:styleId="ab" w:customStyle="1">
    <w:basedOn w:val="TableNormal"/>
    <w:rPr>
      <w:rFonts w:ascii="Calibri" w:cs="Calibri" w:eastAsia="Calibri" w:hAnsi="Calibri"/>
      <w:sz w:val="22"/>
      <w:szCs w:val="22"/>
    </w:rPr>
    <w:tblPr>
      <w:tblStyleRowBandSize w:val="1"/>
      <w:tblStyleColBandSize w:val="1"/>
    </w:tblPr>
  </w:style>
  <w:style w:type="table" w:styleId="ac" w:customStyle="1">
    <w:basedOn w:val="TableNormal"/>
    <w:rPr>
      <w:rFonts w:ascii="Calibri" w:cs="Calibri" w:eastAsia="Calibri" w:hAnsi="Calibri"/>
      <w:sz w:val="22"/>
      <w:szCs w:val="22"/>
    </w:rPr>
    <w:tblPr>
      <w:tblStyleRowBandSize w:val="1"/>
      <w:tblStyleColBandSize w:val="1"/>
    </w:tblPr>
  </w:style>
  <w:style w:type="table" w:styleId="ad" w:customStyle="1">
    <w:basedOn w:val="TableNormal"/>
    <w:rPr>
      <w:rFonts w:ascii="Calibri" w:cs="Calibri" w:eastAsia="Calibri" w:hAnsi="Calibri"/>
      <w:sz w:val="22"/>
      <w:szCs w:val="22"/>
    </w:rPr>
    <w:tblPr>
      <w:tblStyleRowBandSize w:val="1"/>
      <w:tblStyleColBandSize w:val="1"/>
    </w:tblPr>
  </w:style>
  <w:style w:type="table" w:styleId="ae" w:customStyle="1">
    <w:basedOn w:val="TableNormal"/>
    <w:rPr>
      <w:rFonts w:ascii="Calibri" w:cs="Calibri" w:eastAsia="Calibri" w:hAnsi="Calibri"/>
      <w:sz w:val="22"/>
      <w:szCs w:val="22"/>
    </w:rPr>
    <w:tblPr>
      <w:tblStyleRowBandSize w:val="1"/>
      <w:tblStyleColBandSize w:val="1"/>
    </w:tblPr>
  </w:style>
  <w:style w:type="table" w:styleId="af" w:customStyle="1">
    <w:basedOn w:val="TableNormal"/>
    <w:rPr>
      <w:rFonts w:ascii="Calibri" w:cs="Calibri" w:eastAsia="Calibri" w:hAnsi="Calibri"/>
      <w:sz w:val="22"/>
      <w:szCs w:val="22"/>
    </w:rPr>
    <w:tblPr>
      <w:tblStyleRowBandSize w:val="1"/>
      <w:tblStyleColBandSize w:val="1"/>
    </w:tblPr>
  </w:style>
  <w:style w:type="table" w:styleId="af0" w:customStyle="1">
    <w:basedOn w:val="TableNormal"/>
    <w:rPr>
      <w:rFonts w:ascii="Calibri" w:cs="Calibri" w:eastAsia="Calibri" w:hAnsi="Calibri"/>
      <w:sz w:val="22"/>
      <w:szCs w:val="22"/>
    </w:rPr>
    <w:tblPr>
      <w:tblStyleRowBandSize w:val="1"/>
      <w:tblStyleColBandSize w:val="1"/>
    </w:tblPr>
  </w:style>
  <w:style w:type="table" w:styleId="af1" w:customStyle="1">
    <w:basedOn w:val="TableNormal"/>
    <w:rPr>
      <w:rFonts w:ascii="Calibri" w:cs="Calibri" w:eastAsia="Calibri" w:hAnsi="Calibri"/>
      <w:sz w:val="22"/>
      <w:szCs w:val="22"/>
    </w:rPr>
    <w:tblPr>
      <w:tblStyleRowBandSize w:val="1"/>
      <w:tblStyleColBandSize w:val="1"/>
    </w:tblPr>
  </w:style>
  <w:style w:type="paragraph" w:styleId="ListParagraph">
    <w:name w:val="List Paragraph"/>
    <w:basedOn w:val="Normal"/>
    <w:uiPriority w:val="34"/>
    <w:qFormat w:val="1"/>
    <w:rsid w:val="00AC2F45"/>
    <w:pPr>
      <w:ind w:left="720"/>
      <w:contextualSpacing w:val="1"/>
    </w:pPr>
  </w:style>
  <w:style w:type="table" w:styleId="af2" w:customStyle="1">
    <w:basedOn w:val="TableNormal"/>
    <w:rPr>
      <w:rFonts w:ascii="Calibri" w:cs="Calibri" w:eastAsia="Calibri" w:hAnsi="Calibri"/>
      <w:sz w:val="22"/>
      <w:szCs w:val="22"/>
    </w:rPr>
    <w:tblPr>
      <w:tblStyleRowBandSize w:val="1"/>
      <w:tblStyleColBandSize w:val="1"/>
      <w:tblCellMar>
        <w:left w:w="98.0" w:type="dxa"/>
      </w:tblCellMar>
    </w:tblPr>
  </w:style>
  <w:style w:type="table" w:styleId="af3" w:customStyle="1">
    <w:basedOn w:val="TableNormal"/>
    <w:rPr>
      <w:rFonts w:ascii="Calibri" w:cs="Calibri" w:eastAsia="Calibri" w:hAnsi="Calibri"/>
      <w:sz w:val="22"/>
      <w:szCs w:val="22"/>
    </w:rPr>
    <w:tblPr>
      <w:tblStyleRowBandSize w:val="1"/>
      <w:tblStyleColBandSize w:val="1"/>
      <w:tblCellMar>
        <w:left w:w="98.0" w:type="dxa"/>
      </w:tblCellMar>
    </w:tblPr>
  </w:style>
  <w:style w:type="table" w:styleId="af4" w:customStyle="1">
    <w:basedOn w:val="TableNormal"/>
    <w:rPr>
      <w:rFonts w:ascii="Calibri" w:cs="Calibri" w:eastAsia="Calibri" w:hAnsi="Calibri"/>
      <w:sz w:val="22"/>
      <w:szCs w:val="22"/>
    </w:rPr>
    <w:tblPr>
      <w:tblStyleRowBandSize w:val="1"/>
      <w:tblStyleColBandSize w:val="1"/>
      <w:tblCellMar>
        <w:left w:w="98.0" w:type="dxa"/>
      </w:tblCellMar>
    </w:tblPr>
  </w:style>
  <w:style w:type="character" w:styleId="Emphasis">
    <w:name w:val="Emphasis"/>
    <w:basedOn w:val="DefaultParagraphFont"/>
    <w:uiPriority w:val="20"/>
    <w:qFormat w:val="1"/>
    <w:rsid w:val="00200D09"/>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rFonts w:ascii="Calibri" w:cs="Calibri" w:eastAsia="Calibri" w:hAnsi="Calibri"/>
      <w:sz w:val="22"/>
      <w:szCs w:val="22"/>
      <w:vertAlign w:val="baseline"/>
    </w:rPr>
    <w:tblPr>
      <w:tblStyleRowBandSize w:val="1"/>
      <w:tblStyleColBandSize w:val="1"/>
      <w:tblCellMar>
        <w:top w:w="0.0" w:type="dxa"/>
        <w:left w:w="98.0" w:type="dxa"/>
        <w:bottom w:w="0.0" w:type="dxa"/>
        <w:right w:w="108.0" w:type="dxa"/>
      </w:tblCellMar>
    </w:tblPr>
  </w:style>
  <w:style w:type="table" w:styleId="Table2">
    <w:basedOn w:val="TableNormal"/>
    <w:pPr>
      <w:ind w:left="0"/>
    </w:pPr>
    <w:rPr>
      <w:rFonts w:ascii="Calibri" w:cs="Calibri" w:eastAsia="Calibri" w:hAnsi="Calibri"/>
      <w:sz w:val="22"/>
      <w:szCs w:val="22"/>
      <w:vertAlign w:val="baseline"/>
    </w:rPr>
    <w:tblPr>
      <w:tblStyleRowBandSize w:val="1"/>
      <w:tblStyleColBandSize w:val="1"/>
      <w:tblCellMar>
        <w:top w:w="0.0" w:type="dxa"/>
        <w:left w:w="98.0" w:type="dxa"/>
        <w:bottom w:w="0.0" w:type="dxa"/>
        <w:right w:w="108.0" w:type="dxa"/>
      </w:tblCellMar>
    </w:tblPr>
  </w:style>
  <w:style w:type="table" w:styleId="Table3">
    <w:basedOn w:val="TableNormal"/>
    <w:pPr>
      <w:ind w:left="0"/>
    </w:pPr>
    <w:rPr>
      <w:rFonts w:ascii="Calibri" w:cs="Calibri" w:eastAsia="Calibri" w:hAnsi="Calibri"/>
      <w:sz w:val="22"/>
      <w:szCs w:val="22"/>
      <w:vertAlign w:val="baseline"/>
    </w:rPr>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tp7CKMYoBQ5V/i0VBgsLszfPiA==">AMUW2mWRebM/N/IkbZHywJ2L6LHIKNUsiTLlSgvJyP73vZHOIWhbHowX1p1vYYgex2j664i+XoXsaulFrYOFmtxt9QsyE6a1qxRdzklsbb7q2HnFtlMULtalDqTns+/oAaF6K4A4y5hCclww/U/Zh/aMhVS8XqNg18nVOkWQafBV0z96BC5Z7IAnVPIw1oQEC3xK0k5L0Htm1X4jPaiie2V1F3L9XZOPBg==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2021-09-01T11:00:00Z</dcterms:created>
  <dc:creator>admin</dc:creator>
</cp:coreProperties>
</file>