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Ricoman website — Standard Operating Procedures (SOP)</w:t>
      </w:r>
    </w:p>
    <w:p>
      <w:r>
        <w:t>How to do everything on the site. Plain steps for the marketing team. Each</w:t>
      </w:r>
    </w:p>
    <w:p>
      <w:r>
        <w:t xml:space="preserve">function has a </w:t>
      </w:r>
      <w:r>
        <w:rPr>
          <w:b/>
        </w:rPr>
        <w:t>[SCREENSHOT: …]</w:t>
      </w:r>
      <w:r>
        <w:t xml:space="preserve"> slot — drop in a screenshot of that screen when</w:t>
      </w:r>
    </w:p>
    <w:p>
      <w:r>
        <w:t>you move this into Google Docs.</w:t>
      </w:r>
    </w:p>
    <w:p>
      <w:pPr>
        <w:pStyle w:val="IntenseQuote"/>
      </w:pPr>
      <w:r>
        <w:t>Golden rules</w:t>
      </w:r>
    </w:p>
    <w:p>
      <w:pPr>
        <w:pStyle w:val="IntenseQuote"/>
      </w:pPr>
      <w:r>
        <w:t xml:space="preserve">- </w:t>
      </w:r>
      <w:r>
        <w:rPr>
          <w:b/>
        </w:rPr>
        <w:t>Content</w:t>
      </w:r>
      <w:r>
        <w:t xml:space="preserve"> (text, images, products, news) → edit on the </w:t>
      </w:r>
      <w:r>
        <w:rPr>
          <w:b/>
        </w:rPr>
        <w:t>live</w:t>
      </w:r>
      <w:r>
        <w:t xml:space="preserve"> site, using</w:t>
      </w:r>
    </w:p>
    <w:p>
      <w:pPr>
        <w:pStyle w:val="IntenseQuote"/>
      </w:pPr>
      <w:r>
        <w:rPr>
          <w:b/>
        </w:rPr>
        <w:t>Draft → Preview → Publish</w:t>
      </w:r>
      <w:r>
        <w:t>. Nothing is public until you Publish.</w:t>
      </w:r>
    </w:p>
    <w:p>
      <w:pPr>
        <w:pStyle w:val="IntenseQuote"/>
      </w:pPr>
      <w:r>
        <w:t xml:space="preserve">- </w:t>
      </w:r>
      <w:r>
        <w:rPr>
          <w:b/>
        </w:rPr>
        <w:t>Features / templates</w:t>
      </w:r>
      <w:r>
        <w:t xml:space="preserve"> → built on staging by Claude, then </w:t>
      </w:r>
      <w:r>
        <w:rPr>
          <w:b/>
        </w:rPr>
        <w:t>🚀 Push to Live</w:t>
      </w:r>
      <w:r>
        <w:t>.</w:t>
      </w:r>
    </w:p>
    <w:p>
      <w:pPr>
        <w:pStyle w:val="IntenseQuote"/>
      </w:pPr>
      <w:r>
        <w:t>- You never need Plesk. If something looks stale, Ricoman → Go Live → "Run launch</w:t>
      </w:r>
    </w:p>
    <w:p>
      <w:pPr>
        <w:pStyle w:val="IntenseQuote"/>
      </w:pPr>
      <w:r>
        <w:t>finalisation" clears caches.</w:t>
      </w:r>
    </w:p>
    <w:p>
      <w:r>
        <w:t>________________________________________</w:t>
      </w:r>
    </w:p>
    <w:p>
      <w:pPr>
        <w:pStyle w:val="Heading2"/>
      </w:pPr>
      <w:r>
        <w:t>1. Editing a page</w:t>
      </w:r>
    </w:p>
    <w:p>
      <w:pPr>
        <w:pStyle w:val="ListNumber"/>
      </w:pPr>
      <w:r>
        <w:t>Pages → find the page → Edit.</w:t>
      </w:r>
    </w:p>
    <w:p>
      <w:pPr>
        <w:pStyle w:val="ListNumber"/>
      </w:pPr>
      <w:r>
        <w:t>Change text/images in the block editor.</w:t>
      </w:r>
    </w:p>
    <w:p>
      <w:pPr>
        <w:pStyle w:val="ListNumber"/>
      </w:pPr>
      <w:r>
        <w:rPr>
          <w:b/>
        </w:rPr>
        <w:t>Preview</w:t>
      </w:r>
      <w:r>
        <w:t xml:space="preserve"> (top right) to check. </w:t>
      </w:r>
      <w:r>
        <w:rPr>
          <w:b/>
        </w:rPr>
        <w:t>Update/Publish</w:t>
      </w:r>
      <w:r>
        <w:t xml:space="preserve"> when happy.</w:t>
      </w:r>
    </w:p>
    <w:p>
      <w:r>
        <w:t>[SCREENSHOT: a page open in the block editor with the Preview button]</w:t>
      </w:r>
    </w:p>
    <w:p>
      <w:pPr>
        <w:pStyle w:val="Heading2"/>
      </w:pPr>
      <w:r>
        <w:t>2. Adding a section (pattern) to a page</w:t>
      </w:r>
    </w:p>
    <w:p>
      <w:pPr>
        <w:pStyle w:val="ListNumber"/>
      </w:pPr>
      <w:r>
        <w:t xml:space="preserve">In the editor, click the </w:t>
      </w:r>
      <w:r>
        <w:rPr>
          <w:b/>
        </w:rPr>
        <w:t>＋</w:t>
      </w:r>
      <w:r>
        <w:t xml:space="preserve"> where you want it.</w:t>
      </w:r>
    </w:p>
    <w:p>
      <w:pPr>
        <w:pStyle w:val="ListNumber"/>
      </w:pPr>
      <w:r>
        <w:rPr>
          <w:b/>
        </w:rPr>
        <w:t>Patterns</w:t>
      </w:r>
      <w:r>
        <w:t xml:space="preserve"> tab → category </w:t>
      </w:r>
      <w:r>
        <w:rPr>
          <w:b/>
        </w:rPr>
        <w:t>"Ricoman — Page"</w:t>
      </w:r>
      <w:r>
        <w:t xml:space="preserve"> → pick one (e.g. Home ·</w:t>
      </w:r>
    </w:p>
    <w:p>
      <w:r>
        <w:t xml:space="preserve">   Testimonials, Team · Grid, Feature · Casambi).</w:t>
      </w:r>
    </w:p>
    <w:p>
      <w:pPr>
        <w:pStyle w:val="ListNumber"/>
      </w:pPr>
      <w:r>
        <w:t>Edit the placeholder text/images. Update.</w:t>
      </w:r>
    </w:p>
    <w:p>
      <w:r>
        <w:t>[SCREENSHOT: the ＋ inserter showing the Ricoman — Page patterns]</w:t>
      </w:r>
    </w:p>
    <w:p>
      <w:pPr>
        <w:pStyle w:val="Heading2"/>
      </w:pPr>
      <w:r>
        <w:t>3. Products — the Product Page Builder</w:t>
      </w:r>
    </w:p>
    <w:p>
      <w:pPr>
        <w:pStyle w:val="ListNumber"/>
      </w:pPr>
      <w:r>
        <w:t xml:space="preserve">Products → All Products → open a product → </w:t>
      </w:r>
      <w:r>
        <w:rPr>
          <w:b/>
        </w:rPr>
        <w:t>Open Product Page Editor</w:t>
      </w:r>
    </w:p>
    <w:p>
      <w:r>
        <w:t xml:space="preserve">   (or Ricoman → Product Page Editor).</w:t>
      </w:r>
    </w:p>
    <w:p>
      <w:pPr>
        <w:pStyle w:val="ListNumber"/>
      </w:pPr>
      <w:r>
        <w:t>Left = edit, right = live preview. Click a section to edit it.</w:t>
      </w:r>
    </w:p>
    <w:p>
      <w:pPr>
        <w:pStyle w:val="ListNumber"/>
      </w:pPr>
      <w:r>
        <w:rPr>
          <w:b/>
        </w:rPr>
        <w:t>Save</w:t>
      </w:r>
      <w:r>
        <w:t>.</w:t>
      </w:r>
    </w:p>
    <w:p>
      <w:r>
        <w:t>[SCREENSHOT: Product Page Editor, edit-left / preview-right]</w:t>
      </w:r>
    </w:p>
    <w:p>
      <w:pPr>
        <w:pStyle w:val="Heading3"/>
      </w:pPr>
      <w:r>
        <w:t>3a. Configure table — which columns + filters</w:t>
      </w:r>
    </w:p>
    <w:p>
      <w:pPr>
        <w:pStyle w:val="ListBullet"/>
      </w:pPr>
      <w:r>
        <w:t xml:space="preserve">In the editor, the </w:t>
      </w:r>
      <w:r>
        <w:rPr>
          <w:b/>
        </w:rPr>
        <w:t>Configure &amp; order codes</w:t>
      </w:r>
      <w:r>
        <w:t xml:space="preserve"> panel: tick which spec </w:t>
      </w:r>
      <w:r>
        <w:rPr>
          <w:b/>
        </w:rPr>
        <w:t>columns</w:t>
      </w:r>
    </w:p>
    <w:p>
      <w:r>
        <w:t xml:space="preserve">  show; the </w:t>
      </w:r>
      <w:r>
        <w:rPr>
          <w:b/>
        </w:rPr>
        <w:t>eye/filter</w:t>
      </w:r>
      <w:r>
        <w:t xml:space="preserve"> toggle turns each column's </w:t>
      </w:r>
      <w:r>
        <w:rPr>
          <w:b/>
        </w:rPr>
        <w:t>filter drop‑down</w:t>
      </w:r>
      <w:r>
        <w:t xml:space="preserve"> on/off</w:t>
      </w:r>
    </w:p>
    <w:p>
      <w:r>
        <w:t xml:space="preserve">  (the data still shows). "Apply to all products" sets the default for every product.</w:t>
      </w:r>
    </w:p>
    <w:p>
      <w:r>
        <w:t>[SCREENSHOT: Configure &amp; order codes panel with column ticks + filter toggles]</w:t>
      </w:r>
    </w:p>
    <w:p>
      <w:pPr>
        <w:pStyle w:val="Heading3"/>
      </w:pPr>
      <w:r>
        <w:t>3b. Colour finishes (the chips on the image)</w:t>
      </w:r>
    </w:p>
    <w:p>
      <w:pPr>
        <w:pStyle w:val="ListBullet"/>
      </w:pPr>
      <w:r>
        <w:t xml:space="preserve">On the product edit screen, </w:t>
      </w:r>
      <w:r>
        <w:rPr>
          <w:b/>
        </w:rPr>
        <w:t>Colour finishes (image chips)</w:t>
      </w:r>
      <w:r>
        <w:t xml:space="preserve"> box: each row =</w:t>
      </w:r>
    </w:p>
    <w:p>
      <w:r>
        <w:t xml:space="preserve">  name + swatch + main image. ↑↓ to reorder, ✕ to remove, ＋ Add finish.</w:t>
      </w:r>
    </w:p>
    <w:p>
      <w:r>
        <w:t>[SCREENSHOT: Colour finishes box with two rows]</w:t>
      </w:r>
    </w:p>
    <w:p>
      <w:pPr>
        <w:pStyle w:val="Heading3"/>
      </w:pPr>
      <w:r>
        <w:t>3c. Product FAQs</w:t>
      </w:r>
    </w:p>
    <w:p>
      <w:pPr>
        <w:pStyle w:val="ListBullet"/>
      </w:pPr>
      <w:r>
        <w:rPr>
          <w:b/>
        </w:rPr>
        <w:t>Product FAQs</w:t>
      </w:r>
      <w:r>
        <w:t xml:space="preserve"> box: one Q/A per pair — </w:t>
      </w:r>
      <w:r>
        <w:rPr>
          <w:rFonts w:ascii="Consolas" w:hAnsi="Consolas"/>
        </w:rPr>
        <w:t>Q: …</w:t>
      </w:r>
      <w:r>
        <w:t xml:space="preserve"> then </w:t>
      </w:r>
      <w:r>
        <w:rPr>
          <w:rFonts w:ascii="Consolas" w:hAnsi="Consolas"/>
        </w:rPr>
        <w:t>A: …</w:t>
      </w:r>
      <w:r>
        <w:t>. Shows as an FAQ</w:t>
      </w:r>
    </w:p>
    <w:p>
      <w:r>
        <w:t xml:space="preserve">  section + adds FAQ schema for Google.</w:t>
      </w:r>
    </w:p>
    <w:p>
      <w:r>
        <w:t>[SCREENSHOT: Product FAQs box]</w:t>
      </w:r>
    </w:p>
    <w:p>
      <w:pPr>
        <w:pStyle w:val="Heading3"/>
      </w:pPr>
      <w:r>
        <w:t>3d. Variants &amp; cut‑out (CSV)</w:t>
      </w:r>
    </w:p>
    <w:p>
      <w:pPr>
        <w:pStyle w:val="ListBullet"/>
      </w:pPr>
      <w:r>
        <w:t xml:space="preserve">Variant Products → Import/Export. Export, fill columns (incl. </w:t>
      </w:r>
      <w:r>
        <w:rPr>
          <w:rFonts w:ascii="Consolas" w:hAnsi="Consolas"/>
        </w:rPr>
        <w:t>cut_out</w:t>
      </w:r>
      <w:r>
        <w:t xml:space="preserve"> in mm),</w:t>
      </w:r>
    </w:p>
    <w:p>
      <w:r>
        <w:t xml:space="preserve">  re‑import. Rows with an </w:t>
      </w:r>
      <w:r>
        <w:rPr>
          <w:rFonts w:ascii="Consolas" w:hAnsi="Consolas"/>
        </w:rPr>
        <w:t>id</w:t>
      </w:r>
      <w:r>
        <w:t xml:space="preserve"> update; blank </w:t>
      </w:r>
      <w:r>
        <w:rPr>
          <w:rFonts w:ascii="Consolas" w:hAnsi="Consolas"/>
        </w:rPr>
        <w:t>id</w:t>
      </w:r>
      <w:r>
        <w:t xml:space="preserve"> creates.</w:t>
      </w:r>
    </w:p>
    <w:p>
      <w:r>
        <w:t>[SCREENSHOT: Variant CSV import screen]</w:t>
      </w:r>
    </w:p>
    <w:p>
      <w:pPr>
        <w:pStyle w:val="Heading3"/>
      </w:pPr>
      <w:r>
        <w:t>3e. Configure families (one table across a range, e.g. Estrella)</w:t>
      </w:r>
    </w:p>
    <w:p>
      <w:pPr>
        <w:pStyle w:val="ListBullet"/>
      </w:pPr>
      <w:r>
        <w:t>Products → Configure Families → add a family (e.g. "Estrella") → assign the</w:t>
      </w:r>
    </w:p>
    <w:p>
      <w:r>
        <w:t xml:space="preserve">  member products. Their Configure table then spans the range with a </w:t>
      </w:r>
      <w:r>
        <w:rPr>
          <w:b/>
        </w:rPr>
        <w:t>Type</w:t>
      </w:r>
      <w:r>
        <w:t xml:space="preserve"> filter.</w:t>
      </w:r>
    </w:p>
    <w:p>
      <w:r>
        <w:t>[SCREENSHOT: Configure Families term + a product assigned]</w:t>
      </w:r>
    </w:p>
    <w:p>
      <w:pPr>
        <w:pStyle w:val="Heading2"/>
      </w:pPr>
      <w:r>
        <w:t>4. Categories</w:t>
      </w:r>
    </w:p>
    <w:p>
      <w:pPr>
        <w:pStyle w:val="ListBullet"/>
      </w:pPr>
      <w:r>
        <w:t>Products → Categories → open a term:</w:t>
      </w:r>
    </w:p>
    <w:p>
      <w:pPr>
        <w:pStyle w:val="ListBullet"/>
      </w:pPr>
      <w:r>
        <w:rPr>
          <w:b/>
        </w:rPr>
        <w:t>Category images</w:t>
      </w:r>
      <w:r>
        <w:t xml:space="preserve"> (In‑situ + Studio), </w:t>
      </w:r>
      <w:r>
        <w:rPr>
          <w:b/>
        </w:rPr>
        <w:t>Display order</w:t>
      </w:r>
      <w:r>
        <w:t xml:space="preserve">, </w:t>
      </w:r>
      <w:r>
        <w:rPr>
          <w:b/>
        </w:rPr>
        <w:t>SEO copy</w:t>
      </w:r>
    </w:p>
    <w:p>
      <w:r>
        <w:t xml:space="preserve">    (intro + body/FAQ). Update.</w:t>
      </w:r>
    </w:p>
    <w:p>
      <w:pPr>
        <w:pStyle w:val="ListBullet"/>
      </w:pPr>
      <w:r>
        <w:t>One‑click starter SEO: Ricoman → Category SEO.</w:t>
      </w:r>
    </w:p>
    <w:p>
      <w:r>
        <w:t>[SCREENSHOT: Category edit screen — images + SEO copy]</w:t>
      </w:r>
    </w:p>
    <w:p>
      <w:pPr>
        <w:pStyle w:val="Heading2"/>
      </w:pPr>
      <w:r>
        <w:t>5. News</w:t>
      </w:r>
    </w:p>
    <w:p>
      <w:pPr>
        <w:pStyle w:val="ListNumber"/>
      </w:pPr>
      <w:r>
        <w:t>News → Add New. Title + content + Featured image.</w:t>
      </w:r>
    </w:p>
    <w:p>
      <w:pPr>
        <w:pStyle w:val="ListNumber"/>
      </w:pPr>
      <w:r>
        <w:rPr>
          <w:b/>
        </w:rPr>
        <w:t>Article content &amp; conversion</w:t>
      </w:r>
      <w:r>
        <w:t xml:space="preserve"> box: standfirst, key takeaways, products,</w:t>
      </w:r>
    </w:p>
    <w:p>
      <w:r>
        <w:t xml:space="preserve">   </w:t>
      </w:r>
      <w:r>
        <w:rPr>
          <w:b/>
        </w:rPr>
        <w:t>Byline</w:t>
      </w:r>
      <w:r>
        <w:t xml:space="preserve"> (Writer / role / contributor), CTA.</w:t>
      </w:r>
    </w:p>
    <w:p>
      <w:pPr>
        <w:pStyle w:val="ListNumber"/>
      </w:pPr>
      <w:r>
        <w:t>Topics auto‑tag; set/adjust if needed. Publish.</w:t>
      </w:r>
    </w:p>
    <w:p>
      <w:r>
        <w:t>[SCREENSHOT: News editor with the byline + content box]</w:t>
      </w:r>
    </w:p>
    <w:p>
      <w:pPr>
        <w:pStyle w:val="Heading2"/>
      </w:pPr>
      <w:r>
        <w:t>6. Projects</w:t>
      </w:r>
    </w:p>
    <w:p>
      <w:pPr>
        <w:pStyle w:val="ListNumber"/>
      </w:pPr>
      <w:r>
        <w:t>Projects → Add New. Title, content, gallery, banner.</w:t>
      </w:r>
    </w:p>
    <w:p>
      <w:pPr>
        <w:pStyle w:val="ListNumber"/>
      </w:pPr>
      <w:r>
        <w:t xml:space="preserve">Tag the </w:t>
      </w:r>
      <w:r>
        <w:rPr>
          <w:b/>
        </w:rPr>
        <w:t>Sector</w:t>
      </w:r>
      <w:r>
        <w:t xml:space="preserve"> and the </w:t>
      </w:r>
      <w:r>
        <w:rPr>
          <w:b/>
        </w:rPr>
        <w:t>Consultant (SPC)</w:t>
      </w:r>
      <w:r>
        <w:t xml:space="preserve">; tick the </w:t>
      </w:r>
      <w:r>
        <w:rPr>
          <w:b/>
        </w:rPr>
        <w:t>Ricoman staff</w:t>
      </w:r>
      <w:r>
        <w:t xml:space="preserve"> involved.</w:t>
      </w:r>
    </w:p>
    <w:p>
      <w:pPr>
        <w:pStyle w:val="ListNumber"/>
      </w:pPr>
      <w:r>
        <w:t>Publish. (Project shows the consultant + people credits.)</w:t>
      </w:r>
    </w:p>
    <w:p>
      <w:r>
        <w:t>[SCREENSHOT: Project editor with Sector / Consultant / Staff boxes]</w:t>
      </w:r>
    </w:p>
    <w:p>
      <w:pPr>
        <w:pStyle w:val="Heading2"/>
      </w:pPr>
      <w:r>
        <w:t>7. Team / staff profiles</w:t>
      </w:r>
    </w:p>
    <w:p>
      <w:pPr>
        <w:pStyle w:val="ListNumber"/>
      </w:pPr>
      <w:r>
        <w:t>Team → Add staff member. Name (title) + photo (Featured image) + **Profile</w:t>
      </w:r>
    </w:p>
    <w:p>
      <w:r>
        <w:t xml:space="preserve">   details** (job title, email, phone) + bio (editor — build a full profile here).</w:t>
      </w:r>
    </w:p>
    <w:p>
      <w:pPr>
        <w:pStyle w:val="ListNumber"/>
      </w:pPr>
      <w:r>
        <w:t xml:space="preserve">Tag them on news/projects (step 5/6). Their name/photo links to </w:t>
      </w:r>
      <w:r>
        <w:rPr>
          <w:rFonts w:ascii="Consolas" w:hAnsi="Consolas"/>
        </w:rPr>
        <w:t>/team/&lt;name&gt;/</w:t>
      </w:r>
      <w:r>
        <w:t>,</w:t>
      </w:r>
    </w:p>
    <w:p>
      <w:r>
        <w:t xml:space="preserve">   which lists all their content.</w:t>
      </w:r>
    </w:p>
    <w:p>
      <w:pPr>
        <w:pStyle w:val="ListNumber"/>
      </w:pPr>
      <w:r>
        <w:t xml:space="preserve">Drop on a page with </w:t>
      </w:r>
      <w:r>
        <w:rPr>
          <w:rFonts w:ascii="Consolas" w:hAnsi="Consolas"/>
        </w:rPr>
        <w:t>[ricoman_staff id="ID" fields="photo,name,title,email"]</w:t>
      </w:r>
    </w:p>
    <w:p>
      <w:r>
        <w:t xml:space="preserve">   or the whole team with </w:t>
      </w:r>
      <w:r>
        <w:rPr>
          <w:rFonts w:ascii="Consolas" w:hAnsi="Consolas"/>
        </w:rPr>
        <w:t>[ricoman_team]</w:t>
      </w:r>
      <w:r>
        <w:t>.</w:t>
      </w:r>
    </w:p>
    <w:p>
      <w:r>
        <w:t>[SCREENSHOT: a staff profile page]</w:t>
      </w:r>
    </w:p>
    <w:p>
      <w:pPr>
        <w:pStyle w:val="Heading2"/>
      </w:pPr>
      <w:r>
        <w:t>8. Downloads, BIM &amp; leads</w:t>
      </w:r>
    </w:p>
    <w:p>
      <w:pPr>
        <w:pStyle w:val="ListBullet"/>
      </w:pPr>
      <w:r>
        <w:t>Products carry datasheet / instructions / IES‑LDT; BIM is "request" (logs a lead).</w:t>
      </w:r>
    </w:p>
    <w:p>
      <w:pPr>
        <w:pStyle w:val="ListBullet"/>
      </w:pPr>
      <w:r>
        <w:t xml:space="preserve">Logged‑out visitors hit the </w:t>
      </w:r>
      <w:r>
        <w:rPr>
          <w:b/>
        </w:rPr>
        <w:t>download gate</w:t>
      </w:r>
      <w:r>
        <w:t xml:space="preserve"> (name/email/type) → becomes a lead.</w:t>
      </w:r>
    </w:p>
    <w:p>
      <w:pPr>
        <w:pStyle w:val="ListBullet"/>
      </w:pPr>
      <w:r>
        <w:rPr>
          <w:b/>
        </w:rPr>
        <w:t>Ricoman → Leads</w:t>
      </w:r>
      <w:r>
        <w:t xml:space="preserve"> = every captured lead (type, email, source, status).</w:t>
      </w:r>
    </w:p>
    <w:p>
      <w:r>
        <w:t>[SCREENSHOT: Ricoman → Leads list]</w:t>
      </w:r>
    </w:p>
    <w:p>
      <w:pPr>
        <w:pStyle w:val="Heading2"/>
      </w:pPr>
      <w:r>
        <w:t>9. SEO tools</w:t>
      </w:r>
    </w:p>
    <w:p>
      <w:pPr>
        <w:pStyle w:val="ListBullet"/>
      </w:pPr>
      <w:r>
        <w:t xml:space="preserve">Ricoman → </w:t>
      </w:r>
      <w:r>
        <w:rPr>
          <w:b/>
        </w:rPr>
        <w:t>Page SEO</w:t>
      </w:r>
      <w:r>
        <w:t xml:space="preserve"> / </w:t>
      </w:r>
      <w:r>
        <w:rPr>
          <w:b/>
        </w:rPr>
        <w:t>Category SEO</w:t>
      </w:r>
      <w:r>
        <w:t xml:space="preserve"> — seed/refresh titles, descriptions,</w:t>
      </w:r>
    </w:p>
    <w:p>
      <w:r>
        <w:t xml:space="preserve">  intro/FAQ copy (fills blanks, never overwrites your edits).</w:t>
      </w:r>
    </w:p>
    <w:p>
      <w:pPr>
        <w:pStyle w:val="ListBullet"/>
      </w:pPr>
      <w:r>
        <w:t>Per‑page SEO box on each page/post for manual title/description.</w:t>
      </w:r>
    </w:p>
    <w:p>
      <w:r>
        <w:t>[SCREENSHOT: Page SEO admin screen]</w:t>
      </w:r>
    </w:p>
    <w:p>
      <w:pPr>
        <w:pStyle w:val="Heading2"/>
      </w:pPr>
      <w:r>
        <w:t>10. Links &amp; redirects (301s)</w:t>
      </w:r>
    </w:p>
    <w:p>
      <w:pPr>
        <w:pStyle w:val="ListBullet"/>
      </w:pPr>
      <w:r>
        <w:t xml:space="preserve">Ricoman → </w:t>
      </w:r>
      <w:r>
        <w:rPr>
          <w:b/>
        </w:rPr>
        <w:t>Links &amp; Redirects</w:t>
      </w:r>
      <w:r>
        <w:t xml:space="preserve">: add old‑URL → new‑URL redirects; the </w:t>
      </w:r>
      <w:r>
        <w:rPr>
          <w:b/>
        </w:rPr>
        <w:t>404 log</w:t>
      </w:r>
    </w:p>
    <w:p>
      <w:r>
        <w:t xml:space="preserve">  shows misses to fix.</w:t>
      </w:r>
    </w:p>
    <w:p>
      <w:r>
        <w:t>[SCREENSHOT: Links &amp; Redirects screen]</w:t>
      </w:r>
    </w:p>
    <w:p>
      <w:pPr>
        <w:pStyle w:val="Heading2"/>
      </w:pPr>
      <w:r>
        <w:t>11. Media cleanup &amp; images</w:t>
      </w:r>
    </w:p>
    <w:p>
      <w:pPr>
        <w:pStyle w:val="ListBullet"/>
      </w:pPr>
      <w:r>
        <w:t xml:space="preserve">Ricoman → </w:t>
      </w:r>
      <w:r>
        <w:rPr>
          <w:b/>
        </w:rPr>
        <w:t>Media Cleanup</w:t>
      </w:r>
      <w:r>
        <w:t xml:space="preserve"> (de‑duplicate), </w:t>
      </w:r>
      <w:r>
        <w:rPr>
          <w:b/>
        </w:rPr>
        <w:t>Image Alt Text</w:t>
      </w:r>
      <w:r>
        <w:t xml:space="preserve"> (backfill alt),</w:t>
      </w:r>
    </w:p>
    <w:p>
      <w:r>
        <w:t xml:space="preserve">  </w:t>
      </w:r>
      <w:r>
        <w:rPr>
          <w:b/>
        </w:rPr>
        <w:t>Studio/In‑situ sorter</w:t>
      </w:r>
      <w:r>
        <w:t xml:space="preserve"> (classify gallery images).</w:t>
      </w:r>
    </w:p>
    <w:p>
      <w:r>
        <w:t>[SCREENSHOT: Media Cleanup screen]</w:t>
      </w:r>
    </w:p>
    <w:p>
      <w:pPr>
        <w:pStyle w:val="Heading2"/>
      </w:pPr>
      <w:r>
        <w:t>12. Publishing changes</w:t>
      </w:r>
    </w:p>
    <w:p>
      <w:pPr>
        <w:pStyle w:val="Heading3"/>
      </w:pPr>
      <w:r>
        <w:t>Content → live now</w:t>
      </w:r>
    </w:p>
    <w:p>
      <w:pPr>
        <w:pStyle w:val="ListBullet"/>
      </w:pPr>
      <w:r>
        <w:t>Edit on live → Preview → Publish. Done.</w:t>
      </w:r>
    </w:p>
    <w:p>
      <w:pPr>
        <w:pStyle w:val="Heading3"/>
      </w:pPr>
      <w:r>
        <w:t>Features/templates → via staging</w:t>
      </w:r>
    </w:p>
    <w:p>
      <w:pPr>
        <w:pStyle w:val="ListBullet"/>
      </w:pPr>
      <w:r>
        <w:t xml:space="preserve">Claude builds on staging → you approve → </w:t>
      </w:r>
      <w:r>
        <w:rPr>
          <w:b/>
        </w:rPr>
        <w:t>Ricoman → 🚀 Push to Live</w:t>
      </w:r>
      <w:r>
        <w:t xml:space="preserve"> → tick the</w:t>
      </w:r>
    </w:p>
    <w:p>
      <w:r>
        <w:t xml:space="preserve">  two boxes, type </w:t>
      </w:r>
      <w:r>
        <w:rPr>
          <w:b/>
        </w:rPr>
        <w:t>PUBLISH</w:t>
      </w:r>
      <w:r>
        <w:t>, confirm.</w:t>
      </w:r>
    </w:p>
    <w:p>
      <w:r>
        <w:t>[SCREENSHOT: Push to Live sign‑off screen]</w:t>
      </w:r>
    </w:p>
    <w:p>
      <w:pPr>
        <w:pStyle w:val="Heading2"/>
      </w:pPr>
      <w:r>
        <w:t>13. If something looks stale or wrong</w:t>
      </w:r>
    </w:p>
    <w:p>
      <w:pPr>
        <w:pStyle w:val="ListBullet"/>
      </w:pPr>
      <w:r>
        <w:t xml:space="preserve">Ricoman → </w:t>
      </w:r>
      <w:r>
        <w:rPr>
          <w:b/>
        </w:rPr>
        <w:t>🚀 Go Live → Run launch finalisation</w:t>
      </w:r>
      <w:r>
        <w:t xml:space="preserve"> clears caches + refreshes links.</w:t>
      </w:r>
    </w:p>
    <w:p>
      <w:pPr>
        <w:pStyle w:val="ListBullet"/>
      </w:pPr>
      <w:r>
        <w:t>Still wrong → tell Claude exactly what you see. Code changes can be rolled back;</w:t>
      </w:r>
    </w:p>
    <w:p>
      <w:r>
        <w:t xml:space="preserve">  content changes are protected by Draft/Preview.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