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E0104" w14:textId="77777777" w:rsidR="00EB757F" w:rsidRDefault="00EB757F" w:rsidP="00EB757F">
      <w:pPr>
        <w:pStyle w:val="Normal1"/>
        <w:spacing w:line="240" w:lineRule="auto"/>
        <w:rPr>
          <w:sz w:val="12"/>
          <w:szCs w:val="12"/>
        </w:rPr>
      </w:pPr>
      <w:bookmarkStart w:id="0" w:name="_z0tws45sb9x7" w:colFirst="0" w:colLast="0"/>
      <w:bookmarkEnd w:id="0"/>
    </w:p>
    <w:tbl>
      <w:tblPr>
        <w:tblStyle w:val="a"/>
        <w:tblpPr w:leftFromText="180" w:rightFromText="180" w:vertAnchor="page" w:horzAnchor="page" w:tblpX="1188" w:tblpY="1117"/>
        <w:tblW w:w="104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60"/>
        <w:gridCol w:w="312"/>
      </w:tblGrid>
      <w:tr w:rsidR="00ED5267" w14:paraId="1C688E44" w14:textId="77777777" w:rsidTr="0044285F">
        <w:trPr>
          <w:trHeight w:val="1109"/>
        </w:trPr>
        <w:tc>
          <w:tcPr>
            <w:tcW w:w="10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A616253" w14:textId="538D5525" w:rsidR="00EB757F" w:rsidRPr="00003D7F" w:rsidRDefault="00EB757F" w:rsidP="005A146B">
            <w:pPr>
              <w:pStyle w:val="Title"/>
              <w:spacing w:after="0"/>
              <w:ind w:right="302"/>
              <w:jc w:val="center"/>
              <w:rPr>
                <w:rFonts w:ascii="Open Sans" w:hAnsi="Open Sans" w:cs="Open Sans"/>
                <w:color w:val="auto"/>
                <w:sz w:val="36"/>
                <w:szCs w:val="36"/>
              </w:rPr>
            </w:pPr>
            <w:bookmarkStart w:id="1" w:name="_x8fm1uorkbaw" w:colFirst="0" w:colLast="0"/>
            <w:bookmarkEnd w:id="1"/>
            <w:r w:rsidRPr="00003D7F">
              <w:rPr>
                <w:rFonts w:ascii="Open Sans" w:hAnsi="Open Sans" w:cs="Open Sans"/>
                <w:color w:val="auto"/>
                <w:sz w:val="36"/>
                <w:szCs w:val="36"/>
              </w:rPr>
              <w:t>Randi H Griffin</w:t>
            </w:r>
            <w:bookmarkStart w:id="2" w:name="_9k3t8rc6u3yd"/>
            <w:bookmarkEnd w:id="2"/>
          </w:p>
          <w:p w14:paraId="413F7673" w14:textId="0A355BBE" w:rsidR="00D621AF" w:rsidRPr="00B96069" w:rsidRDefault="00D621AF" w:rsidP="00700F74">
            <w:pPr>
              <w:pStyle w:val="Normal1"/>
              <w:spacing w:before="0" w:line="240" w:lineRule="auto"/>
              <w:ind w:right="302"/>
              <w:jc w:val="center"/>
              <w:rPr>
                <w:color w:val="595959" w:themeColor="text1" w:themeTint="A6"/>
              </w:rPr>
            </w:pPr>
          </w:p>
          <w:p w14:paraId="2896CBB7" w14:textId="1BC35306" w:rsidR="002E2334" w:rsidRPr="00003D7F" w:rsidRDefault="00E66E37" w:rsidP="002E2334">
            <w:pPr>
              <w:pStyle w:val="Normal1"/>
              <w:spacing w:before="0" w:after="80" w:line="240" w:lineRule="auto"/>
              <w:ind w:right="302"/>
              <w:jc w:val="center"/>
              <w:rPr>
                <w:rFonts w:ascii="Open Sans" w:hAnsi="Open Sans" w:cs="Open Sans"/>
                <w:color w:val="595959" w:themeColor="text1" w:themeTint="A6"/>
                <w:sz w:val="16"/>
                <w:szCs w:val="16"/>
              </w:rPr>
            </w:pPr>
            <w:r>
              <w:rPr>
                <w:rFonts w:ascii="Open Sans" w:hAnsi="Open Sans" w:cs="Open Sans"/>
                <w:color w:val="595959" w:themeColor="text1" w:themeTint="A6"/>
                <w:sz w:val="16"/>
                <w:szCs w:val="16"/>
              </w:rPr>
              <w:t>I am a data scientist with strong people and project management skills</w:t>
            </w:r>
            <w:r w:rsidR="00003D7F">
              <w:rPr>
                <w:rFonts w:ascii="Open Sans" w:hAnsi="Open Sans" w:cs="Open Sans"/>
                <w:color w:val="595959" w:themeColor="text1" w:themeTint="A6"/>
                <w:sz w:val="16"/>
                <w:szCs w:val="16"/>
              </w:rPr>
              <w:t>.</w:t>
            </w:r>
            <w:r w:rsidR="00F26826" w:rsidRPr="00003D7F">
              <w:rPr>
                <w:rFonts w:ascii="Open Sans" w:hAnsi="Open Sans" w:cs="Open Sans"/>
                <w:color w:val="595959" w:themeColor="text1" w:themeTint="A6"/>
                <w:sz w:val="16"/>
                <w:szCs w:val="16"/>
              </w:rPr>
              <w:t xml:space="preserve"> I’m </w:t>
            </w:r>
            <w:r w:rsidR="00514B25" w:rsidRPr="00003D7F">
              <w:rPr>
                <w:rFonts w:ascii="Open Sans" w:hAnsi="Open Sans" w:cs="Open Sans"/>
                <w:color w:val="595959" w:themeColor="text1" w:themeTint="A6"/>
                <w:sz w:val="16"/>
                <w:szCs w:val="16"/>
              </w:rPr>
              <w:t>passion</w:t>
            </w:r>
            <w:r w:rsidR="00F26826" w:rsidRPr="00003D7F">
              <w:rPr>
                <w:rFonts w:ascii="Open Sans" w:hAnsi="Open Sans" w:cs="Open Sans"/>
                <w:color w:val="595959" w:themeColor="text1" w:themeTint="A6"/>
                <w:sz w:val="16"/>
                <w:szCs w:val="16"/>
              </w:rPr>
              <w:t>ate</w:t>
            </w:r>
            <w:r w:rsidR="00514B25" w:rsidRPr="00003D7F">
              <w:rPr>
                <w:rFonts w:ascii="Open Sans" w:hAnsi="Open Sans" w:cs="Open Sans"/>
                <w:color w:val="595959" w:themeColor="text1" w:themeTint="A6"/>
                <w:sz w:val="16"/>
                <w:szCs w:val="16"/>
              </w:rPr>
              <w:t xml:space="preserve"> </w:t>
            </w:r>
            <w:r w:rsidR="00F26826" w:rsidRPr="00003D7F">
              <w:rPr>
                <w:rFonts w:ascii="Open Sans" w:hAnsi="Open Sans" w:cs="Open Sans"/>
                <w:color w:val="595959" w:themeColor="text1" w:themeTint="A6"/>
                <w:sz w:val="16"/>
                <w:szCs w:val="16"/>
              </w:rPr>
              <w:t>about</w:t>
            </w:r>
            <w:r w:rsidR="00514B25" w:rsidRPr="00003D7F">
              <w:rPr>
                <w:rFonts w:ascii="Open Sans" w:hAnsi="Open Sans" w:cs="Open Sans"/>
                <w:color w:val="595959" w:themeColor="text1" w:themeTint="A6"/>
                <w:sz w:val="16"/>
                <w:szCs w:val="16"/>
              </w:rPr>
              <w:t xml:space="preserve"> </w:t>
            </w:r>
            <w:r w:rsidR="00664971" w:rsidRPr="00003D7F">
              <w:rPr>
                <w:rFonts w:ascii="Open Sans" w:hAnsi="Open Sans" w:cs="Open Sans"/>
                <w:color w:val="595959" w:themeColor="text1" w:themeTint="A6"/>
                <w:sz w:val="16"/>
                <w:szCs w:val="16"/>
              </w:rPr>
              <w:t>crafting</w:t>
            </w:r>
            <w:r w:rsidR="00514B25" w:rsidRPr="00003D7F">
              <w:rPr>
                <w:rFonts w:ascii="Open Sans" w:hAnsi="Open Sans" w:cs="Open Sans"/>
                <w:color w:val="595959" w:themeColor="text1" w:themeTint="A6"/>
                <w:sz w:val="16"/>
                <w:szCs w:val="16"/>
              </w:rPr>
              <w:t xml:space="preserve"> creative yet practical solutions </w:t>
            </w:r>
            <w:r w:rsidR="00664971" w:rsidRPr="00003D7F">
              <w:rPr>
                <w:rFonts w:ascii="Open Sans" w:hAnsi="Open Sans" w:cs="Open Sans"/>
                <w:color w:val="595959" w:themeColor="text1" w:themeTint="A6"/>
                <w:sz w:val="16"/>
                <w:szCs w:val="16"/>
              </w:rPr>
              <w:t>to problems</w:t>
            </w:r>
            <w:r>
              <w:rPr>
                <w:rFonts w:ascii="Open Sans" w:hAnsi="Open Sans" w:cs="Open Sans"/>
                <w:color w:val="595959" w:themeColor="text1" w:themeTint="A6"/>
                <w:sz w:val="16"/>
                <w:szCs w:val="16"/>
              </w:rPr>
              <w:t>, communicating complex ideas clearly, and</w:t>
            </w:r>
            <w:r w:rsidR="00F26826" w:rsidRPr="00003D7F">
              <w:rPr>
                <w:rFonts w:ascii="Open Sans" w:hAnsi="Open Sans" w:cs="Open Sans"/>
                <w:color w:val="595959" w:themeColor="text1" w:themeTint="A6"/>
                <w:sz w:val="16"/>
                <w:szCs w:val="16"/>
              </w:rPr>
              <w:t xml:space="preserve"> </w:t>
            </w:r>
            <w:r w:rsidR="00664971" w:rsidRPr="00003D7F">
              <w:rPr>
                <w:rFonts w:ascii="Open Sans" w:hAnsi="Open Sans" w:cs="Open Sans"/>
                <w:color w:val="595959" w:themeColor="text1" w:themeTint="A6"/>
                <w:sz w:val="16"/>
                <w:szCs w:val="16"/>
              </w:rPr>
              <w:t>fostering</w:t>
            </w:r>
            <w:r w:rsidR="00F26826" w:rsidRPr="00003D7F">
              <w:rPr>
                <w:rFonts w:ascii="Open Sans" w:hAnsi="Open Sans" w:cs="Open Sans"/>
                <w:color w:val="595959" w:themeColor="text1" w:themeTint="A6"/>
                <w:sz w:val="16"/>
                <w:szCs w:val="16"/>
              </w:rPr>
              <w:t xml:space="preserve"> </w:t>
            </w:r>
            <w:r w:rsidR="00370B8D" w:rsidRPr="00003D7F">
              <w:rPr>
                <w:rFonts w:ascii="Open Sans" w:hAnsi="Open Sans" w:cs="Open Sans"/>
                <w:color w:val="595959" w:themeColor="text1" w:themeTint="A6"/>
                <w:sz w:val="16"/>
                <w:szCs w:val="16"/>
              </w:rPr>
              <w:t>inclusive and collaborative team environments</w:t>
            </w:r>
            <w:r w:rsidR="00F26826" w:rsidRPr="00003D7F">
              <w:rPr>
                <w:rFonts w:ascii="Open Sans" w:hAnsi="Open Sans" w:cs="Open Sans"/>
                <w:color w:val="595959" w:themeColor="text1" w:themeTint="A6"/>
                <w:sz w:val="16"/>
                <w:szCs w:val="16"/>
              </w:rPr>
              <w:t xml:space="preserve">. </w:t>
            </w:r>
          </w:p>
          <w:p w14:paraId="5D50BB5E" w14:textId="66883D2C" w:rsidR="003B25E0" w:rsidRPr="003B25E0" w:rsidRDefault="003B25E0" w:rsidP="002E2334">
            <w:pPr>
              <w:pStyle w:val="Normal1"/>
              <w:spacing w:before="0" w:after="80" w:line="240" w:lineRule="auto"/>
              <w:ind w:right="302"/>
              <w:jc w:val="center"/>
            </w:pPr>
            <w:hyperlink r:id="rId8" w:history="1">
              <w:r w:rsidRPr="00003D7F">
                <w:rPr>
                  <w:rStyle w:val="Hyperlink"/>
                  <w:rFonts w:ascii="Open Sans" w:hAnsi="Open Sans" w:cs="Open Sans"/>
                  <w:sz w:val="16"/>
                  <w:szCs w:val="16"/>
                </w:rPr>
                <w:t>rgriff23@gmail.com</w:t>
              </w:r>
            </w:hyperlink>
            <w:r w:rsidR="005A0929" w:rsidRPr="00003D7F">
              <w:rPr>
                <w:rFonts w:ascii="Open Sans" w:hAnsi="Open Sans" w:cs="Open Sans"/>
                <w:sz w:val="16"/>
                <w:szCs w:val="16"/>
              </w:rPr>
              <w:t xml:space="preserve"> </w:t>
            </w:r>
            <w:r w:rsidRPr="00003D7F">
              <w:rPr>
                <w:rFonts w:ascii="Open Sans" w:hAnsi="Open Sans" w:cs="Open Sans"/>
                <w:color w:val="auto"/>
                <w:sz w:val="16"/>
                <w:szCs w:val="16"/>
              </w:rPr>
              <w:t xml:space="preserve">| </w:t>
            </w:r>
            <w:r w:rsidR="00700F74" w:rsidRPr="00003D7F">
              <w:rPr>
                <w:rFonts w:ascii="Open Sans" w:hAnsi="Open Sans" w:cs="Open Sans"/>
                <w:sz w:val="16"/>
                <w:szCs w:val="16"/>
              </w:rPr>
              <w:t xml:space="preserve"> </w:t>
            </w:r>
            <w:hyperlink r:id="rId9" w:history="1">
              <w:r w:rsidR="00370B8D" w:rsidRPr="00003D7F">
                <w:rPr>
                  <w:rStyle w:val="Hyperlink"/>
                  <w:rFonts w:ascii="Open Sans" w:hAnsi="Open Sans" w:cs="Open Sans"/>
                  <w:color w:val="auto"/>
                  <w:sz w:val="16"/>
                  <w:szCs w:val="16"/>
                </w:rPr>
                <w:t>http://www.randigriffin.com/</w:t>
              </w:r>
            </w:hyperlink>
            <w:r w:rsidR="00370B8D" w:rsidRPr="00003D7F">
              <w:rPr>
                <w:rStyle w:val="Hyperlink"/>
                <w:rFonts w:ascii="Open Sans" w:hAnsi="Open Sans" w:cs="Open Sans"/>
                <w:sz w:val="16"/>
                <w:szCs w:val="16"/>
              </w:rPr>
              <w:t xml:space="preserve"> </w:t>
            </w:r>
            <w:r w:rsidRPr="00003D7F">
              <w:rPr>
                <w:rStyle w:val="Hyperlink"/>
                <w:rFonts w:ascii="Open Sans" w:hAnsi="Open Sans" w:cs="Open Sans"/>
                <w:sz w:val="16"/>
                <w:szCs w:val="16"/>
              </w:rPr>
              <w:t>|</w:t>
            </w:r>
            <w:r w:rsidRPr="00003D7F">
              <w:rPr>
                <w:rFonts w:ascii="Open Sans" w:hAnsi="Open Sans" w:cs="Open Sans"/>
                <w:sz w:val="16"/>
                <w:szCs w:val="16"/>
              </w:rPr>
              <w:t xml:space="preserve">  </w:t>
            </w:r>
            <w:hyperlink r:id="rId10" w:history="1">
              <w:r w:rsidR="005A0929" w:rsidRPr="00003D7F">
                <w:rPr>
                  <w:rStyle w:val="Hyperlink"/>
                  <w:rFonts w:ascii="Open Sans" w:hAnsi="Open Sans" w:cs="Open Sans"/>
                  <w:sz w:val="16"/>
                  <w:szCs w:val="16"/>
                </w:rPr>
                <w:t>https://github.com/rgriff23</w:t>
              </w:r>
            </w:hyperlink>
            <w:r w:rsidR="005A0929" w:rsidRPr="00003D7F">
              <w:rPr>
                <w:rFonts w:ascii="Open Sans" w:hAnsi="Open Sans" w:cs="Open Sans"/>
                <w:sz w:val="16"/>
                <w:szCs w:val="16"/>
              </w:rPr>
              <w:t xml:space="preserve"> </w:t>
            </w:r>
            <w:r w:rsidR="00AE1F23" w:rsidRPr="00003D7F">
              <w:rPr>
                <w:rFonts w:ascii="Open Sans" w:hAnsi="Open Sans" w:cs="Open Sans"/>
                <w:sz w:val="16"/>
                <w:szCs w:val="16"/>
              </w:rPr>
              <w:t xml:space="preserve"> </w:t>
            </w:r>
            <w:r w:rsidR="005A0929" w:rsidRPr="00003D7F">
              <w:rPr>
                <w:rFonts w:ascii="Open Sans" w:hAnsi="Open Sans" w:cs="Open Sans"/>
                <w:sz w:val="16"/>
                <w:szCs w:val="16"/>
              </w:rPr>
              <w:t>|</w:t>
            </w:r>
            <w:r w:rsidR="00AE1F23" w:rsidRPr="00003D7F">
              <w:rPr>
                <w:rFonts w:ascii="Open Sans" w:hAnsi="Open Sans" w:cs="Open Sans"/>
                <w:sz w:val="16"/>
                <w:szCs w:val="16"/>
              </w:rPr>
              <w:t xml:space="preserve">  </w:t>
            </w:r>
            <w:hyperlink r:id="rId11" w:history="1">
              <w:r w:rsidR="005A0929" w:rsidRPr="00003D7F">
                <w:rPr>
                  <w:rStyle w:val="Hyperlink"/>
                  <w:rFonts w:ascii="Open Sans" w:hAnsi="Open Sans" w:cs="Open Sans"/>
                  <w:sz w:val="16"/>
                  <w:szCs w:val="16"/>
                </w:rPr>
                <w:t>www.linkedin.com/in/randigriffin</w:t>
              </w:r>
            </w:hyperlink>
            <w:r w:rsidR="005A0929">
              <w:t xml:space="preserve"> </w:t>
            </w:r>
            <w:r w:rsidR="00FD5869">
              <w:t xml:space="preserve"> </w:t>
            </w:r>
            <w:r>
              <w:t xml:space="preserve">   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D8903EE" w14:textId="77777777" w:rsidR="00EB757F" w:rsidRDefault="00EB757F" w:rsidP="005A146B">
            <w:pPr>
              <w:pStyle w:val="Subtitle"/>
              <w:rPr>
                <w:b/>
              </w:rPr>
            </w:pPr>
            <w:bookmarkStart w:id="3" w:name="_r54tkp4ba5hc" w:colFirst="0" w:colLast="0"/>
            <w:bookmarkEnd w:id="3"/>
          </w:p>
        </w:tc>
      </w:tr>
      <w:tr w:rsidR="00ED5267" w14:paraId="257ADBFA" w14:textId="77777777" w:rsidTr="0044285F">
        <w:trPr>
          <w:trHeight w:val="11732"/>
        </w:trPr>
        <w:tc>
          <w:tcPr>
            <w:tcW w:w="10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7A46B09" w14:textId="57F56DA0" w:rsidR="003401DB" w:rsidRPr="00DD692F" w:rsidRDefault="003401DB" w:rsidP="004166E8">
            <w:pPr>
              <w:pStyle w:val="Heading1"/>
              <w:pBdr>
                <w:bottom w:val="none" w:sz="0" w:space="0" w:color="auto"/>
              </w:pBdr>
              <w:spacing w:before="0" w:after="120"/>
              <w:ind w:right="302"/>
              <w:rPr>
                <w:color w:val="800000"/>
                <w:sz w:val="21"/>
                <w:szCs w:val="21"/>
              </w:rPr>
            </w:pPr>
            <w:r w:rsidRPr="00DD692F">
              <w:rPr>
                <w:color w:val="800000"/>
                <w:sz w:val="21"/>
                <w:szCs w:val="21"/>
              </w:rPr>
              <w:t>SKILLS</w:t>
            </w:r>
          </w:p>
          <w:p w14:paraId="69AAF4A9" w14:textId="072E398E" w:rsidR="003401DB" w:rsidRPr="00715486" w:rsidRDefault="002471A5" w:rsidP="004166E8">
            <w:pPr>
              <w:pStyle w:val="Heading2"/>
              <w:pBdr>
                <w:bottom w:val="none" w:sz="0" w:space="0" w:color="auto"/>
              </w:pBdr>
              <w:spacing w:before="0"/>
              <w:ind w:left="360" w:right="302" w:hanging="360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Programming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="003401DB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9F6595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Python</w:t>
            </w:r>
            <w:r w:rsidR="00E66E37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, 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SQL</w:t>
            </w:r>
            <w:r w:rsidR="00E66E37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R</w:t>
            </w:r>
          </w:p>
          <w:p w14:paraId="656CA4E7" w14:textId="39F59F20" w:rsidR="00284001" w:rsidRPr="00715486" w:rsidRDefault="00284001" w:rsidP="004166E8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715486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Statistics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="003401DB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597F59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G</w:t>
            </w:r>
            <w:r w:rsidR="00FE71B6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eneralized linear models, survival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analysis</w:t>
            </w:r>
            <w:r w:rsidR="00FE71B6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, 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time series, network analysis</w:t>
            </w:r>
            <w:r w:rsidR="00DB537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meta-analysis</w:t>
            </w:r>
          </w:p>
          <w:p w14:paraId="54D41BC6" w14:textId="03F7668B" w:rsidR="00E66E37" w:rsidRPr="00E66E37" w:rsidRDefault="00284001" w:rsidP="00E66E37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715486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Machine learning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597F59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C</w:t>
            </w:r>
            <w:r w:rsidR="00FE71B6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lassification, regression, clustering, 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forecasting, </w:t>
            </w:r>
            <w:r w:rsidR="00FE71B6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feature engineering</w:t>
            </w:r>
            <w:r w:rsidR="009F6595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NLP</w:t>
            </w:r>
          </w:p>
          <w:p w14:paraId="01156D98" w14:textId="3D6E5417" w:rsidR="00E66E37" w:rsidRPr="00E66E37" w:rsidRDefault="00E66E37" w:rsidP="00E66E37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Generative AI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Prompt engineering, commercial APIs, open-source model</w:t>
            </w:r>
            <w:r w:rsidR="00DA0923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s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automated testing and evaluation, red teaming</w:t>
            </w:r>
          </w:p>
          <w:p w14:paraId="4F2D5781" w14:textId="422FE9B4" w:rsidR="00DD692F" w:rsidRPr="00DD692F" w:rsidRDefault="00D621AF" w:rsidP="00DD692F">
            <w:pPr>
              <w:pStyle w:val="Heading2"/>
              <w:pBdr>
                <w:bottom w:val="none" w:sz="0" w:space="0" w:color="auto"/>
              </w:pBdr>
              <w:spacing w:before="0" w:after="12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Other t</w:t>
            </w:r>
            <w:r w:rsidR="009A242C" w:rsidRPr="00715486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ools</w:t>
            </w:r>
            <w:r w:rsidR="009F6595" w:rsidRPr="00715486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&amp; techniques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="009A242C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git, </w:t>
            </w:r>
            <w:r w:rsidR="00E66E37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bash,</w:t>
            </w:r>
            <w:r w:rsidR="003D1AA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Airflow</w:t>
            </w:r>
            <w:r w:rsidR="002F7042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, </w:t>
            </w:r>
            <w:proofErr w:type="spellStart"/>
            <w:r w:rsidR="00AE523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streamlit</w:t>
            </w:r>
            <w:proofErr w:type="spellEnd"/>
            <w:r w:rsidR="00AE523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, </w:t>
            </w:r>
            <w:r w:rsidR="00E66E37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dash, flask, shiny, </w:t>
            </w:r>
            <w:proofErr w:type="spellStart"/>
            <w:r w:rsidR="00E66E37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FastAPI</w:t>
            </w:r>
            <w:proofErr w:type="spellEnd"/>
            <w:r w:rsidR="00AE523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, dashboard software (e.g., Tableau, </w:t>
            </w:r>
            <w:proofErr w:type="spellStart"/>
            <w:r w:rsidR="00AE523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PowerBI</w:t>
            </w:r>
            <w:proofErr w:type="spellEnd"/>
            <w:r w:rsidR="00AE523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Google Data Studio, Sisense, and more)</w:t>
            </w:r>
          </w:p>
          <w:p w14:paraId="63523AFE" w14:textId="12407DF8" w:rsidR="002E2334" w:rsidRPr="00DD692F" w:rsidRDefault="002E2334" w:rsidP="00DD692F">
            <w:pPr>
              <w:pStyle w:val="Heading1"/>
              <w:pBdr>
                <w:bottom w:val="none" w:sz="0" w:space="0" w:color="auto"/>
              </w:pBdr>
              <w:spacing w:before="0" w:after="120"/>
              <w:ind w:right="302"/>
              <w:rPr>
                <w:color w:val="800000"/>
                <w:sz w:val="21"/>
                <w:szCs w:val="21"/>
              </w:rPr>
            </w:pPr>
            <w:r w:rsidRPr="00DD692F">
              <w:rPr>
                <w:color w:val="800000"/>
                <w:sz w:val="21"/>
                <w:szCs w:val="21"/>
              </w:rPr>
              <w:t>EDUCATION</w:t>
            </w:r>
            <w:bookmarkStart w:id="4" w:name="_g58h81nci9pu" w:colFirst="0" w:colLast="0"/>
            <w:bookmarkEnd w:id="4"/>
          </w:p>
          <w:p w14:paraId="64AE1549" w14:textId="560A9214" w:rsidR="002E2334" w:rsidRPr="003D6056" w:rsidRDefault="002E2334" w:rsidP="002E2334">
            <w:pPr>
              <w:pStyle w:val="Heading1"/>
              <w:pBdr>
                <w:bottom w:val="none" w:sz="0" w:space="0" w:color="auto"/>
              </w:pBdr>
              <w:spacing w:before="0"/>
              <w:ind w:right="302"/>
              <w:rPr>
                <w:color w:val="auto"/>
                <w:sz w:val="20"/>
                <w:szCs w:val="20"/>
              </w:rPr>
            </w:pPr>
            <w:r w:rsidRPr="004E3080">
              <w:rPr>
                <w:color w:val="auto"/>
                <w:sz w:val="20"/>
                <w:szCs w:val="20"/>
              </w:rPr>
              <w:t>Ph</w:t>
            </w:r>
            <w:r>
              <w:rPr>
                <w:color w:val="auto"/>
                <w:sz w:val="20"/>
                <w:szCs w:val="20"/>
              </w:rPr>
              <w:t xml:space="preserve">.D. </w:t>
            </w:r>
            <w:r w:rsidRPr="004E3080">
              <w:rPr>
                <w:color w:val="auto"/>
                <w:sz w:val="20"/>
                <w:szCs w:val="20"/>
              </w:rPr>
              <w:t xml:space="preserve">in </w:t>
            </w:r>
            <w:r w:rsidR="008C5AD0">
              <w:rPr>
                <w:color w:val="auto"/>
                <w:sz w:val="20"/>
                <w:szCs w:val="20"/>
              </w:rPr>
              <w:t>Evolutionary Anthropology</w:t>
            </w:r>
            <w:r w:rsidRPr="004E3080">
              <w:rPr>
                <w:color w:val="auto"/>
                <w:sz w:val="20"/>
                <w:szCs w:val="20"/>
              </w:rPr>
              <w:t>,</w:t>
            </w:r>
            <w:r>
              <w:rPr>
                <w:b w:val="0"/>
                <w:i/>
                <w:color w:val="auto"/>
                <w:sz w:val="20"/>
                <w:szCs w:val="20"/>
              </w:rPr>
              <w:t xml:space="preserve"> </w:t>
            </w:r>
            <w:r w:rsidRPr="004E3080">
              <w:rPr>
                <w:b w:val="0"/>
                <w:color w:val="auto"/>
                <w:sz w:val="20"/>
                <w:szCs w:val="20"/>
              </w:rPr>
              <w:t xml:space="preserve">Duke University                </w:t>
            </w:r>
            <w:r>
              <w:rPr>
                <w:b w:val="0"/>
                <w:color w:val="auto"/>
                <w:sz w:val="20"/>
                <w:szCs w:val="20"/>
              </w:rPr>
              <w:t xml:space="preserve">                               </w:t>
            </w:r>
            <w:r w:rsidRPr="004E3080">
              <w:rPr>
                <w:b w:val="0"/>
                <w:color w:val="auto"/>
                <w:sz w:val="20"/>
                <w:szCs w:val="20"/>
              </w:rPr>
              <w:t xml:space="preserve">  </w:t>
            </w:r>
            <w:r>
              <w:rPr>
                <w:b w:val="0"/>
                <w:color w:val="auto"/>
                <w:sz w:val="20"/>
                <w:szCs w:val="20"/>
              </w:rPr>
              <w:t xml:space="preserve">                    </w:t>
            </w:r>
            <w:r w:rsidRPr="004E3080">
              <w:rPr>
                <w:b w:val="0"/>
                <w:color w:val="808080" w:themeColor="background1" w:themeShade="80"/>
                <w:sz w:val="20"/>
                <w:szCs w:val="20"/>
              </w:rPr>
              <w:t>May 2018</w:t>
            </w:r>
            <w:bookmarkStart w:id="5" w:name="_czfiadnsgnzp" w:colFirst="0" w:colLast="0"/>
            <w:bookmarkEnd w:id="5"/>
          </w:p>
          <w:p w14:paraId="20EDCB4A" w14:textId="3036661C" w:rsidR="00DD692F" w:rsidRPr="00DD692F" w:rsidRDefault="002E2334" w:rsidP="00DD692F">
            <w:pPr>
              <w:pStyle w:val="Heading1"/>
              <w:pBdr>
                <w:bottom w:val="none" w:sz="0" w:space="0" w:color="auto"/>
              </w:pBdr>
              <w:spacing w:before="0" w:after="120"/>
              <w:ind w:right="302"/>
              <w:rPr>
                <w:b w:val="0"/>
                <w:color w:val="808080" w:themeColor="background1" w:themeShade="80"/>
                <w:sz w:val="20"/>
                <w:szCs w:val="20"/>
              </w:rPr>
            </w:pPr>
            <w:r w:rsidRPr="004E3080">
              <w:rPr>
                <w:color w:val="auto"/>
                <w:sz w:val="20"/>
                <w:szCs w:val="20"/>
              </w:rPr>
              <w:t>B</w:t>
            </w:r>
            <w:r>
              <w:rPr>
                <w:color w:val="auto"/>
                <w:sz w:val="20"/>
                <w:szCs w:val="20"/>
              </w:rPr>
              <w:t>.</w:t>
            </w:r>
            <w:r w:rsidRPr="004E3080">
              <w:rPr>
                <w:color w:val="auto"/>
                <w:sz w:val="20"/>
                <w:szCs w:val="20"/>
              </w:rPr>
              <w:t>A</w:t>
            </w:r>
            <w:r>
              <w:rPr>
                <w:color w:val="auto"/>
                <w:sz w:val="20"/>
                <w:szCs w:val="20"/>
              </w:rPr>
              <w:t>.</w:t>
            </w:r>
            <w:r w:rsidRPr="004E3080">
              <w:rPr>
                <w:color w:val="auto"/>
                <w:sz w:val="20"/>
                <w:szCs w:val="20"/>
              </w:rPr>
              <w:t xml:space="preserve"> in Human Evolutionary Biology,</w:t>
            </w:r>
            <w:r>
              <w:rPr>
                <w:b w:val="0"/>
                <w:i/>
                <w:color w:val="auto"/>
                <w:sz w:val="20"/>
                <w:szCs w:val="20"/>
              </w:rPr>
              <w:t xml:space="preserve"> </w:t>
            </w:r>
            <w:r w:rsidRPr="004E3080">
              <w:rPr>
                <w:b w:val="0"/>
                <w:color w:val="auto"/>
                <w:sz w:val="20"/>
                <w:szCs w:val="20"/>
              </w:rPr>
              <w:t>Harvard University</w:t>
            </w:r>
            <w:r w:rsidRPr="003D6056">
              <w:rPr>
                <w:b w:val="0"/>
                <w:color w:val="auto"/>
                <w:sz w:val="20"/>
                <w:szCs w:val="20"/>
              </w:rPr>
              <w:t xml:space="preserve">   </w:t>
            </w:r>
            <w:r>
              <w:rPr>
                <w:b w:val="0"/>
                <w:color w:val="auto"/>
                <w:sz w:val="20"/>
                <w:szCs w:val="20"/>
              </w:rPr>
              <w:t xml:space="preserve">                                                            </w:t>
            </w:r>
            <w:r w:rsidRPr="004E3080">
              <w:rPr>
                <w:b w:val="0"/>
                <w:color w:val="808080" w:themeColor="background1" w:themeShade="80"/>
                <w:sz w:val="20"/>
                <w:szCs w:val="20"/>
              </w:rPr>
              <w:t>May 2010</w:t>
            </w:r>
          </w:p>
          <w:p w14:paraId="0DBACF2C" w14:textId="2CE67A47" w:rsidR="00091579" w:rsidRPr="00DD692F" w:rsidRDefault="00091579" w:rsidP="00DD692F">
            <w:pPr>
              <w:pStyle w:val="Heading1"/>
              <w:pBdr>
                <w:bottom w:val="none" w:sz="0" w:space="0" w:color="auto"/>
              </w:pBdr>
              <w:spacing w:before="0" w:after="120"/>
              <w:ind w:right="302"/>
              <w:rPr>
                <w:color w:val="800000"/>
                <w:sz w:val="21"/>
                <w:szCs w:val="21"/>
              </w:rPr>
            </w:pPr>
            <w:r w:rsidRPr="00DD692F">
              <w:rPr>
                <w:color w:val="800000"/>
                <w:sz w:val="21"/>
                <w:szCs w:val="21"/>
              </w:rPr>
              <w:t>PROFESSIONAL EXPERIENCE</w:t>
            </w:r>
            <w:bookmarkStart w:id="6" w:name="_35rxd7xv5tpr" w:colFirst="0" w:colLast="0"/>
            <w:bookmarkEnd w:id="6"/>
          </w:p>
          <w:p w14:paraId="04AE79E8" w14:textId="12EF4B79" w:rsidR="00E66E37" w:rsidRDefault="00E66E37" w:rsidP="00E66E37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contextualSpacing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Boston Consulting Group, </w:t>
            </w:r>
            <w:r>
              <w:rPr>
                <w:rFonts w:ascii="Open Sans" w:eastAsia="Open Sans" w:hAnsi="Open Sans" w:cs="Open Sans"/>
                <w:b w:val="0"/>
                <w:bCs/>
                <w:i/>
                <w:iCs/>
                <w:color w:val="auto"/>
                <w:sz w:val="20"/>
                <w:szCs w:val="20"/>
              </w:rPr>
              <w:t>Lead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Data Scientist (BCG X)   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                       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 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Boston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, MA,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Oct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 20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23</w:t>
            </w:r>
            <w:r w:rsidRPr="0065276E">
              <w:rPr>
                <w:rFonts w:ascii="Open Sans" w:eastAsia="Open Sans" w:hAnsi="Open Sans" w:cs="Open Sans"/>
                <w:b w:val="0"/>
                <w:i/>
                <w:color w:val="808080" w:themeColor="background1" w:themeShade="80"/>
                <w:sz w:val="20"/>
                <w:szCs w:val="20"/>
              </w:rPr>
              <w:t xml:space="preserve"> –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Present</w:t>
            </w:r>
          </w:p>
          <w:p w14:paraId="34877766" w14:textId="39963F9C" w:rsidR="00E66E37" w:rsidRDefault="002160A2" w:rsidP="00E66E37">
            <w:pPr>
              <w:pStyle w:val="Heading2"/>
              <w:numPr>
                <w:ilvl w:val="0"/>
                <w:numId w:val="13"/>
              </w:numPr>
              <w:pBdr>
                <w:bottom w:val="none" w:sz="0" w:space="0" w:color="auto"/>
              </w:pBd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2160A2">
              <w:rPr>
                <w:rFonts w:ascii="Open Sans" w:eastAsia="Open Sans" w:hAnsi="Open Sans" w:cs="Open Sans"/>
                <w:b w:val="0"/>
                <w:i/>
                <w:iCs/>
                <w:color w:val="auto"/>
                <w:sz w:val="20"/>
                <w:szCs w:val="20"/>
              </w:rPr>
              <w:t xml:space="preserve">Client: </w:t>
            </w:r>
            <w:r w:rsidR="00A875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Led </w:t>
            </w:r>
            <w:r w:rsidR="00AE523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a </w:t>
            </w:r>
            <w:r w:rsidR="00A875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team of 3 data scientists in delivering an ETL and web application to support Reliability Centered Maintenance optimization of mission-critical equipment for a U.S. Federal Agency</w:t>
            </w:r>
            <w:r w:rsidR="00AE523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.</w:t>
            </w:r>
          </w:p>
          <w:p w14:paraId="161A9292" w14:textId="1A473AF4" w:rsidR="002C5942" w:rsidRPr="002C5942" w:rsidRDefault="002C5942" w:rsidP="002C5942">
            <w:pPr>
              <w:pStyle w:val="Heading2"/>
              <w:numPr>
                <w:ilvl w:val="0"/>
                <w:numId w:val="13"/>
              </w:numPr>
              <w:pBdr>
                <w:bottom w:val="none" w:sz="0" w:space="0" w:color="auto"/>
              </w:pBd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2160A2">
              <w:rPr>
                <w:rFonts w:ascii="Open Sans" w:eastAsia="Open Sans" w:hAnsi="Open Sans" w:cs="Open Sans"/>
                <w:b w:val="0"/>
                <w:i/>
                <w:iCs/>
                <w:color w:val="auto"/>
                <w:sz w:val="20"/>
                <w:szCs w:val="20"/>
              </w:rPr>
              <w:t>Client</w:t>
            </w:r>
            <w:r w:rsidR="00AE523D">
              <w:rPr>
                <w:rFonts w:ascii="Open Sans" w:eastAsia="Open Sans" w:hAnsi="Open Sans" w:cs="Open Sans"/>
                <w:b w:val="0"/>
                <w:i/>
                <w:iCs/>
                <w:color w:val="auto"/>
                <w:sz w:val="20"/>
                <w:szCs w:val="20"/>
              </w:rPr>
              <w:t xml:space="preserve"> and internal</w:t>
            </w:r>
            <w:r w:rsidRPr="002160A2">
              <w:rPr>
                <w:rFonts w:ascii="Open Sans" w:eastAsia="Open Sans" w:hAnsi="Open Sans" w:cs="Open Sans"/>
                <w:b w:val="0"/>
                <w:i/>
                <w:iCs/>
                <w:color w:val="auto"/>
                <w:sz w:val="20"/>
                <w:szCs w:val="20"/>
              </w:rPr>
              <w:t xml:space="preserve">: </w:t>
            </w:r>
            <w:r w:rsidR="00AE523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As part of the GenAI Red Team, l</w:t>
            </w:r>
            <w:r w:rsidR="00CA4D3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ed </w:t>
            </w:r>
            <w:r w:rsidR="00AE523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testing and evaluation projects </w:t>
            </w:r>
            <w:r w:rsidR="00DA0923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that produced actionable insights </w:t>
            </w:r>
            <w:r w:rsidR="00AE523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for multiple GenAI use cases, including several internal HR chatbots, customer-facing sales chatbots, and a chatbot to support call-center workers at a U.S. state agency. </w:t>
            </w:r>
          </w:p>
          <w:p w14:paraId="4BFC4DC9" w14:textId="5B852310" w:rsidR="00E66E37" w:rsidRPr="00E66E37" w:rsidRDefault="002160A2" w:rsidP="00E66E37">
            <w:pPr>
              <w:pStyle w:val="Heading2"/>
              <w:numPr>
                <w:ilvl w:val="0"/>
                <w:numId w:val="13"/>
              </w:numPr>
              <w:pBdr>
                <w:bottom w:val="none" w:sz="0" w:space="0" w:color="auto"/>
              </w:pBd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2160A2">
              <w:rPr>
                <w:rFonts w:ascii="Open Sans" w:eastAsia="Open Sans" w:hAnsi="Open Sans" w:cs="Open Sans"/>
                <w:b w:val="0"/>
                <w:i/>
                <w:iCs/>
                <w:color w:val="auto"/>
                <w:sz w:val="20"/>
                <w:szCs w:val="20"/>
              </w:rPr>
              <w:t xml:space="preserve">Internal: </w:t>
            </w:r>
            <w:r w:rsidR="002C5942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Spearheaded ideation and development of ARTKIT, an open-source Python library for automated testing and evaluation of GenAI applications; managed a team of</w:t>
            </w:r>
            <w:r w:rsidR="00CA4D3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up to 12</w:t>
            </w:r>
            <w:r w:rsidR="002C5942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software engineers and data scientists over a 5-month period</w:t>
            </w:r>
            <w:r w:rsidR="00CA4D3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; </w:t>
            </w:r>
            <w:r w:rsidR="002C5942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consistently received strong upward</w:t>
            </w:r>
            <w:r w:rsidR="00CA4D3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feedback for creating a healthy team environment, leading with vision and integrity, and prioritizing individual coaching, mentorship, and constructive feedback</w:t>
            </w:r>
            <w:r w:rsidR="002C5942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: </w:t>
            </w:r>
            <w:hyperlink r:id="rId12" w:history="1">
              <w:r w:rsidR="002C5942" w:rsidRPr="000735D6">
                <w:rPr>
                  <w:rStyle w:val="Hyperlink"/>
                  <w:rFonts w:ascii="Open Sans" w:eastAsia="Open Sans" w:hAnsi="Open Sans" w:cs="Open Sans"/>
                  <w:b w:val="0"/>
                  <w:sz w:val="20"/>
                  <w:szCs w:val="20"/>
                </w:rPr>
                <w:t>https://github.com/BCG-X-Official/artkit</w:t>
              </w:r>
            </w:hyperlink>
            <w:r w:rsidR="002C5942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E66E37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</w:p>
          <w:p w14:paraId="3A04682F" w14:textId="77777777" w:rsidR="00E66E37" w:rsidRDefault="00E66E37" w:rsidP="00091579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contextualSpacing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</w:p>
          <w:p w14:paraId="302BDE70" w14:textId="61856A63" w:rsidR="00D218F7" w:rsidRDefault="00D218F7" w:rsidP="00091579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contextualSpacing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Boston Consulting Group, </w:t>
            </w:r>
            <w:r w:rsidRPr="00D218F7">
              <w:rPr>
                <w:rFonts w:ascii="Open Sans" w:eastAsia="Open Sans" w:hAnsi="Open Sans" w:cs="Open Sans"/>
                <w:b w:val="0"/>
                <w:bCs/>
                <w:i/>
                <w:iCs/>
                <w:color w:val="auto"/>
                <w:sz w:val="20"/>
                <w:szCs w:val="20"/>
              </w:rPr>
              <w:t>Senior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>Data Scientist (</w:t>
            </w:r>
            <w:r w:rsidR="00003D7F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BCG </w:t>
            </w:r>
            <w:r w:rsidR="00E66E37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>X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)   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              </w:t>
            </w:r>
            <w:r w:rsidR="00E66E37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        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Boston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, MA,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Apr 2021</w:t>
            </w:r>
            <w:r w:rsidRPr="0065276E">
              <w:rPr>
                <w:rFonts w:ascii="Open Sans" w:eastAsia="Open Sans" w:hAnsi="Open Sans" w:cs="Open Sans"/>
                <w:b w:val="0"/>
                <w:i/>
                <w:color w:val="808080" w:themeColor="background1" w:themeShade="80"/>
                <w:sz w:val="20"/>
                <w:szCs w:val="20"/>
              </w:rPr>
              <w:t xml:space="preserve"> – </w:t>
            </w:r>
            <w:r w:rsidR="00AE523D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Oct 2023</w:t>
            </w:r>
          </w:p>
          <w:p w14:paraId="16283F9D" w14:textId="61F90D61" w:rsidR="00E66E37" w:rsidRPr="00E66E37" w:rsidRDefault="00B51471" w:rsidP="00E66E37">
            <w:pPr>
              <w:pStyle w:val="Heading2"/>
              <w:numPr>
                <w:ilvl w:val="0"/>
                <w:numId w:val="13"/>
              </w:numPr>
              <w:pBdr>
                <w:bottom w:val="none" w:sz="0" w:space="0" w:color="auto"/>
              </w:pBd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i/>
                <w:iCs/>
                <w:color w:val="auto"/>
                <w:sz w:val="20"/>
                <w:szCs w:val="20"/>
              </w:rPr>
              <w:t xml:space="preserve">Internal: </w:t>
            </w:r>
            <w:r w:rsidR="00E66E37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Served as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a </w:t>
            </w:r>
            <w:r w:rsidR="00E66E37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Delivery Excellence coach, providing technical advice and risk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mgmt</w:t>
            </w:r>
            <w:r w:rsidR="00E66E37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support for ~20 client project teams,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including code reviews and red teaming of high-risk applications</w:t>
            </w:r>
          </w:p>
          <w:p w14:paraId="24C88AB8" w14:textId="1404453B" w:rsidR="00E66E37" w:rsidRPr="00E66E37" w:rsidRDefault="00B51471" w:rsidP="00E66E37">
            <w:pPr>
              <w:pStyle w:val="Heading2"/>
              <w:numPr>
                <w:ilvl w:val="0"/>
                <w:numId w:val="13"/>
              </w:numPr>
              <w:pBdr>
                <w:bottom w:val="none" w:sz="0" w:space="0" w:color="auto"/>
              </w:pBd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i/>
                <w:iCs/>
                <w:color w:val="auto"/>
                <w:sz w:val="20"/>
                <w:szCs w:val="20"/>
              </w:rPr>
              <w:t>Client: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Anchored an Analytics Center of Excellence for a leading biopharmaceutical company for 8 months, supporting ~60 clinical trial contract proposals with potential revenues of $2.2B</w:t>
            </w:r>
          </w:p>
          <w:p w14:paraId="7F371AE3" w14:textId="478C301C" w:rsidR="00B51471" w:rsidRPr="00E66E37" w:rsidRDefault="00B51471" w:rsidP="00B51471">
            <w:pPr>
              <w:pStyle w:val="Heading2"/>
              <w:numPr>
                <w:ilvl w:val="0"/>
                <w:numId w:val="13"/>
              </w:numPr>
              <w:pBdr>
                <w:bottom w:val="none" w:sz="0" w:space="0" w:color="auto"/>
              </w:pBd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i/>
                <w:iCs/>
                <w:color w:val="auto"/>
                <w:sz w:val="20"/>
                <w:szCs w:val="20"/>
              </w:rPr>
              <w:t>Client: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2160A2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Developed and productized ML models and an experimentation framework for a revenue management system at a major international airline, meeting project deadlines and requirements</w:t>
            </w:r>
          </w:p>
          <w:p w14:paraId="23DFB921" w14:textId="3A8A820A" w:rsidR="002160A2" w:rsidRPr="00E66E37" w:rsidRDefault="002160A2" w:rsidP="002160A2">
            <w:pPr>
              <w:pStyle w:val="Heading2"/>
              <w:numPr>
                <w:ilvl w:val="0"/>
                <w:numId w:val="13"/>
              </w:numPr>
              <w:pBdr>
                <w:bottom w:val="none" w:sz="0" w:space="0" w:color="auto"/>
              </w:pBd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i/>
                <w:iCs/>
                <w:color w:val="auto"/>
                <w:sz w:val="20"/>
                <w:szCs w:val="20"/>
              </w:rPr>
              <w:t>Client: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2C5942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Developed interpretable ML models and reporting dashboards to flag likely delays in material arrival times as part of a Supply Chain Control Tower for a major U.S. defense industry contractor</w:t>
            </w:r>
          </w:p>
          <w:p w14:paraId="1B24A50D" w14:textId="77777777" w:rsidR="00E66E37" w:rsidRDefault="00E66E37" w:rsidP="00091579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contextualSpacing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</w:p>
          <w:p w14:paraId="52AA7C5C" w14:textId="7F55D6F6" w:rsidR="00091579" w:rsidRDefault="00091579" w:rsidP="00091579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contextualSpacing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KAYAK Software Corporation,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>Data Scientist (Marketing</w:t>
            </w:r>
            <w:r w:rsidR="00E66E37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</w:t>
            </w:r>
            <w:proofErr w:type="gramStart"/>
            <w:r w:rsidR="00E66E37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>Analytics)</w:t>
            </w:r>
            <w:r w:rsidR="008C5AD0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  </w:t>
            </w:r>
            <w:proofErr w:type="gramEnd"/>
            <w:r w:rsidR="008C5AD0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   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Cambridge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, MA,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Nov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 2018</w:t>
            </w:r>
            <w:r w:rsidRPr="0065276E">
              <w:rPr>
                <w:rFonts w:ascii="Open Sans" w:eastAsia="Open Sans" w:hAnsi="Open Sans" w:cs="Open Sans"/>
                <w:b w:val="0"/>
                <w:i/>
                <w:color w:val="808080" w:themeColor="background1" w:themeShade="80"/>
                <w:sz w:val="20"/>
                <w:szCs w:val="20"/>
              </w:rPr>
              <w:t xml:space="preserve"> – </w:t>
            </w:r>
            <w:r w:rsidR="008C5AD0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2021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</w:p>
          <w:p w14:paraId="7171CA28" w14:textId="0A5D4DEB" w:rsidR="00091579" w:rsidRDefault="00091579" w:rsidP="00091579">
            <w:pPr>
              <w:pStyle w:val="Heading2"/>
              <w:numPr>
                <w:ilvl w:val="0"/>
                <w:numId w:val="13"/>
              </w:numPr>
              <w:pBdr>
                <w:bottom w:val="none" w:sz="0" w:space="0" w:color="auto"/>
              </w:pBd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Developed predictive model of keyword revenue-per-click to support search ads algorithms, </w:t>
            </w:r>
            <w:r w:rsidR="00D218F7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with accuracy gains yielding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in a 300% increase in traffic and revenue for a given cost. </w:t>
            </w:r>
          </w:p>
          <w:p w14:paraId="35656096" w14:textId="2FB224DE" w:rsidR="00091579" w:rsidRPr="00C21E7B" w:rsidRDefault="00091579" w:rsidP="00091579">
            <w:pPr>
              <w:pStyle w:val="Heading2"/>
              <w:numPr>
                <w:ilvl w:val="0"/>
                <w:numId w:val="13"/>
              </w:numPr>
              <w:pBdr>
                <w:bottom w:val="none" w:sz="0" w:space="0" w:color="auto"/>
              </w:pBd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Developed a counterfactual experimentation (XP) framework using </w:t>
            </w:r>
            <w:r w:rsidR="008C5AD0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Causal Impact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to </w:t>
            </w:r>
            <w:r w:rsidR="008C5AD0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s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elect optimal treatment and control markets for future XPs, and </w:t>
            </w:r>
            <w:r w:rsidR="008C5AD0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to m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easure lift and significance of completed XPs.</w:t>
            </w:r>
          </w:p>
          <w:p w14:paraId="0D371E4E" w14:textId="55A92A06" w:rsidR="00091579" w:rsidRPr="00BB3301" w:rsidRDefault="00091579" w:rsidP="00091579">
            <w:pPr>
              <w:pStyle w:val="Heading2"/>
              <w:numPr>
                <w:ilvl w:val="0"/>
                <w:numId w:val="13"/>
              </w:numPr>
              <w:pBdr>
                <w:bottom w:val="none" w:sz="0" w:space="0" w:color="auto"/>
              </w:pBd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Developed a 90-day LTV forecasting system and dashboard used for budgeting and target setting.</w:t>
            </w:r>
          </w:p>
          <w:p w14:paraId="16925893" w14:textId="79F8B79E" w:rsidR="00091579" w:rsidRPr="0074443E" w:rsidRDefault="00091579" w:rsidP="00091579">
            <w:pPr>
              <w:pStyle w:val="Heading2"/>
              <w:numPr>
                <w:ilvl w:val="0"/>
                <w:numId w:val="13"/>
              </w:numPr>
              <w:pBdr>
                <w:bottom w:val="none" w:sz="0" w:space="0" w:color="auto"/>
              </w:pBdr>
              <w:spacing w:before="0" w:after="12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Developed and maintained ETLs to support marketing algorithms and reporting tasks</w:t>
            </w:r>
            <w:r w:rsidRPr="00BB3301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.</w:t>
            </w:r>
          </w:p>
          <w:p w14:paraId="075CC8C3" w14:textId="77777777" w:rsidR="00091579" w:rsidRDefault="00091579" w:rsidP="00091579">
            <w:pPr>
              <w:pStyle w:val="Heading2"/>
              <w:pBdr>
                <w:bottom w:val="none" w:sz="0" w:space="0" w:color="auto"/>
              </w:pBdr>
              <w:spacing w:before="120"/>
              <w:ind w:right="302"/>
              <w:contextualSpacing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</w:p>
          <w:p w14:paraId="0D8E8DA6" w14:textId="1E98F834" w:rsidR="00091579" w:rsidRPr="003D6056" w:rsidRDefault="00091579" w:rsidP="00091579">
            <w:pPr>
              <w:pStyle w:val="Heading2"/>
              <w:pBdr>
                <w:bottom w:val="none" w:sz="0" w:space="0" w:color="auto"/>
              </w:pBdr>
              <w:spacing w:before="120"/>
              <w:ind w:right="302"/>
              <w:contextualSpacing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Stand Up America, </w:t>
            </w:r>
            <w:r w:rsidRPr="00FC6F74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Data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>Consultant (</w:t>
            </w:r>
            <w:proofErr w:type="gramStart"/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>contract)</w:t>
            </w:r>
            <w:r w:rsidR="008C5AD0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 </w:t>
            </w:r>
            <w:proofErr w:type="gramEnd"/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                                             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Remote, Oct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 20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20</w:t>
            </w:r>
            <w:r w:rsidRPr="0065276E">
              <w:rPr>
                <w:rFonts w:ascii="Open Sans" w:eastAsia="Open Sans" w:hAnsi="Open Sans" w:cs="Open Sans"/>
                <w:b w:val="0"/>
                <w:i/>
                <w:color w:val="808080" w:themeColor="background1" w:themeShade="80"/>
                <w:sz w:val="20"/>
                <w:szCs w:val="20"/>
              </w:rPr>
              <w:t xml:space="preserve"> – </w:t>
            </w:r>
            <w:r w:rsidR="008C5AD0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Dec 2020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</w:p>
          <w:p w14:paraId="30DCE49C" w14:textId="7B9E2CDB" w:rsidR="00091579" w:rsidRDefault="00091579" w:rsidP="00091579">
            <w:pPr>
              <w:pStyle w:val="Heading2"/>
              <w:numPr>
                <w:ilvl w:val="0"/>
                <w:numId w:val="13"/>
              </w:numPr>
              <w:pBdr>
                <w:bottom w:val="none" w:sz="0" w:space="0" w:color="auto"/>
              </w:pBd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Conducted analysis of marketing campaigns which earned an </w:t>
            </w:r>
            <w:proofErr w:type="spellStart"/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Expy</w:t>
            </w:r>
            <w:proofErr w:type="spellEnd"/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Award from the Analyst Institute. </w:t>
            </w:r>
          </w:p>
          <w:p w14:paraId="253AFD34" w14:textId="72FCF283" w:rsidR="00091579" w:rsidRPr="0074443E" w:rsidRDefault="00091579" w:rsidP="00091579">
            <w:pPr>
              <w:pStyle w:val="Heading2"/>
              <w:numPr>
                <w:ilvl w:val="0"/>
                <w:numId w:val="13"/>
              </w:numPr>
              <w:pBdr>
                <w:bottom w:val="none" w:sz="0" w:space="0" w:color="auto"/>
              </w:pBd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Built Periscope dashboards to track Get Out </w:t>
            </w:r>
            <w:r w:rsidR="008C5AD0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t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he Vote initiatives for the 2020 presidential election.</w:t>
            </w:r>
          </w:p>
          <w:p w14:paraId="63108722" w14:textId="77777777" w:rsidR="00091579" w:rsidRDefault="00091579" w:rsidP="00091579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contextualSpacing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</w:p>
          <w:p w14:paraId="0C1D1BFD" w14:textId="750D5A83" w:rsidR="00091579" w:rsidRPr="003D6056" w:rsidRDefault="00091579" w:rsidP="00091579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contextualSpacing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 w:rsidRPr="006473BD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Insight Data Science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, </w:t>
            </w:r>
            <w:r w:rsidRPr="00FC6F74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>Data Science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Consultant                                          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Boston, MA, Sep 2018</w:t>
            </w:r>
            <w:r w:rsidRPr="0065276E">
              <w:rPr>
                <w:rFonts w:ascii="Open Sans" w:eastAsia="Open Sans" w:hAnsi="Open Sans" w:cs="Open Sans"/>
                <w:b w:val="0"/>
                <w:i/>
                <w:color w:val="808080" w:themeColor="background1" w:themeShade="80"/>
                <w:sz w:val="20"/>
                <w:szCs w:val="20"/>
              </w:rPr>
              <w:t xml:space="preserve"> –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Nov 2018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</w:p>
          <w:p w14:paraId="53C77D52" w14:textId="3083D848" w:rsidR="00091579" w:rsidRPr="0074443E" w:rsidRDefault="00091579" w:rsidP="00091579">
            <w:pPr>
              <w:pStyle w:val="Heading2"/>
              <w:numPr>
                <w:ilvl w:val="0"/>
                <w:numId w:val="13"/>
              </w:numPr>
              <w:pBdr>
                <w:bottom w:val="none" w:sz="0" w:space="0" w:color="auto"/>
              </w:pBd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Built a dash app for a babysitting service that automatically geocodes user addresses, links them with census data, and estimate</w:t>
            </w:r>
            <w:r w:rsidR="00003D7F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s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the probability that new users will subscribe to the app. </w:t>
            </w:r>
          </w:p>
          <w:p w14:paraId="271F8669" w14:textId="77777777" w:rsidR="00091579" w:rsidRDefault="00091579" w:rsidP="00091579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contextualSpacing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</w:p>
          <w:p w14:paraId="7F7438E4" w14:textId="33F8B537" w:rsidR="00091579" w:rsidRPr="003D6056" w:rsidRDefault="00091579" w:rsidP="00091579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contextualSpacing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 w:rsidRPr="006473BD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Duke University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,</w:t>
            </w:r>
            <w:r w:rsidRPr="008E66A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>NSF</w:t>
            </w:r>
            <w:r w:rsidRPr="008E66A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Graduate Research Fellow                                              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Durham, NC, Sep 2013 –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2018</w:t>
            </w:r>
          </w:p>
          <w:p w14:paraId="28B77F5C" w14:textId="7087C303" w:rsidR="00091579" w:rsidRDefault="00091579" w:rsidP="00091579">
            <w:pPr>
              <w:pStyle w:val="Heading2"/>
              <w:numPr>
                <w:ilvl w:val="0"/>
                <w:numId w:val="13"/>
              </w:numP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bookmarkStart w:id="7" w:name="_7ls03ldp7p95" w:colFirst="0" w:colLast="0"/>
            <w:bookmarkEnd w:id="7"/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Used multivariate GLMs to identify ecological predictors of primate skull </w:t>
            </w:r>
            <w:r w:rsidR="008C5AD0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shape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based on CT scans.</w:t>
            </w:r>
          </w:p>
          <w:p w14:paraId="229DC211" w14:textId="06D546A4" w:rsidR="00091579" w:rsidRPr="0002283D" w:rsidRDefault="00091579" w:rsidP="00091579">
            <w:pPr>
              <w:pStyle w:val="Heading2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02283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Conducted simulation studies to evaluate statistical methods for </w:t>
            </w:r>
            <w:r w:rsidR="008C5AD0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reconstructing</w:t>
            </w:r>
            <w:r w:rsidRPr="0002283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ancestral states.</w:t>
            </w:r>
          </w:p>
          <w:p w14:paraId="192AD142" w14:textId="7ECA45F1" w:rsidR="00091579" w:rsidRDefault="008C5AD0" w:rsidP="00091579">
            <w:pPr>
              <w:pStyle w:val="Heading2"/>
              <w:numPr>
                <w:ilvl w:val="0"/>
                <w:numId w:val="13"/>
              </w:numP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U</w:t>
            </w:r>
            <w:r w:rsidR="0009157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sed survival models to quantify parasite-mediated mortality in wild primates.</w:t>
            </w:r>
          </w:p>
          <w:p w14:paraId="1AAA849B" w14:textId="7791A1B4" w:rsidR="00091579" w:rsidRPr="0074443E" w:rsidRDefault="00091579" w:rsidP="00091579">
            <w:pPr>
              <w:pStyle w:val="Heading2"/>
              <w:numPr>
                <w:ilvl w:val="0"/>
                <w:numId w:val="13"/>
              </w:numP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Demonstrated fine-scale habitat segregation in mosquito communities</w:t>
            </w:r>
            <w:r w:rsidRPr="00597F5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using GLMMs and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PCA, recommend</w:t>
            </w:r>
            <w:r w:rsidR="008C5AD0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ing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&lt;20 meters minimum resolution of spatial data in mosquito-borne disease models.</w:t>
            </w:r>
            <w:bookmarkStart w:id="8" w:name="_940zvx2l37e2" w:colFirst="0" w:colLast="0"/>
            <w:bookmarkEnd w:id="8"/>
          </w:p>
          <w:p w14:paraId="1AADE78E" w14:textId="77777777" w:rsidR="00091579" w:rsidRDefault="00091579" w:rsidP="00091579">
            <w:pPr>
              <w:pStyle w:val="Heading2"/>
              <w:spacing w:before="0"/>
              <w:ind w:right="302"/>
              <w:contextualSpacing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</w:p>
          <w:p w14:paraId="1C9903BC" w14:textId="7581CE79" w:rsidR="00091579" w:rsidRPr="003D6056" w:rsidRDefault="00091579" w:rsidP="00091579">
            <w:pPr>
              <w:pStyle w:val="Heading2"/>
              <w:spacing w:before="0"/>
              <w:ind w:right="302"/>
              <w:contextualSpacing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 w:rsidRPr="006473BD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Harvard University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,</w:t>
            </w:r>
            <w:r w:rsidRPr="008E66A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Research assistant </w:t>
            </w:r>
            <w:r w:rsidRPr="008E66AD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                                                   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Cambridge, MA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, Sep 2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011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 –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201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3</w:t>
            </w:r>
          </w:p>
          <w:p w14:paraId="35311246" w14:textId="1350B443" w:rsidR="00091579" w:rsidRPr="0002283D" w:rsidRDefault="00091579" w:rsidP="00091579">
            <w:pPr>
              <w:pStyle w:val="Heading2"/>
              <w:numPr>
                <w:ilvl w:val="0"/>
                <w:numId w:val="13"/>
              </w:numP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02283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Performed meta-analysis of 14 published studies and 164 effect sizes</w:t>
            </w:r>
            <w:r w:rsidR="008C5AD0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to test and reject </w:t>
            </w:r>
            <w:r w:rsidRPr="0002283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the claim that elevated parasite loads in wild animals are driven by human-caused habitat disturbance.</w:t>
            </w:r>
          </w:p>
          <w:p w14:paraId="3696CC24" w14:textId="77777777" w:rsidR="00091579" w:rsidRPr="0002283D" w:rsidRDefault="00091579" w:rsidP="00DD692F">
            <w:pPr>
              <w:pStyle w:val="Heading2"/>
              <w:numPr>
                <w:ilvl w:val="0"/>
                <w:numId w:val="13"/>
              </w:numPr>
              <w:spacing w:before="0" w:after="12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02283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Simulated pathogen transmission on social networks and identified network characteristics (clustering, centrality) that increase susceptibility to epidemic and endemic pathogens. </w:t>
            </w:r>
          </w:p>
          <w:p w14:paraId="0FC5749E" w14:textId="77777777" w:rsidR="00DD692F" w:rsidRDefault="00DD692F" w:rsidP="00DD692F">
            <w:pPr>
              <w:pStyle w:val="Heading1"/>
              <w:spacing w:before="0" w:after="120"/>
              <w:ind w:right="302"/>
              <w:rPr>
                <w:color w:val="800000"/>
                <w:sz w:val="21"/>
                <w:szCs w:val="21"/>
              </w:rPr>
            </w:pPr>
          </w:p>
          <w:p w14:paraId="52224A35" w14:textId="655883CE" w:rsidR="00091579" w:rsidRPr="00DD692F" w:rsidRDefault="00091579" w:rsidP="00DD692F">
            <w:pPr>
              <w:pStyle w:val="Heading1"/>
              <w:spacing w:before="0" w:after="120"/>
              <w:ind w:right="302"/>
              <w:rPr>
                <w:color w:val="800000"/>
                <w:sz w:val="21"/>
                <w:szCs w:val="21"/>
              </w:rPr>
            </w:pPr>
            <w:r w:rsidRPr="00DD692F">
              <w:rPr>
                <w:color w:val="800000"/>
                <w:sz w:val="21"/>
                <w:szCs w:val="21"/>
              </w:rPr>
              <w:t>INDEPENDENT PROJECTS</w:t>
            </w:r>
          </w:p>
          <w:p w14:paraId="0885B7E3" w14:textId="66DD7341" w:rsidR="00091579" w:rsidRPr="00F31244" w:rsidRDefault="00091579" w:rsidP="00091579">
            <w:pPr>
              <w:pStyle w:val="Heading1"/>
              <w:spacing w:before="0" w:after="80"/>
              <w:ind w:left="360" w:right="302" w:hanging="360"/>
              <w:rPr>
                <w:b w:val="0"/>
                <w:color w:val="auto"/>
                <w:sz w:val="20"/>
                <w:szCs w:val="20"/>
              </w:rPr>
            </w:pPr>
            <w:r w:rsidRPr="00E3480D">
              <w:rPr>
                <w:color w:val="auto"/>
                <w:sz w:val="20"/>
                <w:szCs w:val="20"/>
              </w:rPr>
              <w:t>Olympic histor</w:t>
            </w:r>
            <w:r>
              <w:rPr>
                <w:color w:val="auto"/>
                <w:sz w:val="20"/>
                <w:szCs w:val="20"/>
              </w:rPr>
              <w:t>y</w:t>
            </w:r>
            <w:r w:rsidR="002C5942">
              <w:rPr>
                <w:color w:val="auto"/>
                <w:sz w:val="20"/>
                <w:szCs w:val="20"/>
              </w:rPr>
              <w:t xml:space="preserve"> analytics</w:t>
            </w:r>
            <w:r>
              <w:rPr>
                <w:b w:val="0"/>
                <w:color w:val="auto"/>
                <w:sz w:val="20"/>
                <w:szCs w:val="20"/>
              </w:rPr>
              <w:t>:</w:t>
            </w:r>
            <w:r w:rsidRPr="00E3480D">
              <w:rPr>
                <w:b w:val="0"/>
                <w:color w:val="auto"/>
                <w:sz w:val="20"/>
                <w:szCs w:val="20"/>
              </w:rPr>
              <w:t xml:space="preserve"> </w:t>
            </w:r>
            <w:r w:rsidRPr="00597F59">
              <w:rPr>
                <w:b w:val="0"/>
                <w:color w:val="auto"/>
                <w:sz w:val="20"/>
                <w:szCs w:val="20"/>
              </w:rPr>
              <w:t xml:space="preserve">Scraped data on 135k Olympians </w:t>
            </w:r>
            <w:r>
              <w:rPr>
                <w:b w:val="0"/>
                <w:color w:val="auto"/>
                <w:sz w:val="20"/>
                <w:szCs w:val="20"/>
              </w:rPr>
              <w:t>and shared analysis on Kaggle</w:t>
            </w:r>
            <w:r w:rsidR="00D218F7">
              <w:rPr>
                <w:b w:val="0"/>
                <w:color w:val="auto"/>
                <w:sz w:val="20"/>
                <w:szCs w:val="20"/>
              </w:rPr>
              <w:t xml:space="preserve"> (&gt;66K d</w:t>
            </w:r>
            <w:r w:rsidR="00D218F7" w:rsidRPr="00597F59">
              <w:rPr>
                <w:b w:val="0"/>
                <w:color w:val="auto"/>
                <w:sz w:val="20"/>
                <w:szCs w:val="20"/>
              </w:rPr>
              <w:t>ownload</w:t>
            </w:r>
            <w:r w:rsidR="00D218F7">
              <w:rPr>
                <w:b w:val="0"/>
                <w:color w:val="auto"/>
                <w:sz w:val="20"/>
                <w:szCs w:val="20"/>
              </w:rPr>
              <w:t>s</w:t>
            </w:r>
            <w:r w:rsidR="00D218F7" w:rsidRPr="00597F59">
              <w:rPr>
                <w:b w:val="0"/>
                <w:color w:val="auto"/>
                <w:sz w:val="20"/>
                <w:szCs w:val="20"/>
              </w:rPr>
              <w:t xml:space="preserve"> as of </w:t>
            </w:r>
            <w:proofErr w:type="gramStart"/>
            <w:r w:rsidR="00D218F7">
              <w:rPr>
                <w:b w:val="0"/>
                <w:color w:val="auto"/>
                <w:sz w:val="20"/>
                <w:szCs w:val="20"/>
              </w:rPr>
              <w:t>Apr</w:t>
            </w:r>
            <w:r w:rsidR="00003D7F">
              <w:rPr>
                <w:b w:val="0"/>
                <w:color w:val="auto"/>
                <w:sz w:val="20"/>
                <w:szCs w:val="20"/>
              </w:rPr>
              <w:t>il</w:t>
            </w:r>
            <w:r w:rsidR="00D218F7" w:rsidRPr="00597F59">
              <w:rPr>
                <w:b w:val="0"/>
                <w:color w:val="auto"/>
                <w:sz w:val="20"/>
                <w:szCs w:val="20"/>
              </w:rPr>
              <w:t>,</w:t>
            </w:r>
            <w:proofErr w:type="gramEnd"/>
            <w:r w:rsidR="00D218F7" w:rsidRPr="00597F59">
              <w:rPr>
                <w:b w:val="0"/>
                <w:color w:val="auto"/>
                <w:sz w:val="20"/>
                <w:szCs w:val="20"/>
              </w:rPr>
              <w:t xml:space="preserve"> 20</w:t>
            </w:r>
            <w:r w:rsidR="00D218F7">
              <w:rPr>
                <w:b w:val="0"/>
                <w:color w:val="auto"/>
                <w:sz w:val="20"/>
                <w:szCs w:val="20"/>
              </w:rPr>
              <w:t>21)</w:t>
            </w:r>
            <w:r w:rsidRPr="00597F59">
              <w:rPr>
                <w:b w:val="0"/>
                <w:color w:val="auto"/>
                <w:sz w:val="20"/>
                <w:szCs w:val="20"/>
              </w:rPr>
              <w:t>.</w:t>
            </w:r>
            <w:r>
              <w:rPr>
                <w:b w:val="0"/>
                <w:color w:val="auto"/>
                <w:sz w:val="20"/>
                <w:szCs w:val="20"/>
              </w:rPr>
              <w:t xml:space="preserve"> </w:t>
            </w:r>
            <w:r w:rsidRPr="00003D7F">
              <w:rPr>
                <w:rStyle w:val="Hyperlink"/>
                <w:rFonts w:eastAsia="Merriweather"/>
                <w:b w:val="0"/>
                <w:sz w:val="16"/>
                <w:szCs w:val="16"/>
              </w:rPr>
              <w:t>https://www.kaggle.com/heesoo37/olympic-history-data-a-thorough-analysis</w:t>
            </w:r>
          </w:p>
          <w:p w14:paraId="0CEC30C5" w14:textId="2D09E21F" w:rsidR="00091579" w:rsidRDefault="00091579" w:rsidP="00091579">
            <w:pPr>
              <w:pStyle w:val="Heading2"/>
              <w:spacing w:before="0" w:after="80"/>
              <w:ind w:left="360" w:right="302" w:hanging="360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E3480D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Twitterstorm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  <w:r w:rsidR="002C5942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analytics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Pr="00E3480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Used</w:t>
            </w:r>
            <w:r w:rsidRPr="00597F5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social network and sentiment analysis to identify </w:t>
            </w:r>
            <w:r w:rsidR="00D218F7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political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clusters in a Twitterstorm (</w:t>
            </w:r>
            <w:r w:rsidRPr="00597F5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4.5k users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, </w:t>
            </w:r>
            <w:r w:rsidRPr="00597F5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5k tweets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). </w:t>
            </w:r>
            <w:r>
              <w:t xml:space="preserve"> </w:t>
            </w:r>
            <w:hyperlink r:id="rId13" w:history="1">
              <w:r w:rsidRPr="00003D7F">
                <w:rPr>
                  <w:rStyle w:val="Hyperlink"/>
                  <w:rFonts w:ascii="Open Sans" w:hAnsi="Open Sans" w:cs="Open Sans"/>
                  <w:b w:val="0"/>
                  <w:sz w:val="16"/>
                  <w:szCs w:val="16"/>
                </w:rPr>
                <w:t>https://github.com/rgriff23/Katie_Hinde_Twitter_storm_text_analysis</w:t>
              </w:r>
            </w:hyperlink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</w:p>
          <w:p w14:paraId="5C17BCF9" w14:textId="4DFFCFE6" w:rsidR="00091579" w:rsidRPr="00E32455" w:rsidRDefault="00091579" w:rsidP="00DD692F">
            <w:pPr>
              <w:pStyle w:val="Heading2"/>
              <w:spacing w:before="0" w:after="120"/>
              <w:ind w:left="360" w:right="302" w:hanging="360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Stack</w:t>
            </w:r>
            <w:r w:rsidR="00003D7F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Overflow survey</w:t>
            </w:r>
            <w:r w:rsidR="002C5942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analytics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Pr="00E3480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Won $1000 Kaggle Award for analysis of </w:t>
            </w:r>
            <w:r w:rsidR="00D218F7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Stack Overflow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inclusion and ethics </w:t>
            </w:r>
            <w:r w:rsidR="00D218F7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survey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. </w:t>
            </w:r>
            <w:hyperlink r:id="rId14" w:history="1">
              <w:r w:rsidRPr="00003D7F">
                <w:rPr>
                  <w:rStyle w:val="Hyperlink"/>
                  <w:rFonts w:ascii="Open Sans" w:hAnsi="Open Sans" w:cs="Open Sans"/>
                  <w:b w:val="0"/>
                  <w:sz w:val="16"/>
                  <w:szCs w:val="16"/>
                </w:rPr>
                <w:t>https://www.kaggle.com/heesoo37/stack-overflow-2018-survey-age-gender-sexuality</w:t>
              </w:r>
            </w:hyperlink>
            <w:r>
              <w:rPr>
                <w:b w:val="0"/>
                <w:color w:val="0000FF"/>
                <w:sz w:val="20"/>
                <w:szCs w:val="20"/>
              </w:rPr>
              <w:t xml:space="preserve"> </w:t>
            </w:r>
          </w:p>
          <w:p w14:paraId="67DF576D" w14:textId="77777777" w:rsidR="002160A2" w:rsidRDefault="002160A2" w:rsidP="00DD692F">
            <w:pPr>
              <w:pStyle w:val="Heading1"/>
              <w:spacing w:before="0" w:after="120"/>
              <w:ind w:right="302"/>
              <w:rPr>
                <w:color w:val="800000"/>
                <w:sz w:val="21"/>
                <w:szCs w:val="21"/>
              </w:rPr>
            </w:pPr>
          </w:p>
          <w:p w14:paraId="6E06CB39" w14:textId="14002316" w:rsidR="00091579" w:rsidRPr="00DD692F" w:rsidRDefault="00091579" w:rsidP="00DD692F">
            <w:pPr>
              <w:pStyle w:val="Heading1"/>
              <w:spacing w:before="0" w:after="120"/>
              <w:ind w:right="302"/>
              <w:rPr>
                <w:color w:val="800000"/>
                <w:sz w:val="21"/>
                <w:szCs w:val="21"/>
              </w:rPr>
            </w:pPr>
            <w:r w:rsidRPr="00DD692F">
              <w:rPr>
                <w:color w:val="800000"/>
                <w:sz w:val="21"/>
                <w:szCs w:val="21"/>
              </w:rPr>
              <w:t>OPEN</w:t>
            </w:r>
            <w:r w:rsidR="002160A2">
              <w:rPr>
                <w:color w:val="800000"/>
                <w:sz w:val="21"/>
                <w:szCs w:val="21"/>
              </w:rPr>
              <w:t>-S</w:t>
            </w:r>
            <w:r w:rsidRPr="00DD692F">
              <w:rPr>
                <w:color w:val="800000"/>
                <w:sz w:val="21"/>
                <w:szCs w:val="21"/>
              </w:rPr>
              <w:t>OURCE CONTRIBUTIONS</w:t>
            </w:r>
          </w:p>
          <w:p w14:paraId="084A5B71" w14:textId="4C972E4A" w:rsidR="002160A2" w:rsidRDefault="002160A2" w:rsidP="002160A2">
            <w:pPr>
              <w:pStyle w:val="Heading1"/>
              <w:spacing w:before="0" w:after="80"/>
              <w:ind w:left="360" w:right="302" w:hanging="360"/>
              <w:rPr>
                <w:b w:val="0"/>
                <w:bCs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ARTKIT (maintainer)</w:t>
            </w:r>
            <w:r>
              <w:rPr>
                <w:b w:val="0"/>
                <w:bCs/>
                <w:color w:val="auto"/>
                <w:sz w:val="20"/>
                <w:szCs w:val="20"/>
              </w:rPr>
              <w:t xml:space="preserve">: </w:t>
            </w:r>
            <w:r>
              <w:rPr>
                <w:b w:val="0"/>
                <w:bCs/>
                <w:color w:val="auto"/>
                <w:sz w:val="20"/>
                <w:szCs w:val="20"/>
              </w:rPr>
              <w:t>Python library for developing efficient, GenAI-assisted testing and evaluation pipelines for GenAI applications</w:t>
            </w:r>
            <w:r>
              <w:rPr>
                <w:b w:val="0"/>
                <w:bCs/>
                <w:color w:val="auto"/>
                <w:sz w:val="20"/>
                <w:szCs w:val="20"/>
              </w:rPr>
              <w:t xml:space="preserve">: </w:t>
            </w:r>
            <w:r w:rsidRPr="003F2FC5">
              <w:rPr>
                <w:rStyle w:val="Hyperlink"/>
                <w:b w:val="0"/>
                <w:sz w:val="20"/>
                <w:szCs w:val="20"/>
              </w:rPr>
              <w:t xml:space="preserve"> </w:t>
            </w:r>
            <w:r w:rsidRPr="002160A2">
              <w:rPr>
                <w:rStyle w:val="Hyperlink"/>
                <w:rFonts w:eastAsia="Merriweather"/>
                <w:b w:val="0"/>
                <w:sz w:val="16"/>
                <w:szCs w:val="16"/>
              </w:rPr>
              <w:t>https://github.com/BCG-X-Official/artkit/commits?author=rgriff23</w:t>
            </w:r>
          </w:p>
          <w:p w14:paraId="15AF365B" w14:textId="2EFBAA7D" w:rsidR="00091579" w:rsidRDefault="00091579" w:rsidP="00091579">
            <w:pPr>
              <w:pStyle w:val="Heading1"/>
              <w:spacing w:before="0" w:after="80"/>
              <w:ind w:left="360" w:right="302" w:hanging="360"/>
              <w:rPr>
                <w:b w:val="0"/>
                <w:bCs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Parsons</w:t>
            </w:r>
            <w:r w:rsidR="002160A2">
              <w:rPr>
                <w:color w:val="auto"/>
                <w:sz w:val="20"/>
                <w:szCs w:val="20"/>
              </w:rPr>
              <w:t xml:space="preserve"> (contributor)</w:t>
            </w:r>
            <w:r>
              <w:rPr>
                <w:b w:val="0"/>
                <w:bCs/>
                <w:color w:val="auto"/>
                <w:sz w:val="20"/>
                <w:szCs w:val="20"/>
              </w:rPr>
              <w:t xml:space="preserve">: ETL connectors to integrate NGPVAN with other data sources commonly used by progressive political organizations: </w:t>
            </w:r>
            <w:r w:rsidRPr="003F2FC5">
              <w:rPr>
                <w:rStyle w:val="Hyperlink"/>
                <w:b w:val="0"/>
                <w:sz w:val="20"/>
                <w:szCs w:val="20"/>
              </w:rPr>
              <w:t xml:space="preserve"> </w:t>
            </w:r>
            <w:r w:rsidRPr="00003D7F">
              <w:rPr>
                <w:rStyle w:val="Hyperlink"/>
                <w:rFonts w:eastAsia="Merriweather"/>
                <w:b w:val="0"/>
                <w:sz w:val="16"/>
                <w:szCs w:val="16"/>
              </w:rPr>
              <w:t>https://github.com/move-coop/parsons/commits?author=rgriff23</w:t>
            </w:r>
          </w:p>
          <w:p w14:paraId="7DC50338" w14:textId="7A6E71CA" w:rsidR="00091579" w:rsidRPr="0002283D" w:rsidRDefault="00091579" w:rsidP="00DD692F">
            <w:pPr>
              <w:pStyle w:val="Heading1"/>
              <w:spacing w:before="0" w:after="120"/>
              <w:ind w:left="360" w:right="302" w:hanging="360"/>
              <w:rPr>
                <w:b w:val="0"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‘b</w:t>
            </w:r>
            <w:r w:rsidRPr="00E3480D">
              <w:rPr>
                <w:color w:val="auto"/>
                <w:sz w:val="20"/>
                <w:szCs w:val="20"/>
              </w:rPr>
              <w:t>tw</w:t>
            </w:r>
            <w:r>
              <w:rPr>
                <w:color w:val="auto"/>
                <w:sz w:val="20"/>
                <w:szCs w:val="20"/>
              </w:rPr>
              <w:t>’ R package</w:t>
            </w:r>
            <w:r w:rsidR="002160A2">
              <w:rPr>
                <w:color w:val="auto"/>
                <w:sz w:val="20"/>
                <w:szCs w:val="20"/>
              </w:rPr>
              <w:t xml:space="preserve"> (author)</w:t>
            </w:r>
            <w:r>
              <w:rPr>
                <w:b w:val="0"/>
                <w:color w:val="auto"/>
                <w:sz w:val="20"/>
                <w:szCs w:val="20"/>
              </w:rPr>
              <w:t>:</w:t>
            </w:r>
            <w:r w:rsidRPr="00715486">
              <w:rPr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b w:val="0"/>
                <w:color w:val="auto"/>
                <w:sz w:val="20"/>
                <w:szCs w:val="20"/>
              </w:rPr>
              <w:t xml:space="preserve">R wrapper for the </w:t>
            </w:r>
            <w:proofErr w:type="spellStart"/>
            <w:r>
              <w:rPr>
                <w:b w:val="0"/>
                <w:color w:val="auto"/>
                <w:sz w:val="20"/>
                <w:szCs w:val="20"/>
              </w:rPr>
              <w:t>BayesTrait</w:t>
            </w:r>
            <w:proofErr w:type="spellEnd"/>
            <w:r>
              <w:rPr>
                <w:b w:val="0"/>
                <w:color w:val="auto"/>
                <w:sz w:val="20"/>
                <w:szCs w:val="20"/>
              </w:rPr>
              <w:t xml:space="preserve"> modeling software. </w:t>
            </w:r>
            <w:hyperlink r:id="rId15" w:history="1">
              <w:r w:rsidRPr="00003D7F">
                <w:rPr>
                  <w:rStyle w:val="Hyperlink"/>
                  <w:rFonts w:eastAsia="Merriweather"/>
                  <w:b w:val="0"/>
                  <w:sz w:val="16"/>
                  <w:szCs w:val="16"/>
                </w:rPr>
                <w:t>https://github.com/rgriff23/btw</w:t>
              </w:r>
            </w:hyperlink>
            <w:r>
              <w:rPr>
                <w:b w:val="0"/>
                <w:color w:val="auto"/>
                <w:sz w:val="20"/>
                <w:szCs w:val="20"/>
              </w:rPr>
              <w:t xml:space="preserve"> </w:t>
            </w:r>
          </w:p>
          <w:p w14:paraId="25F44917" w14:textId="77777777" w:rsidR="002160A2" w:rsidRDefault="002160A2" w:rsidP="00DD692F">
            <w:pPr>
              <w:pStyle w:val="Heading1"/>
              <w:spacing w:before="0" w:after="120"/>
              <w:ind w:right="302"/>
              <w:rPr>
                <w:color w:val="800000"/>
                <w:sz w:val="21"/>
                <w:szCs w:val="21"/>
              </w:rPr>
            </w:pPr>
          </w:p>
          <w:p w14:paraId="0A196419" w14:textId="7E29D599" w:rsidR="00091579" w:rsidRPr="00DD692F" w:rsidRDefault="00091579" w:rsidP="00DD692F">
            <w:pPr>
              <w:pStyle w:val="Heading1"/>
              <w:spacing w:before="0" w:after="120"/>
              <w:ind w:right="302"/>
              <w:rPr>
                <w:color w:val="800000"/>
                <w:sz w:val="21"/>
                <w:szCs w:val="21"/>
              </w:rPr>
            </w:pPr>
            <w:r w:rsidRPr="00DD692F">
              <w:rPr>
                <w:color w:val="800000"/>
                <w:sz w:val="21"/>
                <w:szCs w:val="21"/>
              </w:rPr>
              <w:t>UNIVERSITY TEACHING</w:t>
            </w:r>
          </w:p>
          <w:p w14:paraId="0B21C42A" w14:textId="50906EA4" w:rsidR="00091579" w:rsidRDefault="00091579" w:rsidP="00091579">
            <w:pPr>
              <w:pStyle w:val="Normal1"/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</w:pPr>
            <w:r w:rsidRPr="00384701">
              <w:rPr>
                <w:rFonts w:ascii="Open Sans" w:eastAsia="Open Sans" w:hAnsi="Open Sans" w:cs="Open Sans"/>
                <w:b/>
                <w:bCs/>
                <w:color w:val="auto"/>
                <w:sz w:val="20"/>
                <w:szCs w:val="20"/>
              </w:rPr>
              <w:t>Northeastern University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,</w:t>
            </w:r>
            <w:r>
              <w:rPr>
                <w:rFonts w:ascii="Open Sans" w:eastAsia="Open Sans" w:hAnsi="Open Sans" w:cs="Open Sans"/>
                <w:i/>
                <w:color w:val="auto"/>
                <w:sz w:val="20"/>
                <w:szCs w:val="20"/>
              </w:rPr>
              <w:t xml:space="preserve"> Lecturer (Masters in </w:t>
            </w:r>
            <w:proofErr w:type="gramStart"/>
            <w:r>
              <w:rPr>
                <w:rFonts w:ascii="Open Sans" w:eastAsia="Open Sans" w:hAnsi="Open Sans" w:cs="Open Sans"/>
                <w:i/>
                <w:color w:val="auto"/>
                <w:sz w:val="20"/>
                <w:szCs w:val="20"/>
              </w:rPr>
              <w:t xml:space="preserve">Analytics)   </w:t>
            </w:r>
            <w:proofErr w:type="gramEnd"/>
            <w:r>
              <w:rPr>
                <w:rFonts w:ascii="Open Sans" w:eastAsia="Open Sans" w:hAnsi="Open Sans" w:cs="Open Sans"/>
                <w:i/>
                <w:color w:val="auto"/>
                <w:sz w:val="20"/>
                <w:szCs w:val="20"/>
              </w:rPr>
              <w:t xml:space="preserve">                        </w:t>
            </w:r>
            <w:r w:rsidR="008C5AD0">
              <w:rPr>
                <w:rFonts w:ascii="Open Sans" w:eastAsia="Open Sans" w:hAnsi="Open Sans" w:cs="Open Sans"/>
                <w:i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>Boston</w:t>
            </w:r>
            <w:r w:rsidRPr="0065276E"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 xml:space="preserve">, MA, </w:t>
            </w:r>
            <w:r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>Feb</w:t>
            </w:r>
            <w:r w:rsidRPr="0065276E"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 xml:space="preserve"> 201</w:t>
            </w:r>
            <w:r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>9</w:t>
            </w:r>
            <w:r w:rsidRPr="0065276E">
              <w:rPr>
                <w:rFonts w:ascii="Open Sans" w:eastAsia="Open Sans" w:hAnsi="Open Sans" w:cs="Open Sans"/>
                <w:i/>
                <w:color w:val="808080" w:themeColor="background1" w:themeShade="80"/>
                <w:sz w:val="20"/>
                <w:szCs w:val="20"/>
              </w:rPr>
              <w:t xml:space="preserve"> – </w:t>
            </w:r>
            <w:r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>Present</w:t>
            </w:r>
          </w:p>
          <w:p w14:paraId="296F31C3" w14:textId="4D0D09CA" w:rsidR="00091579" w:rsidRDefault="00091579" w:rsidP="00091579">
            <w:pPr>
              <w:pStyle w:val="Heading2"/>
              <w:numPr>
                <w:ilvl w:val="0"/>
                <w:numId w:val="13"/>
              </w:numP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33346C">
              <w:rPr>
                <w:rFonts w:ascii="Open Sans" w:eastAsia="Open Sans" w:hAnsi="Open Sans" w:cs="Open Sans"/>
                <w:bCs/>
                <w:color w:val="auto"/>
                <w:sz w:val="20"/>
                <w:szCs w:val="20"/>
              </w:rPr>
              <w:t>Capstone Course (2 semesters):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In each semester, I managed 6 teams of 5 students as they complete</w:t>
            </w:r>
            <w:r w:rsidR="00003D7F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d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an analytics project for a sponsoring company. </w:t>
            </w:r>
          </w:p>
          <w:p w14:paraId="29D4C9A7" w14:textId="77777777" w:rsidR="00091579" w:rsidRDefault="00091579" w:rsidP="00091579">
            <w:pPr>
              <w:pStyle w:val="Heading2"/>
              <w:numPr>
                <w:ilvl w:val="0"/>
                <w:numId w:val="13"/>
              </w:numP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33346C">
              <w:rPr>
                <w:rFonts w:ascii="Open Sans" w:eastAsia="Open Sans" w:hAnsi="Open Sans" w:cs="Open Sans"/>
                <w:bCs/>
                <w:color w:val="auto"/>
                <w:sz w:val="20"/>
                <w:szCs w:val="20"/>
              </w:rPr>
              <w:t>Developed Surveys and</w:t>
            </w:r>
            <w:r w:rsidRPr="0002283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Pr="0033346C">
              <w:rPr>
                <w:rFonts w:ascii="Open Sans" w:eastAsia="Open Sans" w:hAnsi="Open Sans" w:cs="Open Sans"/>
                <w:bCs/>
                <w:color w:val="auto"/>
                <w:sz w:val="20"/>
                <w:szCs w:val="20"/>
              </w:rPr>
              <w:t>Guidelines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to be used by all Analytics Capstone Courses to aid the formation of balanced project teams at the start of the semester and the collection of useful peer-feedback at the end of the semester. </w:t>
            </w:r>
          </w:p>
          <w:p w14:paraId="2435A982" w14:textId="2B0D4A4C" w:rsidR="002471A5" w:rsidRPr="00DD692F" w:rsidRDefault="00091579" w:rsidP="00DD692F">
            <w:pPr>
              <w:pStyle w:val="Heading2"/>
              <w:numPr>
                <w:ilvl w:val="0"/>
                <w:numId w:val="13"/>
              </w:numPr>
              <w:spacing w:before="0" w:after="12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33346C">
              <w:rPr>
                <w:rFonts w:ascii="Open Sans" w:eastAsia="Open Sans" w:hAnsi="Open Sans" w:cs="Open Sans"/>
                <w:bCs/>
                <w:color w:val="auto"/>
                <w:sz w:val="20"/>
                <w:szCs w:val="20"/>
              </w:rPr>
              <w:t>Data Mining in R (3 quarters):</w:t>
            </w:r>
            <w:r w:rsidRPr="0002283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Developed original materials and received excellent teacher ratings. </w:t>
            </w:r>
          </w:p>
          <w:p w14:paraId="78E33DDE" w14:textId="77777777" w:rsidR="002160A2" w:rsidRDefault="002160A2" w:rsidP="00DD692F">
            <w:pPr>
              <w:pStyle w:val="Heading1"/>
              <w:spacing w:before="0" w:after="120"/>
              <w:ind w:right="302"/>
              <w:rPr>
                <w:color w:val="800000"/>
                <w:sz w:val="21"/>
                <w:szCs w:val="21"/>
              </w:rPr>
            </w:pPr>
          </w:p>
          <w:p w14:paraId="13191F2B" w14:textId="27A4D099" w:rsidR="00D634A8" w:rsidRPr="00DD692F" w:rsidRDefault="00D634A8" w:rsidP="00DD692F">
            <w:pPr>
              <w:pStyle w:val="Heading1"/>
              <w:spacing w:before="0" w:after="120"/>
              <w:ind w:right="302"/>
              <w:rPr>
                <w:color w:val="800000"/>
                <w:sz w:val="21"/>
                <w:szCs w:val="21"/>
              </w:rPr>
            </w:pPr>
            <w:r w:rsidRPr="00DD692F">
              <w:rPr>
                <w:color w:val="800000"/>
                <w:sz w:val="21"/>
                <w:szCs w:val="21"/>
              </w:rPr>
              <w:t>PEER-REVIEWED PUBLICATIONS</w:t>
            </w:r>
          </w:p>
          <w:p w14:paraId="7F4166CC" w14:textId="76886869" w:rsidR="00DD692F" w:rsidRDefault="00DD692F" w:rsidP="00D634A8">
            <w:pPr>
              <w:pStyle w:val="NormalWeb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beforeAutospacing="0" w:after="0" w:afterAutospacing="0"/>
              <w:ind w:left="360" w:hanging="360"/>
              <w:rPr>
                <w:rFonts w:ascii="Open Sans" w:hAnsi="Open Sans" w:cs="Open Sans"/>
                <w:sz w:val="18"/>
                <w:szCs w:val="18"/>
              </w:rPr>
            </w:pPr>
            <w:r w:rsidRPr="00DD692F">
              <w:rPr>
                <w:rFonts w:ascii="Open Sans" w:hAnsi="Open Sans" w:cs="Open Sans"/>
                <w:sz w:val="18"/>
                <w:szCs w:val="18"/>
              </w:rPr>
              <w:t xml:space="preserve">Zimmerman, A., Fox, S., </w:t>
            </w:r>
            <w:r w:rsidRPr="002160A2">
              <w:rPr>
                <w:rFonts w:ascii="Open Sans" w:hAnsi="Open Sans" w:cs="Open Sans"/>
                <w:b/>
                <w:bCs/>
                <w:sz w:val="18"/>
                <w:szCs w:val="18"/>
              </w:rPr>
              <w:t>Griffin, R.</w:t>
            </w:r>
            <w:r w:rsidRPr="00DD692F">
              <w:rPr>
                <w:rFonts w:ascii="Open Sans" w:hAnsi="Open Sans" w:cs="Open Sans"/>
                <w:sz w:val="18"/>
                <w:szCs w:val="18"/>
              </w:rPr>
              <w:t xml:space="preserve">, </w:t>
            </w:r>
            <w:proofErr w:type="spellStart"/>
            <w:r w:rsidRPr="00DD692F">
              <w:rPr>
                <w:rFonts w:ascii="Open Sans" w:hAnsi="Open Sans" w:cs="Open Sans"/>
                <w:sz w:val="18"/>
                <w:szCs w:val="18"/>
              </w:rPr>
              <w:t>Nelp</w:t>
            </w:r>
            <w:proofErr w:type="spellEnd"/>
            <w:r w:rsidRPr="00DD692F">
              <w:rPr>
                <w:rFonts w:ascii="Open Sans" w:hAnsi="Open Sans" w:cs="Open Sans"/>
                <w:sz w:val="18"/>
                <w:szCs w:val="18"/>
              </w:rPr>
              <w:t xml:space="preserve">, T., Thomaz, E.B.A.F., </w:t>
            </w:r>
            <w:proofErr w:type="spellStart"/>
            <w:r w:rsidRPr="00DD692F">
              <w:rPr>
                <w:rFonts w:ascii="Open Sans" w:hAnsi="Open Sans" w:cs="Open Sans"/>
                <w:sz w:val="18"/>
                <w:szCs w:val="18"/>
              </w:rPr>
              <w:t>Mvungi</w:t>
            </w:r>
            <w:proofErr w:type="spellEnd"/>
            <w:r w:rsidRPr="00DD692F">
              <w:rPr>
                <w:rFonts w:ascii="Open Sans" w:hAnsi="Open Sans" w:cs="Open Sans"/>
                <w:sz w:val="18"/>
                <w:szCs w:val="18"/>
              </w:rPr>
              <w:t xml:space="preserve">, M., </w:t>
            </w:r>
            <w:proofErr w:type="spellStart"/>
            <w:r w:rsidRPr="00DD692F">
              <w:rPr>
                <w:rFonts w:ascii="Open Sans" w:hAnsi="Open Sans" w:cs="Open Sans"/>
                <w:sz w:val="18"/>
                <w:szCs w:val="18"/>
              </w:rPr>
              <w:t>Mmbaga</w:t>
            </w:r>
            <w:proofErr w:type="spellEnd"/>
            <w:r w:rsidRPr="00DD692F">
              <w:rPr>
                <w:rFonts w:ascii="Open Sans" w:hAnsi="Open Sans" w:cs="Open Sans"/>
                <w:sz w:val="18"/>
                <w:szCs w:val="18"/>
              </w:rPr>
              <w:t xml:space="preserve">, B.T., </w:t>
            </w:r>
            <w:proofErr w:type="spellStart"/>
            <w:r w:rsidRPr="00DD692F">
              <w:rPr>
                <w:rFonts w:ascii="Open Sans" w:hAnsi="Open Sans" w:cs="Open Sans"/>
                <w:sz w:val="18"/>
                <w:szCs w:val="18"/>
              </w:rPr>
              <w:t>Sakita</w:t>
            </w:r>
            <w:proofErr w:type="spellEnd"/>
            <w:r w:rsidRPr="00DD692F">
              <w:rPr>
                <w:rFonts w:ascii="Open Sans" w:hAnsi="Open Sans" w:cs="Open Sans"/>
                <w:sz w:val="18"/>
                <w:szCs w:val="18"/>
              </w:rPr>
              <w:t xml:space="preserve">, F., Gerardo, C.J., </w:t>
            </w:r>
            <w:proofErr w:type="spellStart"/>
            <w:r w:rsidRPr="00DD692F">
              <w:rPr>
                <w:rFonts w:ascii="Open Sans" w:hAnsi="Open Sans" w:cs="Open Sans"/>
                <w:sz w:val="18"/>
                <w:szCs w:val="18"/>
              </w:rPr>
              <w:t>Vissoci</w:t>
            </w:r>
            <w:proofErr w:type="spellEnd"/>
            <w:r w:rsidRPr="00DD692F">
              <w:rPr>
                <w:rFonts w:ascii="Open Sans" w:hAnsi="Open Sans" w:cs="Open Sans"/>
                <w:sz w:val="18"/>
                <w:szCs w:val="18"/>
              </w:rPr>
              <w:t>, J.R.N., Staton, C.A. 2020. An analysis of emergency care delays experienced by traumatic brain injury patients presenting to a regional referral hospital in a low-income country. *</w:t>
            </w:r>
            <w:proofErr w:type="spellStart"/>
            <w:r w:rsidRPr="00DD692F">
              <w:rPr>
                <w:rFonts w:ascii="Open Sans" w:hAnsi="Open Sans" w:cs="Open Sans"/>
                <w:sz w:val="18"/>
                <w:szCs w:val="18"/>
              </w:rPr>
              <w:t>PLoS</w:t>
            </w:r>
            <w:proofErr w:type="spellEnd"/>
            <w:r w:rsidRPr="00DD692F">
              <w:rPr>
                <w:rFonts w:ascii="Open Sans" w:hAnsi="Open Sans" w:cs="Open Sans"/>
                <w:sz w:val="18"/>
                <w:szCs w:val="18"/>
              </w:rPr>
              <w:t xml:space="preserve"> ONE* 15(10): e0240528.</w:t>
            </w:r>
          </w:p>
          <w:p w14:paraId="02994663" w14:textId="7F1261DD" w:rsidR="00D634A8" w:rsidRPr="00003D7F" w:rsidRDefault="00D634A8" w:rsidP="00D634A8">
            <w:pPr>
              <w:pStyle w:val="NormalWeb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beforeAutospacing="0" w:after="0" w:afterAutospacing="0"/>
              <w:ind w:left="360" w:hanging="360"/>
              <w:rPr>
                <w:rFonts w:ascii="Open Sans" w:hAnsi="Open Sans" w:cs="Open Sans"/>
                <w:sz w:val="18"/>
                <w:szCs w:val="18"/>
              </w:rPr>
            </w:pP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Fox, S.D., </w:t>
            </w:r>
            <w:r w:rsidRPr="00003D7F">
              <w:rPr>
                <w:rFonts w:ascii="Open Sans" w:hAnsi="Open Sans" w:cs="Open Sans"/>
                <w:b/>
                <w:bCs/>
                <w:sz w:val="18"/>
                <w:szCs w:val="18"/>
              </w:rPr>
              <w:t>Griffin, R.H.</w:t>
            </w: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, </w:t>
            </w:r>
            <w:proofErr w:type="spellStart"/>
            <w:r w:rsidRPr="00003D7F">
              <w:rPr>
                <w:rFonts w:ascii="Open Sans" w:hAnsi="Open Sans" w:cs="Open Sans"/>
                <w:sz w:val="18"/>
                <w:szCs w:val="18"/>
              </w:rPr>
              <w:t>Pachankis</w:t>
            </w:r>
            <w:proofErr w:type="spellEnd"/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, J.E. </w:t>
            </w:r>
            <w:r w:rsidR="00384701" w:rsidRPr="00003D7F">
              <w:rPr>
                <w:rFonts w:ascii="Open Sans" w:hAnsi="Open Sans" w:cs="Open Sans"/>
                <w:sz w:val="18"/>
                <w:szCs w:val="18"/>
              </w:rPr>
              <w:t>2020</w:t>
            </w:r>
            <w:r w:rsidRPr="00003D7F">
              <w:rPr>
                <w:rFonts w:ascii="Open Sans" w:hAnsi="Open Sans" w:cs="Open Sans"/>
                <w:i/>
                <w:iCs/>
                <w:sz w:val="18"/>
                <w:szCs w:val="18"/>
              </w:rPr>
              <w:t>.</w:t>
            </w: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 Minority Stress, Social Integration, and the Mental Health Needs of LGBTQ Asylum Seekers in North America. </w:t>
            </w:r>
            <w:r w:rsidRPr="00003D7F">
              <w:rPr>
                <w:rFonts w:ascii="Open Sans" w:hAnsi="Open Sans" w:cs="Open Sans"/>
                <w:i/>
                <w:iCs/>
                <w:sz w:val="18"/>
                <w:szCs w:val="18"/>
              </w:rPr>
              <w:t>Social Science &amp; Medicin</w:t>
            </w:r>
            <w:r w:rsidR="00384701" w:rsidRPr="00003D7F">
              <w:rPr>
                <w:rFonts w:ascii="Open Sans" w:hAnsi="Open Sans" w:cs="Open Sans"/>
                <w:i/>
                <w:iCs/>
                <w:sz w:val="18"/>
                <w:szCs w:val="18"/>
              </w:rPr>
              <w:t>e,</w:t>
            </w:r>
            <w:r w:rsidR="00384701" w:rsidRPr="00003D7F">
              <w:rPr>
                <w:rFonts w:ascii="Open Sans" w:hAnsi="Open Sans" w:cs="Open Sans"/>
                <w:sz w:val="18"/>
                <w:szCs w:val="18"/>
              </w:rPr>
              <w:t xml:space="preserve"> 246, 112727.</w:t>
            </w:r>
          </w:p>
          <w:p w14:paraId="45CD683F" w14:textId="77777777" w:rsidR="00D634A8" w:rsidRPr="00003D7F" w:rsidRDefault="00D634A8" w:rsidP="00D634A8">
            <w:pPr>
              <w:pStyle w:val="NormalWeb"/>
              <w:spacing w:before="0" w:beforeAutospacing="0" w:after="0" w:afterAutospacing="0"/>
              <w:ind w:left="360" w:hanging="360"/>
              <w:rPr>
                <w:rFonts w:ascii="Open Sans" w:hAnsi="Open Sans" w:cs="Open Sans"/>
                <w:sz w:val="18"/>
                <w:szCs w:val="18"/>
              </w:rPr>
            </w:pP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Schneider-Crease, I.A., </w:t>
            </w:r>
            <w:r w:rsidRPr="00003D7F">
              <w:rPr>
                <w:rStyle w:val="Strong"/>
                <w:rFonts w:ascii="Open Sans" w:hAnsi="Open Sans" w:cs="Open Sans"/>
                <w:sz w:val="18"/>
                <w:szCs w:val="18"/>
              </w:rPr>
              <w:t>Griffin, R.H.</w:t>
            </w: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, Gomery, M.A., Bergman, T.J., and J.C. </w:t>
            </w:r>
            <w:proofErr w:type="spellStart"/>
            <w:r w:rsidRPr="00003D7F">
              <w:rPr>
                <w:rFonts w:ascii="Open Sans" w:hAnsi="Open Sans" w:cs="Open Sans"/>
                <w:sz w:val="18"/>
                <w:szCs w:val="18"/>
              </w:rPr>
              <w:t>Beehner</w:t>
            </w:r>
            <w:proofErr w:type="spellEnd"/>
            <w:r w:rsidRPr="00003D7F">
              <w:rPr>
                <w:rFonts w:ascii="Open Sans" w:hAnsi="Open Sans" w:cs="Open Sans"/>
                <w:sz w:val="18"/>
                <w:szCs w:val="18"/>
              </w:rPr>
              <w:t>. 2017. High mortality associated with parasitism in geladas (</w:t>
            </w:r>
            <w:proofErr w:type="spellStart"/>
            <w:r w:rsidRPr="00003D7F">
              <w:rPr>
                <w:rFonts w:ascii="Open Sans" w:hAnsi="Open Sans" w:cs="Open Sans"/>
                <w:i/>
                <w:iCs/>
                <w:sz w:val="18"/>
                <w:szCs w:val="18"/>
              </w:rPr>
              <w:t>Theropithecus</w:t>
            </w:r>
            <w:proofErr w:type="spellEnd"/>
            <w:r w:rsidRPr="00003D7F">
              <w:rPr>
                <w:rFonts w:ascii="Open Sans" w:hAnsi="Open Sans" w:cs="Open Sans"/>
                <w:i/>
                <w:iCs/>
                <w:sz w:val="18"/>
                <w:szCs w:val="18"/>
              </w:rPr>
              <w:t xml:space="preserve"> gelada</w:t>
            </w: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) in the Simien Mountains National Park, Ethiopia. </w:t>
            </w:r>
            <w:r w:rsidRPr="00003D7F">
              <w:rPr>
                <w:rStyle w:val="Emphasis"/>
                <w:rFonts w:ascii="Open Sans" w:hAnsi="Open Sans" w:cs="Open Sans"/>
                <w:sz w:val="18"/>
                <w:szCs w:val="18"/>
              </w:rPr>
              <w:t>American Journal of Primatology</w:t>
            </w: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, 79(9). </w:t>
            </w:r>
          </w:p>
          <w:p w14:paraId="7425187E" w14:textId="77777777" w:rsidR="00D634A8" w:rsidRPr="00003D7F" w:rsidRDefault="00D634A8" w:rsidP="00D634A8">
            <w:pPr>
              <w:pStyle w:val="NormalWeb"/>
              <w:spacing w:before="0" w:beforeAutospacing="0" w:after="0" w:afterAutospacing="0"/>
              <w:ind w:left="360" w:hanging="360"/>
              <w:rPr>
                <w:rFonts w:ascii="Open Sans" w:hAnsi="Open Sans" w:cs="Open Sans"/>
                <w:sz w:val="18"/>
                <w:szCs w:val="18"/>
              </w:rPr>
            </w:pP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Schneider-Crease, I.A., </w:t>
            </w:r>
            <w:r w:rsidRPr="00003D7F">
              <w:rPr>
                <w:rStyle w:val="Strong"/>
                <w:rFonts w:ascii="Open Sans" w:hAnsi="Open Sans" w:cs="Open Sans"/>
                <w:sz w:val="18"/>
                <w:szCs w:val="18"/>
              </w:rPr>
              <w:t>Griffin, R.H.</w:t>
            </w: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, </w:t>
            </w:r>
            <w:proofErr w:type="spellStart"/>
            <w:r w:rsidRPr="00003D7F">
              <w:rPr>
                <w:rFonts w:ascii="Open Sans" w:hAnsi="Open Sans" w:cs="Open Sans"/>
                <w:sz w:val="18"/>
                <w:szCs w:val="18"/>
              </w:rPr>
              <w:t>Dorny</w:t>
            </w:r>
            <w:proofErr w:type="spellEnd"/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, P., Noh, J.C., </w:t>
            </w:r>
            <w:proofErr w:type="spellStart"/>
            <w:r w:rsidRPr="00003D7F">
              <w:rPr>
                <w:rFonts w:ascii="Open Sans" w:hAnsi="Open Sans" w:cs="Open Sans"/>
                <w:sz w:val="18"/>
                <w:szCs w:val="18"/>
              </w:rPr>
              <w:t>Handali</w:t>
            </w:r>
            <w:proofErr w:type="spellEnd"/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, S., Chastain, H.M., Wilkins, P.P., Nunn, C.L., Snyder-Mackler, N., </w:t>
            </w:r>
            <w:proofErr w:type="spellStart"/>
            <w:r w:rsidRPr="00003D7F">
              <w:rPr>
                <w:rFonts w:ascii="Open Sans" w:hAnsi="Open Sans" w:cs="Open Sans"/>
                <w:sz w:val="18"/>
                <w:szCs w:val="18"/>
              </w:rPr>
              <w:t>Beehner</w:t>
            </w:r>
            <w:proofErr w:type="spellEnd"/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, J.C., and T.J. Bergman. 2017. Identifying wildlife reservoirs of neglected taeniid tapeworms: non-invasive diagnosis of endemic </w:t>
            </w:r>
            <w:r w:rsidRPr="00003D7F">
              <w:rPr>
                <w:rStyle w:val="Emphasis"/>
                <w:rFonts w:ascii="Open Sans" w:hAnsi="Open Sans" w:cs="Open Sans"/>
                <w:sz w:val="18"/>
                <w:szCs w:val="18"/>
              </w:rPr>
              <w:t xml:space="preserve">Taenia </w:t>
            </w:r>
            <w:proofErr w:type="spellStart"/>
            <w:r w:rsidRPr="00003D7F">
              <w:rPr>
                <w:rStyle w:val="Emphasis"/>
                <w:rFonts w:ascii="Open Sans" w:hAnsi="Open Sans" w:cs="Open Sans"/>
                <w:sz w:val="18"/>
                <w:szCs w:val="18"/>
              </w:rPr>
              <w:t>serialis</w:t>
            </w:r>
            <w:proofErr w:type="spellEnd"/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 infection in wild primates. </w:t>
            </w:r>
            <w:r w:rsidRPr="00003D7F">
              <w:rPr>
                <w:rStyle w:val="Emphasis"/>
                <w:rFonts w:ascii="Open Sans" w:hAnsi="Open Sans" w:cs="Open Sans"/>
                <w:sz w:val="18"/>
                <w:szCs w:val="18"/>
              </w:rPr>
              <w:t>PLOS Neglected Tropical Diseases</w:t>
            </w: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, 11(7): p.e0005709. </w:t>
            </w:r>
          </w:p>
          <w:p w14:paraId="4E299149" w14:textId="083D56BD" w:rsidR="00D634A8" w:rsidRPr="00003D7F" w:rsidRDefault="00D634A8" w:rsidP="00D634A8">
            <w:pPr>
              <w:pStyle w:val="NormalWeb"/>
              <w:spacing w:before="0" w:beforeAutospacing="0" w:after="0" w:afterAutospacing="0"/>
              <w:ind w:left="360" w:hanging="360"/>
              <w:rPr>
                <w:rFonts w:ascii="Open Sans" w:hAnsi="Open Sans" w:cs="Open Sans"/>
                <w:sz w:val="18"/>
                <w:szCs w:val="18"/>
              </w:rPr>
            </w:pPr>
            <w:r w:rsidRPr="00003D7F">
              <w:rPr>
                <w:rStyle w:val="Strong"/>
                <w:rFonts w:ascii="Open Sans" w:hAnsi="Open Sans" w:cs="Open Sans"/>
                <w:sz w:val="18"/>
                <w:szCs w:val="18"/>
              </w:rPr>
              <w:t>Griffin, R.H.</w:t>
            </w: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, and G.S. </w:t>
            </w:r>
            <w:proofErr w:type="spellStart"/>
            <w:r w:rsidRPr="00003D7F">
              <w:rPr>
                <w:rFonts w:ascii="Open Sans" w:hAnsi="Open Sans" w:cs="Open Sans"/>
                <w:sz w:val="18"/>
                <w:szCs w:val="18"/>
              </w:rPr>
              <w:t>Yapunich</w:t>
            </w:r>
            <w:proofErr w:type="spellEnd"/>
            <w:r w:rsidRPr="00003D7F">
              <w:rPr>
                <w:rFonts w:ascii="Open Sans" w:hAnsi="Open Sans" w:cs="Open Sans"/>
                <w:sz w:val="18"/>
                <w:szCs w:val="18"/>
              </w:rPr>
              <w:t>. 2017. A critical comment on the ‘multiple variance Brownian motion’</w:t>
            </w:r>
            <w:r w:rsidR="00003D7F" w:rsidRPr="00003D7F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model of Smaers et al. (2016). </w:t>
            </w:r>
            <w:r w:rsidRPr="00003D7F">
              <w:rPr>
                <w:rStyle w:val="Emphasis"/>
                <w:rFonts w:ascii="Open Sans" w:hAnsi="Open Sans" w:cs="Open Sans"/>
                <w:sz w:val="18"/>
                <w:szCs w:val="18"/>
              </w:rPr>
              <w:t>Biological Journal of the Linnean Society</w:t>
            </w: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, 121(1): 223-228. </w:t>
            </w:r>
          </w:p>
          <w:p w14:paraId="2BB76C92" w14:textId="77777777" w:rsidR="00D634A8" w:rsidRPr="00003D7F" w:rsidRDefault="00D634A8" w:rsidP="00D634A8">
            <w:pPr>
              <w:pStyle w:val="NormalWeb"/>
              <w:spacing w:before="0" w:beforeAutospacing="0" w:after="0" w:afterAutospacing="0"/>
              <w:ind w:left="360" w:hanging="360"/>
              <w:rPr>
                <w:rFonts w:ascii="Open Sans" w:hAnsi="Open Sans" w:cs="Open Sans"/>
                <w:sz w:val="18"/>
                <w:szCs w:val="18"/>
              </w:rPr>
            </w:pP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Reiskind, M., </w:t>
            </w:r>
            <w:r w:rsidRPr="00003D7F">
              <w:rPr>
                <w:rStyle w:val="Strong"/>
                <w:rFonts w:ascii="Open Sans" w:hAnsi="Open Sans" w:cs="Open Sans"/>
                <w:sz w:val="18"/>
                <w:szCs w:val="18"/>
              </w:rPr>
              <w:t>Griffin, R.H.</w:t>
            </w: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, </w:t>
            </w:r>
            <w:proofErr w:type="spellStart"/>
            <w:r w:rsidRPr="00003D7F">
              <w:rPr>
                <w:rFonts w:ascii="Open Sans" w:hAnsi="Open Sans" w:cs="Open Sans"/>
                <w:sz w:val="18"/>
                <w:szCs w:val="18"/>
              </w:rPr>
              <w:t>Janairo</w:t>
            </w:r>
            <w:proofErr w:type="spellEnd"/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, M.S., and K.A. </w:t>
            </w:r>
            <w:proofErr w:type="spellStart"/>
            <w:r w:rsidRPr="00003D7F">
              <w:rPr>
                <w:rFonts w:ascii="Open Sans" w:hAnsi="Open Sans" w:cs="Open Sans"/>
                <w:sz w:val="18"/>
                <w:szCs w:val="18"/>
              </w:rPr>
              <w:t>Hopperstad</w:t>
            </w:r>
            <w:proofErr w:type="spellEnd"/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. 2016. Mosquitoes of Field and Forest: The Scale of Habitat Segregation in a Diverse Mosquito Assemblage. </w:t>
            </w:r>
            <w:r w:rsidRPr="00003D7F">
              <w:rPr>
                <w:rStyle w:val="Emphasis"/>
                <w:rFonts w:ascii="Open Sans" w:hAnsi="Open Sans" w:cs="Open Sans"/>
                <w:sz w:val="18"/>
                <w:szCs w:val="18"/>
              </w:rPr>
              <w:t>Medical &amp; Veterinary Entomology</w:t>
            </w: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, 31(1): 44-54. </w:t>
            </w:r>
          </w:p>
          <w:p w14:paraId="36CCE8B8" w14:textId="77777777" w:rsidR="00D634A8" w:rsidRPr="00003D7F" w:rsidRDefault="00D634A8" w:rsidP="00D634A8">
            <w:pPr>
              <w:pStyle w:val="NormalWeb"/>
              <w:spacing w:before="0" w:beforeAutospacing="0" w:after="0" w:afterAutospacing="0"/>
              <w:ind w:left="360" w:hanging="360"/>
              <w:rPr>
                <w:rFonts w:ascii="Open Sans" w:hAnsi="Open Sans" w:cs="Open Sans"/>
                <w:sz w:val="18"/>
                <w:szCs w:val="18"/>
              </w:rPr>
            </w:pPr>
            <w:r w:rsidRPr="00003D7F">
              <w:rPr>
                <w:rStyle w:val="Strong"/>
                <w:rFonts w:ascii="Open Sans" w:hAnsi="Open Sans" w:cs="Open Sans"/>
                <w:sz w:val="18"/>
                <w:szCs w:val="18"/>
              </w:rPr>
              <w:t>Griffin, R.H.</w:t>
            </w: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, and G.S. Yapuncich. 2015. The Independent Evolution method is not a viable phylogenetic comparative method. </w:t>
            </w:r>
            <w:proofErr w:type="spellStart"/>
            <w:r w:rsidRPr="00003D7F">
              <w:rPr>
                <w:rStyle w:val="Emphasis"/>
                <w:rFonts w:ascii="Open Sans" w:hAnsi="Open Sans" w:cs="Open Sans"/>
                <w:sz w:val="18"/>
                <w:szCs w:val="18"/>
              </w:rPr>
              <w:t>PLoS</w:t>
            </w:r>
            <w:proofErr w:type="spellEnd"/>
            <w:r w:rsidRPr="00003D7F">
              <w:rPr>
                <w:rStyle w:val="Emphasis"/>
                <w:rFonts w:ascii="Open Sans" w:hAnsi="Open Sans" w:cs="Open Sans"/>
                <w:sz w:val="18"/>
                <w:szCs w:val="18"/>
              </w:rPr>
              <w:t xml:space="preserve"> ONE</w:t>
            </w: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 10(12): e0144147. </w:t>
            </w:r>
          </w:p>
          <w:p w14:paraId="6E089FDA" w14:textId="77777777" w:rsidR="00D634A8" w:rsidRPr="00003D7F" w:rsidRDefault="00D634A8" w:rsidP="00D634A8">
            <w:pPr>
              <w:pStyle w:val="NormalWeb"/>
              <w:spacing w:before="0" w:beforeAutospacing="0" w:after="0" w:afterAutospacing="0"/>
              <w:ind w:left="360" w:hanging="360"/>
              <w:rPr>
                <w:rFonts w:ascii="Open Sans" w:hAnsi="Open Sans" w:cs="Open Sans"/>
                <w:sz w:val="18"/>
                <w:szCs w:val="18"/>
              </w:rPr>
            </w:pP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Coburn, R.A., </w:t>
            </w:r>
            <w:r w:rsidRPr="00003D7F">
              <w:rPr>
                <w:rStyle w:val="Strong"/>
                <w:rFonts w:ascii="Open Sans" w:hAnsi="Open Sans" w:cs="Open Sans"/>
                <w:sz w:val="18"/>
                <w:szCs w:val="18"/>
              </w:rPr>
              <w:t>Griffin, R.H.</w:t>
            </w: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, &amp; S.D. Smith. 2015. Genetic basis for a rare floral mutant in an Andean species of Solanaceae. </w:t>
            </w:r>
            <w:r w:rsidRPr="00003D7F">
              <w:rPr>
                <w:rStyle w:val="Emphasis"/>
                <w:rFonts w:ascii="Open Sans" w:hAnsi="Open Sans" w:cs="Open Sans"/>
                <w:sz w:val="18"/>
                <w:szCs w:val="18"/>
              </w:rPr>
              <w:t>American Journal of Botany</w:t>
            </w: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 102(2): 264-272. </w:t>
            </w:r>
          </w:p>
          <w:p w14:paraId="5BE95333" w14:textId="77777777" w:rsidR="00D634A8" w:rsidRPr="00003D7F" w:rsidRDefault="00D634A8" w:rsidP="00D634A8">
            <w:pPr>
              <w:pStyle w:val="NormalWeb"/>
              <w:spacing w:before="0" w:beforeAutospacing="0" w:after="0" w:afterAutospacing="0"/>
              <w:ind w:left="360" w:hanging="360"/>
              <w:rPr>
                <w:rFonts w:ascii="Open Sans" w:hAnsi="Open Sans" w:cs="Open Sans"/>
                <w:sz w:val="18"/>
                <w:szCs w:val="18"/>
              </w:rPr>
            </w:pP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Young, H., </w:t>
            </w:r>
            <w:r w:rsidRPr="00003D7F">
              <w:rPr>
                <w:rStyle w:val="Strong"/>
                <w:rFonts w:ascii="Open Sans" w:hAnsi="Open Sans" w:cs="Open Sans"/>
                <w:sz w:val="18"/>
                <w:szCs w:val="18"/>
              </w:rPr>
              <w:t>Griffin, R.</w:t>
            </w: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, Wood, C.L., and Nunn, C.L. 2013. Does habitat disturbance increase infectious disease risk for primates? </w:t>
            </w:r>
            <w:r w:rsidRPr="00003D7F">
              <w:rPr>
                <w:rStyle w:val="Emphasis"/>
                <w:rFonts w:ascii="Open Sans" w:hAnsi="Open Sans" w:cs="Open Sans"/>
                <w:sz w:val="18"/>
                <w:szCs w:val="18"/>
              </w:rPr>
              <w:t>Ecology Letters</w:t>
            </w: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, 16(5): 656-663. </w:t>
            </w:r>
          </w:p>
          <w:p w14:paraId="21299FAD" w14:textId="343547A9" w:rsidR="00D634A8" w:rsidRPr="00003D7F" w:rsidRDefault="00D634A8" w:rsidP="00D634A8">
            <w:pPr>
              <w:pStyle w:val="NormalWeb"/>
              <w:spacing w:before="0" w:beforeAutospacing="0" w:after="0" w:afterAutospacing="0"/>
              <w:ind w:left="360" w:hanging="360"/>
              <w:rPr>
                <w:rFonts w:ascii="Open Sans" w:hAnsi="Open Sans" w:cs="Open Sans"/>
                <w:sz w:val="18"/>
                <w:szCs w:val="18"/>
              </w:rPr>
            </w:pP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Cooper, N., </w:t>
            </w:r>
            <w:r w:rsidRPr="00003D7F">
              <w:rPr>
                <w:rStyle w:val="Strong"/>
                <w:rFonts w:ascii="Open Sans" w:hAnsi="Open Sans" w:cs="Open Sans"/>
                <w:sz w:val="18"/>
                <w:szCs w:val="18"/>
              </w:rPr>
              <w:t>Griffin, R.</w:t>
            </w: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, Franz, M., Omotayo, M., and Nunn, C.L. 2012. Phylogenetic host specificity and understanding parasite sharing in primates. </w:t>
            </w:r>
            <w:r w:rsidRPr="00003D7F">
              <w:rPr>
                <w:rStyle w:val="Emphasis"/>
                <w:rFonts w:ascii="Open Sans" w:hAnsi="Open Sans" w:cs="Open Sans"/>
                <w:sz w:val="18"/>
                <w:szCs w:val="18"/>
              </w:rPr>
              <w:t>Ecology Letters</w:t>
            </w: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 15(12): 1370-77. </w:t>
            </w:r>
          </w:p>
          <w:p w14:paraId="54DF62A6" w14:textId="77777777" w:rsidR="00D634A8" w:rsidRPr="00003D7F" w:rsidRDefault="00D634A8" w:rsidP="00D634A8">
            <w:pPr>
              <w:pStyle w:val="NormalWeb"/>
              <w:spacing w:before="0" w:beforeAutospacing="0" w:after="0" w:afterAutospacing="0"/>
              <w:ind w:left="360" w:hanging="360"/>
              <w:rPr>
                <w:rFonts w:ascii="Open Sans" w:hAnsi="Open Sans" w:cs="Open Sans"/>
                <w:sz w:val="18"/>
                <w:szCs w:val="18"/>
              </w:rPr>
            </w:pPr>
            <w:r w:rsidRPr="00003D7F">
              <w:rPr>
                <w:rStyle w:val="Strong"/>
                <w:rFonts w:ascii="Open Sans" w:hAnsi="Open Sans" w:cs="Open Sans"/>
                <w:sz w:val="18"/>
                <w:szCs w:val="18"/>
              </w:rPr>
              <w:t>Griffin, R.H.</w:t>
            </w: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, Matthews, L.J., and Nunn, C.L. 2012. Evolutionary Disequilibrium and Activity Period in Primates: A Bayesian Phylogenetic Approach. </w:t>
            </w:r>
            <w:r w:rsidRPr="00003D7F">
              <w:rPr>
                <w:rStyle w:val="Emphasis"/>
                <w:rFonts w:ascii="Open Sans" w:hAnsi="Open Sans" w:cs="Open Sans"/>
                <w:sz w:val="18"/>
                <w:szCs w:val="18"/>
              </w:rPr>
              <w:t>American Journal of Physical Anthropology</w:t>
            </w: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 147:409-416. </w:t>
            </w:r>
          </w:p>
          <w:p w14:paraId="18D859FE" w14:textId="77777777" w:rsidR="00D634A8" w:rsidRPr="00003D7F" w:rsidRDefault="00D634A8" w:rsidP="00D634A8">
            <w:pPr>
              <w:pStyle w:val="NormalWeb"/>
              <w:spacing w:before="0" w:beforeAutospacing="0" w:after="0" w:afterAutospacing="0"/>
              <w:ind w:left="360" w:hanging="360"/>
              <w:rPr>
                <w:rFonts w:ascii="Open Sans" w:hAnsi="Open Sans" w:cs="Open Sans"/>
                <w:sz w:val="18"/>
                <w:szCs w:val="18"/>
              </w:rPr>
            </w:pPr>
            <w:r w:rsidRPr="00003D7F">
              <w:rPr>
                <w:rStyle w:val="Strong"/>
                <w:rFonts w:ascii="Open Sans" w:hAnsi="Open Sans" w:cs="Open Sans"/>
                <w:sz w:val="18"/>
                <w:szCs w:val="18"/>
              </w:rPr>
              <w:t>Griffin, R.H.</w:t>
            </w: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 and Nunn, C.L. 2011. Community structure and the spread of infectious disease in primate social networks. </w:t>
            </w:r>
            <w:r w:rsidRPr="00003D7F">
              <w:rPr>
                <w:rStyle w:val="Emphasis"/>
                <w:rFonts w:ascii="Open Sans" w:hAnsi="Open Sans" w:cs="Open Sans"/>
                <w:sz w:val="18"/>
                <w:szCs w:val="18"/>
              </w:rPr>
              <w:t>Evolutionary Ecology</w:t>
            </w: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 26(4): 779-800. </w:t>
            </w:r>
          </w:p>
          <w:p w14:paraId="30994B15" w14:textId="16FB775D" w:rsidR="00D218F7" w:rsidRPr="00DD692F" w:rsidRDefault="00D634A8" w:rsidP="00DD692F">
            <w:pPr>
              <w:pStyle w:val="Normal1"/>
            </w:pPr>
            <w:r w:rsidRPr="004627D0">
              <w:t xml:space="preserve"> </w:t>
            </w:r>
          </w:p>
          <w:p w14:paraId="27DD3266" w14:textId="749FC6C4" w:rsidR="00D634A8" w:rsidRPr="00DD692F" w:rsidRDefault="00D634A8" w:rsidP="00DD692F">
            <w:pPr>
              <w:pStyle w:val="Heading1"/>
              <w:spacing w:before="0" w:after="120"/>
              <w:ind w:right="302"/>
              <w:rPr>
                <w:color w:val="800000"/>
                <w:sz w:val="21"/>
                <w:szCs w:val="21"/>
              </w:rPr>
            </w:pPr>
            <w:r w:rsidRPr="00DD692F">
              <w:rPr>
                <w:color w:val="800000"/>
                <w:sz w:val="21"/>
                <w:szCs w:val="21"/>
              </w:rPr>
              <w:t>ATHLETIC ACHIEVEMENT</w:t>
            </w:r>
            <w:r w:rsidR="00514B25" w:rsidRPr="00DD692F">
              <w:rPr>
                <w:color w:val="800000"/>
                <w:sz w:val="21"/>
                <w:szCs w:val="21"/>
              </w:rPr>
              <w:t xml:space="preserve"> &amp; COACHING</w:t>
            </w:r>
          </w:p>
          <w:p w14:paraId="6BE33823" w14:textId="77777777" w:rsidR="00D634A8" w:rsidRDefault="00D634A8" w:rsidP="00D634A8">
            <w:pPr>
              <w:pStyle w:val="Normal1"/>
              <w:spacing w:before="0" w:line="240" w:lineRule="auto"/>
              <w:ind w:left="360" w:right="302" w:hanging="360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 w:rsidRPr="008441AB">
              <w:rPr>
                <w:rFonts w:ascii="Open Sans" w:eastAsia="Open Sans" w:hAnsi="Open Sans" w:cs="Open Sans"/>
                <w:b/>
                <w:color w:val="auto"/>
                <w:sz w:val="20"/>
                <w:szCs w:val="20"/>
              </w:rPr>
              <w:t xml:space="preserve">South Korean </w:t>
            </w:r>
            <w:r>
              <w:rPr>
                <w:rFonts w:ascii="Open Sans" w:eastAsia="Open Sans" w:hAnsi="Open Sans" w:cs="Open Sans"/>
                <w:b/>
                <w:color w:val="auto"/>
                <w:sz w:val="20"/>
                <w:szCs w:val="20"/>
              </w:rPr>
              <w:t xml:space="preserve">2018 Olympic Team and </w:t>
            </w:r>
            <w:r w:rsidRPr="008441AB">
              <w:rPr>
                <w:rFonts w:ascii="Open Sans" w:eastAsia="Open Sans" w:hAnsi="Open Sans" w:cs="Open Sans"/>
                <w:b/>
                <w:color w:val="auto"/>
                <w:sz w:val="20"/>
                <w:szCs w:val="20"/>
              </w:rPr>
              <w:t>Women’s Ice Hockey National Team Player, 2015-2018.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  <w:hyperlink r:id="rId16" w:history="1">
              <w:r w:rsidRPr="00924268">
                <w:rPr>
                  <w:rStyle w:val="Hyperlink"/>
                  <w:rFonts w:ascii="Open Sans" w:eastAsia="Open Sans" w:hAnsi="Open Sans" w:cs="Open Sans"/>
                  <w:sz w:val="20"/>
                  <w:szCs w:val="20"/>
                </w:rPr>
                <w:t>https://today.duke.edu/2018/03/duke-olympian-will-soon-defend-her-phd</w:t>
              </w:r>
            </w:hyperlink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</w:p>
          <w:p w14:paraId="34A37845" w14:textId="1AA4C1A2" w:rsidR="008665E8" w:rsidRPr="008665E8" w:rsidRDefault="008665E8" w:rsidP="00D634A8">
            <w:pPr>
              <w:pStyle w:val="Normal1"/>
              <w:rPr>
                <w:rFonts w:ascii="Open Sans" w:eastAsia="Open Sans" w:hAnsi="Open Sans" w:cs="Open Sans"/>
                <w:bCs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auto"/>
                <w:sz w:val="20"/>
                <w:szCs w:val="20"/>
              </w:rPr>
              <w:t xml:space="preserve">Harvard Women’ Ice Hockey, 2006-2010. </w:t>
            </w:r>
            <w:r>
              <w:rPr>
                <w:rFonts w:ascii="Open Sans" w:eastAsia="Open Sans" w:hAnsi="Open Sans" w:cs="Open Sans"/>
                <w:bCs/>
                <w:color w:val="auto"/>
                <w:sz w:val="20"/>
                <w:szCs w:val="20"/>
              </w:rPr>
              <w:t xml:space="preserve">ECAC Student-Athlete of the Year Finalist, 2010. </w:t>
            </w:r>
          </w:p>
          <w:p w14:paraId="39E5A907" w14:textId="07887E47" w:rsidR="00D634A8" w:rsidRPr="00D634A8" w:rsidRDefault="00D634A8" w:rsidP="00D634A8">
            <w:pPr>
              <w:pStyle w:val="Normal1"/>
            </w:pPr>
            <w:r w:rsidRPr="008441AB">
              <w:rPr>
                <w:rFonts w:ascii="Open Sans" w:eastAsia="Open Sans" w:hAnsi="Open Sans" w:cs="Open Sans"/>
                <w:b/>
                <w:color w:val="auto"/>
                <w:sz w:val="20"/>
                <w:szCs w:val="20"/>
              </w:rPr>
              <w:t>USA Hockey Certified Coach.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  <w:r w:rsidR="008C5AD0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Four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years of training and coached youth teams </w:t>
            </w:r>
            <w:r w:rsidR="00514B25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age</w:t>
            </w:r>
            <w:r w:rsidR="008C5AD0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d</w:t>
            </w:r>
            <w:r w:rsidR="00514B25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12</w:t>
            </w:r>
            <w:r w:rsidR="008C5AD0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-</w:t>
            </w:r>
            <w:r w:rsidR="00514B25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19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.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0248E7B" w14:textId="783621CD" w:rsidR="00EB757F" w:rsidRPr="00D3111F" w:rsidRDefault="00EB757F" w:rsidP="005A146B">
            <w:pPr>
              <w:pStyle w:val="Normal1"/>
              <w:rPr>
                <w:rFonts w:ascii="Georgia" w:eastAsia="Georgia" w:hAnsi="Georgia" w:cs="Georgia"/>
              </w:rPr>
            </w:pPr>
            <w:bookmarkStart w:id="9" w:name="_ihmpz3l721kj" w:colFirst="0" w:colLast="0"/>
            <w:bookmarkStart w:id="10" w:name="_tuxh7mwdaxox" w:colFirst="0" w:colLast="0"/>
            <w:bookmarkStart w:id="11" w:name="_41miu7z73j2a" w:colFirst="0" w:colLast="0"/>
            <w:bookmarkEnd w:id="9"/>
            <w:bookmarkEnd w:id="10"/>
            <w:bookmarkEnd w:id="11"/>
          </w:p>
        </w:tc>
      </w:tr>
    </w:tbl>
    <w:p w14:paraId="7555D0BF" w14:textId="77777777" w:rsidR="00EB757F" w:rsidRPr="0044285F" w:rsidRDefault="00EB757F" w:rsidP="0044285F">
      <w:pPr>
        <w:pStyle w:val="Normal1"/>
        <w:rPr>
          <w:sz w:val="2"/>
          <w:szCs w:val="2"/>
        </w:rPr>
      </w:pPr>
    </w:p>
    <w:sectPr w:rsidR="00EB757F" w:rsidRPr="0044285F" w:rsidSect="0044285F">
      <w:pgSz w:w="12240" w:h="15840"/>
      <w:pgMar w:top="576" w:right="720" w:bottom="864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2889F9" w14:textId="77777777" w:rsidR="009124E2" w:rsidRDefault="009124E2" w:rsidP="0044285F">
      <w:pPr>
        <w:spacing w:before="0" w:line="240" w:lineRule="auto"/>
      </w:pPr>
      <w:r>
        <w:separator/>
      </w:r>
    </w:p>
  </w:endnote>
  <w:endnote w:type="continuationSeparator" w:id="0">
    <w:p w14:paraId="61E25B29" w14:textId="77777777" w:rsidR="009124E2" w:rsidRDefault="009124E2" w:rsidP="0044285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62B19F" w14:textId="77777777" w:rsidR="009124E2" w:rsidRDefault="009124E2" w:rsidP="0044285F">
      <w:pPr>
        <w:spacing w:before="0" w:line="240" w:lineRule="auto"/>
      </w:pPr>
      <w:r>
        <w:separator/>
      </w:r>
    </w:p>
  </w:footnote>
  <w:footnote w:type="continuationSeparator" w:id="0">
    <w:p w14:paraId="4F0FA5F9" w14:textId="77777777" w:rsidR="009124E2" w:rsidRDefault="009124E2" w:rsidP="0044285F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B7DCA"/>
    <w:multiLevelType w:val="hybridMultilevel"/>
    <w:tmpl w:val="0AB41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524AB"/>
    <w:multiLevelType w:val="hybridMultilevel"/>
    <w:tmpl w:val="E93AD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46924"/>
    <w:multiLevelType w:val="multilevel"/>
    <w:tmpl w:val="96909F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2F315BD"/>
    <w:multiLevelType w:val="hybridMultilevel"/>
    <w:tmpl w:val="33B4F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F46F5"/>
    <w:multiLevelType w:val="hybridMultilevel"/>
    <w:tmpl w:val="AF90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70F9B"/>
    <w:multiLevelType w:val="hybridMultilevel"/>
    <w:tmpl w:val="AF281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CA73A7"/>
    <w:multiLevelType w:val="hybridMultilevel"/>
    <w:tmpl w:val="242E7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24F38"/>
    <w:multiLevelType w:val="multilevel"/>
    <w:tmpl w:val="FB14BE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4B1F85"/>
    <w:multiLevelType w:val="hybridMultilevel"/>
    <w:tmpl w:val="F8440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A62D0"/>
    <w:multiLevelType w:val="hybridMultilevel"/>
    <w:tmpl w:val="0FAEE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9937A1"/>
    <w:multiLevelType w:val="hybridMultilevel"/>
    <w:tmpl w:val="AA864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860396"/>
    <w:multiLevelType w:val="hybridMultilevel"/>
    <w:tmpl w:val="9D343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030DF5"/>
    <w:multiLevelType w:val="hybridMultilevel"/>
    <w:tmpl w:val="38A8F372"/>
    <w:lvl w:ilvl="0" w:tplc="BCFA6B52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A457CC"/>
    <w:multiLevelType w:val="hybridMultilevel"/>
    <w:tmpl w:val="FB14B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077219">
    <w:abstractNumId w:val="2"/>
  </w:num>
  <w:num w:numId="2" w16cid:durableId="1042636460">
    <w:abstractNumId w:val="1"/>
  </w:num>
  <w:num w:numId="3" w16cid:durableId="1985499315">
    <w:abstractNumId w:val="8"/>
  </w:num>
  <w:num w:numId="4" w16cid:durableId="1468622672">
    <w:abstractNumId w:val="10"/>
  </w:num>
  <w:num w:numId="5" w16cid:durableId="1353219233">
    <w:abstractNumId w:val="0"/>
  </w:num>
  <w:num w:numId="6" w16cid:durableId="1555040490">
    <w:abstractNumId w:val="6"/>
  </w:num>
  <w:num w:numId="7" w16cid:durableId="186452394">
    <w:abstractNumId w:val="5"/>
  </w:num>
  <w:num w:numId="8" w16cid:durableId="2095087322">
    <w:abstractNumId w:val="11"/>
  </w:num>
  <w:num w:numId="9" w16cid:durableId="1762141479">
    <w:abstractNumId w:val="3"/>
  </w:num>
  <w:num w:numId="10" w16cid:durableId="1724601095">
    <w:abstractNumId w:val="4"/>
  </w:num>
  <w:num w:numId="11" w16cid:durableId="2081244885">
    <w:abstractNumId w:val="9"/>
  </w:num>
  <w:num w:numId="12" w16cid:durableId="1259437860">
    <w:abstractNumId w:val="13"/>
  </w:num>
  <w:num w:numId="13" w16cid:durableId="397554204">
    <w:abstractNumId w:val="12"/>
  </w:num>
  <w:num w:numId="14" w16cid:durableId="9179052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A27"/>
    <w:rsid w:val="00003D7F"/>
    <w:rsid w:val="00024B66"/>
    <w:rsid w:val="000440FF"/>
    <w:rsid w:val="00091579"/>
    <w:rsid w:val="000972C3"/>
    <w:rsid w:val="000A5260"/>
    <w:rsid w:val="000B4689"/>
    <w:rsid w:val="000B56D2"/>
    <w:rsid w:val="000B5B3B"/>
    <w:rsid w:val="000F24E9"/>
    <w:rsid w:val="00100838"/>
    <w:rsid w:val="001015DA"/>
    <w:rsid w:val="00165545"/>
    <w:rsid w:val="00191682"/>
    <w:rsid w:val="00194CCA"/>
    <w:rsid w:val="001C3333"/>
    <w:rsid w:val="001C7E93"/>
    <w:rsid w:val="001F7655"/>
    <w:rsid w:val="00212C59"/>
    <w:rsid w:val="002160A2"/>
    <w:rsid w:val="002272FA"/>
    <w:rsid w:val="00230C34"/>
    <w:rsid w:val="002471A5"/>
    <w:rsid w:val="00250745"/>
    <w:rsid w:val="00257A18"/>
    <w:rsid w:val="002769DA"/>
    <w:rsid w:val="00284001"/>
    <w:rsid w:val="00290C4B"/>
    <w:rsid w:val="00295B09"/>
    <w:rsid w:val="002971DB"/>
    <w:rsid w:val="002A249A"/>
    <w:rsid w:val="002A3CEE"/>
    <w:rsid w:val="002C5942"/>
    <w:rsid w:val="002E2334"/>
    <w:rsid w:val="002F7042"/>
    <w:rsid w:val="0030501B"/>
    <w:rsid w:val="003401DB"/>
    <w:rsid w:val="00350447"/>
    <w:rsid w:val="00356B8A"/>
    <w:rsid w:val="00365BD7"/>
    <w:rsid w:val="00370B8D"/>
    <w:rsid w:val="003756CD"/>
    <w:rsid w:val="00384161"/>
    <w:rsid w:val="00384701"/>
    <w:rsid w:val="00396F2A"/>
    <w:rsid w:val="003A5AFB"/>
    <w:rsid w:val="003B25E0"/>
    <w:rsid w:val="003D1AAE"/>
    <w:rsid w:val="003D323D"/>
    <w:rsid w:val="003D6056"/>
    <w:rsid w:val="003F2FC5"/>
    <w:rsid w:val="004067C7"/>
    <w:rsid w:val="004166E8"/>
    <w:rsid w:val="0044285F"/>
    <w:rsid w:val="00450D37"/>
    <w:rsid w:val="00457416"/>
    <w:rsid w:val="00464D29"/>
    <w:rsid w:val="00487C7D"/>
    <w:rsid w:val="004978AA"/>
    <w:rsid w:val="004B690C"/>
    <w:rsid w:val="004D275D"/>
    <w:rsid w:val="004E3080"/>
    <w:rsid w:val="00514B25"/>
    <w:rsid w:val="005659CF"/>
    <w:rsid w:val="00597F59"/>
    <w:rsid w:val="005A0929"/>
    <w:rsid w:val="005A146B"/>
    <w:rsid w:val="005A5EA3"/>
    <w:rsid w:val="005C5255"/>
    <w:rsid w:val="005C6379"/>
    <w:rsid w:val="005D27CE"/>
    <w:rsid w:val="005F2C85"/>
    <w:rsid w:val="006473BD"/>
    <w:rsid w:val="0065276E"/>
    <w:rsid w:val="00652F20"/>
    <w:rsid w:val="00664971"/>
    <w:rsid w:val="006712DD"/>
    <w:rsid w:val="006B68B2"/>
    <w:rsid w:val="006D0658"/>
    <w:rsid w:val="006D4BEE"/>
    <w:rsid w:val="006D7855"/>
    <w:rsid w:val="006E2934"/>
    <w:rsid w:val="006F4C3A"/>
    <w:rsid w:val="00700F74"/>
    <w:rsid w:val="00706535"/>
    <w:rsid w:val="00710DDB"/>
    <w:rsid w:val="00715486"/>
    <w:rsid w:val="0071785E"/>
    <w:rsid w:val="007631E1"/>
    <w:rsid w:val="0077565F"/>
    <w:rsid w:val="007B0FF9"/>
    <w:rsid w:val="007C01F9"/>
    <w:rsid w:val="007E35FC"/>
    <w:rsid w:val="00812ABE"/>
    <w:rsid w:val="008131E7"/>
    <w:rsid w:val="0081714D"/>
    <w:rsid w:val="00822F00"/>
    <w:rsid w:val="00843DB0"/>
    <w:rsid w:val="0084431B"/>
    <w:rsid w:val="008665E8"/>
    <w:rsid w:val="0087461A"/>
    <w:rsid w:val="008A21F2"/>
    <w:rsid w:val="008C5AD0"/>
    <w:rsid w:val="008E66AD"/>
    <w:rsid w:val="009052C8"/>
    <w:rsid w:val="009124E2"/>
    <w:rsid w:val="009403F8"/>
    <w:rsid w:val="00996B9D"/>
    <w:rsid w:val="009A242C"/>
    <w:rsid w:val="009A5222"/>
    <w:rsid w:val="009C05B8"/>
    <w:rsid w:val="009E4907"/>
    <w:rsid w:val="009F6595"/>
    <w:rsid w:val="00A00F9C"/>
    <w:rsid w:val="00A202F7"/>
    <w:rsid w:val="00A24DD5"/>
    <w:rsid w:val="00A706B5"/>
    <w:rsid w:val="00A725CA"/>
    <w:rsid w:val="00A72EB8"/>
    <w:rsid w:val="00A875A8"/>
    <w:rsid w:val="00AA32C5"/>
    <w:rsid w:val="00AC1A01"/>
    <w:rsid w:val="00AD6C38"/>
    <w:rsid w:val="00AE1F23"/>
    <w:rsid w:val="00AE523D"/>
    <w:rsid w:val="00AF08A9"/>
    <w:rsid w:val="00AF571B"/>
    <w:rsid w:val="00B43EBF"/>
    <w:rsid w:val="00B51471"/>
    <w:rsid w:val="00B52F7F"/>
    <w:rsid w:val="00B868C1"/>
    <w:rsid w:val="00B96069"/>
    <w:rsid w:val="00BC1185"/>
    <w:rsid w:val="00BE5A8F"/>
    <w:rsid w:val="00BF0FB5"/>
    <w:rsid w:val="00C21E7B"/>
    <w:rsid w:val="00C22DF2"/>
    <w:rsid w:val="00C25A27"/>
    <w:rsid w:val="00C34CBF"/>
    <w:rsid w:val="00C442B1"/>
    <w:rsid w:val="00CA4D35"/>
    <w:rsid w:val="00CD35CD"/>
    <w:rsid w:val="00CD60F8"/>
    <w:rsid w:val="00D00EEE"/>
    <w:rsid w:val="00D014D1"/>
    <w:rsid w:val="00D053ED"/>
    <w:rsid w:val="00D210D0"/>
    <w:rsid w:val="00D218F7"/>
    <w:rsid w:val="00D21F44"/>
    <w:rsid w:val="00D273FA"/>
    <w:rsid w:val="00D3111F"/>
    <w:rsid w:val="00D621AF"/>
    <w:rsid w:val="00D634A8"/>
    <w:rsid w:val="00D647AE"/>
    <w:rsid w:val="00DA0923"/>
    <w:rsid w:val="00DB5375"/>
    <w:rsid w:val="00DB6C4B"/>
    <w:rsid w:val="00DD692F"/>
    <w:rsid w:val="00E32455"/>
    <w:rsid w:val="00E610A3"/>
    <w:rsid w:val="00E66E37"/>
    <w:rsid w:val="00E67D03"/>
    <w:rsid w:val="00E70ED0"/>
    <w:rsid w:val="00E82888"/>
    <w:rsid w:val="00EB757F"/>
    <w:rsid w:val="00EC687D"/>
    <w:rsid w:val="00ED5267"/>
    <w:rsid w:val="00ED6A35"/>
    <w:rsid w:val="00F26826"/>
    <w:rsid w:val="00F31244"/>
    <w:rsid w:val="00F5306D"/>
    <w:rsid w:val="00F57F81"/>
    <w:rsid w:val="00F6763B"/>
    <w:rsid w:val="00F7514F"/>
    <w:rsid w:val="00F851CD"/>
    <w:rsid w:val="00FA15FD"/>
    <w:rsid w:val="00FC6F74"/>
    <w:rsid w:val="00FD5869"/>
    <w:rsid w:val="00FE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9809B7"/>
  <w15:docId w15:val="{3B756C62-2299-784E-B51D-D8405261F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link w:val="Heading1Char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1"/>
    <w:next w:val="Normal1"/>
    <w:link w:val="Heading2Char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1"/>
    <w:next w:val="Normal1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D785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D273FA"/>
    <w:rPr>
      <w:b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D273F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line="240" w:lineRule="auto"/>
      <w:ind w:left="720" w:right="0"/>
      <w:contextualSpacing/>
    </w:pPr>
    <w:rPr>
      <w:rFonts w:asciiTheme="minorHAnsi" w:eastAsiaTheme="minorEastAsia" w:hAnsiTheme="minorHAnsi" w:cstheme="minorBidi"/>
      <w:color w:val="auto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C22DF2"/>
    <w:rPr>
      <w:rFonts w:ascii="Open Sans" w:eastAsia="Open Sans" w:hAnsi="Open Sans" w:cs="Open Sans"/>
      <w:b/>
      <w:color w:val="2079C7"/>
    </w:rPr>
  </w:style>
  <w:style w:type="paragraph" w:styleId="Header">
    <w:name w:val="header"/>
    <w:basedOn w:val="Normal"/>
    <w:link w:val="HeaderChar"/>
    <w:uiPriority w:val="99"/>
    <w:unhideWhenUsed/>
    <w:rsid w:val="0044285F"/>
    <w:pPr>
      <w:tabs>
        <w:tab w:val="center" w:pos="4320"/>
        <w:tab w:val="right" w:pos="864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85F"/>
  </w:style>
  <w:style w:type="paragraph" w:styleId="Footer">
    <w:name w:val="footer"/>
    <w:basedOn w:val="Normal"/>
    <w:link w:val="FooterChar"/>
    <w:uiPriority w:val="99"/>
    <w:unhideWhenUsed/>
    <w:rsid w:val="0044285F"/>
    <w:pPr>
      <w:tabs>
        <w:tab w:val="center" w:pos="4320"/>
        <w:tab w:val="right" w:pos="864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85F"/>
  </w:style>
  <w:style w:type="paragraph" w:styleId="NormalWeb">
    <w:name w:val="Normal (Web)"/>
    <w:basedOn w:val="Normal"/>
    <w:uiPriority w:val="99"/>
    <w:semiHidden/>
    <w:unhideWhenUsed/>
    <w:rsid w:val="00D634A8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0"/>
    </w:pPr>
    <w:rPr>
      <w:rFonts w:ascii="Times New Roman" w:hAnsi="Times New Roman" w:cs="Times New Roman"/>
      <w:color w:val="auto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D634A8"/>
    <w:rPr>
      <w:b/>
      <w:bCs/>
    </w:rPr>
  </w:style>
  <w:style w:type="character" w:styleId="Emphasis">
    <w:name w:val="Emphasis"/>
    <w:basedOn w:val="DefaultParagraphFont"/>
    <w:uiPriority w:val="20"/>
    <w:qFormat/>
    <w:rsid w:val="00D634A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471A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1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0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griff23@gmail.com" TargetMode="External"/><Relationship Id="rId13" Type="http://schemas.openxmlformats.org/officeDocument/2006/relationships/hyperlink" Target="https://github.com/rgriff23/Katie_Hinde_Twitter_storm_text_analysi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CG-X-Official/artk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today.duke.edu/2018/03/duke-olympian-will-soon-defend-her-ph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randigriff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rgriff23/btw" TargetMode="External"/><Relationship Id="rId10" Type="http://schemas.openxmlformats.org/officeDocument/2006/relationships/hyperlink" Target="https://github.com/rgriff2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andigriffin.com/" TargetMode="External"/><Relationship Id="rId14" Type="http://schemas.openxmlformats.org/officeDocument/2006/relationships/hyperlink" Target="https://www.kaggle.com/heesoo37/stack-overflow-2018-survey-age-gender-sexua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1E1E31-EE10-1A41-A560-30C382191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1618</Words>
  <Characters>9224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Griffin, Randi (US SCA)</cp:lastModifiedBy>
  <cp:revision>2</cp:revision>
  <cp:lastPrinted>2018-10-01T19:09:00Z</cp:lastPrinted>
  <dcterms:created xsi:type="dcterms:W3CDTF">2025-01-21T03:31:00Z</dcterms:created>
  <dcterms:modified xsi:type="dcterms:W3CDTF">2025-01-21T03:31:00Z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d5c4f4-7a29-4385-b7a5-afbe2154ae6f_Enabled">
    <vt:lpwstr>true</vt:lpwstr>
  </property>
  <property fmtid="{D5CDD505-2E9C-101B-9397-08002B2CF9AE}" pid="3" name="MSIP_Label_b0d5c4f4-7a29-4385-b7a5-afbe2154ae6f_SetDate">
    <vt:lpwstr>2025-01-21T03:31:08Z</vt:lpwstr>
  </property>
  <property fmtid="{D5CDD505-2E9C-101B-9397-08002B2CF9AE}" pid="4" name="MSIP_Label_b0d5c4f4-7a29-4385-b7a5-afbe2154ae6f_Method">
    <vt:lpwstr>Standard</vt:lpwstr>
  </property>
  <property fmtid="{D5CDD505-2E9C-101B-9397-08002B2CF9AE}" pid="5" name="MSIP_Label_b0d5c4f4-7a29-4385-b7a5-afbe2154ae6f_Name">
    <vt:lpwstr>Confidential</vt:lpwstr>
  </property>
  <property fmtid="{D5CDD505-2E9C-101B-9397-08002B2CF9AE}" pid="6" name="MSIP_Label_b0d5c4f4-7a29-4385-b7a5-afbe2154ae6f_SiteId">
    <vt:lpwstr>2dfb2f0b-4d21-4268-9559-72926144c918</vt:lpwstr>
  </property>
  <property fmtid="{D5CDD505-2E9C-101B-9397-08002B2CF9AE}" pid="7" name="MSIP_Label_b0d5c4f4-7a29-4385-b7a5-afbe2154ae6f_ActionId">
    <vt:lpwstr>29895225-00cf-446f-a59c-15d9f0db8729</vt:lpwstr>
  </property>
  <property fmtid="{D5CDD505-2E9C-101B-9397-08002B2CF9AE}" pid="8" name="MSIP_Label_b0d5c4f4-7a29-4385-b7a5-afbe2154ae6f_ContentBits">
    <vt:lpwstr>0</vt:lpwstr>
  </property>
</Properties>
</file>