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Toronto ON  M4Y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proofErr w:type="spellStart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>Tél</w:t>
            </w:r>
            <w:proofErr w:type="spellEnd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eastAsia="en-CA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F791F1A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7E53E6E7" w14:textId="77777777" w:rsidR="003E173F" w:rsidRDefault="003E173F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73CE1FD4" w14:textId="77777777" w:rsidR="003E173F" w:rsidRDefault="003E173F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  <w:bookmarkStart w:id="0" w:name="_GoBack"/>
      <w:bookmarkEnd w:id="0"/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first_name }} {{ last_name }}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 w:rsidR="00AB337E">
        <w:rPr>
          <w:rFonts w:ascii="Arial" w:hAnsi="Arial" w:cs="Arial"/>
          <w:bCs/>
          <w:noProof/>
        </w:rPr>
        <w:t>1</w:t>
      </w:r>
      <w:r>
        <w:rPr>
          <w:rFonts w:ascii="Arial" w:hAnsi="Arial" w:cs="Arial"/>
          <w:bCs/>
          <w:noProof/>
        </w:rPr>
        <w:t xml:space="preserve"> }}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address2 }}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address3 }}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{{ disasterId }}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{{ claim_number }}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{{ title }}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{{ last_name }}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576D88EB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Payment will be issued in the amount of </w:t>
      </w:r>
      <w:r w:rsidR="00834CA9" w:rsidRPr="00834CA9">
        <w:rPr>
          <w:rFonts w:ascii="Arial" w:hAnsi="Arial" w:cs="Arial"/>
        </w:rPr>
        <w:t>$</w:t>
      </w:r>
      <w:r w:rsidR="00A6622F">
        <w:rPr>
          <w:rFonts w:ascii="Arial" w:hAnsi="Arial" w:cs="Arial"/>
        </w:rPr>
        <w:t>{</w:t>
      </w:r>
      <w:proofErr w:type="gramStart"/>
      <w:r w:rsidR="00A6622F">
        <w:rPr>
          <w:rFonts w:ascii="Arial" w:hAnsi="Arial" w:cs="Arial"/>
        </w:rPr>
        <w:t xml:space="preserve">{ </w:t>
      </w:r>
      <w:proofErr w:type="spellStart"/>
      <w:r w:rsidR="00A6622F">
        <w:rPr>
          <w:rFonts w:ascii="Arial" w:hAnsi="Arial" w:cs="Arial"/>
        </w:rPr>
        <w:t>pay</w:t>
      </w:r>
      <w:proofErr w:type="gramEnd"/>
      <w:r w:rsidR="00A6622F">
        <w:rPr>
          <w:rFonts w:ascii="Arial" w:hAnsi="Arial" w:cs="Arial"/>
        </w:rPr>
        <w:t>_amount</w:t>
      </w:r>
      <w:proofErr w:type="spellEnd"/>
      <w:r w:rsidR="00A6622F">
        <w:rPr>
          <w:rFonts w:ascii="Arial" w:hAnsi="Arial" w:cs="Arial"/>
        </w:rPr>
        <w:t xml:space="preserve"> }}</w:t>
      </w:r>
      <w:r>
        <w:rPr>
          <w:rFonts w:ascii="Arial" w:hAnsi="Arial" w:cs="Arial"/>
        </w:rPr>
        <w:t>. A summary of the adjusted expenses in your application is attached to this letter.</w:t>
      </w:r>
    </w:p>
    <w:p w14:paraId="202A850D" w14:textId="77777777" w:rsidR="00F92887" w:rsidRDefault="00F92887" w:rsidP="00E649EC">
      <w:pPr>
        <w:rPr>
          <w:rFonts w:ascii="Arial" w:hAnsi="Arial" w:cs="Arial"/>
        </w:rPr>
      </w:pPr>
    </w:p>
    <w:p w14:paraId="1A3F09DC" w14:textId="26DE2AB5" w:rsidR="00F92887" w:rsidRDefault="00F92887" w:rsidP="00E649EC">
      <w:pPr>
        <w:rPr>
          <w:rFonts w:ascii="Arial" w:hAnsi="Arial" w:cs="Arial"/>
        </w:rPr>
      </w:pPr>
      <w:r w:rsidRPr="00F92887">
        <w:rPr>
          <w:rFonts w:ascii="Arial" w:hAnsi="Arial" w:cs="Arial"/>
        </w:rPr>
        <w:t>This decision has been made by the Ministry of Municipal Affairs in accordance with the program guidelines, based on a review of your application by adjusters at Cunningham Lindsey Canada.</w:t>
      </w:r>
    </w:p>
    <w:p w14:paraId="3269C7EC" w14:textId="77777777" w:rsidR="00E649EC" w:rsidRDefault="00E649EC" w:rsidP="00E649EC">
      <w:pPr>
        <w:rPr>
          <w:rFonts w:ascii="Arial" w:hAnsi="Arial" w:cs="Arial"/>
        </w:rPr>
      </w:pPr>
    </w:p>
    <w:p w14:paraId="1F277504" w14:textId="77777777" w:rsidR="00E649EC" w:rsidRDefault="00E649EC" w:rsidP="00E649EC">
      <w:pPr>
        <w:rPr>
          <w:rFonts w:ascii="Arial" w:hAnsi="Arial" w:cs="Arial"/>
        </w:rPr>
      </w:pPr>
      <w:r>
        <w:rPr>
          <w:rFonts w:ascii="Arial" w:hAnsi="Arial" w:cs="Arial"/>
        </w:rPr>
        <w:t>Your payment is currently being processed, and you should receive a cheque by mail within ten business days.</w:t>
      </w:r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3E173F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D0425B"/>
    <w:rsid w:val="00D07980"/>
    <w:rsid w:val="00D44729"/>
    <w:rsid w:val="00D60B52"/>
    <w:rsid w:val="00D93C64"/>
    <w:rsid w:val="00E649EC"/>
    <w:rsid w:val="00EF33E1"/>
    <w:rsid w:val="00F04807"/>
    <w:rsid w:val="00F318F0"/>
    <w:rsid w:val="00F519CB"/>
    <w:rsid w:val="00F52501"/>
    <w:rsid w:val="00F632B9"/>
    <w:rsid w:val="00F866B2"/>
    <w:rsid w:val="00F92887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Scherf, Robert (MAH)</cp:lastModifiedBy>
  <cp:revision>66</cp:revision>
  <cp:lastPrinted>2016-10-31T15:24:00Z</cp:lastPrinted>
  <dcterms:created xsi:type="dcterms:W3CDTF">2016-05-13T17:31:00Z</dcterms:created>
  <dcterms:modified xsi:type="dcterms:W3CDTF">2016-11-04T19:32:00Z</dcterms:modified>
</cp:coreProperties>
</file>