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bvnedg2xm2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AGAP Technical Build Blueprint</w:t>
      </w:r>
      <w:r w:rsidDel="00000000" w:rsidR="00000000" w:rsidRPr="00000000">
        <w:rPr>
          <w:rtl w:val="0"/>
        </w:rPr>
      </w:r>
    </w:p>
    <w:p w:rsidR="00000000" w:rsidDel="00000000" w:rsidP="00000000" w:rsidRDefault="00000000" w:rsidRPr="00000000" w14:paraId="00000002">
      <w:pPr>
        <w:pStyle w:val="Title"/>
        <w:spacing w:after="240" w:before="240" w:lineRule="auto"/>
        <w:rPr/>
      </w:pPr>
      <w:bookmarkStart w:colFirst="0" w:colLast="0" w:name="_k3p2ci9f3wpb" w:id="1"/>
      <w:bookmarkEnd w:id="1"/>
      <w:r w:rsidDel="00000000" w:rsidR="00000000" w:rsidRPr="00000000">
        <w:rPr>
          <w:rtl w:val="0"/>
        </w:rPr>
        <w:t xml:space="preserve">Project AGAP Technical Build Blueprint</w:t>
      </w:r>
    </w:p>
    <w:p w:rsidR="00000000" w:rsidDel="00000000" w:rsidP="00000000" w:rsidRDefault="00000000" w:rsidRPr="00000000" w14:paraId="00000003">
      <w:pPr>
        <w:pStyle w:val="Subtitle"/>
        <w:spacing w:after="240" w:before="240" w:lineRule="auto"/>
        <w:rPr/>
      </w:pPr>
      <w:bookmarkStart w:colFirst="0" w:colLast="0" w:name="_en7ymaj575z3" w:id="2"/>
      <w:bookmarkEnd w:id="2"/>
      <w:r w:rsidDel="00000000" w:rsidR="00000000" w:rsidRPr="00000000">
        <w:rPr>
          <w:rtl w:val="0"/>
        </w:rPr>
        <w:t xml:space="preserve">AI-Guided Assessment and Prioritization</w:t>
      </w:r>
    </w:p>
    <w:p w:rsidR="00000000" w:rsidDel="00000000" w:rsidP="00000000" w:rsidRDefault="00000000" w:rsidRPr="00000000" w14:paraId="00000004">
      <w:pPr>
        <w:pStyle w:val="Heading3"/>
        <w:spacing w:after="240" w:before="240" w:lineRule="auto"/>
        <w:rPr/>
      </w:pPr>
      <w:bookmarkStart w:colFirst="0" w:colLast="0" w:name="_t5udmpom01bm" w:id="3"/>
      <w:bookmarkEnd w:id="3"/>
      <w:r w:rsidDel="00000000" w:rsidR="00000000" w:rsidRPr="00000000">
        <w:rPr>
          <w:rtl w:val="0"/>
        </w:rPr>
        <w:t xml:space="preserve">Pilot locale: City of Lucena, Quezon</w:t>
      </w:r>
    </w:p>
    <w:p w:rsidR="00000000" w:rsidDel="00000000" w:rsidP="00000000" w:rsidRDefault="00000000" w:rsidRPr="00000000" w14:paraId="00000005">
      <w:pPr>
        <w:spacing w:after="240" w:before="240" w:lineRule="auto"/>
        <w:rPr>
          <w:b w:val="1"/>
          <w:bCs w:val="1"/>
        </w:rPr>
      </w:pP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Project AGAP is an AI-assisted disaster preparedness, response, and recovery decision-support platform for Lucena City. It complements official and authorized systems such as PAGASA, DOST GATES/HANDA, Project NOAH, and LGU disaster-management records by turning verified hazard information and local data into three explainable outputs: the LGU Action Card, the Household Action Card, and the Post Impact Action Card.</w:t>
      </w:r>
    </w:p>
    <w:p w:rsidR="00000000" w:rsidDel="00000000" w:rsidP="00000000" w:rsidRDefault="00000000" w:rsidRPr="00000000" w14:paraId="00000007">
      <w:pPr>
        <w:spacing w:after="240" w:before="240" w:lineRule="auto"/>
        <w:rPr>
          <w:b w:val="1"/>
          <w:bCs w:val="1"/>
        </w:rPr>
      </w:pPr>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AGAP does not create forecasts, issue official warnings, declare locations safe, select evacuation routes, autonomously allocate relief, or replace authorized disaster officials. Its role is to connect official information, documented Philippine LGU risk-assessment methods, spatial exposure estimates, approved action rules, and human review.</w:t>
      </w:r>
    </w:p>
    <w:p w:rsidR="00000000" w:rsidDel="00000000" w:rsidP="00000000" w:rsidRDefault="00000000" w:rsidRPr="00000000" w14:paraId="00000009">
      <w:pPr>
        <w:spacing w:after="240" w:before="240" w:lineRule="auto"/>
        <w:rPr>
          <w:b w:val="1"/>
          <w:bCs w:val="1"/>
        </w:rPr>
      </w:pPr>
      <w:r w:rsidDel="00000000" w:rsidR="00000000" w:rsidRPr="00000000">
        <w:rPr>
          <w:rtl w:val="0"/>
        </w:rPr>
      </w:r>
    </w:p>
    <w:p w:rsidR="00000000" w:rsidDel="00000000" w:rsidP="00000000" w:rsidRDefault="00000000" w:rsidRPr="00000000" w14:paraId="0000000A">
      <w:pPr>
        <w:pStyle w:val="Heading2"/>
        <w:spacing w:after="240" w:before="240" w:lineRule="auto"/>
        <w:rPr/>
      </w:pPr>
      <w:bookmarkStart w:colFirst="0" w:colLast="0" w:name="_wltnzg22gyyr" w:id="4"/>
      <w:bookmarkEnd w:id="4"/>
      <w:r w:rsidDel="00000000" w:rsidR="00000000" w:rsidRPr="00000000">
        <w:rPr>
          <w:rtl w:val="0"/>
        </w:rPr>
        <w:t xml:space="preserve">1. Core design principle</w:t>
      </w:r>
    </w:p>
    <w:p w:rsidR="00000000" w:rsidDel="00000000" w:rsidP="00000000" w:rsidRDefault="00000000" w:rsidRPr="00000000" w14:paraId="0000000B">
      <w:pPr>
        <w:spacing w:after="240" w:before="240" w:lineRule="auto"/>
        <w:rPr>
          <w:b w:val="1"/>
          <w:bCs w:val="1"/>
        </w:rPr>
      </w:pP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Formula and documented methodology determine the risk assessment.</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Approved action rules determine which actions may be suggested.</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AI explains, simplifies, translates, and personalizes verified results.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Authorized LGU personnel validate, assign, modify, defer, or override actions.</w:t>
      </w:r>
    </w:p>
    <w:p w:rsidR="00000000" w:rsidDel="00000000" w:rsidP="00000000" w:rsidRDefault="00000000" w:rsidRPr="00000000" w14:paraId="00000010">
      <w:pPr>
        <w:spacing w:after="240" w:before="240" w:lineRule="auto"/>
        <w:rPr>
          <w:b w:val="1"/>
          <w:bCs w:val="1"/>
        </w:rPr>
      </w:pPr>
      <w:r w:rsidDel="00000000" w:rsidR="00000000" w:rsidRPr="00000000">
        <w:rPr>
          <w:rtl w:val="0"/>
        </w:rPr>
      </w:r>
    </w:p>
    <w:p w:rsidR="00000000" w:rsidDel="00000000" w:rsidP="00000000" w:rsidRDefault="00000000" w:rsidRPr="00000000" w14:paraId="00000011">
      <w:pPr>
        <w:pStyle w:val="Heading2"/>
        <w:spacing w:after="240" w:before="240" w:lineRule="auto"/>
        <w:rPr/>
      </w:pPr>
      <w:bookmarkStart w:colFirst="0" w:colLast="0" w:name="_dbouguz77kef" w:id="5"/>
      <w:bookmarkEnd w:id="5"/>
      <w:r w:rsidDel="00000000" w:rsidR="00000000" w:rsidRPr="00000000">
        <w:rPr>
          <w:rtl w:val="0"/>
        </w:rPr>
        <w:t xml:space="preserve">2. System architecture</w:t>
      </w:r>
    </w:p>
    <w:p w:rsidR="00000000" w:rsidDel="00000000" w:rsidP="00000000" w:rsidRDefault="00000000" w:rsidRPr="00000000" w14:paraId="00000012">
      <w:pPr>
        <w:spacing w:after="240" w:before="240" w:lineRule="auto"/>
        <w:rPr>
          <w:b w:val="1"/>
          <w:bCs w:val="1"/>
        </w:rPr>
      </w:pP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Presentation layer</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 Next.js, React, TypeScript, Tailwind CSS, and shadcn/ui</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 Responsive LGU dashboard</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 Public mobile Household Action Card page</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 Service worker and IndexedDB-based offline cache for previously synchronized data and pending field reports</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 Leaflet map for verified barangay and hazard layers</w:t>
      </w:r>
    </w:p>
    <w:p w:rsidR="00000000" w:rsidDel="00000000" w:rsidP="00000000" w:rsidRDefault="00000000" w:rsidRPr="00000000" w14:paraId="00000019">
      <w:pPr>
        <w:spacing w:after="240" w:before="240" w:lineRule="auto"/>
        <w:rPr>
          <w:b w:val="1"/>
          <w:bCs w:val="1"/>
        </w:rPr>
      </w:pPr>
      <w:r w:rsidDel="00000000" w:rsidR="00000000" w:rsidRPr="00000000">
        <w:rPr>
          <w:rtl w:val="0"/>
        </w:rPr>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Application and decision layer</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 Next.js server functions for validation and orchestration</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 Deterministic risk-assessment engine</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 Population-exposure and preparedness-capacity calculations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 Approved action-rule matching</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 Constrained Gemini API for explanation, simplification, translation, and personalization</w:t>
      </w:r>
    </w:p>
    <w:p w:rsidR="00000000" w:rsidDel="00000000" w:rsidP="00000000" w:rsidRDefault="00000000" w:rsidRPr="00000000" w14:paraId="00000020">
      <w:pPr>
        <w:spacing w:after="240" w:before="240" w:lineRule="auto"/>
        <w:rPr>
          <w:b w:val="1"/>
          <w:bCs w:val="1"/>
        </w:rPr>
      </w:pP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Data layer</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 Supabase PostgreSQL</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 Supabase Auth for authorized LGU users</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 Supabase Storage for permitted source documents and evidence</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 Audit logs for verification, assignment, changes, and overrides</w:t>
      </w:r>
    </w:p>
    <w:p w:rsidR="00000000" w:rsidDel="00000000" w:rsidP="00000000" w:rsidRDefault="00000000" w:rsidRPr="00000000" w14:paraId="00000026">
      <w:pPr>
        <w:spacing w:after="240" w:before="240" w:lineRule="auto"/>
        <w:rPr>
          <w:b w:val="1"/>
          <w:bCs w:val="1"/>
        </w:rPr>
      </w:pP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Architecture flow</w:t>
      </w:r>
    </w:p>
    <w:p w:rsidR="00000000" w:rsidDel="00000000" w:rsidP="00000000" w:rsidRDefault="00000000" w:rsidRPr="00000000" w14:paraId="0000002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Verified advisory + barangay and hazard data + methodology records → deterministic assessment and exposure engine → approved action-rule engine → controlled AI explanation → LGU, household, and post-impact outputs. A resilience layer caches the latest verified operational data and approved rules in the browser, allows selected forms and cards to work offline after the application has previously loaded, queues new field reports locally, and synchronizes them when connectivity returns.</w:t>
      </w:r>
    </w:p>
    <w:p w:rsidR="00000000" w:rsidDel="00000000" w:rsidP="00000000" w:rsidRDefault="00000000" w:rsidRPr="00000000" w14:paraId="00000029">
      <w:pPr>
        <w:spacing w:after="240" w:before="240" w:lineRule="auto"/>
        <w:rPr>
          <w:b w:val="1"/>
          <w:bCs w:val="1"/>
        </w:rPr>
      </w:pPr>
      <w:r w:rsidDel="00000000" w:rsidR="00000000" w:rsidRPr="00000000">
        <w:rPr>
          <w:rtl w:val="0"/>
        </w:rPr>
      </w:r>
    </w:p>
    <w:p w:rsidR="00000000" w:rsidDel="00000000" w:rsidP="00000000" w:rsidRDefault="00000000" w:rsidRPr="00000000" w14:paraId="0000002A">
      <w:pPr>
        <w:pStyle w:val="Heading2"/>
        <w:spacing w:after="240" w:before="240" w:lineRule="auto"/>
        <w:rPr/>
      </w:pPr>
      <w:bookmarkStart w:colFirst="0" w:colLast="0" w:name="_xoydwu1z0ttz" w:id="6"/>
      <w:bookmarkEnd w:id="6"/>
      <w:r w:rsidDel="00000000" w:rsidR="00000000" w:rsidRPr="00000000">
        <w:rPr>
          <w:rtl w:val="0"/>
        </w:rPr>
        <w:t xml:space="preserve">3. Frontend pages</w:t>
      </w:r>
    </w:p>
    <w:p w:rsidR="00000000" w:rsidDel="00000000" w:rsidP="00000000" w:rsidRDefault="00000000" w:rsidRPr="00000000" w14:paraId="0000002B">
      <w:pPr>
        <w:spacing w:after="240" w:before="240" w:lineRule="auto"/>
        <w:rPr>
          <w:b w:val="1"/>
          <w:bCs w:val="1"/>
        </w:rPr>
      </w:pPr>
      <w:r w:rsidDel="00000000" w:rsidR="00000000" w:rsidRPr="00000000">
        <w:rPr>
          <w:rtl w:val="0"/>
        </w:rPr>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Dashboard</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Shows the current verified advisory, barangay risk categories, estimated population exposure, preparedness-capacity gaps, summary cards, evidence status, map, connectivity state, last synchronization time, and stale-data warnings.</w:t>
      </w:r>
    </w:p>
    <w:p w:rsidR="00000000" w:rsidDel="00000000" w:rsidP="00000000" w:rsidRDefault="00000000" w:rsidRPr="00000000" w14:paraId="0000002E">
      <w:pPr>
        <w:spacing w:after="240" w:before="240" w:lineRule="auto"/>
        <w:rPr>
          <w:b w:val="1"/>
          <w:bCs w:val="1"/>
        </w:rPr>
      </w:pP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Advisory Input</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Encodes or uploads an official advisory and records source agency, bulletin or advisory reference, issue time, validity, affected locations, warning information, source link, and verification state.</w:t>
      </w:r>
    </w:p>
    <w:p w:rsidR="00000000" w:rsidDel="00000000" w:rsidP="00000000" w:rsidRDefault="00000000" w:rsidRPr="00000000" w14:paraId="00000031">
      <w:pPr>
        <w:spacing w:after="240" w:before="240" w:lineRule="auto"/>
        <w:rPr>
          <w:b w:val="1"/>
          <w:bCs w:val="1"/>
        </w:rPr>
      </w:pPr>
      <w:r w:rsidDel="00000000" w:rsidR="00000000" w:rsidRPr="00000000">
        <w:rPr>
          <w:rtl w:val="0"/>
        </w:rPr>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Risk Assessment</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Applies the documented Philippine LGU risk-assessment method and shows likelihood, severity, risk result, relative vulnerability where available, population-exposure estimate, confidence level, preparedness capacity, and data gaps.</w:t>
      </w:r>
    </w:p>
    <w:p w:rsidR="00000000" w:rsidDel="00000000" w:rsidP="00000000" w:rsidRDefault="00000000" w:rsidRPr="00000000" w14:paraId="00000034">
      <w:pPr>
        <w:spacing w:after="240" w:before="240" w:lineRule="auto"/>
        <w:rPr>
          <w:b w:val="1"/>
          <w:bCs w:val="1"/>
        </w:rPr>
      </w:pPr>
      <w:r w:rsidDel="00000000" w:rsidR="00000000" w:rsidRPr="00000000">
        <w:rPr>
          <w:rtl w:val="0"/>
        </w:rPr>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Barangay Profile</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Displays population and household context, vulnerable groups, critical facilities, hazard exposure, adaptive capacity, evacuation or temporary-shelter capacity, communication capability, source dates, and verification state.</w:t>
      </w:r>
    </w:p>
    <w:p w:rsidR="00000000" w:rsidDel="00000000" w:rsidP="00000000" w:rsidRDefault="00000000" w:rsidRPr="00000000" w14:paraId="00000037">
      <w:pPr>
        <w:spacing w:after="240" w:before="240" w:lineRule="auto"/>
        <w:rPr>
          <w:b w:val="1"/>
          <w:bCs w:val="1"/>
        </w:rPr>
      </w:pPr>
      <w:r w:rsidDel="00000000" w:rsidR="00000000" w:rsidRPr="00000000">
        <w:rPr>
          <w:rtl w:val="0"/>
        </w:rPr>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LGU Action Card</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Shows what needs attention, why it needs attention, potentially exposed population, capacity gaps, evidence, recommended LGU review actions, missing information, and official controls.</w:t>
      </w:r>
    </w:p>
    <w:p w:rsidR="00000000" w:rsidDel="00000000" w:rsidP="00000000" w:rsidRDefault="00000000" w:rsidRPr="00000000" w14:paraId="0000003A">
      <w:pPr>
        <w:spacing w:after="240" w:before="240" w:lineRule="auto"/>
        <w:rPr>
          <w:b w:val="1"/>
          <w:bCs w:val="1"/>
        </w:rPr>
      </w:pPr>
      <w:r w:rsidDel="00000000" w:rsidR="00000000" w:rsidRPr="00000000">
        <w:rPr>
          <w:rtl w:val="0"/>
        </w:rPr>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Preparedness Brief</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Produces a concise barangay communication brief from verified advisory content and approved action rules.</w:t>
      </w:r>
    </w:p>
    <w:p w:rsidR="00000000" w:rsidDel="00000000" w:rsidP="00000000" w:rsidRDefault="00000000" w:rsidRPr="00000000" w14:paraId="0000003D">
      <w:pPr>
        <w:spacing w:after="240" w:before="240" w:lineRule="auto"/>
        <w:rPr>
          <w:b w:val="1"/>
          <w:bCs w:val="1"/>
        </w:rPr>
      </w:pPr>
      <w:r w:rsidDel="00000000" w:rsidR="00000000" w:rsidRPr="00000000">
        <w:rPr>
          <w:rtl w:val="0"/>
        </w:rPr>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Household Action Card</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Provides a public mobile flow that generates a personalized preparedness card using a household code, a quick household profile, or a generic barangay profile. When the application and required rules were previously cached, the quick-profile and generic-card flows can continue offline using the latest synchronized advisory and action library.</w:t>
      </w:r>
    </w:p>
    <w:p w:rsidR="00000000" w:rsidDel="00000000" w:rsidP="00000000" w:rsidRDefault="00000000" w:rsidRPr="00000000" w14:paraId="00000040">
      <w:pPr>
        <w:spacing w:after="240" w:before="240" w:lineRule="auto"/>
        <w:rPr>
          <w:b w:val="1"/>
          <w:bCs w:val="1"/>
        </w:rPr>
      </w:pPr>
      <w:r w:rsidDel="00000000" w:rsidR="00000000" w:rsidRPr="00000000">
        <w:rPr>
          <w:rtl w:val="0"/>
        </w:rPr>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Damage and Needs Reporting</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Records reported and validated population impacts, affected households, vulnerable groups, damage, critical-facility condition, service disruption, accessibility constraints, urgent needs, evidence, and verification status.</w:t>
      </w:r>
    </w:p>
    <w:p w:rsidR="00000000" w:rsidDel="00000000" w:rsidP="00000000" w:rsidRDefault="00000000" w:rsidRPr="00000000" w14:paraId="00000043">
      <w:pPr>
        <w:spacing w:after="240" w:before="240" w:lineRule="auto"/>
        <w:rPr>
          <w:b w:val="1"/>
          <w:bCs w:val="1"/>
        </w:rPr>
      </w:pPr>
      <w:r w:rsidDel="00000000" w:rsidR="00000000" w:rsidRPr="00000000">
        <w:rPr>
          <w:rtl w:val="0"/>
        </w:rPr>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Post Impact Action Card</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Shows observed impacts, remaining validation gaps, immediate LGU actions, stabilization priorities, mitigation recommendations, ways forward, responsible-unit assignment, and action status.</w:t>
      </w:r>
    </w:p>
    <w:p w:rsidR="00000000" w:rsidDel="00000000" w:rsidP="00000000" w:rsidRDefault="00000000" w:rsidRPr="00000000" w14:paraId="00000046">
      <w:pPr>
        <w:spacing w:after="240" w:before="240" w:lineRule="auto"/>
        <w:rPr>
          <w:b w:val="1"/>
          <w:bCs w:val="1"/>
        </w:rPr>
      </w:pPr>
      <w:r w:rsidDel="00000000" w:rsidR="00000000" w:rsidRPr="00000000">
        <w:rPr>
          <w:rtl w:val="0"/>
        </w:rPr>
      </w:r>
    </w:p>
    <w:p w:rsidR="00000000" w:rsidDel="00000000" w:rsidP="00000000" w:rsidRDefault="00000000" w:rsidRPr="00000000" w14:paraId="00000047">
      <w:pPr>
        <w:pStyle w:val="Heading2"/>
        <w:spacing w:after="240" w:before="240" w:lineRule="auto"/>
        <w:rPr/>
      </w:pPr>
      <w:bookmarkStart w:colFirst="0" w:colLast="0" w:name="_iiub5py6j01" w:id="7"/>
      <w:bookmarkEnd w:id="7"/>
      <w:r w:rsidDel="00000000" w:rsidR="00000000" w:rsidRPr="00000000">
        <w:rPr>
          <w:rtl w:val="0"/>
        </w:rPr>
        <w:t xml:space="preserve">4. Pre-disaster risk assessment</w:t>
      </w:r>
    </w:p>
    <w:p w:rsidR="00000000" w:rsidDel="00000000" w:rsidP="00000000" w:rsidRDefault="00000000" w:rsidRPr="00000000" w14:paraId="00000048">
      <w:pPr>
        <w:spacing w:after="240" w:before="240" w:lineRule="auto"/>
        <w:rPr>
          <w:b w:val="1"/>
          <w:bCs w:val="1"/>
        </w:rPr>
      </w:pPr>
      <w:r w:rsidDel="00000000" w:rsidR="00000000" w:rsidRPr="00000000">
        <w:rPr>
          <w:rtl w:val="0"/>
        </w:rPr>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AGAP uses a CDRA-informed Philippine LGU risk-assessment method for the MVP rather than an AI-created weighted score.</w:t>
      </w:r>
    </w:p>
    <w:p w:rsidR="00000000" w:rsidDel="00000000" w:rsidP="00000000" w:rsidRDefault="00000000" w:rsidRPr="00000000" w14:paraId="0000004A">
      <w:pPr>
        <w:spacing w:after="240" w:before="240" w:lineRule="auto"/>
        <w:rPr>
          <w:b w:val="1"/>
          <w:bCs w:val="1"/>
        </w:rPr>
      </w:pPr>
      <w:r w:rsidDel="00000000" w:rsidR="00000000" w:rsidRPr="00000000">
        <w:rPr>
          <w:rtl w:val="0"/>
        </w:rPr>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Risk = Likelihood of Occurrence × Severity of Consequence</w:t>
      </w:r>
    </w:p>
    <w:p w:rsidR="00000000" w:rsidDel="00000000" w:rsidP="00000000" w:rsidRDefault="00000000" w:rsidRPr="00000000" w14:paraId="0000004C">
      <w:pPr>
        <w:spacing w:after="240" w:before="240" w:lineRule="auto"/>
        <w:rPr>
          <w:b w:val="1"/>
          <w:bCs w:val="1"/>
        </w:rPr>
      </w:pPr>
      <w:r w:rsidDel="00000000" w:rsidR="00000000" w:rsidRPr="00000000">
        <w:rPr>
          <w:rtl w:val="0"/>
        </w:rPr>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The system must display the adopted methodology source, version, scale definitions, input values, assessment date, evidence, and limitations.</w:t>
      </w:r>
    </w:p>
    <w:p w:rsidR="00000000" w:rsidDel="00000000" w:rsidP="00000000" w:rsidRDefault="00000000" w:rsidRPr="00000000" w14:paraId="0000004E">
      <w:pPr>
        <w:spacing w:after="240" w:before="240" w:lineRule="auto"/>
        <w:rPr>
          <w:b w:val="1"/>
          <w:bCs w:val="1"/>
        </w:rPr>
      </w:pPr>
      <w:r w:rsidDel="00000000" w:rsidR="00000000" w:rsidRPr="00000000">
        <w:rPr>
          <w:rtl w:val="0"/>
        </w:rPr>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Where the adopted vulnerability-assessment method provides the necessary inputs, AGAP may also display:</w:t>
      </w:r>
    </w:p>
    <w:p w:rsidR="00000000" w:rsidDel="00000000" w:rsidP="00000000" w:rsidRDefault="00000000" w:rsidRPr="00000000" w14:paraId="00000050">
      <w:pPr>
        <w:spacing w:after="240" w:before="240" w:lineRule="auto"/>
        <w:rPr>
          <w:b w:val="1"/>
          <w:bCs w:val="1"/>
        </w:rPr>
      </w:pPr>
      <w:r w:rsidDel="00000000" w:rsidR="00000000" w:rsidRPr="00000000">
        <w:rPr>
          <w:rtl w:val="0"/>
        </w:rPr>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Relative Vulnerability = Threat Level ÷ Adaptive Capacity</w:t>
      </w:r>
    </w:p>
    <w:p w:rsidR="00000000" w:rsidDel="00000000" w:rsidP="00000000" w:rsidRDefault="00000000" w:rsidRPr="00000000" w14:paraId="00000052">
      <w:pPr>
        <w:spacing w:after="240" w:before="240" w:lineRule="auto"/>
        <w:rPr>
          <w:b w:val="1"/>
          <w:bCs w:val="1"/>
        </w:rPr>
      </w:pPr>
      <w:r w:rsidDel="00000000" w:rsidR="00000000" w:rsidRPr="00000000">
        <w:rPr>
          <w:rtl w:val="0"/>
        </w:rPr>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Risk and relative vulnerability are deterministic results. Gemini must not calculate or alter them.</w:t>
      </w:r>
    </w:p>
    <w:p w:rsidR="00000000" w:rsidDel="00000000" w:rsidP="00000000" w:rsidRDefault="00000000" w:rsidRPr="00000000" w14:paraId="00000054">
      <w:pPr>
        <w:spacing w:after="240" w:before="240" w:lineRule="auto"/>
        <w:rPr>
          <w:b w:val="1"/>
          <w:bCs w:val="1"/>
        </w:rPr>
      </w:pPr>
      <w:r w:rsidDel="00000000" w:rsidR="00000000" w:rsidRPr="00000000">
        <w:rPr>
          <w:rtl w:val="0"/>
        </w:rPr>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Barangay review order</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For barangays covered by the same verified advisory, AGAP may order the review queue primarily by the applicable documented risk result and secondarily by relative vulnerability or clearly defined operational criteria. Any AGAP-specific ordering rule must be labeled separately from the official or adopted risk-assessment method.</w:t>
      </w:r>
    </w:p>
    <w:p w:rsidR="00000000" w:rsidDel="00000000" w:rsidP="00000000" w:rsidRDefault="00000000" w:rsidRPr="00000000" w14:paraId="00000057">
      <w:pPr>
        <w:spacing w:after="240" w:before="240" w:lineRule="auto"/>
        <w:rPr>
          <w:b w:val="1"/>
          <w:bCs w:val="1"/>
        </w:rPr>
      </w:pPr>
      <w:r w:rsidDel="00000000" w:rsidR="00000000" w:rsidRPr="00000000">
        <w:rPr>
          <w:rtl w:val="0"/>
        </w:rPr>
      </w:r>
    </w:p>
    <w:p w:rsidR="00000000" w:rsidDel="00000000" w:rsidP="00000000" w:rsidRDefault="00000000" w:rsidRPr="00000000" w14:paraId="00000058">
      <w:pPr>
        <w:pStyle w:val="Heading2"/>
        <w:spacing w:after="240" w:before="240" w:lineRule="auto"/>
        <w:rPr/>
      </w:pPr>
      <w:bookmarkStart w:colFirst="0" w:colLast="0" w:name="_d0gjez6v5re" w:id="8"/>
      <w:bookmarkEnd w:id="8"/>
      <w:r w:rsidDel="00000000" w:rsidR="00000000" w:rsidRPr="00000000">
        <w:rPr>
          <w:rtl w:val="0"/>
        </w:rPr>
        <w:t xml:space="preserve">5. Potential population exposure</w:t>
      </w:r>
    </w:p>
    <w:p w:rsidR="00000000" w:rsidDel="00000000" w:rsidP="00000000" w:rsidRDefault="00000000" w:rsidRPr="00000000" w14:paraId="00000059">
      <w:pPr>
        <w:spacing w:after="240" w:before="240" w:lineRule="auto"/>
        <w:rPr>
          <w:b w:val="1"/>
          <w:bCs w:val="1"/>
        </w:rPr>
      </w:pPr>
      <w:r w:rsidDel="00000000" w:rsidR="00000000" w:rsidRPr="00000000">
        <w:rPr>
          <w:rtl w:val="0"/>
        </w:rPr>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The LGU Action Card should show the approximate operational scale of exposure, not only a risk category.</w:t>
      </w:r>
    </w:p>
    <w:p w:rsidR="00000000" w:rsidDel="00000000" w:rsidP="00000000" w:rsidRDefault="00000000" w:rsidRPr="00000000" w14:paraId="0000005B">
      <w:pPr>
        <w:spacing w:after="240" w:before="240" w:lineRule="auto"/>
        <w:rPr>
          <w:b w:val="1"/>
          <w:bCs w:val="1"/>
        </w:rPr>
      </w:pPr>
      <w:r w:rsidDel="00000000" w:rsidR="00000000" w:rsidRPr="00000000">
        <w:rPr>
          <w:rtl w:val="0"/>
        </w:rPr>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Pre-disaster terminology</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Use “Estimated Potentially Exposed Population” or “Estimated Population within the Mapped Hazard Area.” Do not call this the affected population before the event.</w:t>
      </w:r>
    </w:p>
    <w:p w:rsidR="00000000" w:rsidDel="00000000" w:rsidP="00000000" w:rsidRDefault="00000000" w:rsidRPr="00000000" w14:paraId="0000005E">
      <w:pPr>
        <w:spacing w:after="240" w:before="240" w:lineRule="auto"/>
        <w:rPr>
          <w:b w:val="1"/>
          <w:bCs w:val="1"/>
        </w:rPr>
      </w:pPr>
      <w:r w:rsidDel="00000000" w:rsidR="00000000" w:rsidRPr="00000000">
        <w:rPr>
          <w:rtl w:val="0"/>
        </w:rPr>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Preferred estimation methods, in order of data quality</w:t>
      </w:r>
    </w:p>
    <w:p w:rsidR="00000000" w:rsidDel="00000000" w:rsidP="00000000" w:rsidRDefault="00000000" w:rsidRPr="00000000" w14:paraId="00000060">
      <w:pPr>
        <w:spacing w:after="240" w:before="240" w:lineRule="auto"/>
        <w:rPr>
          <w:b w:val="1"/>
          <w:bCs w:val="1"/>
        </w:rPr>
      </w:pPr>
      <w:r w:rsidDel="00000000" w:rsidR="00000000" w:rsidRPr="00000000">
        <w:rPr>
          <w:rtl w:val="0"/>
        </w:rPr>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High-confidence method</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Intersect an authorized population grid or raster with the hazard polygon and sum the population represented inside the affected area.</w:t>
      </w:r>
    </w:p>
    <w:p w:rsidR="00000000" w:rsidDel="00000000" w:rsidP="00000000" w:rsidRDefault="00000000" w:rsidRPr="00000000" w14:paraId="00000063">
      <w:pPr>
        <w:spacing w:after="240" w:before="240" w:lineRule="auto"/>
        <w:rPr>
          <w:b w:val="1"/>
          <w:bCs w:val="1"/>
        </w:rPr>
      </w:pPr>
      <w:r w:rsidDel="00000000" w:rsidR="00000000" w:rsidRPr="00000000">
        <w:rPr>
          <w:rtl w:val="0"/>
        </w:rPr>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Medium-confidence method</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Use residential building footprints, building counts, or residential floor area to estimate the share of the barangay population situated within the hazard area.</w:t>
      </w:r>
    </w:p>
    <w:p w:rsidR="00000000" w:rsidDel="00000000" w:rsidP="00000000" w:rsidRDefault="00000000" w:rsidRPr="00000000" w14:paraId="00000066">
      <w:pPr>
        <w:spacing w:after="240" w:before="240" w:lineRule="auto"/>
        <w:rPr>
          <w:b w:val="1"/>
          <w:bCs w:val="1"/>
        </w:rPr>
      </w:pPr>
      <w:r w:rsidDel="00000000" w:rsidR="00000000" w:rsidRPr="00000000">
        <w:rPr>
          <w:rtl w:val="0"/>
        </w:rPr>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Low-confidence fallback</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Use the proportion of inhabited barangay area intersecting the hazard area. Clearly state that population is assumed to be spatially distributed and that the result has greater uncertainty.</w:t>
      </w:r>
    </w:p>
    <w:p w:rsidR="00000000" w:rsidDel="00000000" w:rsidP="00000000" w:rsidRDefault="00000000" w:rsidRPr="00000000" w14:paraId="00000069">
      <w:pPr>
        <w:spacing w:after="240" w:before="240" w:lineRule="auto"/>
        <w:rPr>
          <w:b w:val="1"/>
          <w:bCs w:val="1"/>
        </w:rPr>
      </w:pPr>
      <w:r w:rsidDel="00000000" w:rsidR="00000000" w:rsidRPr="00000000">
        <w:rPr>
          <w:rtl w:val="0"/>
        </w:rPr>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Display rules</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 Show rounded values or a range rather than false precision.</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 Show method, source, reference year, generated time, and confidence level.</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 Estimate households using a documented average household size when appropriate.</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 Estimate vulnerable-group counts only when supported by documented demographic proportions.</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 Never imply that a specific home is inside a hazard zone unless authoritative household-level spatial data support that statement.</w:t>
      </w:r>
    </w:p>
    <w:p w:rsidR="00000000" w:rsidDel="00000000" w:rsidP="00000000" w:rsidRDefault="00000000" w:rsidRPr="00000000" w14:paraId="00000070">
      <w:pPr>
        <w:spacing w:after="240" w:before="240" w:lineRule="auto"/>
        <w:rPr>
          <w:b w:val="1"/>
          <w:bCs w:val="1"/>
        </w:rPr>
      </w:pPr>
      <w:r w:rsidDel="00000000" w:rsidR="00000000" w:rsidRPr="00000000">
        <w:rPr>
          <w:rtl w:val="0"/>
        </w:rPr>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Preparedness capacity check</w:t>
      </w:r>
    </w:p>
    <w:p w:rsidR="00000000" w:rsidDel="00000000" w:rsidP="00000000" w:rsidRDefault="00000000" w:rsidRPr="00000000" w14:paraId="0000007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Potential Capacity Gap = Estimated Potentially Exposed Population − Recorded Validated Capacity</w:t>
      </w:r>
    </w:p>
    <w:p w:rsidR="00000000" w:rsidDel="00000000" w:rsidP="00000000" w:rsidRDefault="00000000" w:rsidRPr="00000000" w14:paraId="00000073">
      <w:pPr>
        <w:spacing w:after="240" w:before="240" w:lineRule="auto"/>
        <w:rPr>
          <w:b w:val="1"/>
          <w:bCs w:val="1"/>
        </w:rPr>
      </w:pPr>
      <w:r w:rsidDel="00000000" w:rsidR="00000000" w:rsidRPr="00000000">
        <w:rPr>
          <w:rtl w:val="0"/>
        </w:rPr>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A positive value indicates a possible capacity shortfall requiring LGU validation. It is not an automatic evacuation instruction.</w:t>
      </w:r>
    </w:p>
    <w:p w:rsidR="00000000" w:rsidDel="00000000" w:rsidP="00000000" w:rsidRDefault="00000000" w:rsidRPr="00000000" w14:paraId="00000075">
      <w:pPr>
        <w:spacing w:after="240" w:before="240" w:lineRule="auto"/>
        <w:rPr>
          <w:b w:val="1"/>
          <w:bCs w:val="1"/>
        </w:rPr>
      </w:pPr>
      <w:r w:rsidDel="00000000" w:rsidR="00000000" w:rsidRPr="00000000">
        <w:rPr>
          <w:rtl w:val="0"/>
        </w:rPr>
      </w:r>
    </w:p>
    <w:p w:rsidR="00000000" w:rsidDel="00000000" w:rsidP="00000000" w:rsidRDefault="00000000" w:rsidRPr="00000000" w14:paraId="00000076">
      <w:pPr>
        <w:pStyle w:val="Heading2"/>
        <w:spacing w:after="240" w:before="240" w:lineRule="auto"/>
        <w:rPr/>
      </w:pPr>
      <w:bookmarkStart w:colFirst="0" w:colLast="0" w:name="_w2xsebbsm4m5" w:id="9"/>
      <w:bookmarkEnd w:id="9"/>
      <w:r w:rsidDel="00000000" w:rsidR="00000000" w:rsidRPr="00000000">
        <w:rPr>
          <w:rtl w:val="0"/>
        </w:rPr>
        <w:t xml:space="preserve">6. LGU Action Card</w:t>
      </w:r>
    </w:p>
    <w:p w:rsidR="00000000" w:rsidDel="00000000" w:rsidP="00000000" w:rsidRDefault="00000000" w:rsidRPr="00000000" w14:paraId="00000077">
      <w:pPr>
        <w:spacing w:after="240" w:before="240" w:lineRule="auto"/>
        <w:rPr>
          <w:b w:val="1"/>
          <w:bCs w:val="1"/>
        </w:rPr>
      </w:pPr>
      <w:r w:rsidDel="00000000" w:rsidR="00000000" w:rsidRPr="00000000">
        <w:rPr>
          <w:rtl w:val="0"/>
        </w:rPr>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The pre-disaster LGU Action Card should contain:</w:t>
      </w:r>
    </w:p>
    <w:p w:rsidR="00000000" w:rsidDel="00000000" w:rsidP="00000000" w:rsidRDefault="00000000" w:rsidRPr="00000000" w14:paraId="00000079">
      <w:pPr>
        <w:spacing w:after="240" w:before="240" w:lineRule="auto"/>
        <w:rPr>
          <w:b w:val="1"/>
          <w:bCs w:val="1"/>
        </w:rPr>
      </w:pPr>
      <w:r w:rsidDel="00000000" w:rsidR="00000000" w:rsidRPr="00000000">
        <w:rPr>
          <w:rtl w:val="0"/>
        </w:rPr>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Situation header</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 Barangay and hazard</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 Current verified advisory</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 Risk category and deterministic calculation</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 Assessment date and verification state</w:t>
      </w:r>
    </w:p>
    <w:p w:rsidR="00000000" w:rsidDel="00000000" w:rsidP="00000000" w:rsidRDefault="00000000" w:rsidRPr="00000000" w14:paraId="0000007F">
      <w:pPr>
        <w:spacing w:after="240" w:before="240" w:lineRule="auto"/>
        <w:rPr>
          <w:b w:val="1"/>
          <w:bCs w:val="1"/>
        </w:rPr>
      </w:pPr>
      <w:r w:rsidDel="00000000" w:rsidR="00000000" w:rsidRPr="00000000">
        <w:rPr>
          <w:rtl w:val="0"/>
        </w:rPr>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Potential population exposure</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 Estimated potentially exposed persons</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 Estimated households</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 Estimated vulnerable groups where supportable</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 Estimation method and confidence</w:t>
      </w:r>
    </w:p>
    <w:p w:rsidR="00000000" w:rsidDel="00000000" w:rsidP="00000000" w:rsidRDefault="00000000" w:rsidRPr="00000000" w14:paraId="00000085">
      <w:pPr>
        <w:spacing w:after="240" w:before="240" w:lineRule="auto"/>
        <w:rPr>
          <w:b w:val="1"/>
          <w:bCs w:val="1"/>
        </w:rPr>
      </w:pPr>
      <w:r w:rsidDel="00000000" w:rsidR="00000000" w:rsidRPr="00000000">
        <w:rPr>
          <w:rtl w:val="0"/>
        </w:rPr>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Preparedness capacity</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 Recorded evacuation or temporary-shelter capacity</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 Potential capacity gap</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 Critical-facility readiness</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 Communication capability</w:t>
      </w:r>
    </w:p>
    <w:p w:rsidR="00000000" w:rsidDel="00000000" w:rsidP="00000000" w:rsidRDefault="00000000" w:rsidRPr="00000000" w14:paraId="0000008B">
      <w:pPr>
        <w:spacing w:after="240" w:before="240" w:lineRule="auto"/>
        <w:rPr>
          <w:b w:val="1"/>
          <w:bCs w:val="1"/>
        </w:rPr>
      </w:pPr>
      <w:r w:rsidDel="00000000" w:rsidR="00000000" w:rsidRPr="00000000">
        <w:rPr>
          <w:rtl w:val="0"/>
        </w:rPr>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Why this needs attention</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 Risk inputs and result</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 Main exposure and vulnerability evidence</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 Capacity limitations</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 Data gaps requiring confirmation</w:t>
      </w:r>
    </w:p>
    <w:p w:rsidR="00000000" w:rsidDel="00000000" w:rsidP="00000000" w:rsidRDefault="00000000" w:rsidRPr="00000000" w14:paraId="00000091">
      <w:pPr>
        <w:spacing w:after="240" w:before="240" w:lineRule="auto"/>
        <w:rPr>
          <w:b w:val="1"/>
          <w:bCs w:val="1"/>
        </w:rPr>
      </w:pPr>
      <w:r w:rsidDel="00000000" w:rsidR="00000000" w:rsidRPr="00000000">
        <w:rPr>
          <w:rtl w:val="0"/>
        </w:rPr>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Recommended LGU actions</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Examples include validating current barangay conditions, verifying shelter and critical-facility readiness, checking communication capability, confirming vulnerable-household preparedness, coordinating with barangay disaster personnel, and preparing a verified public communication brief.</w:t>
      </w:r>
    </w:p>
    <w:p w:rsidR="00000000" w:rsidDel="00000000" w:rsidP="00000000" w:rsidRDefault="00000000" w:rsidRPr="00000000" w14:paraId="00000094">
      <w:pPr>
        <w:spacing w:after="240" w:before="240" w:lineRule="auto"/>
        <w:rPr>
          <w:b w:val="1"/>
          <w:bCs w:val="1"/>
        </w:rPr>
      </w:pPr>
      <w:r w:rsidDel="00000000" w:rsidR="00000000" w:rsidRPr="00000000">
        <w:rPr>
          <w:rtl w:val="0"/>
        </w:rPr>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Every recommendation must show:</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 Trigger</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 Why it applies</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 Evidence</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 Source rule or reference</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 Whether LGU confirmation is required</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 Suggested responsible office when configured</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 Status</w:t>
      </w:r>
    </w:p>
    <w:p w:rsidR="00000000" w:rsidDel="00000000" w:rsidP="00000000" w:rsidRDefault="00000000" w:rsidRPr="00000000" w14:paraId="0000009D">
      <w:pPr>
        <w:spacing w:after="240" w:before="240" w:lineRule="auto"/>
        <w:rPr>
          <w:b w:val="1"/>
          <w:bCs w:val="1"/>
        </w:rPr>
      </w:pPr>
      <w:r w:rsidDel="00000000" w:rsidR="00000000" w:rsidRPr="00000000">
        <w:rPr>
          <w:rtl w:val="0"/>
        </w:rPr>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LGU controls</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Validate, Assign Action, Request Update, Generate Brief, Record Decision, Modify, Defer, or Override with reason.</w:t>
      </w:r>
    </w:p>
    <w:p w:rsidR="00000000" w:rsidDel="00000000" w:rsidP="00000000" w:rsidRDefault="00000000" w:rsidRPr="00000000" w14:paraId="000000A0">
      <w:pPr>
        <w:spacing w:after="240" w:before="240" w:lineRule="auto"/>
        <w:rPr>
          <w:b w:val="1"/>
          <w:bCs w:val="1"/>
        </w:rPr>
      </w:pPr>
      <w:r w:rsidDel="00000000" w:rsidR="00000000" w:rsidRPr="00000000">
        <w:rPr>
          <w:rtl w:val="0"/>
        </w:rPr>
      </w:r>
    </w:p>
    <w:p w:rsidR="00000000" w:rsidDel="00000000" w:rsidP="00000000" w:rsidRDefault="00000000" w:rsidRPr="00000000" w14:paraId="000000A1">
      <w:pPr>
        <w:pStyle w:val="Heading2"/>
        <w:spacing w:after="240" w:before="240" w:lineRule="auto"/>
        <w:rPr/>
      </w:pPr>
      <w:bookmarkStart w:colFirst="0" w:colLast="0" w:name="_gzyyr7negxwt" w:id="10"/>
      <w:bookmarkEnd w:id="10"/>
      <w:r w:rsidDel="00000000" w:rsidR="00000000" w:rsidRPr="00000000">
        <w:rPr>
          <w:rtl w:val="0"/>
        </w:rPr>
        <w:t xml:space="preserve">7. Household Action Card delivery and household identification</w:t>
      </w:r>
    </w:p>
    <w:p w:rsidR="00000000" w:rsidDel="00000000" w:rsidP="00000000" w:rsidRDefault="00000000" w:rsidRPr="00000000" w14:paraId="000000A2">
      <w:pPr>
        <w:spacing w:after="240" w:before="240" w:lineRule="auto"/>
        <w:rPr>
          <w:b w:val="1"/>
          <w:bCs w:val="1"/>
        </w:rPr>
      </w:pPr>
      <w:r w:rsidDel="00000000" w:rsidR="00000000" w:rsidRPr="00000000">
        <w:rPr>
          <w:rtl w:val="0"/>
        </w:rPr>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The Household Action Card is a public-facing preparedness output and should not require an LGU dashboard account for the MVP.</w:t>
      </w:r>
    </w:p>
    <w:p w:rsidR="00000000" w:rsidDel="00000000" w:rsidP="00000000" w:rsidRDefault="00000000" w:rsidRPr="00000000" w14:paraId="000000A4">
      <w:pPr>
        <w:spacing w:after="240" w:before="240" w:lineRule="auto"/>
        <w:rPr>
          <w:b w:val="1"/>
          <w:bCs w:val="1"/>
        </w:rPr>
      </w:pPr>
      <w:r w:rsidDel="00000000" w:rsidR="00000000" w:rsidRPr="00000000">
        <w:rPr>
          <w:rtl w:val="0"/>
        </w:rPr>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How users reach it</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 Barangay QR code</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 LGU or barangay social-media link</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 Messenger or SMS link</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 Barangay website or AGAP public page</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 Printed QR code</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 Direct public URL for a selected barangay</w:t>
      </w:r>
    </w:p>
    <w:p w:rsidR="00000000" w:rsidDel="00000000" w:rsidP="00000000" w:rsidRDefault="00000000" w:rsidRPr="00000000" w14:paraId="000000AC">
      <w:pPr>
        <w:spacing w:after="240" w:before="240" w:lineRule="auto"/>
        <w:rPr>
          <w:b w:val="1"/>
          <w:bCs w:val="1"/>
        </w:rPr>
      </w:pPr>
      <w:r w:rsidDel="00000000" w:rsidR="00000000" w:rsidRPr="00000000">
        <w:rPr>
          <w:rtl w:val="0"/>
        </w:rPr>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Three household modes</w:t>
      </w:r>
    </w:p>
    <w:p w:rsidR="00000000" w:rsidDel="00000000" w:rsidP="00000000" w:rsidRDefault="00000000" w:rsidRPr="00000000" w14:paraId="000000AE">
      <w:pPr>
        <w:spacing w:after="240" w:before="240" w:lineRule="auto"/>
        <w:rPr>
          <w:b w:val="1"/>
          <w:bCs w:val="1"/>
        </w:rPr>
      </w:pPr>
      <w:r w:rsidDel="00000000" w:rsidR="00000000" w:rsidRPr="00000000">
        <w:rPr>
          <w:rtl w:val="0"/>
        </w:rPr>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Household Code</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A resident enters a pseudonymous code such as DLH-P03-HH0048. The code links to a minimal household profile containing barangay, optional purok, number of members, relevant preparedness characteristics, and communication methods.</w:t>
      </w:r>
    </w:p>
    <w:p w:rsidR="00000000" w:rsidDel="00000000" w:rsidP="00000000" w:rsidRDefault="00000000" w:rsidRPr="00000000" w14:paraId="000000B1">
      <w:pPr>
        <w:spacing w:after="240" w:before="240" w:lineRule="auto"/>
        <w:rPr>
          <w:b w:val="1"/>
          <w:bCs w:val="1"/>
        </w:rPr>
      </w:pPr>
      <w:r w:rsidDel="00000000" w:rsidR="00000000" w:rsidRPr="00000000">
        <w:rPr>
          <w:rtl w:val="0"/>
        </w:rPr>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Quick Household Profile</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A resident without a code selects the barangay and answers a short questionnaire about household size, infants or children, older persons, PWD or mobility limitations, essential medicines, pets, housing characteristics, and communication methods.</w:t>
      </w:r>
    </w:p>
    <w:p w:rsidR="00000000" w:rsidDel="00000000" w:rsidP="00000000" w:rsidRDefault="00000000" w:rsidRPr="00000000" w14:paraId="000000B4">
      <w:pPr>
        <w:spacing w:after="240" w:before="240" w:lineRule="auto"/>
        <w:rPr>
          <w:b w:val="1"/>
          <w:bCs w:val="1"/>
        </w:rPr>
      </w:pPr>
      <w:r w:rsidDel="00000000" w:rsidR="00000000" w:rsidRPr="00000000">
        <w:rPr>
          <w:rtl w:val="0"/>
        </w:rPr>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Generic Barangay Card</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A resident who does not want to provide household characteristics receives a non-personalized card based only on the verified advisory and approved general actions for the barangay.</w:t>
      </w:r>
    </w:p>
    <w:p w:rsidR="00000000" w:rsidDel="00000000" w:rsidP="00000000" w:rsidRDefault="00000000" w:rsidRPr="00000000" w14:paraId="000000B7">
      <w:pPr>
        <w:spacing w:after="240" w:before="240" w:lineRule="auto"/>
        <w:rPr>
          <w:b w:val="1"/>
          <w:bCs w:val="1"/>
        </w:rPr>
      </w:pPr>
      <w:r w:rsidDel="00000000" w:rsidR="00000000" w:rsidRPr="00000000">
        <w:rPr>
          <w:rtl w:val="0"/>
        </w:rPr>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Privacy</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The MVP does not require resident names or exact addresses. Household code, barangay, optional purok, and minimum preparedness characteristics are sufficient. If authoritative spatial data are not available at household level, the card must say that the barangay is under assessment and must not claim that the user’s specific house will be affected.</w:t>
      </w:r>
    </w:p>
    <w:p w:rsidR="00000000" w:rsidDel="00000000" w:rsidP="00000000" w:rsidRDefault="00000000" w:rsidRPr="00000000" w14:paraId="000000BA">
      <w:pPr>
        <w:spacing w:after="240" w:before="240" w:lineRule="auto"/>
        <w:rPr>
          <w:b w:val="1"/>
          <w:bCs w:val="1"/>
        </w:rPr>
      </w:pPr>
      <w:r w:rsidDel="00000000" w:rsidR="00000000" w:rsidRPr="00000000">
        <w:rPr>
          <w:rtl w:val="0"/>
        </w:rPr>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Household generation logic</w:t>
      </w:r>
    </w:p>
    <w:p w:rsidR="00000000" w:rsidDel="00000000" w:rsidP="00000000" w:rsidRDefault="00000000" w:rsidRPr="00000000" w14:paraId="000000B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Household location + verified current advisory + household profile + approved action rules → matched preparedness actions → controlled Filipino or English explanation → Household Action Card.</w:t>
      </w:r>
    </w:p>
    <w:p w:rsidR="00000000" w:rsidDel="00000000" w:rsidP="00000000" w:rsidRDefault="00000000" w:rsidRPr="00000000" w14:paraId="000000BD">
      <w:pPr>
        <w:spacing w:after="240" w:before="240" w:lineRule="auto"/>
        <w:rPr>
          <w:b w:val="1"/>
          <w:bCs w:val="1"/>
        </w:rPr>
      </w:pPr>
      <w:r w:rsidDel="00000000" w:rsidR="00000000" w:rsidRPr="00000000">
        <w:rPr>
          <w:rtl w:val="0"/>
        </w:rPr>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Example personalization triggers</w:t>
      </w:r>
    </w:p>
    <w:p w:rsidR="00000000" w:rsidDel="00000000" w:rsidP="00000000" w:rsidRDefault="00000000" w:rsidRPr="00000000" w14:paraId="000000B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Infant or child → child-specific food, medicine, clothing, and hygiene preparation</w:t>
      </w:r>
    </w:p>
    <w:p w:rsidR="00000000" w:rsidDel="00000000" w:rsidP="00000000" w:rsidRDefault="00000000" w:rsidRPr="00000000" w14:paraId="000000C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Older person → medicine, mobility aid, caregiver, and personal-item preparation</w:t>
      </w:r>
    </w:p>
    <w:p w:rsidR="00000000" w:rsidDel="00000000" w:rsidP="00000000" w:rsidRDefault="00000000" w:rsidRPr="00000000" w14:paraId="000000C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PWD or mobility limitation → accessibility and assistive-device preparation</w:t>
      </w:r>
    </w:p>
    <w:p w:rsidR="00000000" w:rsidDel="00000000" w:rsidP="00000000" w:rsidRDefault="00000000" w:rsidRPr="00000000" w14:paraId="000000C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Essential medicine need → medicine supply and prescription information</w:t>
      </w:r>
    </w:p>
    <w:p w:rsidR="00000000" w:rsidDel="00000000" w:rsidP="00000000" w:rsidRDefault="00000000" w:rsidRPr="00000000" w14:paraId="000000C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Pet → pet food, water, carrier or restraint, and basic supplies</w:t>
      </w:r>
    </w:p>
    <w:p w:rsidR="00000000" w:rsidDel="00000000" w:rsidP="00000000" w:rsidRDefault="00000000" w:rsidRPr="00000000" w14:paraId="000000C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Limited internet → radio, SMS, and barangay announcement alternatives</w:t>
      </w:r>
    </w:p>
    <w:p w:rsidR="00000000" w:rsidDel="00000000" w:rsidP="00000000" w:rsidRDefault="00000000" w:rsidRPr="00000000" w14:paraId="000000C5">
      <w:pPr>
        <w:spacing w:after="240" w:before="240" w:lineRule="auto"/>
        <w:rPr>
          <w:b w:val="1"/>
          <w:bCs w:val="1"/>
        </w:rPr>
      </w:pPr>
      <w:r w:rsidDel="00000000" w:rsidR="00000000" w:rsidRPr="00000000">
        <w:rPr>
          <w:rtl w:val="0"/>
        </w:rPr>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AI may explain or translate only the actions supplied by the approved rule library.</w:t>
      </w:r>
    </w:p>
    <w:p w:rsidR="00000000" w:rsidDel="00000000" w:rsidP="00000000" w:rsidRDefault="00000000" w:rsidRPr="00000000" w14:paraId="000000C7">
      <w:pPr>
        <w:spacing w:after="240" w:before="240" w:lineRule="auto"/>
        <w:rPr>
          <w:b w:val="1"/>
          <w:bCs w:val="1"/>
        </w:rPr>
      </w:pPr>
      <w:r w:rsidDel="00000000" w:rsidR="00000000" w:rsidRPr="00000000">
        <w:rPr>
          <w:rtl w:val="0"/>
        </w:rPr>
      </w:r>
    </w:p>
    <w:p w:rsidR="00000000" w:rsidDel="00000000" w:rsidP="00000000" w:rsidRDefault="00000000" w:rsidRPr="00000000" w14:paraId="000000C8">
      <w:pPr>
        <w:pStyle w:val="Heading2"/>
        <w:spacing w:after="240" w:before="240" w:lineRule="auto"/>
        <w:rPr/>
      </w:pPr>
      <w:bookmarkStart w:colFirst="0" w:colLast="0" w:name="_f1gdvpcb56d" w:id="11"/>
      <w:bookmarkEnd w:id="11"/>
      <w:r w:rsidDel="00000000" w:rsidR="00000000" w:rsidRPr="00000000">
        <w:rPr>
          <w:rtl w:val="0"/>
        </w:rPr>
        <w:t xml:space="preserve">8. Post Impact Action Card</w:t>
      </w:r>
    </w:p>
    <w:p w:rsidR="00000000" w:rsidDel="00000000" w:rsidP="00000000" w:rsidRDefault="00000000" w:rsidRPr="00000000" w14:paraId="000000C9">
      <w:pPr>
        <w:spacing w:after="240" w:before="240" w:lineRule="auto"/>
        <w:rPr>
          <w:b w:val="1"/>
          <w:bCs w:val="1"/>
        </w:rPr>
      </w:pPr>
      <w:r w:rsidDel="00000000" w:rsidR="00000000" w:rsidRPr="00000000">
        <w:rPr>
          <w:rtl w:val="0"/>
        </w:rPr>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The MVP will not use an arbitrary 0–100 recovery score.</w:t>
      </w:r>
    </w:p>
    <w:p w:rsidR="00000000" w:rsidDel="00000000" w:rsidP="00000000" w:rsidRDefault="00000000" w:rsidRPr="00000000" w14:paraId="000000CB">
      <w:pPr>
        <w:spacing w:after="240" w:before="240" w:lineRule="auto"/>
        <w:rPr>
          <w:b w:val="1"/>
          <w:bCs w:val="1"/>
        </w:rPr>
      </w:pPr>
      <w:r w:rsidDel="00000000" w:rsidR="00000000" w:rsidRPr="00000000">
        <w:rPr>
          <w:rtl w:val="0"/>
        </w:rPr>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Post-impact terminology</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Distinguish among:</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 Reported affected population</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 Validated affected population</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 Population awaiting validation</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 Reported and validated affected households</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 Vulnerable groups reported</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 Damage reports and verification state</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 Critical-facility condition</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 Service disruption</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 Accessibility constraints</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 Urgent unmet needs</w:t>
      </w:r>
    </w:p>
    <w:p w:rsidR="00000000" w:rsidDel="00000000" w:rsidP="00000000" w:rsidRDefault="00000000" w:rsidRPr="00000000" w14:paraId="000000D8">
      <w:pPr>
        <w:spacing w:after="240" w:before="240" w:lineRule="auto"/>
        <w:rPr>
          <w:b w:val="1"/>
          <w:bCs w:val="1"/>
        </w:rPr>
      </w:pPr>
      <w:r w:rsidDel="00000000" w:rsidR="00000000" w:rsidRPr="00000000">
        <w:rPr>
          <w:rtl w:val="0"/>
        </w:rPr>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The card may compare pre-event estimated exposure with post-event observed and validated impacts, but it must clearly distinguish estimates from field-validated figures.</w:t>
      </w:r>
    </w:p>
    <w:p w:rsidR="00000000" w:rsidDel="00000000" w:rsidP="00000000" w:rsidRDefault="00000000" w:rsidRPr="00000000" w14:paraId="000000DA">
      <w:pPr>
        <w:spacing w:after="240" w:before="240" w:lineRule="auto"/>
        <w:rPr>
          <w:b w:val="1"/>
          <w:bCs w:val="1"/>
        </w:rPr>
      </w:pPr>
      <w:r w:rsidDel="00000000" w:rsidR="00000000" w:rsidRPr="00000000">
        <w:rPr>
          <w:rtl w:val="0"/>
        </w:rPr>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Why urgent LGU review is recommended</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Show the actual evidence: validated affected persons, unverified reports, vulnerable groups, service disruption, shelter or medicine needs, critical-facility issues, accessibility problems, and other verified conditions.</w:t>
      </w:r>
    </w:p>
    <w:p w:rsidR="00000000" w:rsidDel="00000000" w:rsidP="00000000" w:rsidRDefault="00000000" w:rsidRPr="00000000" w14:paraId="000000DD">
      <w:pPr>
        <w:spacing w:after="240" w:before="240" w:lineRule="auto"/>
        <w:rPr>
          <w:b w:val="1"/>
          <w:bCs w:val="1"/>
        </w:rPr>
      </w:pPr>
      <w:r w:rsidDel="00000000" w:rsidR="00000000" w:rsidRPr="00000000">
        <w:rPr>
          <w:rtl w:val="0"/>
        </w:rPr>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Immediate LGU actions</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 Validate remaining affected households and persons</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 Confirm potable-water requirements</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 Assess temporary-shelter requirements and capacity</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 Verify medicine requirements of vulnerable groups</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 Confirm critical-facility operational status</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 Validate road and access conditions</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 Assign responsible LGU units</w:t>
      </w:r>
    </w:p>
    <w:p w:rsidR="00000000" w:rsidDel="00000000" w:rsidP="00000000" w:rsidRDefault="00000000" w:rsidRPr="00000000" w14:paraId="000000E7">
      <w:pPr>
        <w:spacing w:after="240" w:before="240" w:lineRule="auto"/>
        <w:rPr>
          <w:b w:val="1"/>
          <w:bCs w:val="1"/>
        </w:rPr>
      </w:pPr>
      <w:r w:rsidDel="00000000" w:rsidR="00000000" w:rsidRPr="00000000">
        <w:rPr>
          <w:rtl w:val="0"/>
        </w:rPr>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Stabilization actions</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 Restore and monitor essential services</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 Complete barangay damage and needs validation</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 Monitor displaced households</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 Monitor vulnerable populations</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 Track facility and utility restoration</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 Consolidate verified field reports</w:t>
      </w:r>
    </w:p>
    <w:p w:rsidR="00000000" w:rsidDel="00000000" w:rsidP="00000000" w:rsidRDefault="00000000" w:rsidRPr="00000000" w14:paraId="000000F0">
      <w:pPr>
        <w:spacing w:after="240" w:before="240" w:lineRule="auto"/>
        <w:rPr>
          <w:b w:val="1"/>
          <w:bCs w:val="1"/>
        </w:rPr>
      </w:pPr>
      <w:r w:rsidDel="00000000" w:rsidR="00000000" w:rsidRPr="00000000">
        <w:rPr>
          <w:rtl w:val="0"/>
        </w:rPr>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Ways forward and mitigation</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 Review recurring evacuation or temporary-shelter capacity gaps</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 Refer recurring flood or access problems for appropriate engineering, drainage, land-use, environmental, or technical assessment</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 Strengthen backup warning and communication channels</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 Improve critical-facility continuity, redundancy, protection, or alternative arrangements</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 Review utility backup and service-continuity arrangements</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 Strengthen support arrangements for vulnerable populations</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 Update barangay risk, exposure, facility, capacity, and contingency-planning records using validated lessons from the event</w:t>
      </w:r>
    </w:p>
    <w:p w:rsidR="00000000" w:rsidDel="00000000" w:rsidP="00000000" w:rsidRDefault="00000000" w:rsidRPr="00000000" w14:paraId="000000FA">
      <w:pPr>
        <w:spacing w:after="240" w:before="240" w:lineRule="auto"/>
        <w:rPr>
          <w:b w:val="1"/>
          <w:bCs w:val="1"/>
        </w:rPr>
      </w:pPr>
      <w:r w:rsidDel="00000000" w:rsidR="00000000" w:rsidRPr="00000000">
        <w:rPr>
          <w:rtl w:val="0"/>
        </w:rPr>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These are review recommendations, not automatic infrastructure orders or funding decisions.</w:t>
      </w:r>
    </w:p>
    <w:p w:rsidR="00000000" w:rsidDel="00000000" w:rsidP="00000000" w:rsidRDefault="00000000" w:rsidRPr="00000000" w14:paraId="000000FC">
      <w:pPr>
        <w:spacing w:after="240" w:before="240" w:lineRule="auto"/>
        <w:rPr>
          <w:b w:val="1"/>
          <w:bCs w:val="1"/>
        </w:rPr>
      </w:pPr>
      <w:r w:rsidDel="00000000" w:rsidR="00000000" w:rsidRPr="00000000">
        <w:rPr>
          <w:rtl w:val="0"/>
        </w:rPr>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Action tracking statuses</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Recommended, For Validation, Assigned, In Progress, Resolved, Deferred, and Overridden.</w:t>
      </w:r>
    </w:p>
    <w:p w:rsidR="00000000" w:rsidDel="00000000" w:rsidP="00000000" w:rsidRDefault="00000000" w:rsidRPr="00000000" w14:paraId="000000FF">
      <w:pPr>
        <w:spacing w:after="240" w:before="240" w:lineRule="auto"/>
        <w:rPr>
          <w:b w:val="1"/>
          <w:bCs w:val="1"/>
        </w:rPr>
      </w:pPr>
      <w:r w:rsidDel="00000000" w:rsidR="00000000" w:rsidRPr="00000000">
        <w:rPr>
          <w:rtl w:val="0"/>
        </w:rPr>
      </w:r>
    </w:p>
    <w:p w:rsidR="00000000" w:rsidDel="00000000" w:rsidP="00000000" w:rsidRDefault="00000000" w:rsidRPr="00000000" w14:paraId="00000100">
      <w:pPr>
        <w:pStyle w:val="Heading2"/>
        <w:spacing w:after="240" w:before="240" w:lineRule="auto"/>
        <w:rPr/>
      </w:pPr>
      <w:bookmarkStart w:colFirst="0" w:colLast="0" w:name="_yrjdjxbokcwu" w:id="12"/>
      <w:bookmarkEnd w:id="12"/>
      <w:r w:rsidDel="00000000" w:rsidR="00000000" w:rsidRPr="00000000">
        <w:rPr>
          <w:rtl w:val="0"/>
        </w:rPr>
        <w:t xml:space="preserve">9. Approved action-rule engine</w:t>
      </w:r>
    </w:p>
    <w:p w:rsidR="00000000" w:rsidDel="00000000" w:rsidP="00000000" w:rsidRDefault="00000000" w:rsidRPr="00000000" w14:paraId="00000101">
      <w:pPr>
        <w:spacing w:after="240" w:before="240" w:lineRule="auto"/>
        <w:rPr>
          <w:b w:val="1"/>
          <w:bCs w:val="1"/>
        </w:rPr>
      </w:pPr>
      <w:r w:rsidDel="00000000" w:rsidR="00000000" w:rsidRPr="00000000">
        <w:rPr>
          <w:rtl w:val="0"/>
        </w:rPr>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Recommendations must come from a source-anchored action-rule library rather than unrestricted generative AI.</w:t>
      </w:r>
    </w:p>
    <w:p w:rsidR="00000000" w:rsidDel="00000000" w:rsidP="00000000" w:rsidRDefault="00000000" w:rsidRPr="00000000" w14:paraId="00000103">
      <w:pPr>
        <w:spacing w:after="240" w:before="240" w:lineRule="auto"/>
        <w:rPr>
          <w:b w:val="1"/>
          <w:bCs w:val="1"/>
        </w:rPr>
      </w:pPr>
      <w:r w:rsidDel="00000000" w:rsidR="00000000" w:rsidRPr="00000000">
        <w:rPr>
          <w:rtl w:val="0"/>
        </w:rPr>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Each action rule should contain:</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 Rule ID</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 Disaster phase</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 Hazard or condition trigger</w:t>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 Operator and threshold when applicable</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 Approved action</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 Why the action applies</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 Source agency or document</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 Target audience</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 Suggested responsible unit</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 Whether LGU confirmation is required</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 Active/version status</w:t>
      </w:r>
    </w:p>
    <w:p w:rsidR="00000000" w:rsidDel="00000000" w:rsidP="00000000" w:rsidRDefault="00000000" w:rsidRPr="00000000" w14:paraId="00000110">
      <w:pPr>
        <w:spacing w:after="240" w:before="240" w:lineRule="auto"/>
        <w:rPr>
          <w:b w:val="1"/>
          <w:bCs w:val="1"/>
        </w:rPr>
      </w:pPr>
      <w:r w:rsidDel="00000000" w:rsidR="00000000" w:rsidRPr="00000000">
        <w:rPr>
          <w:rtl w:val="0"/>
        </w:rPr>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Example logic</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IF risk category is high THEN flag for priority LGU review.</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IF recorded shelter capacity is lower than the relevant validated planning requirement THEN request shelter-capacity validation and alternative-arrangement review.</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IF a critical facility has an unverified operating status THEN request facility-status confirmation.</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IF water service is reported limited and water need is validated THEN recommend LGU assessment of water augmentation requirements.</w:t>
      </w:r>
    </w:p>
    <w:p w:rsidR="00000000" w:rsidDel="00000000" w:rsidP="00000000" w:rsidRDefault="00000000" w:rsidRPr="00000000" w14:paraId="00000116">
      <w:pPr>
        <w:spacing w:after="240" w:before="240" w:lineRule="auto"/>
        <w:rPr>
          <w:b w:val="1"/>
          <w:bCs w:val="1"/>
        </w:rPr>
      </w:pPr>
      <w:r w:rsidDel="00000000" w:rsidR="00000000" w:rsidRPr="00000000">
        <w:rPr>
          <w:rtl w:val="0"/>
        </w:rPr>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AGAP must not invent quantities of relief goods, evacuation orders, routes, declarations of safety, or infrastructure projects unless an authorized rule or official decision explicitly provides them.</w:t>
      </w:r>
    </w:p>
    <w:p w:rsidR="00000000" w:rsidDel="00000000" w:rsidP="00000000" w:rsidRDefault="00000000" w:rsidRPr="00000000" w14:paraId="00000118">
      <w:pPr>
        <w:spacing w:after="240" w:before="240" w:lineRule="auto"/>
        <w:rPr>
          <w:b w:val="1"/>
          <w:bCs w:val="1"/>
        </w:rPr>
      </w:pPr>
      <w:r w:rsidDel="00000000" w:rsidR="00000000" w:rsidRPr="00000000">
        <w:rPr>
          <w:rtl w:val="0"/>
        </w:rPr>
      </w:r>
    </w:p>
    <w:p w:rsidR="00000000" w:rsidDel="00000000" w:rsidP="00000000" w:rsidRDefault="00000000" w:rsidRPr="00000000" w14:paraId="00000119">
      <w:pPr>
        <w:pStyle w:val="Heading2"/>
        <w:spacing w:after="240" w:before="240" w:lineRule="auto"/>
        <w:rPr/>
      </w:pPr>
      <w:bookmarkStart w:colFirst="0" w:colLast="0" w:name="_aa0gadykqcba" w:id="13"/>
      <w:bookmarkEnd w:id="13"/>
      <w:r w:rsidDel="00000000" w:rsidR="00000000" w:rsidRPr="00000000">
        <w:rPr>
          <w:rtl w:val="0"/>
        </w:rPr>
        <w:t xml:space="preserve">10. AI role and safety boundary</w:t>
      </w:r>
    </w:p>
    <w:p w:rsidR="00000000" w:rsidDel="00000000" w:rsidP="00000000" w:rsidRDefault="00000000" w:rsidRPr="00000000" w14:paraId="0000011A">
      <w:pPr>
        <w:spacing w:after="240" w:before="240" w:lineRule="auto"/>
        <w:rPr>
          <w:b w:val="1"/>
          <w:bCs w:val="1"/>
        </w:rPr>
      </w:pPr>
      <w:r w:rsidDel="00000000" w:rsidR="00000000" w:rsidRPr="00000000">
        <w:rPr>
          <w:rtl w:val="0"/>
        </w:rPr>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Permitted AI functions</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 Extract named fields from verified advisories into a fixed schema</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 Simplify and translate verified content into Filipino or English</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 Explain deterministic risk and exposure results</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 Classify structured reports into approved categories</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 Flag incomplete or conflicting information</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 Personalize household wording using approved actions</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 Summarize post-impact evidence and approved recommendations</w:t>
      </w:r>
    </w:p>
    <w:p w:rsidR="00000000" w:rsidDel="00000000" w:rsidP="00000000" w:rsidRDefault="00000000" w:rsidRPr="00000000" w14:paraId="00000123">
      <w:pPr>
        <w:spacing w:after="240" w:before="240" w:lineRule="auto"/>
        <w:rPr>
          <w:b w:val="1"/>
          <w:bCs w:val="1"/>
        </w:rPr>
      </w:pPr>
      <w:r w:rsidDel="00000000" w:rsidR="00000000" w:rsidRPr="00000000">
        <w:rPr>
          <w:rtl w:val="0"/>
        </w:rPr>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Not permitted</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 Generate official forecasts or warnings</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 Calculate or alter official or adopted risk results</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 Invent missing vulnerability, damage, population, or safety data</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 Issue evacuation orders</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 Select evacuation routes</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 Declare a location or facility safe</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 Allocate relief automatically</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 Override authorized officials</w:t>
      </w:r>
    </w:p>
    <w:p w:rsidR="00000000" w:rsidDel="00000000" w:rsidP="00000000" w:rsidRDefault="00000000" w:rsidRPr="00000000" w14:paraId="0000012D">
      <w:pPr>
        <w:spacing w:after="240" w:before="240" w:lineRule="auto"/>
        <w:rPr>
          <w:b w:val="1"/>
          <w:bCs w:val="1"/>
        </w:rPr>
      </w:pPr>
      <w:r w:rsidDel="00000000" w:rsidR="00000000" w:rsidRPr="00000000">
        <w:rPr>
          <w:rtl w:val="0"/>
        </w:rPr>
      </w:r>
    </w:p>
    <w:p w:rsidR="00000000" w:rsidDel="00000000" w:rsidP="00000000" w:rsidRDefault="00000000" w:rsidRPr="00000000" w14:paraId="0000012E">
      <w:pPr>
        <w:pStyle w:val="Heading2"/>
        <w:spacing w:after="240" w:before="240" w:lineRule="auto"/>
        <w:rPr/>
      </w:pPr>
      <w:bookmarkStart w:colFirst="0" w:colLast="0" w:name="_381zw141ag03" w:id="14"/>
      <w:bookmarkEnd w:id="14"/>
      <w:r w:rsidDel="00000000" w:rsidR="00000000" w:rsidRPr="00000000">
        <w:rPr>
          <w:rtl w:val="0"/>
        </w:rPr>
        <w:t xml:space="preserve">11. Data to prepare</w:t>
      </w:r>
    </w:p>
    <w:p w:rsidR="00000000" w:rsidDel="00000000" w:rsidP="00000000" w:rsidRDefault="00000000" w:rsidRPr="00000000" w14:paraId="0000012F">
      <w:pPr>
        <w:spacing w:after="240" w:before="240" w:lineRule="auto"/>
        <w:rPr>
          <w:b w:val="1"/>
          <w:bCs w:val="1"/>
        </w:rPr>
      </w:pPr>
      <w:r w:rsidDel="00000000" w:rsidR="00000000" w:rsidRPr="00000000">
        <w:rPr>
          <w:rtl w:val="0"/>
        </w:rPr>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Barangay master list</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PSGC code, city, barangay name, population, geometry, source, reference year.</w:t>
      </w:r>
    </w:p>
    <w:p w:rsidR="00000000" w:rsidDel="00000000" w:rsidP="00000000" w:rsidRDefault="00000000" w:rsidRPr="00000000" w14:paraId="00000132">
      <w:pPr>
        <w:spacing w:after="240" w:before="240" w:lineRule="auto"/>
        <w:rPr>
          <w:b w:val="1"/>
          <w:bCs w:val="1"/>
        </w:rPr>
      </w:pPr>
      <w:r w:rsidDel="00000000" w:rsidR="00000000" w:rsidRPr="00000000">
        <w:rPr>
          <w:rtl w:val="0"/>
        </w:rPr>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Population profile</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Population, households, average household size, children, older persons, persons with disabilities, other locally authorized vulnerability indicators, source, and reference year.</w:t>
      </w:r>
    </w:p>
    <w:p w:rsidR="00000000" w:rsidDel="00000000" w:rsidP="00000000" w:rsidRDefault="00000000" w:rsidRPr="00000000" w14:paraId="00000135">
      <w:pPr>
        <w:spacing w:after="240" w:before="240" w:lineRule="auto"/>
        <w:rPr>
          <w:b w:val="1"/>
          <w:bCs w:val="1"/>
        </w:rPr>
      </w:pPr>
      <w:r w:rsidDel="00000000" w:rsidR="00000000" w:rsidRPr="00000000">
        <w:rPr>
          <w:rtl w:val="0"/>
        </w:rPr>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Population exposure data</w:t>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Population raster or grid when permitted; otherwise residential building footprints or inhabited-area geometry; hazard polygon; estimation method; confidence; reference date.</w:t>
      </w:r>
    </w:p>
    <w:p w:rsidR="00000000" w:rsidDel="00000000" w:rsidP="00000000" w:rsidRDefault="00000000" w:rsidRPr="00000000" w14:paraId="00000138">
      <w:pPr>
        <w:spacing w:after="240" w:before="240" w:lineRule="auto"/>
        <w:rPr>
          <w:b w:val="1"/>
          <w:bCs w:val="1"/>
        </w:rPr>
      </w:pPr>
      <w:r w:rsidDel="00000000" w:rsidR="00000000" w:rsidRPr="00000000">
        <w:rPr>
          <w:rtl w:val="0"/>
        </w:rPr>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Critical facilities</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Name, type, barangay, coordinates, operational status, capacity where applicable, last validation date, and source.</w:t>
      </w:r>
    </w:p>
    <w:p w:rsidR="00000000" w:rsidDel="00000000" w:rsidP="00000000" w:rsidRDefault="00000000" w:rsidRPr="00000000" w14:paraId="0000013B">
      <w:pPr>
        <w:spacing w:after="240" w:before="240" w:lineRule="auto"/>
        <w:rPr>
          <w:b w:val="1"/>
          <w:bCs w:val="1"/>
        </w:rPr>
      </w:pPr>
      <w:r w:rsidDel="00000000" w:rsidR="00000000" w:rsidRPr="00000000">
        <w:rPr>
          <w:rtl w:val="0"/>
        </w:rPr>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Hazard exposure</w:t>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Barangay, hazard type, hazard geometry or exposure zone, exposure level, source, reference date, and limitations.</w:t>
      </w:r>
    </w:p>
    <w:p w:rsidR="00000000" w:rsidDel="00000000" w:rsidP="00000000" w:rsidRDefault="00000000" w:rsidRPr="00000000" w14:paraId="0000013E">
      <w:pPr>
        <w:spacing w:after="240" w:before="240" w:lineRule="auto"/>
        <w:rPr>
          <w:b w:val="1"/>
          <w:bCs w:val="1"/>
        </w:rPr>
      </w:pPr>
      <w:r w:rsidDel="00000000" w:rsidR="00000000" w:rsidRPr="00000000">
        <w:rPr>
          <w:rtl w:val="0"/>
        </w:rPr>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Preparedness capacity</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Evacuation and temporary-shelter capacity, responders, equipment, backup power, communication access, facility status, and validation date.</w:t>
      </w:r>
    </w:p>
    <w:p w:rsidR="00000000" w:rsidDel="00000000" w:rsidP="00000000" w:rsidRDefault="00000000" w:rsidRPr="00000000" w14:paraId="00000141">
      <w:pPr>
        <w:spacing w:after="240" w:before="240" w:lineRule="auto"/>
        <w:rPr>
          <w:b w:val="1"/>
          <w:bCs w:val="1"/>
        </w:rPr>
      </w:pPr>
      <w:r w:rsidDel="00000000" w:rsidR="00000000" w:rsidRPr="00000000">
        <w:rPr>
          <w:rtl w:val="0"/>
        </w:rPr>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Official advisories</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Source, advisory type, bulletin or reference number, warning information, issue time, validity, affected areas, source link, and verification status.</w:t>
      </w:r>
    </w:p>
    <w:p w:rsidR="00000000" w:rsidDel="00000000" w:rsidP="00000000" w:rsidRDefault="00000000" w:rsidRPr="00000000" w14:paraId="00000144">
      <w:pPr>
        <w:spacing w:after="240" w:before="240" w:lineRule="auto"/>
        <w:rPr>
          <w:b w:val="1"/>
          <w:bCs w:val="1"/>
        </w:rPr>
      </w:pPr>
      <w:r w:rsidDel="00000000" w:rsidR="00000000" w:rsidRPr="00000000">
        <w:rPr>
          <w:rtl w:val="0"/>
        </w:rPr>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Household profile</w:t>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Household code, barangay, optional purok, members, child or infant indicator, older-person indicator, PWD or mobility limitation, essential medicine need, pets, housing characteristics, and communication methods. Avoid full names and exact addresses for the MVP.</w:t>
      </w:r>
    </w:p>
    <w:p w:rsidR="00000000" w:rsidDel="00000000" w:rsidP="00000000" w:rsidRDefault="00000000" w:rsidRPr="00000000" w14:paraId="00000147">
      <w:pPr>
        <w:spacing w:after="240" w:before="240" w:lineRule="auto"/>
        <w:rPr>
          <w:b w:val="1"/>
          <w:bCs w:val="1"/>
        </w:rPr>
      </w:pPr>
      <w:r w:rsidDel="00000000" w:rsidR="00000000" w:rsidRPr="00000000">
        <w:rPr>
          <w:rtl w:val="0"/>
        </w:rPr>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Damage reports</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Barangay or purok, reported and validated affected persons and households, vulnerable groups, damage type, severity, critical-facility condition, access condition, evidence, source, and verification status.</w:t>
      </w:r>
    </w:p>
    <w:p w:rsidR="00000000" w:rsidDel="00000000" w:rsidP="00000000" w:rsidRDefault="00000000" w:rsidRPr="00000000" w14:paraId="0000014A">
      <w:pPr>
        <w:spacing w:after="240" w:before="240" w:lineRule="auto"/>
        <w:rPr>
          <w:b w:val="1"/>
          <w:bCs w:val="1"/>
        </w:rPr>
      </w:pPr>
      <w:r w:rsidDel="00000000" w:rsidR="00000000" w:rsidRPr="00000000">
        <w:rPr>
          <w:rtl w:val="0"/>
        </w:rPr>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Needs reports</w:t>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Food, water, shelter, medicine, rescue, restoration, service needs, urgency, validated quantity when officially established, source, and verification status.</w:t>
      </w:r>
    </w:p>
    <w:p w:rsidR="00000000" w:rsidDel="00000000" w:rsidP="00000000" w:rsidRDefault="00000000" w:rsidRPr="00000000" w14:paraId="0000014D">
      <w:pPr>
        <w:spacing w:after="240" w:before="240" w:lineRule="auto"/>
        <w:rPr>
          <w:b w:val="1"/>
          <w:bCs w:val="1"/>
        </w:rPr>
      </w:pPr>
      <w:r w:rsidDel="00000000" w:rsidR="00000000" w:rsidRPr="00000000">
        <w:rPr>
          <w:rtl w:val="0"/>
        </w:rPr>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Action-rule library</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Phase, trigger, approved action, reason, source agency or document, target audience, suggested responsible unit, LGU-confirmation requirement, and version.</w:t>
      </w:r>
    </w:p>
    <w:p w:rsidR="00000000" w:rsidDel="00000000" w:rsidP="00000000" w:rsidRDefault="00000000" w:rsidRPr="00000000" w14:paraId="00000150">
      <w:pPr>
        <w:spacing w:after="240" w:before="240" w:lineRule="auto"/>
        <w:rPr>
          <w:b w:val="1"/>
          <w:bCs w:val="1"/>
        </w:rPr>
      </w:pPr>
      <w:r w:rsidDel="00000000" w:rsidR="00000000" w:rsidRPr="00000000">
        <w:rPr>
          <w:rtl w:val="0"/>
        </w:rPr>
      </w:r>
    </w:p>
    <w:p w:rsidR="00000000" w:rsidDel="00000000" w:rsidP="00000000" w:rsidRDefault="00000000" w:rsidRPr="00000000" w14:paraId="00000151">
      <w:pPr>
        <w:pStyle w:val="Heading2"/>
        <w:spacing w:after="240" w:before="240" w:lineRule="auto"/>
        <w:rPr/>
      </w:pPr>
      <w:bookmarkStart w:colFirst="0" w:colLast="0" w:name="_jdxlvfo3jlg9" w:id="15"/>
      <w:bookmarkEnd w:id="15"/>
      <w:r w:rsidDel="00000000" w:rsidR="00000000" w:rsidRPr="00000000">
        <w:rPr>
          <w:rtl w:val="0"/>
        </w:rPr>
        <w:t xml:space="preserve">12. Core Supabase tables</w:t>
      </w:r>
    </w:p>
    <w:p w:rsidR="00000000" w:rsidDel="00000000" w:rsidP="00000000" w:rsidRDefault="00000000" w:rsidRPr="00000000" w14:paraId="00000152">
      <w:pPr>
        <w:spacing w:after="240" w:before="240" w:lineRule="auto"/>
        <w:rPr>
          <w:b w:val="1"/>
          <w:bCs w:val="1"/>
        </w:rPr>
      </w:pPr>
      <w:r w:rsidDel="00000000" w:rsidR="00000000" w:rsidRPr="00000000">
        <w:rPr>
          <w:rtl w:val="0"/>
        </w:rPr>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barangays</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Barangay reference and geometry.</w:t>
      </w:r>
    </w:p>
    <w:p w:rsidR="00000000" w:rsidDel="00000000" w:rsidP="00000000" w:rsidRDefault="00000000" w:rsidRPr="00000000" w14:paraId="00000155">
      <w:pPr>
        <w:spacing w:after="240" w:before="240" w:lineRule="auto"/>
        <w:rPr>
          <w:b w:val="1"/>
          <w:bCs w:val="1"/>
        </w:rPr>
      </w:pPr>
      <w:r w:rsidDel="00000000" w:rsidR="00000000" w:rsidRPr="00000000">
        <w:rPr>
          <w:rtl w:val="0"/>
        </w:rPr>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population_profiles</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Demographic and household indicators.</w:t>
      </w:r>
    </w:p>
    <w:p w:rsidR="00000000" w:rsidDel="00000000" w:rsidP="00000000" w:rsidRDefault="00000000" w:rsidRPr="00000000" w14:paraId="00000158">
      <w:pPr>
        <w:spacing w:after="240" w:before="240" w:lineRule="auto"/>
        <w:rPr>
          <w:b w:val="1"/>
          <w:bCs w:val="1"/>
        </w:rPr>
      </w:pPr>
      <w:r w:rsidDel="00000000" w:rsidR="00000000" w:rsidRPr="00000000">
        <w:rPr>
          <w:rtl w:val="0"/>
        </w:rPr>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population_exposure_estimates</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Hazard-specific estimated exposed population, households, method, confidence, source, and date.</w:t>
      </w:r>
    </w:p>
    <w:p w:rsidR="00000000" w:rsidDel="00000000" w:rsidP="00000000" w:rsidRDefault="00000000" w:rsidRPr="00000000" w14:paraId="0000015B">
      <w:pPr>
        <w:spacing w:after="240" w:before="240" w:lineRule="auto"/>
        <w:rPr>
          <w:b w:val="1"/>
          <w:bCs w:val="1"/>
        </w:rPr>
      </w:pPr>
      <w:r w:rsidDel="00000000" w:rsidR="00000000" w:rsidRPr="00000000">
        <w:rPr>
          <w:rtl w:val="0"/>
        </w:rPr>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critical_facilities</w:t>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Schools, health centers, evacuation centers, utilities, and other critical facilities.</w:t>
      </w:r>
    </w:p>
    <w:p w:rsidR="00000000" w:rsidDel="00000000" w:rsidP="00000000" w:rsidRDefault="00000000" w:rsidRPr="00000000" w14:paraId="0000015E">
      <w:pPr>
        <w:spacing w:after="240" w:before="240" w:lineRule="auto"/>
        <w:rPr>
          <w:b w:val="1"/>
          <w:bCs w:val="1"/>
        </w:rPr>
      </w:pPr>
      <w:r w:rsidDel="00000000" w:rsidR="00000000" w:rsidRPr="00000000">
        <w:rPr>
          <w:rtl w:val="0"/>
        </w:rPr>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hazard_exposures</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Hazard information and spatial exposure associated with barangays.</w:t>
      </w:r>
    </w:p>
    <w:p w:rsidR="00000000" w:rsidDel="00000000" w:rsidP="00000000" w:rsidRDefault="00000000" w:rsidRPr="00000000" w14:paraId="00000161">
      <w:pPr>
        <w:spacing w:after="240" w:before="240" w:lineRule="auto"/>
        <w:rPr>
          <w:b w:val="1"/>
          <w:bCs w:val="1"/>
        </w:rPr>
      </w:pPr>
      <w:r w:rsidDel="00000000" w:rsidR="00000000" w:rsidRPr="00000000">
        <w:rPr>
          <w:rtl w:val="0"/>
        </w:rPr>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preparedness_capacities</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Evacuation or temporary-shelter capacity, responders, equipment, communication, and other readiness information.</w:t>
      </w:r>
    </w:p>
    <w:p w:rsidR="00000000" w:rsidDel="00000000" w:rsidP="00000000" w:rsidRDefault="00000000" w:rsidRPr="00000000" w14:paraId="00000164">
      <w:pPr>
        <w:spacing w:after="240" w:before="240" w:lineRule="auto"/>
        <w:rPr>
          <w:b w:val="1"/>
          <w:bCs w:val="1"/>
        </w:rPr>
      </w:pPr>
      <w:r w:rsidDel="00000000" w:rsidR="00000000" w:rsidRPr="00000000">
        <w:rPr>
          <w:rtl w:val="0"/>
        </w:rPr>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methodologies</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Documented assessment method, source, version, scales, and parameters.</w:t>
      </w:r>
    </w:p>
    <w:p w:rsidR="00000000" w:rsidDel="00000000" w:rsidP="00000000" w:rsidRDefault="00000000" w:rsidRPr="00000000" w14:paraId="00000167">
      <w:pPr>
        <w:spacing w:after="240" w:before="240" w:lineRule="auto"/>
        <w:rPr>
          <w:b w:val="1"/>
          <w:bCs w:val="1"/>
        </w:rPr>
      </w:pPr>
      <w:r w:rsidDel="00000000" w:rsidR="00000000" w:rsidRPr="00000000">
        <w:rPr>
          <w:rtl w:val="0"/>
        </w:rPr>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advisories</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Verified official advisories entered into AGAP.</w:t>
      </w:r>
    </w:p>
    <w:p w:rsidR="00000000" w:rsidDel="00000000" w:rsidP="00000000" w:rsidRDefault="00000000" w:rsidRPr="00000000" w14:paraId="0000016A">
      <w:pPr>
        <w:spacing w:after="240" w:before="240" w:lineRule="auto"/>
        <w:rPr>
          <w:b w:val="1"/>
          <w:bCs w:val="1"/>
        </w:rPr>
      </w:pPr>
      <w:r w:rsidDel="00000000" w:rsidR="00000000" w:rsidRPr="00000000">
        <w:rPr>
          <w:rtl w:val="0"/>
        </w:rPr>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household_profiles</w:t>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Minimal pseudonymous household preparedness characteristics.</w:t>
      </w:r>
    </w:p>
    <w:p w:rsidR="00000000" w:rsidDel="00000000" w:rsidP="00000000" w:rsidRDefault="00000000" w:rsidRPr="00000000" w14:paraId="0000016D">
      <w:pPr>
        <w:spacing w:after="240" w:before="240" w:lineRule="auto"/>
        <w:rPr>
          <w:b w:val="1"/>
          <w:bCs w:val="1"/>
        </w:rPr>
      </w:pPr>
      <w:r w:rsidDel="00000000" w:rsidR="00000000" w:rsidRPr="00000000">
        <w:rPr>
          <w:rtl w:val="0"/>
        </w:rPr>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action_rules</w:t>
      </w:r>
    </w:p>
    <w:p w:rsidR="00000000" w:rsidDel="00000000" w:rsidP="00000000" w:rsidRDefault="00000000" w:rsidRPr="00000000" w14:paraId="0000016F">
      <w:pPr>
        <w:spacing w:after="240" w:before="240" w:lineRule="auto"/>
        <w:rPr>
          <w:b w:val="1"/>
          <w:bCs w:val="1"/>
        </w:rPr>
      </w:pPr>
      <w:r w:rsidDel="00000000" w:rsidR="00000000" w:rsidRPr="00000000">
        <w:rPr>
          <w:b w:val="1"/>
          <w:bCs w:val="1"/>
          <w:rtl w:val="0"/>
        </w:rPr>
        <w:t xml:space="preserve">Approved and source-anchored action triggers and recommendations.</w:t>
      </w:r>
    </w:p>
    <w:p w:rsidR="00000000" w:rsidDel="00000000" w:rsidP="00000000" w:rsidRDefault="00000000" w:rsidRPr="00000000" w14:paraId="00000170">
      <w:pPr>
        <w:spacing w:after="240" w:before="240" w:lineRule="auto"/>
        <w:rPr>
          <w:b w:val="1"/>
          <w:bCs w:val="1"/>
        </w:rPr>
      </w:pPr>
      <w:r w:rsidDel="00000000" w:rsidR="00000000" w:rsidRPr="00000000">
        <w:rPr>
          <w:rtl w:val="0"/>
        </w:rPr>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risk_assessments</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Deterministic risk inputs and results, relative vulnerability where available, evidence, data date, and methodology reference.</w:t>
      </w:r>
    </w:p>
    <w:p w:rsidR="00000000" w:rsidDel="00000000" w:rsidP="00000000" w:rsidRDefault="00000000" w:rsidRPr="00000000" w14:paraId="00000173">
      <w:pPr>
        <w:spacing w:after="240" w:before="240" w:lineRule="auto"/>
        <w:rPr>
          <w:b w:val="1"/>
          <w:bCs w:val="1"/>
        </w:rPr>
      </w:pPr>
      <w:r w:rsidDel="00000000" w:rsidR="00000000" w:rsidRPr="00000000">
        <w:rPr>
          <w:rtl w:val="0"/>
        </w:rPr>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damage_reports</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Post-impact field reports and verification status.</w:t>
      </w:r>
    </w:p>
    <w:p w:rsidR="00000000" w:rsidDel="00000000" w:rsidP="00000000" w:rsidRDefault="00000000" w:rsidRPr="00000000" w14:paraId="00000176">
      <w:pPr>
        <w:spacing w:after="240" w:before="240" w:lineRule="auto"/>
        <w:rPr>
          <w:b w:val="1"/>
          <w:bCs w:val="1"/>
        </w:rPr>
      </w:pPr>
      <w:r w:rsidDel="00000000" w:rsidR="00000000" w:rsidRPr="00000000">
        <w:rPr>
          <w:rtl w:val="0"/>
        </w:rPr>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needs_reports</w:t>
      </w:r>
    </w:p>
    <w:p w:rsidR="00000000" w:rsidDel="00000000" w:rsidP="00000000" w:rsidRDefault="00000000" w:rsidRPr="00000000" w14:paraId="00000178">
      <w:pPr>
        <w:spacing w:after="240" w:before="240" w:lineRule="auto"/>
        <w:rPr>
          <w:b w:val="1"/>
          <w:bCs w:val="1"/>
        </w:rPr>
      </w:pPr>
      <w:r w:rsidDel="00000000" w:rsidR="00000000" w:rsidRPr="00000000">
        <w:rPr>
          <w:b w:val="1"/>
          <w:bCs w:val="1"/>
          <w:rtl w:val="0"/>
        </w:rPr>
        <w:t xml:space="preserve">Immediate community needs and verification status.</w:t>
      </w:r>
    </w:p>
    <w:p w:rsidR="00000000" w:rsidDel="00000000" w:rsidP="00000000" w:rsidRDefault="00000000" w:rsidRPr="00000000" w14:paraId="00000179">
      <w:pPr>
        <w:spacing w:after="240" w:before="240" w:lineRule="auto"/>
        <w:rPr>
          <w:b w:val="1"/>
          <w:bCs w:val="1"/>
        </w:rPr>
      </w:pPr>
      <w:r w:rsidDel="00000000" w:rsidR="00000000" w:rsidRPr="00000000">
        <w:rPr>
          <w:rtl w:val="0"/>
        </w:rPr>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post_impact_reviews</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Consolidated reported and validated impacts, review state, suggested actions, and action tracking.</w:t>
      </w:r>
    </w:p>
    <w:p w:rsidR="00000000" w:rsidDel="00000000" w:rsidP="00000000" w:rsidRDefault="00000000" w:rsidRPr="00000000" w14:paraId="0000017C">
      <w:pPr>
        <w:spacing w:after="240" w:before="240" w:lineRule="auto"/>
        <w:rPr>
          <w:b w:val="1"/>
          <w:bCs w:val="1"/>
        </w:rPr>
      </w:pPr>
      <w:r w:rsidDel="00000000" w:rsidR="00000000" w:rsidRPr="00000000">
        <w:rPr>
          <w:rtl w:val="0"/>
        </w:rPr>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generated_outputs</w:t>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LGU Action Cards, Household Action Cards, Preparedness Briefs, Post Impact Action Cards, printable offline summaries, and the Barangay Offline Operations Pack.</w:t>
      </w:r>
    </w:p>
    <w:p w:rsidR="00000000" w:rsidDel="00000000" w:rsidP="00000000" w:rsidRDefault="00000000" w:rsidRPr="00000000" w14:paraId="0000017F">
      <w:pPr>
        <w:spacing w:after="240" w:before="240" w:lineRule="auto"/>
        <w:rPr>
          <w:b w:val="1"/>
          <w:bCs w:val="1"/>
        </w:rPr>
      </w:pPr>
      <w:r w:rsidDel="00000000" w:rsidR="00000000" w:rsidRPr="00000000">
        <w:rPr>
          <w:rtl w:val="0"/>
        </w:rPr>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data_sources</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Source agency, link, date, license or permission, limitations, and verification information.</w:t>
      </w:r>
    </w:p>
    <w:p w:rsidR="00000000" w:rsidDel="00000000" w:rsidP="00000000" w:rsidRDefault="00000000" w:rsidRPr="00000000" w14:paraId="00000182">
      <w:pPr>
        <w:spacing w:after="240" w:before="240" w:lineRule="auto"/>
        <w:rPr>
          <w:b w:val="1"/>
          <w:bCs w:val="1"/>
        </w:rPr>
      </w:pPr>
      <w:r w:rsidDel="00000000" w:rsidR="00000000" w:rsidRPr="00000000">
        <w:rPr>
          <w:rtl w:val="0"/>
        </w:rPr>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audit_logs</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Validations, assignments, action-status changes, data corrections, methodology changes, synchronization events, conflict resolutions, and official overrides.</w:t>
      </w:r>
    </w:p>
    <w:p w:rsidR="00000000" w:rsidDel="00000000" w:rsidP="00000000" w:rsidRDefault="00000000" w:rsidRPr="00000000" w14:paraId="00000185">
      <w:pPr>
        <w:spacing w:after="240" w:before="240" w:lineRule="auto"/>
        <w:rPr>
          <w:b w:val="1"/>
          <w:bCs w:val="1"/>
        </w:rPr>
      </w:pPr>
      <w:r w:rsidDel="00000000" w:rsidR="00000000" w:rsidRPr="00000000">
        <w:rPr>
          <w:rtl w:val="0"/>
        </w:rPr>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Client-side offline stores</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IndexedDB stores the minimum cached operational records, approved rules, pending reports, and synchronization metadata required for continuity. These local stores are not a substitute for Supabase as the authoritative system of record.</w:t>
      </w:r>
    </w:p>
    <w:p w:rsidR="00000000" w:rsidDel="00000000" w:rsidP="00000000" w:rsidRDefault="00000000" w:rsidRPr="00000000" w14:paraId="00000188">
      <w:pPr>
        <w:spacing w:after="240" w:before="240" w:lineRule="auto"/>
        <w:rPr>
          <w:b w:val="1"/>
          <w:bCs w:val="1"/>
        </w:rPr>
      </w:pPr>
      <w:r w:rsidDel="00000000" w:rsidR="00000000" w:rsidRPr="00000000">
        <w:rPr>
          <w:rtl w:val="0"/>
        </w:rPr>
      </w:r>
    </w:p>
    <w:p w:rsidR="00000000" w:rsidDel="00000000" w:rsidP="00000000" w:rsidRDefault="00000000" w:rsidRPr="00000000" w14:paraId="00000189">
      <w:pPr>
        <w:pStyle w:val="Heading2"/>
        <w:spacing w:after="240" w:before="240" w:lineRule="auto"/>
        <w:rPr/>
      </w:pPr>
      <w:bookmarkStart w:colFirst="0" w:colLast="0" w:name="_tfkvmjrt0d8w" w:id="16"/>
      <w:bookmarkEnd w:id="16"/>
      <w:r w:rsidDel="00000000" w:rsidR="00000000" w:rsidRPr="00000000">
        <w:rPr>
          <w:rtl w:val="0"/>
        </w:rPr>
        <w:t xml:space="preserve">13. Backend implementation</w:t>
      </w:r>
    </w:p>
    <w:p w:rsidR="00000000" w:rsidDel="00000000" w:rsidP="00000000" w:rsidRDefault="00000000" w:rsidRPr="00000000" w14:paraId="0000018A">
      <w:pPr>
        <w:spacing w:after="240" w:before="240" w:lineRule="auto"/>
        <w:rPr>
          <w:b w:val="1"/>
          <w:bCs w:val="1"/>
        </w:rPr>
      </w:pPr>
      <w:r w:rsidDel="00000000" w:rsidR="00000000" w:rsidRPr="00000000">
        <w:rPr>
          <w:rtl w:val="0"/>
        </w:rPr>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Use Next.js server functions instead of a separate FastAPI service for the MVP.</w:t>
      </w:r>
    </w:p>
    <w:p w:rsidR="00000000" w:rsidDel="00000000" w:rsidP="00000000" w:rsidRDefault="00000000" w:rsidRPr="00000000" w14:paraId="0000018C">
      <w:pPr>
        <w:spacing w:after="240" w:before="240" w:lineRule="auto"/>
        <w:rPr>
          <w:b w:val="1"/>
          <w:bCs w:val="1"/>
        </w:rPr>
      </w:pPr>
      <w:r w:rsidDel="00000000" w:rsidR="00000000" w:rsidRPr="00000000">
        <w:rPr>
          <w:rtl w:val="0"/>
        </w:rPr>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Backend responsibilities</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 Validate structured inputs</w:t>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 Verify source and timestamps</w:t>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 Retrieve the applicable methodology</w:t>
      </w:r>
    </w:p>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 Compute deterministic risk</w:t>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 Calculate relative vulnerability when inputs exist</w:t>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 Retrieve or calculate population-exposure estimates</w:t>
      </w:r>
    </w:p>
    <w:p w:rsidR="00000000" w:rsidDel="00000000" w:rsidP="00000000" w:rsidRDefault="00000000" w:rsidRPr="00000000" w14:paraId="00000194">
      <w:pPr>
        <w:spacing w:after="240" w:before="240" w:lineRule="auto"/>
        <w:rPr>
          <w:b w:val="1"/>
          <w:bCs w:val="1"/>
        </w:rPr>
      </w:pPr>
      <w:r w:rsidDel="00000000" w:rsidR="00000000" w:rsidRPr="00000000">
        <w:rPr>
          <w:b w:val="1"/>
          <w:bCs w:val="1"/>
          <w:rtl w:val="0"/>
        </w:rPr>
        <w:t xml:space="preserve">• Calculate preparedness-capacity gaps</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 Match approved action rules</w:t>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 Retrieve household profiles by pseudonymous code</w:t>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 Process quick household profiles</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 Generate controlled Gemini requests</w:t>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 Store generated outputs</w:t>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 Track post-impact verification and action status</w:t>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 Maintain audit logs</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 Cache approved offline data and rules through IndexedDB</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 Queue offline-created field reports with client-generated IDs and timestamps</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 Synchronize pending records after connectivity returns</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 Detect conflicting updates and require authorized review instead of silently overwriting records</w:t>
      </w:r>
    </w:p>
    <w:p w:rsidR="00000000" w:rsidDel="00000000" w:rsidP="00000000" w:rsidRDefault="00000000" w:rsidRPr="00000000" w14:paraId="000001A0">
      <w:pPr>
        <w:spacing w:after="240" w:before="240" w:lineRule="auto"/>
        <w:rPr>
          <w:b w:val="1"/>
          <w:bCs w:val="1"/>
        </w:rPr>
      </w:pPr>
      <w:r w:rsidDel="00000000" w:rsidR="00000000" w:rsidRPr="00000000">
        <w:rPr>
          <w:rtl w:val="0"/>
        </w:rPr>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Do not add Python or FastAPI unless a later requirement specifically needs a trained model or processing that cannot reasonably be handled through the selected stack. QGIS may be used to prepare spatial exposure layers and demo values.</w:t>
      </w:r>
    </w:p>
    <w:p w:rsidR="00000000" w:rsidDel="00000000" w:rsidP="00000000" w:rsidRDefault="00000000" w:rsidRPr="00000000" w14:paraId="000001A2">
      <w:pPr>
        <w:spacing w:after="240" w:before="240" w:lineRule="auto"/>
        <w:rPr>
          <w:b w:val="1"/>
          <w:bCs w:val="1"/>
        </w:rPr>
      </w:pPr>
      <w:r w:rsidDel="00000000" w:rsidR="00000000" w:rsidRPr="00000000">
        <w:rPr>
          <w:rtl w:val="0"/>
        </w:rPr>
      </w:r>
    </w:p>
    <w:p w:rsidR="00000000" w:rsidDel="00000000" w:rsidP="00000000" w:rsidRDefault="00000000" w:rsidRPr="00000000" w14:paraId="000001A3">
      <w:pPr>
        <w:pStyle w:val="Heading2"/>
        <w:rPr/>
      </w:pPr>
      <w:bookmarkStart w:colFirst="0" w:colLast="0" w:name="_m4ot9ssk2l1i" w:id="17"/>
      <w:bookmarkEnd w:id="17"/>
      <w:r w:rsidDel="00000000" w:rsidR="00000000" w:rsidRPr="00000000">
        <w:rPr>
          <w:rtl w:val="0"/>
        </w:rPr>
        <w:t xml:space="preserve">14. Offline resilience and continuity</w:t>
      </w:r>
    </w:p>
    <w:p w:rsidR="00000000" w:rsidDel="00000000" w:rsidP="00000000" w:rsidRDefault="00000000" w:rsidRPr="00000000" w14:paraId="000001A4">
      <w:pPr>
        <w:spacing w:after="240" w:before="240" w:lineRule="auto"/>
        <w:rPr/>
      </w:pPr>
      <w:r w:rsidDel="00000000" w:rsidR="00000000" w:rsidRPr="00000000">
        <w:rPr>
          <w:rtl w:val="0"/>
        </w:rPr>
      </w:r>
    </w:p>
    <w:p w:rsidR="00000000" w:rsidDel="00000000" w:rsidP="00000000" w:rsidRDefault="00000000" w:rsidRPr="00000000" w14:paraId="000001A5">
      <w:pPr>
        <w:spacing w:after="240" w:before="240" w:lineRule="auto"/>
        <w:rPr/>
      </w:pPr>
      <w:r w:rsidDel="00000000" w:rsidR="00000000" w:rsidRPr="00000000">
        <w:rPr>
          <w:rtl w:val="0"/>
        </w:rPr>
        <w:t xml:space="preserve">AGAP should degrade gracefully when connectivity or electricity fails. Offline operation is a continuity feature, not a claim that the system has live information during an outage.</w:t>
      </w:r>
    </w:p>
    <w:p w:rsidR="00000000" w:rsidDel="00000000" w:rsidP="00000000" w:rsidRDefault="00000000" w:rsidRPr="00000000" w14:paraId="000001A6">
      <w:pPr>
        <w:spacing w:after="240" w:before="240" w:lineRule="auto"/>
        <w:rPr/>
      </w:pPr>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rtl w:val="0"/>
        </w:rPr>
        <w:t xml:space="preserve">Operating states</w:t>
      </w:r>
    </w:p>
    <w:p w:rsidR="00000000" w:rsidDel="00000000" w:rsidP="00000000" w:rsidRDefault="00000000" w:rsidRPr="00000000" w14:paraId="000001A8">
      <w:pPr>
        <w:spacing w:after="240" w:before="240" w:lineRule="auto"/>
        <w:rPr/>
      </w:pPr>
      <w:r w:rsidDel="00000000" w:rsidR="00000000" w:rsidRPr="00000000">
        <w:rPr>
          <w:rtl w:val="0"/>
        </w:rPr>
      </w:r>
    </w:p>
    <w:p w:rsidR="00000000" w:rsidDel="00000000" w:rsidP="00000000" w:rsidRDefault="00000000" w:rsidRPr="00000000" w14:paraId="000001A9">
      <w:pPr>
        <w:spacing w:after="240" w:before="240" w:lineRule="auto"/>
        <w:rPr/>
      </w:pPr>
      <w:r w:rsidDel="00000000" w:rsidR="00000000" w:rsidRPr="00000000">
        <w:rPr>
          <w:rtl w:val="0"/>
        </w:rPr>
        <w:t xml:space="preserve">ONLINE</w:t>
      </w:r>
    </w:p>
    <w:p w:rsidR="00000000" w:rsidDel="00000000" w:rsidP="00000000" w:rsidRDefault="00000000" w:rsidRPr="00000000" w14:paraId="000001AA">
      <w:pPr>
        <w:spacing w:after="240" w:before="240" w:lineRule="auto"/>
        <w:rPr/>
      </w:pPr>
      <w:r w:rsidDel="00000000" w:rsidR="00000000" w:rsidRPr="00000000">
        <w:rPr>
          <w:rtl w:val="0"/>
        </w:rPr>
        <w:t xml:space="preserve">Full server synchronization, latest verified advisory retrieval, Gemini explanations, database updates, and current action cards are available.</w:t>
      </w:r>
    </w:p>
    <w:p w:rsidR="00000000" w:rsidDel="00000000" w:rsidP="00000000" w:rsidRDefault="00000000" w:rsidRPr="00000000" w14:paraId="000001AB">
      <w:pPr>
        <w:spacing w:after="240" w:before="240" w:lineRule="auto"/>
        <w:rPr/>
      </w:pPr>
      <w:r w:rsidDel="00000000" w:rsidR="00000000" w:rsidRPr="00000000">
        <w:rPr>
          <w:rtl w:val="0"/>
        </w:rPr>
      </w:r>
    </w:p>
    <w:p w:rsidR="00000000" w:rsidDel="00000000" w:rsidP="00000000" w:rsidRDefault="00000000" w:rsidRPr="00000000" w14:paraId="000001AC">
      <w:pPr>
        <w:spacing w:after="240" w:before="240" w:lineRule="auto"/>
        <w:rPr/>
      </w:pPr>
      <w:r w:rsidDel="00000000" w:rsidR="00000000" w:rsidRPr="00000000">
        <w:rPr>
          <w:rtl w:val="0"/>
        </w:rPr>
        <w:t xml:space="preserve">OFFLINE</w:t>
      </w:r>
    </w:p>
    <w:p w:rsidR="00000000" w:rsidDel="00000000" w:rsidP="00000000" w:rsidRDefault="00000000" w:rsidRPr="00000000" w14:paraId="000001AD">
      <w:pPr>
        <w:spacing w:after="240" w:before="240" w:lineRule="auto"/>
        <w:rPr/>
      </w:pPr>
      <w:r w:rsidDel="00000000" w:rsidR="00000000" w:rsidRPr="00000000">
        <w:rPr>
          <w:rtl w:val="0"/>
        </w:rPr>
        <w:t xml:space="preserve">The device has power but no usable internet connection. If AGAP was previously loaded and the required data were cached, the system may continue using the latest synchronized verified advisory snapshot, barangay profiles, risk assessments, population-exposure estimates, preparedness-capacity records, critical-facility records, approved action rules, and previously generated cards.</w:t>
      </w:r>
    </w:p>
    <w:p w:rsidR="00000000" w:rsidDel="00000000" w:rsidP="00000000" w:rsidRDefault="00000000" w:rsidRPr="00000000" w14:paraId="000001AE">
      <w:pPr>
        <w:spacing w:after="240" w:before="240" w:lineRule="auto"/>
        <w:rPr/>
      </w:pPr>
      <w:r w:rsidDel="00000000" w:rsidR="00000000" w:rsidRPr="00000000">
        <w:rPr>
          <w:rtl w:val="0"/>
        </w:rPr>
      </w:r>
    </w:p>
    <w:p w:rsidR="00000000" w:rsidDel="00000000" w:rsidP="00000000" w:rsidRDefault="00000000" w:rsidRPr="00000000" w14:paraId="000001AF">
      <w:pPr>
        <w:spacing w:after="240" w:before="240" w:lineRule="auto"/>
        <w:rPr/>
      </w:pPr>
      <w:r w:rsidDel="00000000" w:rsidR="00000000" w:rsidRPr="00000000">
        <w:rPr>
          <w:rtl w:val="0"/>
        </w:rPr>
        <w:t xml:space="preserve">STALE / OUTDATED</w:t>
      </w:r>
    </w:p>
    <w:p w:rsidR="00000000" w:rsidDel="00000000" w:rsidP="00000000" w:rsidRDefault="00000000" w:rsidRPr="00000000" w14:paraId="000001B0">
      <w:pPr>
        <w:spacing w:after="240" w:before="240" w:lineRule="auto"/>
        <w:rPr/>
      </w:pPr>
      <w:r w:rsidDel="00000000" w:rsidR="00000000" w:rsidRPr="00000000">
        <w:rPr>
          <w:rtl w:val="0"/>
        </w:rPr>
        <w:t xml:space="preserve">The system is offline and a cached advisory has passed its stated validity or important operational data exceed their configured freshness limit. AGAP must prominently show that the information may be outdated and must not imply that it is current.</w:t>
      </w:r>
    </w:p>
    <w:p w:rsidR="00000000" w:rsidDel="00000000" w:rsidP="00000000" w:rsidRDefault="00000000" w:rsidRPr="00000000" w14:paraId="000001B1">
      <w:pPr>
        <w:spacing w:after="240" w:before="240" w:lineRule="auto"/>
        <w:rPr/>
      </w:pPr>
      <w:r w:rsidDel="00000000" w:rsidR="00000000" w:rsidRPr="00000000">
        <w:rPr>
          <w:rtl w:val="0"/>
        </w:rPr>
      </w:r>
    </w:p>
    <w:p w:rsidR="00000000" w:rsidDel="00000000" w:rsidP="00000000" w:rsidRDefault="00000000" w:rsidRPr="00000000" w14:paraId="000001B2">
      <w:pPr>
        <w:spacing w:after="240" w:before="240" w:lineRule="auto"/>
        <w:rPr/>
      </w:pPr>
      <w:r w:rsidDel="00000000" w:rsidR="00000000" w:rsidRPr="00000000">
        <w:rPr>
          <w:rtl w:val="0"/>
        </w:rPr>
        <w:t xml:space="preserve">SYNCING</w:t>
      </w:r>
    </w:p>
    <w:p w:rsidR="00000000" w:rsidDel="00000000" w:rsidP="00000000" w:rsidRDefault="00000000" w:rsidRPr="00000000" w14:paraId="000001B3">
      <w:pPr>
        <w:spacing w:after="240" w:before="240" w:lineRule="auto"/>
        <w:rPr/>
      </w:pPr>
      <w:r w:rsidDel="00000000" w:rsidR="00000000" w:rsidRPr="00000000">
        <w:rPr>
          <w:rtl w:val="0"/>
        </w:rPr>
        <w:t xml:space="preserve">Connectivity has returned and locally queued records are being uploaded and reconciled.</w:t>
      </w:r>
    </w:p>
    <w:p w:rsidR="00000000" w:rsidDel="00000000" w:rsidP="00000000" w:rsidRDefault="00000000" w:rsidRPr="00000000" w14:paraId="000001B4">
      <w:pPr>
        <w:spacing w:after="240" w:before="240" w:lineRule="auto"/>
        <w:rPr/>
      </w:pPr>
      <w:r w:rsidDel="00000000" w:rsidR="00000000" w:rsidRPr="00000000">
        <w:rPr>
          <w:rtl w:val="0"/>
        </w:rPr>
      </w:r>
    </w:p>
    <w:p w:rsidR="00000000" w:rsidDel="00000000" w:rsidP="00000000" w:rsidRDefault="00000000" w:rsidRPr="00000000" w14:paraId="000001B5">
      <w:pPr>
        <w:spacing w:after="240" w:before="240" w:lineRule="auto"/>
        <w:rPr/>
      </w:pPr>
      <w:r w:rsidDel="00000000" w:rsidR="00000000" w:rsidRPr="00000000">
        <w:rPr>
          <w:rtl w:val="0"/>
        </w:rPr>
        <w:t xml:space="preserve">ACTION REQUIRED</w:t>
      </w:r>
    </w:p>
    <w:p w:rsidR="00000000" w:rsidDel="00000000" w:rsidP="00000000" w:rsidRDefault="00000000" w:rsidRPr="00000000" w14:paraId="000001B6">
      <w:pPr>
        <w:spacing w:after="240" w:before="240" w:lineRule="auto"/>
        <w:rPr/>
      </w:pPr>
      <w:r w:rsidDel="00000000" w:rsidR="00000000" w:rsidRPr="00000000">
        <w:rPr>
          <w:rtl w:val="0"/>
        </w:rPr>
        <w:t xml:space="preserve">A synchronization conflict, failed upload, or verification issue requires authorized review.</w:t>
      </w:r>
    </w:p>
    <w:p w:rsidR="00000000" w:rsidDel="00000000" w:rsidP="00000000" w:rsidRDefault="00000000" w:rsidRPr="00000000" w14:paraId="000001B7">
      <w:pPr>
        <w:spacing w:after="240" w:before="240" w:lineRule="auto"/>
        <w:rPr/>
      </w:pPr>
      <w:r w:rsidDel="00000000" w:rsidR="00000000" w:rsidRPr="00000000">
        <w:rPr>
          <w:rtl w:val="0"/>
        </w:rPr>
      </w:r>
    </w:p>
    <w:p w:rsidR="00000000" w:rsidDel="00000000" w:rsidP="00000000" w:rsidRDefault="00000000" w:rsidRPr="00000000" w14:paraId="000001B8">
      <w:pPr>
        <w:spacing w:after="240" w:before="240" w:lineRule="auto"/>
        <w:rPr/>
      </w:pPr>
      <w:r w:rsidDel="00000000" w:rsidR="00000000" w:rsidRPr="00000000">
        <w:rPr>
          <w:rtl w:val="0"/>
        </w:rPr>
        <w:t xml:space="preserve">Offline LGU functions</w:t>
      </w:r>
    </w:p>
    <w:p w:rsidR="00000000" w:rsidDel="00000000" w:rsidP="00000000" w:rsidRDefault="00000000" w:rsidRPr="00000000" w14:paraId="000001B9">
      <w:pPr>
        <w:spacing w:after="240" w:before="240" w:lineRule="auto"/>
        <w:rPr/>
      </w:pPr>
      <w:r w:rsidDel="00000000" w:rsidR="00000000" w:rsidRPr="00000000">
        <w:rPr>
          <w:rtl w:val="0"/>
        </w:rPr>
        <w:t xml:space="preserve">• Open the latest cached LGU Action Cards and barangay profiles.</w:t>
      </w:r>
    </w:p>
    <w:p w:rsidR="00000000" w:rsidDel="00000000" w:rsidP="00000000" w:rsidRDefault="00000000" w:rsidRPr="00000000" w14:paraId="000001BA">
      <w:pPr>
        <w:spacing w:after="240" w:before="240" w:lineRule="auto"/>
        <w:rPr/>
      </w:pPr>
      <w:r w:rsidDel="00000000" w:rsidR="00000000" w:rsidRPr="00000000">
        <w:rPr>
          <w:rtl w:val="0"/>
        </w:rPr>
        <w:t xml:space="preserve">• Recompute deterministic risk, relative vulnerability, and capacity-gap calculations using cached inputs.</w:t>
      </w:r>
    </w:p>
    <w:p w:rsidR="00000000" w:rsidDel="00000000" w:rsidP="00000000" w:rsidRDefault="00000000" w:rsidRPr="00000000" w14:paraId="000001BB">
      <w:pPr>
        <w:spacing w:after="240" w:before="240" w:lineRule="auto"/>
        <w:rPr/>
      </w:pPr>
      <w:r w:rsidDel="00000000" w:rsidR="00000000" w:rsidRPr="00000000">
        <w:rPr>
          <w:rtl w:val="0"/>
        </w:rPr>
        <w:t xml:space="preserve">• Use approved cached action rules and built-in templates when Gemini is unavailable.</w:t>
      </w:r>
    </w:p>
    <w:p w:rsidR="00000000" w:rsidDel="00000000" w:rsidP="00000000" w:rsidRDefault="00000000" w:rsidRPr="00000000" w14:paraId="000001BC">
      <w:pPr>
        <w:spacing w:after="240" w:before="240" w:lineRule="auto"/>
        <w:rPr/>
      </w:pPr>
      <w:r w:rsidDel="00000000" w:rsidR="00000000" w:rsidRPr="00000000">
        <w:rPr>
          <w:rtl w:val="0"/>
        </w:rPr>
        <w:t xml:space="preserve">• Enter selected damage and needs reports and save them locally as Pending Sync.</w:t>
      </w:r>
    </w:p>
    <w:p w:rsidR="00000000" w:rsidDel="00000000" w:rsidP="00000000" w:rsidRDefault="00000000" w:rsidRPr="00000000" w14:paraId="000001BD">
      <w:pPr>
        <w:spacing w:after="240" w:before="240" w:lineRule="auto"/>
        <w:rPr/>
      </w:pPr>
      <w:r w:rsidDel="00000000" w:rsidR="00000000" w:rsidRPr="00000000">
        <w:rPr>
          <w:rtl w:val="0"/>
        </w:rPr>
        <w:t xml:space="preserve">• View last synchronization time, source date, advisory validity, and stale-data warnings.</w:t>
      </w:r>
    </w:p>
    <w:p w:rsidR="00000000" w:rsidDel="00000000" w:rsidP="00000000" w:rsidRDefault="00000000" w:rsidRPr="00000000" w14:paraId="000001BE">
      <w:pPr>
        <w:spacing w:after="240" w:before="240" w:lineRule="auto"/>
        <w:rPr/>
      </w:pPr>
      <w:r w:rsidDel="00000000" w:rsidR="00000000" w:rsidRPr="00000000">
        <w:rPr>
          <w:rtl w:val="0"/>
        </w:rPr>
      </w:r>
    </w:p>
    <w:p w:rsidR="00000000" w:rsidDel="00000000" w:rsidP="00000000" w:rsidRDefault="00000000" w:rsidRPr="00000000" w14:paraId="000001BF">
      <w:pPr>
        <w:spacing w:after="240" w:before="240" w:lineRule="auto"/>
        <w:rPr/>
      </w:pPr>
      <w:r w:rsidDel="00000000" w:rsidR="00000000" w:rsidRPr="00000000">
        <w:rPr>
          <w:rtl w:val="0"/>
        </w:rPr>
        <w:t xml:space="preserve">Offline Household Action Card</w:t>
      </w:r>
    </w:p>
    <w:p w:rsidR="00000000" w:rsidDel="00000000" w:rsidP="00000000" w:rsidRDefault="00000000" w:rsidRPr="00000000" w14:paraId="000001C0">
      <w:pPr>
        <w:spacing w:after="240" w:before="240" w:lineRule="auto"/>
        <w:rPr/>
      </w:pPr>
      <w:r w:rsidDel="00000000" w:rsidR="00000000" w:rsidRPr="00000000">
        <w:rPr>
          <w:rtl w:val="0"/>
        </w:rPr>
        <w:t xml:space="preserve">• A previously loaded or installed public AGAP page can use cached general preparedness rules and the latest synchronized advisory.</w:t>
      </w:r>
    </w:p>
    <w:p w:rsidR="00000000" w:rsidDel="00000000" w:rsidP="00000000" w:rsidRDefault="00000000" w:rsidRPr="00000000" w14:paraId="000001C1">
      <w:pPr>
        <w:spacing w:after="240" w:before="240" w:lineRule="auto"/>
        <w:rPr/>
      </w:pPr>
      <w:r w:rsidDel="00000000" w:rsidR="00000000" w:rsidRPr="00000000">
        <w:rPr>
          <w:rtl w:val="0"/>
        </w:rPr>
        <w:t xml:space="preserve">• Quick Household Profile and Generic Barangay Card can work offline when the necessary resources were previously cached.</w:t>
      </w:r>
    </w:p>
    <w:p w:rsidR="00000000" w:rsidDel="00000000" w:rsidP="00000000" w:rsidRDefault="00000000" w:rsidRPr="00000000" w14:paraId="000001C2">
      <w:pPr>
        <w:spacing w:after="240" w:before="240" w:lineRule="auto"/>
        <w:rPr/>
      </w:pPr>
      <w:r w:rsidDel="00000000" w:rsidR="00000000" w:rsidRPr="00000000">
        <w:rPr>
          <w:rtl w:val="0"/>
        </w:rPr>
        <w:t xml:space="preserve">• Household Code lookup works offline only when the minimal profile for that code was previously cached on the device. Otherwise, the resident should be offered the Quick Household Profile flow.</w:t>
      </w:r>
    </w:p>
    <w:p w:rsidR="00000000" w:rsidDel="00000000" w:rsidP="00000000" w:rsidRDefault="00000000" w:rsidRPr="00000000" w14:paraId="000001C3">
      <w:pPr>
        <w:spacing w:after="240" w:before="240" w:lineRule="auto"/>
        <w:rPr/>
      </w:pPr>
      <w:r w:rsidDel="00000000" w:rsidR="00000000" w:rsidRPr="00000000">
        <w:rPr>
          <w:rtl w:val="0"/>
        </w:rPr>
        <w:t xml:space="preserve">• AI is not required offline; deterministic rule matching and prewritten Filipino/English templates provide the card.</w:t>
      </w:r>
    </w:p>
    <w:p w:rsidR="00000000" w:rsidDel="00000000" w:rsidP="00000000" w:rsidRDefault="00000000" w:rsidRPr="00000000" w14:paraId="000001C4">
      <w:pPr>
        <w:spacing w:after="240" w:before="240" w:lineRule="auto"/>
        <w:rPr/>
      </w:pPr>
      <w:r w:rsidDel="00000000" w:rsidR="00000000" w:rsidRPr="00000000">
        <w:rPr>
          <w:rtl w:val="0"/>
        </w:rPr>
        <w:t xml:space="preserve">• The card must display the last synchronization time and remind residents to confirm the latest LGU or barangay instructions when communication becomes available.</w:t>
      </w:r>
    </w:p>
    <w:p w:rsidR="00000000" w:rsidDel="00000000" w:rsidP="00000000" w:rsidRDefault="00000000" w:rsidRPr="00000000" w14:paraId="000001C5">
      <w:pPr>
        <w:spacing w:after="240" w:before="240" w:lineRule="auto"/>
        <w:rPr/>
      </w:pPr>
      <w:r w:rsidDel="00000000" w:rsidR="00000000" w:rsidRPr="00000000">
        <w:rPr>
          <w:rtl w:val="0"/>
        </w:rPr>
      </w:r>
    </w:p>
    <w:p w:rsidR="00000000" w:rsidDel="00000000" w:rsidP="00000000" w:rsidRDefault="00000000" w:rsidRPr="00000000" w14:paraId="000001C6">
      <w:pPr>
        <w:spacing w:after="240" w:before="240" w:lineRule="auto"/>
        <w:rPr/>
      </w:pPr>
      <w:r w:rsidDel="00000000" w:rsidR="00000000" w:rsidRPr="00000000">
        <w:rPr>
          <w:rtl w:val="0"/>
        </w:rPr>
        <w:t xml:space="preserve">Offline field reporting</w:t>
      </w:r>
    </w:p>
    <w:p w:rsidR="00000000" w:rsidDel="00000000" w:rsidP="00000000" w:rsidRDefault="00000000" w:rsidRPr="00000000" w14:paraId="000001C7">
      <w:pPr>
        <w:spacing w:after="240" w:before="240" w:lineRule="auto"/>
        <w:rPr/>
      </w:pPr>
      <w:r w:rsidDel="00000000" w:rsidR="00000000" w:rsidRPr="00000000">
        <w:rPr>
          <w:rtl w:val="0"/>
        </w:rPr>
        <w:t xml:space="preserve">Each offline report receives a client-generated ID, device timestamp, Pending Sync status, and Unverified verification state. When connectivity returns, the report is uploaded to Supabase and remains unverified until reviewed by an authorized user.</w:t>
      </w:r>
    </w:p>
    <w:p w:rsidR="00000000" w:rsidDel="00000000" w:rsidP="00000000" w:rsidRDefault="00000000" w:rsidRPr="00000000" w14:paraId="000001C8">
      <w:pPr>
        <w:spacing w:after="240" w:before="240" w:lineRule="auto"/>
        <w:rPr/>
      </w:pPr>
      <w:r w:rsidDel="00000000" w:rsidR="00000000" w:rsidRPr="00000000">
        <w:rPr>
          <w:rtl w:val="0"/>
        </w:rPr>
      </w:r>
    </w:p>
    <w:p w:rsidR="00000000" w:rsidDel="00000000" w:rsidP="00000000" w:rsidRDefault="00000000" w:rsidRPr="00000000" w14:paraId="000001C9">
      <w:pPr>
        <w:spacing w:after="240" w:before="240" w:lineRule="auto"/>
        <w:rPr/>
      </w:pPr>
      <w:r w:rsidDel="00000000" w:rsidR="00000000" w:rsidRPr="00000000">
        <w:rPr>
          <w:rtl w:val="0"/>
        </w:rPr>
        <w:t xml:space="preserve">Conflict handling</w:t>
      </w:r>
    </w:p>
    <w:p w:rsidR="00000000" w:rsidDel="00000000" w:rsidP="00000000" w:rsidRDefault="00000000" w:rsidRPr="00000000" w14:paraId="000001CA">
      <w:pPr>
        <w:spacing w:after="240" w:before="240" w:lineRule="auto"/>
        <w:rPr/>
      </w:pPr>
      <w:r w:rsidDel="00000000" w:rsidR="00000000" w:rsidRPr="00000000">
        <w:rPr>
          <w:rtl w:val="0"/>
        </w:rPr>
        <w:t xml:space="preserve">AGAP must not silently overwrite conflicting field updates. If local and server records disagree on an operational fact such as facility status, the system creates an Action Required item showing both records, timestamps, and sources for authorized resolution.</w:t>
      </w:r>
    </w:p>
    <w:p w:rsidR="00000000" w:rsidDel="00000000" w:rsidP="00000000" w:rsidRDefault="00000000" w:rsidRPr="00000000" w14:paraId="000001CB">
      <w:pPr>
        <w:spacing w:after="240" w:before="240" w:lineRule="auto"/>
        <w:rPr/>
      </w:pPr>
      <w:r w:rsidDel="00000000" w:rsidR="00000000" w:rsidRPr="00000000">
        <w:rPr>
          <w:rtl w:val="0"/>
        </w:rPr>
      </w:r>
    </w:p>
    <w:p w:rsidR="00000000" w:rsidDel="00000000" w:rsidP="00000000" w:rsidRDefault="00000000" w:rsidRPr="00000000" w14:paraId="000001CC">
      <w:pPr>
        <w:spacing w:after="240" w:before="240" w:lineRule="auto"/>
        <w:rPr/>
      </w:pPr>
      <w:r w:rsidDel="00000000" w:rsidR="00000000" w:rsidRPr="00000000">
        <w:rPr>
          <w:rtl w:val="0"/>
        </w:rPr>
        <w:t xml:space="preserve">Local storage</w:t>
      </w:r>
    </w:p>
    <w:p w:rsidR="00000000" w:rsidDel="00000000" w:rsidP="00000000" w:rsidRDefault="00000000" w:rsidRPr="00000000" w14:paraId="000001CD">
      <w:pPr>
        <w:spacing w:after="240" w:before="240" w:lineRule="auto"/>
        <w:rPr/>
      </w:pPr>
      <w:r w:rsidDel="00000000" w:rsidR="00000000" w:rsidRPr="00000000">
        <w:rPr>
          <w:rtl w:val="0"/>
        </w:rPr>
        <w:t xml:space="preserve">Use a service worker for application-shell caching and IndexedDB for structured offline data, pending reports, and synchronization metadata. Cache only the minimum data required for continuity. Sensitive household data should not be retained longer than needed, and no full resident name or exact address is required for the MVP.</w:t>
      </w:r>
    </w:p>
    <w:p w:rsidR="00000000" w:rsidDel="00000000" w:rsidP="00000000" w:rsidRDefault="00000000" w:rsidRPr="00000000" w14:paraId="000001CE">
      <w:pPr>
        <w:spacing w:after="240" w:before="240" w:lineRule="auto"/>
        <w:rPr/>
      </w:pPr>
      <w:r w:rsidDel="00000000" w:rsidR="00000000" w:rsidRPr="00000000">
        <w:rPr>
          <w:rtl w:val="0"/>
        </w:rPr>
      </w:r>
    </w:p>
    <w:p w:rsidR="00000000" w:rsidDel="00000000" w:rsidP="00000000" w:rsidRDefault="00000000" w:rsidRPr="00000000" w14:paraId="000001CF">
      <w:pPr>
        <w:spacing w:after="240" w:before="240" w:lineRule="auto"/>
        <w:rPr/>
      </w:pPr>
      <w:r w:rsidDel="00000000" w:rsidR="00000000" w:rsidRPr="00000000">
        <w:rPr>
          <w:rtl w:val="0"/>
        </w:rPr>
        <w:t xml:space="preserve">No-power continuity</w:t>
      </w:r>
    </w:p>
    <w:p w:rsidR="00000000" w:rsidDel="00000000" w:rsidP="00000000" w:rsidRDefault="00000000" w:rsidRPr="00000000" w14:paraId="000001D0">
      <w:pPr>
        <w:spacing w:after="240" w:before="240" w:lineRule="auto"/>
        <w:rPr/>
      </w:pPr>
      <w:r w:rsidDel="00000000" w:rsidR="00000000" w:rsidRPr="00000000">
        <w:rPr>
          <w:rtl w:val="0"/>
        </w:rPr>
        <w:t xml:space="preserve">Software cannot operate when the device itself has no power. AGAP therefore provides printable and exportable fallback outputs generated before or during available power.</w:t>
      </w:r>
    </w:p>
    <w:p w:rsidR="00000000" w:rsidDel="00000000" w:rsidP="00000000" w:rsidRDefault="00000000" w:rsidRPr="00000000" w14:paraId="000001D1">
      <w:pPr>
        <w:spacing w:after="240" w:before="240" w:lineRule="auto"/>
        <w:rPr/>
      </w:pPr>
      <w:r w:rsidDel="00000000" w:rsidR="00000000" w:rsidRPr="00000000">
        <w:rPr>
          <w:rtl w:val="0"/>
        </w:rPr>
      </w:r>
    </w:p>
    <w:p w:rsidR="00000000" w:rsidDel="00000000" w:rsidP="00000000" w:rsidRDefault="00000000" w:rsidRPr="00000000" w14:paraId="000001D2">
      <w:pPr>
        <w:spacing w:after="240" w:before="240" w:lineRule="auto"/>
        <w:rPr/>
      </w:pPr>
      <w:r w:rsidDel="00000000" w:rsidR="00000000" w:rsidRPr="00000000">
        <w:rPr>
          <w:rtl w:val="0"/>
        </w:rPr>
        <w:t xml:space="preserve">Barangay Offline Operations Pack</w:t>
      </w:r>
    </w:p>
    <w:p w:rsidR="00000000" w:rsidDel="00000000" w:rsidP="00000000" w:rsidRDefault="00000000" w:rsidRPr="00000000" w14:paraId="000001D3">
      <w:pPr>
        <w:spacing w:after="240" w:before="240" w:lineRule="auto"/>
        <w:rPr/>
      </w:pPr>
      <w:r w:rsidDel="00000000" w:rsidR="00000000" w:rsidRPr="00000000">
        <w:rPr>
          <w:rtl w:val="0"/>
        </w:rPr>
        <w:t xml:space="preserve">• Latest LGU Action Card</w:t>
      </w:r>
    </w:p>
    <w:p w:rsidR="00000000" w:rsidDel="00000000" w:rsidP="00000000" w:rsidRDefault="00000000" w:rsidRPr="00000000" w14:paraId="000001D4">
      <w:pPr>
        <w:spacing w:after="240" w:before="240" w:lineRule="auto"/>
        <w:rPr/>
      </w:pPr>
      <w:r w:rsidDel="00000000" w:rsidR="00000000" w:rsidRPr="00000000">
        <w:rPr>
          <w:rtl w:val="0"/>
        </w:rPr>
        <w:t xml:space="preserve">• Population-exposure summary</w:t>
      </w:r>
    </w:p>
    <w:p w:rsidR="00000000" w:rsidDel="00000000" w:rsidP="00000000" w:rsidRDefault="00000000" w:rsidRPr="00000000" w14:paraId="000001D5">
      <w:pPr>
        <w:spacing w:after="240" w:before="240" w:lineRule="auto"/>
        <w:rPr/>
      </w:pPr>
      <w:r w:rsidDel="00000000" w:rsidR="00000000" w:rsidRPr="00000000">
        <w:rPr>
          <w:rtl w:val="0"/>
        </w:rPr>
        <w:t xml:space="preserve">• Vulnerable-group and preparedness-capacity summary</w:t>
      </w:r>
    </w:p>
    <w:p w:rsidR="00000000" w:rsidDel="00000000" w:rsidP="00000000" w:rsidRDefault="00000000" w:rsidRPr="00000000" w14:paraId="000001D6">
      <w:pPr>
        <w:spacing w:after="240" w:before="240" w:lineRule="auto"/>
        <w:rPr/>
      </w:pPr>
      <w:r w:rsidDel="00000000" w:rsidR="00000000" w:rsidRPr="00000000">
        <w:rPr>
          <w:rtl w:val="0"/>
        </w:rPr>
        <w:t xml:space="preserve">• Critical-facility readiness checklist</w:t>
      </w:r>
    </w:p>
    <w:p w:rsidR="00000000" w:rsidDel="00000000" w:rsidP="00000000" w:rsidRDefault="00000000" w:rsidRPr="00000000" w14:paraId="000001D7">
      <w:pPr>
        <w:spacing w:after="240" w:before="240" w:lineRule="auto"/>
        <w:rPr/>
      </w:pPr>
      <w:r w:rsidDel="00000000" w:rsidR="00000000" w:rsidRPr="00000000">
        <w:rPr>
          <w:rtl w:val="0"/>
        </w:rPr>
        <w:t xml:space="preserve">• Evacuation or temporary-shelter capacity sheet</w:t>
      </w:r>
    </w:p>
    <w:p w:rsidR="00000000" w:rsidDel="00000000" w:rsidP="00000000" w:rsidRDefault="00000000" w:rsidRPr="00000000" w14:paraId="000001D8">
      <w:pPr>
        <w:spacing w:after="240" w:before="240" w:lineRule="auto"/>
        <w:rPr/>
      </w:pPr>
      <w:r w:rsidDel="00000000" w:rsidR="00000000" w:rsidRPr="00000000">
        <w:rPr>
          <w:rtl w:val="0"/>
        </w:rPr>
        <w:t xml:space="preserve">• Official and authorized emergency contact list</w:t>
      </w:r>
    </w:p>
    <w:p w:rsidR="00000000" w:rsidDel="00000000" w:rsidP="00000000" w:rsidRDefault="00000000" w:rsidRPr="00000000" w14:paraId="000001D9">
      <w:pPr>
        <w:spacing w:after="240" w:before="240" w:lineRule="auto"/>
        <w:rPr/>
      </w:pPr>
      <w:r w:rsidDel="00000000" w:rsidR="00000000" w:rsidRPr="00000000">
        <w:rPr>
          <w:rtl w:val="0"/>
        </w:rPr>
        <w:t xml:space="preserve">• Generic Household Preparedness Card</w:t>
      </w:r>
    </w:p>
    <w:p w:rsidR="00000000" w:rsidDel="00000000" w:rsidP="00000000" w:rsidRDefault="00000000" w:rsidRPr="00000000" w14:paraId="000001DA">
      <w:pPr>
        <w:spacing w:after="240" w:before="240" w:lineRule="auto"/>
        <w:rPr/>
      </w:pPr>
      <w:r w:rsidDel="00000000" w:rsidR="00000000" w:rsidRPr="00000000">
        <w:rPr>
          <w:rtl w:val="0"/>
        </w:rPr>
        <w:t xml:space="preserve">• Blank damage-report form</w:t>
      </w:r>
    </w:p>
    <w:p w:rsidR="00000000" w:rsidDel="00000000" w:rsidP="00000000" w:rsidRDefault="00000000" w:rsidRPr="00000000" w14:paraId="000001DB">
      <w:pPr>
        <w:spacing w:after="240" w:before="240" w:lineRule="auto"/>
        <w:rPr/>
      </w:pPr>
      <w:r w:rsidDel="00000000" w:rsidR="00000000" w:rsidRPr="00000000">
        <w:rPr>
          <w:rtl w:val="0"/>
        </w:rPr>
        <w:t xml:space="preserve">• Blank needs-report form</w:t>
      </w:r>
    </w:p>
    <w:p w:rsidR="00000000" w:rsidDel="00000000" w:rsidP="00000000" w:rsidRDefault="00000000" w:rsidRPr="00000000" w14:paraId="000001DC">
      <w:pPr>
        <w:spacing w:after="240" w:before="240" w:lineRule="auto"/>
        <w:rPr/>
      </w:pPr>
      <w:r w:rsidDel="00000000" w:rsidR="00000000" w:rsidRPr="00000000">
        <w:rPr>
          <w:rtl w:val="0"/>
        </w:rPr>
        <w:t xml:space="preserve">• Post-impact validation sheet</w:t>
      </w:r>
    </w:p>
    <w:p w:rsidR="00000000" w:rsidDel="00000000" w:rsidP="00000000" w:rsidRDefault="00000000" w:rsidRPr="00000000" w14:paraId="000001DD">
      <w:pPr>
        <w:spacing w:after="240" w:before="240" w:lineRule="auto"/>
        <w:rPr/>
      </w:pPr>
      <w:r w:rsidDel="00000000" w:rsidR="00000000" w:rsidRPr="00000000">
        <w:rPr>
          <w:rtl w:val="0"/>
        </w:rPr>
        <w:t xml:space="preserve">• Source dates, advisory validity, and instructions for reconciling paper records after systems return</w:t>
      </w:r>
    </w:p>
    <w:p w:rsidR="00000000" w:rsidDel="00000000" w:rsidP="00000000" w:rsidRDefault="00000000" w:rsidRPr="00000000" w14:paraId="000001DE">
      <w:pPr>
        <w:spacing w:after="240" w:before="240" w:lineRule="auto"/>
        <w:rPr/>
      </w:pPr>
      <w:r w:rsidDel="00000000" w:rsidR="00000000" w:rsidRPr="00000000">
        <w:rPr>
          <w:rtl w:val="0"/>
        </w:rPr>
      </w:r>
    </w:p>
    <w:p w:rsidR="00000000" w:rsidDel="00000000" w:rsidP="00000000" w:rsidRDefault="00000000" w:rsidRPr="00000000" w14:paraId="000001DF">
      <w:pPr>
        <w:spacing w:after="240" w:before="240" w:lineRule="auto"/>
        <w:rPr/>
      </w:pPr>
      <w:r w:rsidDel="00000000" w:rsidR="00000000" w:rsidRPr="00000000">
        <w:rPr>
          <w:rtl w:val="0"/>
        </w:rPr>
        <w:t xml:space="preserve">When power and connectivity return, paper or locally stored reports must still enter the normal verification process before becoming validated system records.</w:t>
      </w:r>
    </w:p>
    <w:p w:rsidR="00000000" w:rsidDel="00000000" w:rsidP="00000000" w:rsidRDefault="00000000" w:rsidRPr="00000000" w14:paraId="000001E0">
      <w:pPr>
        <w:spacing w:after="240" w:before="240" w:lineRule="auto"/>
        <w:rPr/>
      </w:pPr>
      <w:r w:rsidDel="00000000" w:rsidR="00000000" w:rsidRPr="00000000">
        <w:rPr>
          <w:rtl w:val="0"/>
        </w:rPr>
      </w:r>
    </w:p>
    <w:p w:rsidR="00000000" w:rsidDel="00000000" w:rsidP="00000000" w:rsidRDefault="00000000" w:rsidRPr="00000000" w14:paraId="000001E1">
      <w:pPr>
        <w:pStyle w:val="Heading2"/>
        <w:rPr/>
      </w:pPr>
      <w:bookmarkStart w:colFirst="0" w:colLast="0" w:name="_ejt9t0mq3dm9" w:id="18"/>
      <w:bookmarkEnd w:id="18"/>
      <w:r w:rsidDel="00000000" w:rsidR="00000000" w:rsidRPr="00000000">
        <w:rPr>
          <w:rtl w:val="0"/>
        </w:rPr>
        <w:t xml:space="preserve">15. Feature priorities</w:t>
      </w:r>
    </w:p>
    <w:p w:rsidR="00000000" w:rsidDel="00000000" w:rsidP="00000000" w:rsidRDefault="00000000" w:rsidRPr="00000000" w14:paraId="000001E2">
      <w:pPr>
        <w:spacing w:after="240" w:before="240" w:lineRule="auto"/>
        <w:rPr/>
      </w:pPr>
      <w:r w:rsidDel="00000000" w:rsidR="00000000" w:rsidRPr="00000000">
        <w:rPr>
          <w:rtl w:val="0"/>
        </w:rPr>
      </w:r>
    </w:p>
    <w:p w:rsidR="00000000" w:rsidDel="00000000" w:rsidP="00000000" w:rsidRDefault="00000000" w:rsidRPr="00000000" w14:paraId="000001E3">
      <w:pPr>
        <w:spacing w:after="240" w:before="240" w:lineRule="auto"/>
        <w:rPr/>
      </w:pPr>
      <w:r w:rsidDel="00000000" w:rsidR="00000000" w:rsidRPr="00000000">
        <w:rPr>
          <w:rtl w:val="0"/>
        </w:rPr>
        <w:t xml:space="preserve">P0</w:t>
      </w:r>
    </w:p>
    <w:p w:rsidR="00000000" w:rsidDel="00000000" w:rsidP="00000000" w:rsidRDefault="00000000" w:rsidRPr="00000000" w14:paraId="000001E4">
      <w:pPr>
        <w:spacing w:after="240" w:before="240" w:lineRule="auto"/>
        <w:rPr/>
      </w:pPr>
      <w:r w:rsidDel="00000000" w:rsidR="00000000" w:rsidRPr="00000000">
        <w:rPr>
          <w:rtl w:val="0"/>
        </w:rPr>
        <w:t xml:space="preserve">• Verified advisory intake</w:t>
      </w:r>
    </w:p>
    <w:p w:rsidR="00000000" w:rsidDel="00000000" w:rsidP="00000000" w:rsidRDefault="00000000" w:rsidRPr="00000000" w14:paraId="000001E5">
      <w:pPr>
        <w:spacing w:after="240" w:before="240" w:lineRule="auto"/>
        <w:rPr/>
      </w:pPr>
      <w:r w:rsidDel="00000000" w:rsidR="00000000" w:rsidRPr="00000000">
        <w:rPr>
          <w:rtl w:val="0"/>
        </w:rPr>
        <w:t xml:space="preserve">• CDRA-informed barangay risk assessment</w:t>
      </w:r>
    </w:p>
    <w:p w:rsidR="00000000" w:rsidDel="00000000" w:rsidP="00000000" w:rsidRDefault="00000000" w:rsidRPr="00000000" w14:paraId="000001E6">
      <w:pPr>
        <w:spacing w:after="240" w:before="240" w:lineRule="auto"/>
        <w:rPr/>
      </w:pPr>
      <w:r w:rsidDel="00000000" w:rsidR="00000000" w:rsidRPr="00000000">
        <w:rPr>
          <w:rtl w:val="0"/>
        </w:rPr>
        <w:t xml:space="preserve">• Population-exposure estimate with confidence</w:t>
      </w:r>
    </w:p>
    <w:p w:rsidR="00000000" w:rsidDel="00000000" w:rsidP="00000000" w:rsidRDefault="00000000" w:rsidRPr="00000000" w14:paraId="000001E7">
      <w:pPr>
        <w:spacing w:after="240" w:before="240" w:lineRule="auto"/>
        <w:rPr/>
      </w:pPr>
      <w:r w:rsidDel="00000000" w:rsidR="00000000" w:rsidRPr="00000000">
        <w:rPr>
          <w:rtl w:val="0"/>
        </w:rPr>
        <w:t xml:space="preserve">• Preparedness-capacity comparison</w:t>
      </w:r>
    </w:p>
    <w:p w:rsidR="00000000" w:rsidDel="00000000" w:rsidP="00000000" w:rsidRDefault="00000000" w:rsidRPr="00000000" w14:paraId="000001E8">
      <w:pPr>
        <w:spacing w:after="240" w:before="240" w:lineRule="auto"/>
        <w:rPr/>
      </w:pPr>
      <w:r w:rsidDel="00000000" w:rsidR="00000000" w:rsidRPr="00000000">
        <w:rPr>
          <w:rtl w:val="0"/>
        </w:rPr>
        <w:t xml:space="preserve">• Explainable LGU Action Card</w:t>
      </w:r>
    </w:p>
    <w:p w:rsidR="00000000" w:rsidDel="00000000" w:rsidP="00000000" w:rsidRDefault="00000000" w:rsidRPr="00000000" w14:paraId="000001E9">
      <w:pPr>
        <w:spacing w:after="240" w:before="240" w:lineRule="auto"/>
        <w:rPr/>
      </w:pPr>
      <w:r w:rsidDel="00000000" w:rsidR="00000000" w:rsidRPr="00000000">
        <w:rPr>
          <w:rtl w:val="0"/>
        </w:rPr>
        <w:t xml:space="preserve">• Household Action Card using household code and quick profile</w:t>
      </w:r>
    </w:p>
    <w:p w:rsidR="00000000" w:rsidDel="00000000" w:rsidP="00000000" w:rsidRDefault="00000000" w:rsidRPr="00000000" w14:paraId="000001EA">
      <w:pPr>
        <w:spacing w:after="240" w:before="240" w:lineRule="auto"/>
        <w:rPr/>
      </w:pPr>
      <w:r w:rsidDel="00000000" w:rsidR="00000000" w:rsidRPr="00000000">
        <w:rPr>
          <w:rtl w:val="0"/>
        </w:rPr>
        <w:t xml:space="preserve">• Approved action-rule library</w:t>
      </w:r>
    </w:p>
    <w:p w:rsidR="00000000" w:rsidDel="00000000" w:rsidP="00000000" w:rsidRDefault="00000000" w:rsidRPr="00000000" w14:paraId="000001EB">
      <w:pPr>
        <w:spacing w:after="240" w:before="240" w:lineRule="auto"/>
        <w:rPr/>
      </w:pPr>
      <w:r w:rsidDel="00000000" w:rsidR="00000000" w:rsidRPr="00000000">
        <w:rPr>
          <w:rtl w:val="0"/>
        </w:rPr>
        <w:t xml:space="preserve">• Damage and needs reporting</w:t>
      </w:r>
    </w:p>
    <w:p w:rsidR="00000000" w:rsidDel="00000000" w:rsidP="00000000" w:rsidRDefault="00000000" w:rsidRPr="00000000" w14:paraId="000001EC">
      <w:pPr>
        <w:spacing w:after="240" w:before="240" w:lineRule="auto"/>
        <w:rPr/>
      </w:pPr>
      <w:r w:rsidDel="00000000" w:rsidR="00000000" w:rsidRPr="00000000">
        <w:rPr>
          <w:rtl w:val="0"/>
        </w:rPr>
        <w:t xml:space="preserve">• Post Impact Action Card with recommendations and ways forward</w:t>
      </w:r>
    </w:p>
    <w:p w:rsidR="00000000" w:rsidDel="00000000" w:rsidP="00000000" w:rsidRDefault="00000000" w:rsidRPr="00000000" w14:paraId="000001ED">
      <w:pPr>
        <w:spacing w:after="240" w:before="240" w:lineRule="auto"/>
        <w:rPr/>
      </w:pPr>
      <w:r w:rsidDel="00000000" w:rsidR="00000000" w:rsidRPr="00000000">
        <w:rPr>
          <w:rtl w:val="0"/>
        </w:rPr>
        <w:t xml:space="preserve">• Filipino and English public output</w:t>
      </w:r>
    </w:p>
    <w:p w:rsidR="00000000" w:rsidDel="00000000" w:rsidP="00000000" w:rsidRDefault="00000000" w:rsidRPr="00000000" w14:paraId="000001EE">
      <w:pPr>
        <w:spacing w:after="240" w:before="240" w:lineRule="auto"/>
        <w:rPr/>
      </w:pPr>
      <w:r w:rsidDel="00000000" w:rsidR="00000000" w:rsidRPr="00000000">
        <w:rPr>
          <w:rtl w:val="0"/>
        </w:rPr>
        <w:t xml:space="preserve">• LGU validation and override controls</w:t>
      </w:r>
    </w:p>
    <w:p w:rsidR="00000000" w:rsidDel="00000000" w:rsidP="00000000" w:rsidRDefault="00000000" w:rsidRPr="00000000" w14:paraId="000001EF">
      <w:pPr>
        <w:spacing w:after="240" w:before="240" w:lineRule="auto"/>
        <w:rPr/>
      </w:pPr>
      <w:r w:rsidDel="00000000" w:rsidR="00000000" w:rsidRPr="00000000">
        <w:rPr>
          <w:rtl w:val="0"/>
        </w:rPr>
        <w:t xml:space="preserve">• Offline access to the latest cached LGU Action Card and approved action rules</w:t>
      </w:r>
    </w:p>
    <w:p w:rsidR="00000000" w:rsidDel="00000000" w:rsidP="00000000" w:rsidRDefault="00000000" w:rsidRPr="00000000" w14:paraId="000001F0">
      <w:pPr>
        <w:spacing w:after="240" w:before="240" w:lineRule="auto"/>
        <w:rPr/>
      </w:pPr>
      <w:r w:rsidDel="00000000" w:rsidR="00000000" w:rsidRPr="00000000">
        <w:rPr>
          <w:rtl w:val="0"/>
        </w:rPr>
        <w:t xml:space="preserve">• Visible connectivity state, last-sync time, advisory validity, and stale-data warning</w:t>
      </w:r>
    </w:p>
    <w:p w:rsidR="00000000" w:rsidDel="00000000" w:rsidP="00000000" w:rsidRDefault="00000000" w:rsidRPr="00000000" w14:paraId="000001F1">
      <w:pPr>
        <w:spacing w:after="240" w:before="240" w:lineRule="auto"/>
        <w:rPr/>
      </w:pPr>
      <w:r w:rsidDel="00000000" w:rsidR="00000000" w:rsidRPr="00000000">
        <w:rPr>
          <w:rtl w:val="0"/>
        </w:rPr>
        <w:t xml:space="preserve">• Local Pending Sync queue for selected post-impact field reports</w:t>
      </w:r>
    </w:p>
    <w:p w:rsidR="00000000" w:rsidDel="00000000" w:rsidP="00000000" w:rsidRDefault="00000000" w:rsidRPr="00000000" w14:paraId="000001F2">
      <w:pPr>
        <w:spacing w:after="240" w:before="240" w:lineRule="auto"/>
        <w:rPr/>
      </w:pPr>
      <w:r w:rsidDel="00000000" w:rsidR="00000000" w:rsidRPr="00000000">
        <w:rPr>
          <w:rtl w:val="0"/>
        </w:rPr>
        <w:t xml:space="preserve">• Deterministic offline fallback when Gemini is unavailable</w:t>
      </w:r>
    </w:p>
    <w:p w:rsidR="00000000" w:rsidDel="00000000" w:rsidP="00000000" w:rsidRDefault="00000000" w:rsidRPr="00000000" w14:paraId="000001F3">
      <w:pPr>
        <w:spacing w:after="240" w:before="240" w:lineRule="auto"/>
        <w:rPr/>
      </w:pPr>
      <w:r w:rsidDel="00000000" w:rsidR="00000000" w:rsidRPr="00000000">
        <w:rPr>
          <w:rtl w:val="0"/>
        </w:rPr>
      </w:r>
    </w:p>
    <w:p w:rsidR="00000000" w:rsidDel="00000000" w:rsidP="00000000" w:rsidRDefault="00000000" w:rsidRPr="00000000" w14:paraId="000001F4">
      <w:pPr>
        <w:spacing w:after="240" w:before="240" w:lineRule="auto"/>
        <w:rPr/>
      </w:pPr>
      <w:r w:rsidDel="00000000" w:rsidR="00000000" w:rsidRPr="00000000">
        <w:rPr>
          <w:rtl w:val="0"/>
        </w:rPr>
        <w:t xml:space="preserve">P1</w:t>
      </w:r>
    </w:p>
    <w:p w:rsidR="00000000" w:rsidDel="00000000" w:rsidP="00000000" w:rsidRDefault="00000000" w:rsidRPr="00000000" w14:paraId="000001F5">
      <w:pPr>
        <w:spacing w:after="240" w:before="240" w:lineRule="auto"/>
        <w:rPr/>
      </w:pPr>
      <w:r w:rsidDel="00000000" w:rsidR="00000000" w:rsidRPr="00000000">
        <w:rPr>
          <w:rtl w:val="0"/>
        </w:rPr>
        <w:t xml:space="preserve">• Automatic reconnect synchronization</w:t>
      </w:r>
    </w:p>
    <w:p w:rsidR="00000000" w:rsidDel="00000000" w:rsidP="00000000" w:rsidRDefault="00000000" w:rsidRPr="00000000" w14:paraId="000001F6">
      <w:pPr>
        <w:spacing w:after="240" w:before="240" w:lineRule="auto"/>
        <w:rPr/>
      </w:pPr>
      <w:r w:rsidDel="00000000" w:rsidR="00000000" w:rsidRPr="00000000">
        <w:rPr>
          <w:rtl w:val="0"/>
        </w:rPr>
        <w:t xml:space="preserve">• Conflict-resolution interface</w:t>
      </w:r>
    </w:p>
    <w:p w:rsidR="00000000" w:rsidDel="00000000" w:rsidP="00000000" w:rsidRDefault="00000000" w:rsidRPr="00000000" w14:paraId="000001F7">
      <w:pPr>
        <w:spacing w:after="240" w:before="240" w:lineRule="auto"/>
        <w:rPr/>
      </w:pPr>
      <w:r w:rsidDel="00000000" w:rsidR="00000000" w:rsidRPr="00000000">
        <w:rPr>
          <w:rtl w:val="0"/>
        </w:rPr>
        <w:t xml:space="preserve">• Printable or exportable cards and Barangay Offline Operations Pack</w:t>
      </w:r>
    </w:p>
    <w:p w:rsidR="00000000" w:rsidDel="00000000" w:rsidP="00000000" w:rsidRDefault="00000000" w:rsidRPr="00000000" w14:paraId="000001F8">
      <w:pPr>
        <w:spacing w:after="240" w:before="240" w:lineRule="auto"/>
        <w:rPr/>
      </w:pPr>
      <w:r w:rsidDel="00000000" w:rsidR="00000000" w:rsidRPr="00000000">
        <w:rPr>
          <w:rtl w:val="0"/>
        </w:rPr>
        <w:t xml:space="preserve">• Interactive hazard map</w:t>
      </w:r>
    </w:p>
    <w:p w:rsidR="00000000" w:rsidDel="00000000" w:rsidP="00000000" w:rsidRDefault="00000000" w:rsidRPr="00000000" w14:paraId="000001F9">
      <w:pPr>
        <w:spacing w:after="240" w:before="240" w:lineRule="auto"/>
        <w:rPr/>
      </w:pPr>
      <w:r w:rsidDel="00000000" w:rsidR="00000000" w:rsidRPr="00000000">
        <w:rPr>
          <w:rtl w:val="0"/>
        </w:rPr>
        <w:t xml:space="preserve">• More detailed action tracking</w:t>
      </w:r>
    </w:p>
    <w:p w:rsidR="00000000" w:rsidDel="00000000" w:rsidP="00000000" w:rsidRDefault="00000000" w:rsidRPr="00000000" w14:paraId="000001FA">
      <w:pPr>
        <w:spacing w:after="240" w:before="240" w:lineRule="auto"/>
        <w:rPr/>
      </w:pPr>
      <w:r w:rsidDel="00000000" w:rsidR="00000000" w:rsidRPr="00000000">
        <w:rPr>
          <w:rtl w:val="0"/>
        </w:rPr>
        <w:t xml:space="preserve">• Additional spatial exposure methods</w:t>
      </w:r>
    </w:p>
    <w:p w:rsidR="00000000" w:rsidDel="00000000" w:rsidP="00000000" w:rsidRDefault="00000000" w:rsidRPr="00000000" w14:paraId="000001FB">
      <w:pPr>
        <w:spacing w:after="240" w:before="240" w:lineRule="auto"/>
        <w:rPr/>
      </w:pPr>
      <w:r w:rsidDel="00000000" w:rsidR="00000000" w:rsidRPr="00000000">
        <w:rPr>
          <w:rtl w:val="0"/>
        </w:rPr>
        <w:t xml:space="preserve">• Limited cached map or reference layers for the pilot area where practical</w:t>
      </w:r>
    </w:p>
    <w:p w:rsidR="00000000" w:rsidDel="00000000" w:rsidP="00000000" w:rsidRDefault="00000000" w:rsidRPr="00000000" w14:paraId="000001FC">
      <w:pPr>
        <w:spacing w:after="240" w:before="240" w:lineRule="auto"/>
        <w:rPr/>
      </w:pPr>
      <w:r w:rsidDel="00000000" w:rsidR="00000000" w:rsidRPr="00000000">
        <w:rPr>
          <w:rtl w:val="0"/>
        </w:rPr>
      </w:r>
    </w:p>
    <w:p w:rsidR="00000000" w:rsidDel="00000000" w:rsidP="00000000" w:rsidRDefault="00000000" w:rsidRPr="00000000" w14:paraId="000001FD">
      <w:pPr>
        <w:spacing w:after="240" w:before="240" w:lineRule="auto"/>
        <w:rPr/>
      </w:pPr>
      <w:r w:rsidDel="00000000" w:rsidR="00000000" w:rsidRPr="00000000">
        <w:rPr>
          <w:rtl w:val="0"/>
        </w:rPr>
        <w:t xml:space="preserve">P2</w:t>
      </w:r>
    </w:p>
    <w:p w:rsidR="00000000" w:rsidDel="00000000" w:rsidP="00000000" w:rsidRDefault="00000000" w:rsidRPr="00000000" w14:paraId="000001FE">
      <w:pPr>
        <w:spacing w:after="240" w:before="240" w:lineRule="auto"/>
        <w:rPr/>
      </w:pPr>
      <w:r w:rsidDel="00000000" w:rsidR="00000000" w:rsidRPr="00000000">
        <w:rPr>
          <w:rtl w:val="0"/>
        </w:rPr>
        <w:t xml:space="preserve">• Live government-system integration</w:t>
      </w:r>
    </w:p>
    <w:p w:rsidR="00000000" w:rsidDel="00000000" w:rsidP="00000000" w:rsidRDefault="00000000" w:rsidRPr="00000000" w14:paraId="000001FF">
      <w:pPr>
        <w:spacing w:after="240" w:before="240" w:lineRule="auto"/>
        <w:rPr/>
      </w:pPr>
      <w:r w:rsidDel="00000000" w:rsidR="00000000" w:rsidRPr="00000000">
        <w:rPr>
          <w:rtl w:val="0"/>
        </w:rPr>
        <w:t xml:space="preserve">• Notifications and opt-in resident updates</w:t>
      </w:r>
    </w:p>
    <w:p w:rsidR="00000000" w:rsidDel="00000000" w:rsidP="00000000" w:rsidRDefault="00000000" w:rsidRPr="00000000" w14:paraId="00000200">
      <w:pPr>
        <w:spacing w:after="240" w:before="240" w:lineRule="auto"/>
        <w:rPr/>
      </w:pPr>
      <w:r w:rsidDel="00000000" w:rsidR="00000000" w:rsidRPr="00000000">
        <w:rPr>
          <w:rtl w:val="0"/>
        </w:rPr>
        <w:t xml:space="preserve">• Advanced offline synchronization across multiple devices or local networks</w:t>
      </w:r>
    </w:p>
    <w:p w:rsidR="00000000" w:rsidDel="00000000" w:rsidP="00000000" w:rsidRDefault="00000000" w:rsidRPr="00000000" w14:paraId="00000201">
      <w:pPr>
        <w:spacing w:after="240" w:before="240" w:lineRule="auto"/>
        <w:rPr/>
      </w:pPr>
      <w:r w:rsidDel="00000000" w:rsidR="00000000" w:rsidRPr="00000000">
        <w:rPr>
          <w:rtl w:val="0"/>
        </w:rPr>
        <w:t xml:space="preserve">• SMS or other resilient communication integrations when authorized</w:t>
      </w:r>
    </w:p>
    <w:p w:rsidR="00000000" w:rsidDel="00000000" w:rsidP="00000000" w:rsidRDefault="00000000" w:rsidRPr="00000000" w14:paraId="00000202">
      <w:pPr>
        <w:spacing w:after="240" w:before="240" w:lineRule="auto"/>
        <w:rPr/>
      </w:pPr>
      <w:r w:rsidDel="00000000" w:rsidR="00000000" w:rsidRPr="00000000">
        <w:rPr>
          <w:rtl w:val="0"/>
        </w:rPr>
        <w:t xml:space="preserve">• Broader municipal, provincial, and regional deployment</w:t>
      </w:r>
    </w:p>
    <w:p w:rsidR="00000000" w:rsidDel="00000000" w:rsidP="00000000" w:rsidRDefault="00000000" w:rsidRPr="00000000" w14:paraId="00000203">
      <w:pPr>
        <w:spacing w:after="240" w:before="240" w:lineRule="auto"/>
        <w:rPr/>
      </w:pPr>
      <w:r w:rsidDel="00000000" w:rsidR="00000000" w:rsidRPr="00000000">
        <w:rPr>
          <w:rtl w:val="0"/>
        </w:rPr>
      </w:r>
    </w:p>
    <w:p w:rsidR="00000000" w:rsidDel="00000000" w:rsidP="00000000" w:rsidRDefault="00000000" w:rsidRPr="00000000" w14:paraId="00000204">
      <w:pPr>
        <w:pStyle w:val="Heading2"/>
        <w:spacing w:after="240" w:before="240" w:lineRule="auto"/>
        <w:rPr/>
      </w:pPr>
      <w:bookmarkStart w:colFirst="0" w:colLast="0" w:name="_37t2lj8rbo51" w:id="19"/>
      <w:bookmarkEnd w:id="19"/>
      <w:r w:rsidDel="00000000" w:rsidR="00000000" w:rsidRPr="00000000">
        <w:rPr>
          <w:rtl w:val="0"/>
        </w:rPr>
        <w:t xml:space="preserve">16. Validation and success measures</w:t>
      </w:r>
    </w:p>
    <w:p w:rsidR="00000000" w:rsidDel="00000000" w:rsidP="00000000" w:rsidRDefault="00000000" w:rsidRPr="00000000" w14:paraId="00000205">
      <w:pPr>
        <w:spacing w:after="240" w:before="240" w:lineRule="auto"/>
        <w:rPr>
          <w:b w:val="1"/>
          <w:bCs w:val="1"/>
        </w:rPr>
      </w:pPr>
      <w:r w:rsidDel="00000000" w:rsidR="00000000" w:rsidRPr="00000000">
        <w:rPr>
          <w:rtl w:val="0"/>
        </w:rPr>
      </w:r>
    </w:p>
    <w:p w:rsidR="00000000" w:rsidDel="00000000" w:rsidP="00000000" w:rsidRDefault="00000000" w:rsidRPr="00000000" w14:paraId="00000206">
      <w:pPr>
        <w:spacing w:after="240" w:before="240" w:lineRule="auto"/>
        <w:rPr>
          <w:b w:val="1"/>
          <w:bCs w:val="1"/>
        </w:rPr>
      </w:pPr>
      <w:r w:rsidDel="00000000" w:rsidR="00000000" w:rsidRPr="00000000">
        <w:rPr>
          <w:b w:val="1"/>
          <w:bCs w:val="1"/>
          <w:rtl w:val="0"/>
        </w:rPr>
        <w:t xml:space="preserve">Source fidelity</w:t>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Official places, measurements, warning information, validity, and directives remain unchanged.</w:t>
      </w:r>
    </w:p>
    <w:p w:rsidR="00000000" w:rsidDel="00000000" w:rsidP="00000000" w:rsidRDefault="00000000" w:rsidRPr="00000000" w14:paraId="00000208">
      <w:pPr>
        <w:spacing w:after="240" w:before="240" w:lineRule="auto"/>
        <w:rPr>
          <w:b w:val="1"/>
          <w:bCs w:val="1"/>
        </w:rPr>
      </w:pPr>
      <w:r w:rsidDel="00000000" w:rsidR="00000000" w:rsidRPr="00000000">
        <w:rPr>
          <w:rtl w:val="0"/>
        </w:rPr>
      </w:r>
    </w:p>
    <w:p w:rsidR="00000000" w:rsidDel="00000000" w:rsidP="00000000" w:rsidRDefault="00000000" w:rsidRPr="00000000" w14:paraId="00000209">
      <w:pPr>
        <w:spacing w:after="240" w:before="240" w:lineRule="auto"/>
        <w:rPr>
          <w:b w:val="1"/>
          <w:bCs w:val="1"/>
        </w:rPr>
      </w:pPr>
      <w:r w:rsidDel="00000000" w:rsidR="00000000" w:rsidRPr="00000000">
        <w:rPr>
          <w:b w:val="1"/>
          <w:bCs w:val="1"/>
          <w:rtl w:val="0"/>
        </w:rPr>
        <w:t xml:space="preserve">Assessment transparency</w:t>
      </w:r>
    </w:p>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Every risk result shows methodology, input values, evidence, data date, verification state, and limitations.</w:t>
      </w:r>
    </w:p>
    <w:p w:rsidR="00000000" w:rsidDel="00000000" w:rsidP="00000000" w:rsidRDefault="00000000" w:rsidRPr="00000000" w14:paraId="0000020B">
      <w:pPr>
        <w:spacing w:after="240" w:before="240" w:lineRule="auto"/>
        <w:rPr>
          <w:b w:val="1"/>
          <w:bCs w:val="1"/>
        </w:rPr>
      </w:pPr>
      <w:r w:rsidDel="00000000" w:rsidR="00000000" w:rsidRPr="00000000">
        <w:rPr>
          <w:rtl w:val="0"/>
        </w:rPr>
      </w:r>
    </w:p>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Exposure transparency</w:t>
      </w:r>
    </w:p>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Every population-exposure estimate shows method, source, reference date, confidence, and clearly states that it is an estimate.</w:t>
      </w:r>
    </w:p>
    <w:p w:rsidR="00000000" w:rsidDel="00000000" w:rsidP="00000000" w:rsidRDefault="00000000" w:rsidRPr="00000000" w14:paraId="0000020E">
      <w:pPr>
        <w:spacing w:after="240" w:before="240" w:lineRule="auto"/>
        <w:rPr>
          <w:b w:val="1"/>
          <w:bCs w:val="1"/>
        </w:rPr>
      </w:pPr>
      <w:r w:rsidDel="00000000" w:rsidR="00000000" w:rsidRPr="00000000">
        <w:rPr>
          <w:rtl w:val="0"/>
        </w:rPr>
      </w:r>
    </w:p>
    <w:p w:rsidR="00000000" w:rsidDel="00000000" w:rsidP="00000000" w:rsidRDefault="00000000" w:rsidRPr="00000000" w14:paraId="0000020F">
      <w:pPr>
        <w:spacing w:after="240" w:before="240" w:lineRule="auto"/>
        <w:rPr>
          <w:b w:val="1"/>
          <w:bCs w:val="1"/>
        </w:rPr>
      </w:pPr>
      <w:r w:rsidDel="00000000" w:rsidR="00000000" w:rsidRPr="00000000">
        <w:rPr>
          <w:b w:val="1"/>
          <w:bCs w:val="1"/>
          <w:rtl w:val="0"/>
        </w:rPr>
        <w:t xml:space="preserve">Deterministic consistency</w:t>
      </w:r>
    </w:p>
    <w:p w:rsidR="00000000" w:rsidDel="00000000" w:rsidP="00000000" w:rsidRDefault="00000000" w:rsidRPr="00000000" w14:paraId="00000210">
      <w:pPr>
        <w:spacing w:after="240" w:before="240" w:lineRule="auto"/>
        <w:rPr>
          <w:b w:val="1"/>
          <w:bCs w:val="1"/>
        </w:rPr>
      </w:pPr>
      <w:r w:rsidDel="00000000" w:rsidR="00000000" w:rsidRPr="00000000">
        <w:rPr>
          <w:b w:val="1"/>
          <w:bCs w:val="1"/>
          <w:rtl w:val="0"/>
        </w:rPr>
        <w:t xml:space="preserve">The same verified inputs and methodology produce the same risk and capacity results.</w:t>
      </w:r>
    </w:p>
    <w:p w:rsidR="00000000" w:rsidDel="00000000" w:rsidP="00000000" w:rsidRDefault="00000000" w:rsidRPr="00000000" w14:paraId="00000211">
      <w:pPr>
        <w:spacing w:after="240" w:before="240" w:lineRule="auto"/>
        <w:rPr>
          <w:b w:val="1"/>
          <w:bCs w:val="1"/>
        </w:rPr>
      </w:pPr>
      <w:r w:rsidDel="00000000" w:rsidR="00000000" w:rsidRPr="00000000">
        <w:rPr>
          <w:rtl w:val="0"/>
        </w:rPr>
      </w:r>
    </w:p>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Recommendation traceability</w:t>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Every LGU or household recommendation maps to an approved action-rule ID and source.</w:t>
      </w:r>
    </w:p>
    <w:p w:rsidR="00000000" w:rsidDel="00000000" w:rsidP="00000000" w:rsidRDefault="00000000" w:rsidRPr="00000000" w14:paraId="00000214">
      <w:pPr>
        <w:spacing w:after="240" w:before="240" w:lineRule="auto"/>
        <w:rPr>
          <w:b w:val="1"/>
          <w:bCs w:val="1"/>
        </w:rPr>
      </w:pPr>
      <w:r w:rsidDel="00000000" w:rsidR="00000000" w:rsidRPr="00000000">
        <w:rPr>
          <w:rtl w:val="0"/>
        </w:rPr>
      </w:r>
    </w:p>
    <w:p w:rsidR="00000000" w:rsidDel="00000000" w:rsidP="00000000" w:rsidRDefault="00000000" w:rsidRPr="00000000" w14:paraId="00000215">
      <w:pPr>
        <w:spacing w:after="240" w:before="240" w:lineRule="auto"/>
        <w:rPr>
          <w:b w:val="1"/>
          <w:bCs w:val="1"/>
        </w:rPr>
      </w:pPr>
      <w:r w:rsidDel="00000000" w:rsidR="00000000" w:rsidRPr="00000000">
        <w:rPr>
          <w:b w:val="1"/>
          <w:bCs w:val="1"/>
          <w:rtl w:val="0"/>
        </w:rPr>
        <w:t xml:space="preserve">Unsupported safety claims</w:t>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Zero unsupported evacuation orders, safety declarations, relief quantities, or invented emergency instructions.</w:t>
      </w:r>
    </w:p>
    <w:p w:rsidR="00000000" w:rsidDel="00000000" w:rsidP="00000000" w:rsidRDefault="00000000" w:rsidRPr="00000000" w14:paraId="00000217">
      <w:pPr>
        <w:spacing w:after="240" w:before="240" w:lineRule="auto"/>
        <w:rPr>
          <w:b w:val="1"/>
          <w:bCs w:val="1"/>
        </w:rPr>
      </w:pPr>
      <w:r w:rsidDel="00000000" w:rsidR="00000000" w:rsidRPr="00000000">
        <w:rPr>
          <w:rtl w:val="0"/>
        </w:rPr>
      </w:r>
    </w:p>
    <w:p w:rsidR="00000000" w:rsidDel="00000000" w:rsidP="00000000" w:rsidRDefault="00000000" w:rsidRPr="00000000" w14:paraId="00000218">
      <w:pPr>
        <w:spacing w:after="240" w:before="240" w:lineRule="auto"/>
        <w:rPr>
          <w:b w:val="1"/>
          <w:bCs w:val="1"/>
        </w:rPr>
      </w:pPr>
      <w:r w:rsidDel="00000000" w:rsidR="00000000" w:rsidRPr="00000000">
        <w:rPr>
          <w:b w:val="1"/>
          <w:bCs w:val="1"/>
          <w:rtl w:val="0"/>
        </w:rPr>
        <w:t xml:space="preserve">Privacy</w:t>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No resident name or exact address is required for the MVP Household Action Card.</w:t>
      </w:r>
    </w:p>
    <w:p w:rsidR="00000000" w:rsidDel="00000000" w:rsidP="00000000" w:rsidRDefault="00000000" w:rsidRPr="00000000" w14:paraId="0000021A">
      <w:pPr>
        <w:spacing w:after="240" w:before="240" w:lineRule="auto"/>
        <w:rPr>
          <w:b w:val="1"/>
          <w:bCs w:val="1"/>
        </w:rPr>
      </w:pPr>
      <w:r w:rsidDel="00000000" w:rsidR="00000000" w:rsidRPr="00000000">
        <w:rPr>
          <w:rtl w:val="0"/>
        </w:rPr>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LGU control</w:t>
      </w:r>
    </w:p>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Authorized reviewers can validate data, assign an action, request updates, modify or defer a recommendation, and override with a recorded reason.</w:t>
      </w:r>
    </w:p>
    <w:p w:rsidR="00000000" w:rsidDel="00000000" w:rsidP="00000000" w:rsidRDefault="00000000" w:rsidRPr="00000000" w14:paraId="0000021D">
      <w:pPr>
        <w:spacing w:after="240" w:before="240" w:lineRule="auto"/>
        <w:rPr>
          <w:b w:val="1"/>
          <w:bCs w:val="1"/>
        </w:rPr>
      </w:pPr>
      <w:r w:rsidDel="00000000" w:rsidR="00000000" w:rsidRPr="00000000">
        <w:rPr>
          <w:rtl w:val="0"/>
        </w:rPr>
      </w:r>
    </w:p>
    <w:p w:rsidR="00000000" w:rsidDel="00000000" w:rsidP="00000000" w:rsidRDefault="00000000" w:rsidRPr="00000000" w14:paraId="0000021E">
      <w:pPr>
        <w:spacing w:after="240" w:before="240" w:lineRule="auto"/>
        <w:rPr>
          <w:b w:val="1"/>
          <w:bCs w:val="1"/>
        </w:rPr>
      </w:pPr>
      <w:r w:rsidDel="00000000" w:rsidR="00000000" w:rsidRPr="00000000">
        <w:rPr>
          <w:b w:val="1"/>
          <w:bCs w:val="1"/>
          <w:rtl w:val="0"/>
        </w:rPr>
        <w:t xml:space="preserve">Offline availability</w:t>
      </w:r>
    </w:p>
    <w:p w:rsidR="00000000" w:rsidDel="00000000" w:rsidP="00000000" w:rsidRDefault="00000000" w:rsidRPr="00000000" w14:paraId="0000021F">
      <w:pPr>
        <w:spacing w:after="240" w:before="240" w:lineRule="auto"/>
        <w:rPr>
          <w:b w:val="1"/>
          <w:bCs w:val="1"/>
        </w:rPr>
      </w:pPr>
      <w:r w:rsidDel="00000000" w:rsidR="00000000" w:rsidRPr="00000000">
        <w:rPr>
          <w:b w:val="1"/>
          <w:bCs w:val="1"/>
          <w:rtl w:val="0"/>
        </w:rPr>
        <w:t xml:space="preserve">After the application and required operational data have previously loaded, the latest cached LGU Action Card, approved action rules, and selected forms remain accessible without internet.</w:t>
      </w:r>
    </w:p>
    <w:p w:rsidR="00000000" w:rsidDel="00000000" w:rsidP="00000000" w:rsidRDefault="00000000" w:rsidRPr="00000000" w14:paraId="00000220">
      <w:pPr>
        <w:spacing w:after="240" w:before="240" w:lineRule="auto"/>
        <w:rPr>
          <w:b w:val="1"/>
          <w:bCs w:val="1"/>
        </w:rPr>
      </w:pPr>
      <w:r w:rsidDel="00000000" w:rsidR="00000000" w:rsidRPr="00000000">
        <w:rPr>
          <w:rtl w:val="0"/>
        </w:rPr>
      </w:r>
    </w:p>
    <w:p w:rsidR="00000000" w:rsidDel="00000000" w:rsidP="00000000" w:rsidRDefault="00000000" w:rsidRPr="00000000" w14:paraId="00000221">
      <w:pPr>
        <w:spacing w:after="240" w:before="240" w:lineRule="auto"/>
        <w:rPr>
          <w:b w:val="1"/>
          <w:bCs w:val="1"/>
        </w:rPr>
      </w:pPr>
      <w:r w:rsidDel="00000000" w:rsidR="00000000" w:rsidRPr="00000000">
        <w:rPr>
          <w:b w:val="1"/>
          <w:bCs w:val="1"/>
          <w:rtl w:val="0"/>
        </w:rPr>
        <w:t xml:space="preserve">Stale-data signaling</w:t>
      </w:r>
    </w:p>
    <w:p w:rsidR="00000000" w:rsidDel="00000000" w:rsidP="00000000" w:rsidRDefault="00000000" w:rsidRPr="00000000" w14:paraId="00000222">
      <w:pPr>
        <w:spacing w:after="240" w:before="240" w:lineRule="auto"/>
        <w:rPr>
          <w:b w:val="1"/>
          <w:bCs w:val="1"/>
        </w:rPr>
      </w:pPr>
      <w:r w:rsidDel="00000000" w:rsidR="00000000" w:rsidRPr="00000000">
        <w:rPr>
          <w:b w:val="1"/>
          <w:bCs w:val="1"/>
          <w:rtl w:val="0"/>
        </w:rPr>
        <w:t xml:space="preserve">Every offline operational view shows connectivity state, last synchronization time, relevant source dates, and advisory validity. Expired or stale information is visibly flagged.</w:t>
      </w:r>
    </w:p>
    <w:p w:rsidR="00000000" w:rsidDel="00000000" w:rsidP="00000000" w:rsidRDefault="00000000" w:rsidRPr="00000000" w14:paraId="00000223">
      <w:pPr>
        <w:spacing w:after="240" w:before="240" w:lineRule="auto"/>
        <w:rPr>
          <w:b w:val="1"/>
          <w:bCs w:val="1"/>
        </w:rPr>
      </w:pPr>
      <w:r w:rsidDel="00000000" w:rsidR="00000000" w:rsidRPr="00000000">
        <w:rPr>
          <w:rtl w:val="0"/>
        </w:rPr>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Queued reporting</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A selected field report created offline survives page reload, remains Pending Sync and Unverified, and can synchronize when connectivity returns.</w:t>
      </w:r>
    </w:p>
    <w:p w:rsidR="00000000" w:rsidDel="00000000" w:rsidP="00000000" w:rsidRDefault="00000000" w:rsidRPr="00000000" w14:paraId="00000226">
      <w:pPr>
        <w:spacing w:after="240" w:before="240" w:lineRule="auto"/>
        <w:rPr>
          <w:b w:val="1"/>
          <w:bCs w:val="1"/>
        </w:rPr>
      </w:pPr>
      <w:r w:rsidDel="00000000" w:rsidR="00000000" w:rsidRPr="00000000">
        <w:rPr>
          <w:rtl w:val="0"/>
        </w:rPr>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Conflict safety</w:t>
      </w:r>
    </w:p>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Conflicting local and server updates are surfaced for authorized review and are never silently overwritten.</w:t>
      </w:r>
    </w:p>
    <w:p w:rsidR="00000000" w:rsidDel="00000000" w:rsidP="00000000" w:rsidRDefault="00000000" w:rsidRPr="00000000" w14:paraId="00000229">
      <w:pPr>
        <w:spacing w:after="240" w:before="240" w:lineRule="auto"/>
        <w:rPr>
          <w:b w:val="1"/>
          <w:bCs w:val="1"/>
        </w:rPr>
      </w:pPr>
      <w:r w:rsidDel="00000000" w:rsidR="00000000" w:rsidRPr="00000000">
        <w:rPr>
          <w:rtl w:val="0"/>
        </w:rPr>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AI independence</w:t>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Core risk calculations, rule matching, and template-based action-card generation remain usable when Gemini is unavailable.</w:t>
      </w:r>
    </w:p>
    <w:p w:rsidR="00000000" w:rsidDel="00000000" w:rsidP="00000000" w:rsidRDefault="00000000" w:rsidRPr="00000000" w14:paraId="0000022C">
      <w:pPr>
        <w:spacing w:after="240" w:before="240" w:lineRule="auto"/>
        <w:rPr>
          <w:b w:val="1"/>
          <w:bCs w:val="1"/>
        </w:rPr>
      </w:pPr>
      <w:r w:rsidDel="00000000" w:rsidR="00000000" w:rsidRPr="00000000">
        <w:rPr>
          <w:rtl w:val="0"/>
        </w:rPr>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No-power continuity</w:t>
      </w:r>
    </w:p>
    <w:p w:rsidR="00000000" w:rsidDel="00000000" w:rsidP="00000000" w:rsidRDefault="00000000" w:rsidRPr="00000000" w14:paraId="0000022E">
      <w:pPr>
        <w:spacing w:after="240" w:before="240" w:lineRule="auto"/>
        <w:rPr>
          <w:b w:val="1"/>
          <w:bCs w:val="1"/>
        </w:rPr>
      </w:pPr>
      <w:r w:rsidDel="00000000" w:rsidR="00000000" w:rsidRPr="00000000">
        <w:rPr>
          <w:b w:val="1"/>
          <w:bCs w:val="1"/>
          <w:rtl w:val="0"/>
        </w:rPr>
        <w:t xml:space="preserve">The system can generate printable LGU, household, and barangay fallback materials, including a Barangay Offline Operations Pack, while power is available.</w:t>
      </w:r>
    </w:p>
    <w:p w:rsidR="00000000" w:rsidDel="00000000" w:rsidP="00000000" w:rsidRDefault="00000000" w:rsidRPr="00000000" w14:paraId="0000022F">
      <w:pPr>
        <w:spacing w:after="240" w:before="240" w:lineRule="auto"/>
        <w:rPr>
          <w:b w:val="1"/>
          <w:bCs w:val="1"/>
        </w:rPr>
      </w:pPr>
      <w:r w:rsidDel="00000000" w:rsidR="00000000" w:rsidRPr="00000000">
        <w:rPr>
          <w:rtl w:val="0"/>
        </w:rPr>
      </w:r>
    </w:p>
    <w:p w:rsidR="00000000" w:rsidDel="00000000" w:rsidP="00000000" w:rsidRDefault="00000000" w:rsidRPr="00000000" w14:paraId="00000230">
      <w:pPr>
        <w:pStyle w:val="Heading2"/>
        <w:spacing w:after="240" w:before="240" w:lineRule="auto"/>
        <w:rPr/>
      </w:pPr>
      <w:bookmarkStart w:colFirst="0" w:colLast="0" w:name="_nz5jsnsngqdy" w:id="20"/>
      <w:bookmarkEnd w:id="20"/>
      <w:r w:rsidDel="00000000" w:rsidR="00000000" w:rsidRPr="00000000">
        <w:rPr>
          <w:rtl w:val="0"/>
        </w:rPr>
        <w:t xml:space="preserve">17. Team responsibilities</w:t>
      </w:r>
    </w:p>
    <w:p w:rsidR="00000000" w:rsidDel="00000000" w:rsidP="00000000" w:rsidRDefault="00000000" w:rsidRPr="00000000" w14:paraId="00000231">
      <w:pPr>
        <w:spacing w:after="240" w:before="240" w:lineRule="auto"/>
        <w:rPr>
          <w:b w:val="1"/>
          <w:bCs w:val="1"/>
        </w:rPr>
      </w:pPr>
      <w:r w:rsidDel="00000000" w:rsidR="00000000" w:rsidRPr="00000000">
        <w:rPr>
          <w:rtl w:val="0"/>
        </w:rPr>
      </w:r>
    </w:p>
    <w:p w:rsidR="00000000" w:rsidDel="00000000" w:rsidP="00000000" w:rsidRDefault="00000000" w:rsidRPr="00000000" w14:paraId="00000232">
      <w:pPr>
        <w:spacing w:after="240" w:before="240" w:lineRule="auto"/>
        <w:rPr>
          <w:b w:val="1"/>
          <w:bCs w:val="1"/>
        </w:rPr>
      </w:pPr>
      <w:r w:rsidDel="00000000" w:rsidR="00000000" w:rsidRPr="00000000">
        <w:rPr>
          <w:b w:val="1"/>
          <w:bCs w:val="1"/>
          <w:rtl w:val="0"/>
        </w:rPr>
        <w:t xml:space="preserve">Ranjit G. San Jose</w:t>
      </w:r>
    </w:p>
    <w:p w:rsidR="00000000" w:rsidDel="00000000" w:rsidP="00000000" w:rsidRDefault="00000000" w:rsidRPr="00000000" w14:paraId="00000233">
      <w:pPr>
        <w:spacing w:after="240" w:before="240" w:lineRule="auto"/>
        <w:rPr>
          <w:b w:val="1"/>
          <w:bCs w:val="1"/>
        </w:rPr>
      </w:pPr>
      <w:r w:rsidDel="00000000" w:rsidR="00000000" w:rsidRPr="00000000">
        <w:rPr>
          <w:b w:val="1"/>
          <w:bCs w:val="1"/>
          <w:rtl w:val="0"/>
        </w:rPr>
        <w:t xml:space="preserve">Project leadership, methodology alignment, workflow design, LGU action-card logic, offline-continuity governance, fallback procedures, documentation, and pitch integration.</w:t>
      </w:r>
    </w:p>
    <w:p w:rsidR="00000000" w:rsidDel="00000000" w:rsidP="00000000" w:rsidRDefault="00000000" w:rsidRPr="00000000" w14:paraId="00000234">
      <w:pPr>
        <w:spacing w:after="240" w:before="240" w:lineRule="auto"/>
        <w:rPr>
          <w:b w:val="1"/>
          <w:bCs w:val="1"/>
        </w:rPr>
      </w:pPr>
      <w:r w:rsidDel="00000000" w:rsidR="00000000" w:rsidRPr="00000000">
        <w:rPr>
          <w:rtl w:val="0"/>
        </w:rPr>
      </w:r>
    </w:p>
    <w:p w:rsidR="00000000" w:rsidDel="00000000" w:rsidP="00000000" w:rsidRDefault="00000000" w:rsidRPr="00000000" w14:paraId="00000235">
      <w:pPr>
        <w:spacing w:after="240" w:before="240" w:lineRule="auto"/>
        <w:rPr>
          <w:b w:val="1"/>
          <w:bCs w:val="1"/>
        </w:rPr>
      </w:pPr>
      <w:r w:rsidDel="00000000" w:rsidR="00000000" w:rsidRPr="00000000">
        <w:rPr>
          <w:b w:val="1"/>
          <w:bCs w:val="1"/>
          <w:rtl w:val="0"/>
        </w:rPr>
        <w:t xml:space="preserve">Jane Arianne A. Gaela</w:t>
      </w:r>
    </w:p>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Data sourcing, source validation, population and exposure preparation, synthetic household and post-impact scenarios, action-rule source registry, offline-pack content and fallback forms, testing, and documentation.</w:t>
      </w:r>
    </w:p>
    <w:p w:rsidR="00000000" w:rsidDel="00000000" w:rsidP="00000000" w:rsidRDefault="00000000" w:rsidRPr="00000000" w14:paraId="00000237">
      <w:pPr>
        <w:spacing w:after="240" w:before="240" w:lineRule="auto"/>
        <w:rPr>
          <w:b w:val="1"/>
          <w:bCs w:val="1"/>
        </w:rPr>
      </w:pPr>
      <w:r w:rsidDel="00000000" w:rsidR="00000000" w:rsidRPr="00000000">
        <w:rPr>
          <w:rtl w:val="0"/>
        </w:rPr>
      </w:r>
    </w:p>
    <w:p w:rsidR="00000000" w:rsidDel="00000000" w:rsidP="00000000" w:rsidRDefault="00000000" w:rsidRPr="00000000" w14:paraId="00000238">
      <w:pPr>
        <w:spacing w:after="240" w:before="240" w:lineRule="auto"/>
        <w:rPr>
          <w:b w:val="1"/>
          <w:bCs w:val="1"/>
        </w:rPr>
      </w:pPr>
      <w:r w:rsidDel="00000000" w:rsidR="00000000" w:rsidRPr="00000000">
        <w:rPr>
          <w:b w:val="1"/>
          <w:bCs w:val="1"/>
          <w:rtl w:val="0"/>
        </w:rPr>
        <w:t xml:space="preserve">Renzo Ruiz M. Taladtad</w:t>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Frontend development, responsive dashboard, LGU Action Card, Household Action Card, Post Impact Action Card, connectivity and stale-data indicators, PWA/offline interface, map, and report interface.</w:t>
      </w:r>
    </w:p>
    <w:p w:rsidR="00000000" w:rsidDel="00000000" w:rsidP="00000000" w:rsidRDefault="00000000" w:rsidRPr="00000000" w14:paraId="0000023A">
      <w:pPr>
        <w:spacing w:after="240" w:before="240" w:lineRule="auto"/>
        <w:rPr>
          <w:b w:val="1"/>
          <w:bCs w:val="1"/>
        </w:rPr>
      </w:pPr>
      <w:r w:rsidDel="00000000" w:rsidR="00000000" w:rsidRPr="00000000">
        <w:rPr>
          <w:rtl w:val="0"/>
        </w:rPr>
      </w:r>
    </w:p>
    <w:p w:rsidR="00000000" w:rsidDel="00000000" w:rsidP="00000000" w:rsidRDefault="00000000" w:rsidRPr="00000000" w14:paraId="0000023B">
      <w:pPr>
        <w:spacing w:after="240" w:before="240" w:lineRule="auto"/>
        <w:rPr>
          <w:b w:val="1"/>
          <w:bCs w:val="1"/>
        </w:rPr>
      </w:pPr>
      <w:r w:rsidDel="00000000" w:rsidR="00000000" w:rsidRPr="00000000">
        <w:rPr>
          <w:b w:val="1"/>
          <w:bCs w:val="1"/>
          <w:rtl w:val="0"/>
        </w:rPr>
        <w:t xml:space="preserve">Raphael S. Lunar</w:t>
      </w:r>
    </w:p>
    <w:p w:rsidR="00000000" w:rsidDel="00000000" w:rsidP="00000000" w:rsidRDefault="00000000" w:rsidRPr="00000000" w14:paraId="0000023C">
      <w:pPr>
        <w:spacing w:after="240" w:before="240" w:lineRule="auto"/>
        <w:rPr>
          <w:b w:val="1"/>
          <w:bCs w:val="1"/>
        </w:rPr>
      </w:pPr>
      <w:r w:rsidDel="00000000" w:rsidR="00000000" w:rsidRPr="00000000">
        <w:rPr>
          <w:b w:val="1"/>
          <w:bCs w:val="1"/>
          <w:rtl w:val="0"/>
        </w:rPr>
        <w:t xml:space="preserve">Supabase database, Next.js server functions, methodology and action-rule engine, IndexedDB cache and synchronization logic, conflict handling, Gemini integration, deployment, audit logic, and technical testing.</w:t>
      </w:r>
    </w:p>
    <w:p w:rsidR="00000000" w:rsidDel="00000000" w:rsidP="00000000" w:rsidRDefault="00000000" w:rsidRPr="00000000" w14:paraId="0000023D">
      <w:pPr>
        <w:spacing w:after="240" w:before="240" w:lineRule="auto"/>
        <w:rPr>
          <w:b w:val="1"/>
          <w:bCs w:val="1"/>
        </w:rPr>
      </w:pPr>
      <w:r w:rsidDel="00000000" w:rsidR="00000000" w:rsidRPr="00000000">
        <w:rPr>
          <w:rtl w:val="0"/>
        </w:rPr>
      </w:r>
    </w:p>
    <w:p w:rsidR="00000000" w:rsidDel="00000000" w:rsidP="00000000" w:rsidRDefault="00000000" w:rsidRPr="00000000" w14:paraId="0000023E">
      <w:pPr>
        <w:pStyle w:val="Heading2"/>
        <w:rPr/>
      </w:pPr>
      <w:bookmarkStart w:colFirst="0" w:colLast="0" w:name="_df6k0j13ac3s" w:id="21"/>
      <w:bookmarkEnd w:id="21"/>
      <w:r w:rsidDel="00000000" w:rsidR="00000000" w:rsidRPr="00000000">
        <w:rPr>
          <w:rtl w:val="0"/>
        </w:rPr>
        <w:t xml:space="preserve">18. Event-anchored 48-hour implementation plan</w:t>
      </w:r>
    </w:p>
    <w:p w:rsidR="00000000" w:rsidDel="00000000" w:rsidP="00000000" w:rsidRDefault="00000000" w:rsidRPr="00000000" w14:paraId="0000023F">
      <w:pPr>
        <w:spacing w:after="240" w:before="240" w:lineRule="auto"/>
        <w:rPr/>
      </w:pPr>
      <w:r w:rsidDel="00000000" w:rsidR="00000000" w:rsidRPr="00000000">
        <w:rPr>
          <w:rtl w:val="0"/>
        </w:rPr>
      </w:r>
    </w:p>
    <w:p w:rsidR="00000000" w:rsidDel="00000000" w:rsidP="00000000" w:rsidRDefault="00000000" w:rsidRPr="00000000" w14:paraId="00000240">
      <w:pPr>
        <w:pStyle w:val="Heading3"/>
        <w:spacing w:after="240" w:before="240" w:lineRule="auto"/>
        <w:rPr/>
      </w:pPr>
      <w:bookmarkStart w:colFirst="0" w:colLast="0" w:name="_4v3b5pz5n34u" w:id="22"/>
      <w:bookmarkEnd w:id="22"/>
      <w:r w:rsidDel="00000000" w:rsidR="00000000" w:rsidRPr="00000000">
        <w:rPr>
          <w:rtl w:val="0"/>
        </w:rPr>
        <w:t xml:space="preserve">Official hackathon build window</w:t>
      </w:r>
    </w:p>
    <w:p w:rsidR="00000000" w:rsidDel="00000000" w:rsidP="00000000" w:rsidRDefault="00000000" w:rsidRPr="00000000" w14:paraId="00000241">
      <w:pPr>
        <w:spacing w:after="240" w:before="240" w:lineRule="auto"/>
        <w:rPr/>
      </w:pPr>
      <w:r w:rsidDel="00000000" w:rsidR="00000000" w:rsidRPr="00000000">
        <w:rPr>
          <w:rtl w:val="0"/>
        </w:rPr>
        <w:t xml:space="preserve">Start: September 8, 2026 • 10:34 AM</w:t>
      </w:r>
    </w:p>
    <w:p w:rsidR="00000000" w:rsidDel="00000000" w:rsidP="00000000" w:rsidRDefault="00000000" w:rsidRPr="00000000" w14:paraId="00000242">
      <w:pPr>
        <w:spacing w:after="240" w:before="240" w:lineRule="auto"/>
        <w:rPr/>
      </w:pPr>
      <w:r w:rsidDel="00000000" w:rsidR="00000000" w:rsidRPr="00000000">
        <w:rPr>
          <w:rtl w:val="0"/>
        </w:rPr>
        <w:t xml:space="preserve">End: September 10, 2026 • 10:34 AM</w:t>
      </w:r>
    </w:p>
    <w:p w:rsidR="00000000" w:rsidDel="00000000" w:rsidP="00000000" w:rsidRDefault="00000000" w:rsidRPr="00000000" w14:paraId="00000243">
      <w:pPr>
        <w:spacing w:after="240" w:before="240" w:lineRule="auto"/>
        <w:rPr/>
      </w:pPr>
      <w:r w:rsidDel="00000000" w:rsidR="00000000" w:rsidRPr="00000000">
        <w:rPr>
          <w:rtl w:val="0"/>
        </w:rPr>
        <w:t xml:space="preserve">Total development window: 48 hours</w:t>
      </w:r>
    </w:p>
    <w:p w:rsidR="00000000" w:rsidDel="00000000" w:rsidP="00000000" w:rsidRDefault="00000000" w:rsidRPr="00000000" w14:paraId="00000244">
      <w:pPr>
        <w:spacing w:after="240" w:before="240" w:lineRule="auto"/>
        <w:rPr/>
      </w:pPr>
      <w:r w:rsidDel="00000000" w:rsidR="00000000" w:rsidRPr="00000000">
        <w:rPr>
          <w:rtl w:val="0"/>
        </w:rPr>
      </w:r>
    </w:p>
    <w:p w:rsidR="00000000" w:rsidDel="00000000" w:rsidP="00000000" w:rsidRDefault="00000000" w:rsidRPr="00000000" w14:paraId="00000245">
      <w:pPr>
        <w:spacing w:after="240" w:before="240" w:lineRule="auto"/>
        <w:rPr/>
      </w:pPr>
      <w:r w:rsidDel="00000000" w:rsidR="00000000" w:rsidRPr="00000000">
        <w:rPr>
          <w:rtl w:val="0"/>
        </w:rPr>
        <w:t xml:space="preserve">Hour 0 begins exactly at 10:34 AM on September 8. Hour 48 ends exactly at 10:34 AM on September 10. All implementation, testing, rest periods, submission preparation, and contingency time below are anchored to those timestamps.</w:t>
      </w:r>
    </w:p>
    <w:p w:rsidR="00000000" w:rsidDel="00000000" w:rsidP="00000000" w:rsidRDefault="00000000" w:rsidRPr="00000000" w14:paraId="00000246">
      <w:pPr>
        <w:spacing w:after="240" w:before="240" w:lineRule="auto"/>
        <w:rPr/>
      </w:pPr>
      <w:r w:rsidDel="00000000" w:rsidR="00000000" w:rsidRPr="00000000">
        <w:rPr>
          <w:rtl w:val="0"/>
        </w:rPr>
      </w:r>
    </w:p>
    <w:p w:rsidR="00000000" w:rsidDel="00000000" w:rsidP="00000000" w:rsidRDefault="00000000" w:rsidRPr="00000000" w14:paraId="00000247">
      <w:pPr>
        <w:pStyle w:val="Heading3"/>
        <w:spacing w:after="240" w:before="240" w:lineRule="auto"/>
        <w:rPr/>
      </w:pPr>
      <w:bookmarkStart w:colFirst="0" w:colLast="0" w:name="_4pq74q36ba5l" w:id="23"/>
      <w:bookmarkEnd w:id="23"/>
      <w:r w:rsidDel="00000000" w:rsidR="00000000" w:rsidRPr="00000000">
        <w:rPr>
          <w:rtl w:val="0"/>
        </w:rPr>
        <w:t xml:space="preserve">September 8, 2026</w:t>
      </w:r>
    </w:p>
    <w:p w:rsidR="00000000" w:rsidDel="00000000" w:rsidP="00000000" w:rsidRDefault="00000000" w:rsidRPr="00000000" w14:paraId="00000248">
      <w:pPr>
        <w:spacing w:after="240" w:before="240" w:lineRule="auto"/>
        <w:rPr/>
      </w:pPr>
      <w:r w:rsidDel="00000000" w:rsidR="00000000" w:rsidRPr="00000000">
        <w:rPr>
          <w:rtl w:val="0"/>
        </w:rPr>
      </w:r>
    </w:p>
    <w:p w:rsidR="00000000" w:rsidDel="00000000" w:rsidP="00000000" w:rsidRDefault="00000000" w:rsidRPr="00000000" w14:paraId="00000249">
      <w:pPr>
        <w:pStyle w:val="Heading4"/>
        <w:spacing w:after="240" w:before="240" w:lineRule="auto"/>
        <w:rPr/>
      </w:pPr>
      <w:bookmarkStart w:colFirst="0" w:colLast="0" w:name="_beba543y0n7d" w:id="24"/>
      <w:bookmarkEnd w:id="24"/>
      <w:r w:rsidDel="00000000" w:rsidR="00000000" w:rsidRPr="00000000">
        <w:rPr>
          <w:rtl w:val="0"/>
        </w:rPr>
        <w:t xml:space="preserve">10:34 AM to 12:34 PM — Hours 0 to 2</w:t>
      </w:r>
    </w:p>
    <w:p w:rsidR="00000000" w:rsidDel="00000000" w:rsidP="00000000" w:rsidRDefault="00000000" w:rsidRPr="00000000" w14:paraId="0000024A">
      <w:pPr>
        <w:spacing w:after="240" w:before="240" w:lineRule="auto"/>
        <w:rPr/>
      </w:pPr>
      <w:r w:rsidDel="00000000" w:rsidR="00000000" w:rsidRPr="00000000">
        <w:rPr>
          <w:rtl w:val="0"/>
        </w:rPr>
        <w:t xml:space="preserve">Confirm final MVP scope, Philippine LGU methodology basis, action-rule structure, repository, task ownership, database responsibilities, offline-continuity scope, and the single demo scenario.</w:t>
      </w:r>
    </w:p>
    <w:p w:rsidR="00000000" w:rsidDel="00000000" w:rsidP="00000000" w:rsidRDefault="00000000" w:rsidRPr="00000000" w14:paraId="0000024B">
      <w:pPr>
        <w:spacing w:after="240" w:before="240" w:lineRule="auto"/>
        <w:rPr/>
      </w:pPr>
      <w:r w:rsidDel="00000000" w:rsidR="00000000" w:rsidRPr="00000000">
        <w:rPr>
          <w:rtl w:val="0"/>
        </w:rPr>
      </w:r>
    </w:p>
    <w:p w:rsidR="00000000" w:rsidDel="00000000" w:rsidP="00000000" w:rsidRDefault="00000000" w:rsidRPr="00000000" w14:paraId="0000024C">
      <w:pPr>
        <w:pStyle w:val="Heading4"/>
        <w:spacing w:after="240" w:before="240" w:lineRule="auto"/>
        <w:rPr/>
      </w:pPr>
      <w:bookmarkStart w:colFirst="0" w:colLast="0" w:name="_hebplv5583hb" w:id="25"/>
      <w:bookmarkEnd w:id="25"/>
      <w:r w:rsidDel="00000000" w:rsidR="00000000" w:rsidRPr="00000000">
        <w:rPr>
          <w:rtl w:val="0"/>
        </w:rPr>
        <w:t xml:space="preserve">12:34 PM to 5:34 PM — Hours 2 to 7</w:t>
      </w:r>
    </w:p>
    <w:p w:rsidR="00000000" w:rsidDel="00000000" w:rsidP="00000000" w:rsidRDefault="00000000" w:rsidRPr="00000000" w14:paraId="0000024D">
      <w:pPr>
        <w:spacing w:after="240" w:before="240" w:lineRule="auto"/>
        <w:rPr/>
      </w:pPr>
      <w:r w:rsidDel="00000000" w:rsidR="00000000" w:rsidRPr="00000000">
        <w:rPr>
          <w:rtl w:val="0"/>
        </w:rPr>
        <w:t xml:space="preserve">Set up Next.js, Supabase, core schema, Lucena demo data, source registry, interface components, and shared project structure. Prepare the first working data import path and frontend shell in parallel.</w:t>
      </w:r>
    </w:p>
    <w:p w:rsidR="00000000" w:rsidDel="00000000" w:rsidP="00000000" w:rsidRDefault="00000000" w:rsidRPr="00000000" w14:paraId="0000024E">
      <w:pPr>
        <w:spacing w:after="240" w:before="240" w:lineRule="auto"/>
        <w:rPr/>
      </w:pPr>
      <w:r w:rsidDel="00000000" w:rsidR="00000000" w:rsidRPr="00000000">
        <w:rPr>
          <w:rtl w:val="0"/>
        </w:rPr>
      </w:r>
    </w:p>
    <w:p w:rsidR="00000000" w:rsidDel="00000000" w:rsidP="00000000" w:rsidRDefault="00000000" w:rsidRPr="00000000" w14:paraId="0000024F">
      <w:pPr>
        <w:pStyle w:val="Heading4"/>
        <w:spacing w:after="240" w:before="240" w:lineRule="auto"/>
        <w:rPr/>
      </w:pPr>
      <w:bookmarkStart w:colFirst="0" w:colLast="0" w:name="_hhhaq5auqzj5" w:id="26"/>
      <w:bookmarkEnd w:id="26"/>
      <w:r w:rsidDel="00000000" w:rsidR="00000000" w:rsidRPr="00000000">
        <w:rPr>
          <w:rtl w:val="0"/>
        </w:rPr>
        <w:t xml:space="preserve">5:34 PM to 6:34 PM — Hours 7 to 8</w:t>
      </w:r>
    </w:p>
    <w:p w:rsidR="00000000" w:rsidDel="00000000" w:rsidP="00000000" w:rsidRDefault="00000000" w:rsidRPr="00000000" w14:paraId="00000250">
      <w:pPr>
        <w:spacing w:after="240" w:before="240" w:lineRule="auto"/>
        <w:rPr/>
      </w:pPr>
      <w:r w:rsidDel="00000000" w:rsidR="00000000" w:rsidRPr="00000000">
        <w:rPr>
          <w:rtl w:val="0"/>
        </w:rPr>
        <w:t xml:space="preserve">Dinner and proper break. Conduct only a short checkpoint if a blocking issue must be handed off.</w:t>
      </w:r>
    </w:p>
    <w:p w:rsidR="00000000" w:rsidDel="00000000" w:rsidP="00000000" w:rsidRDefault="00000000" w:rsidRPr="00000000" w14:paraId="00000251">
      <w:pPr>
        <w:spacing w:after="240" w:before="240" w:lineRule="auto"/>
        <w:rPr/>
      </w:pPr>
      <w:r w:rsidDel="00000000" w:rsidR="00000000" w:rsidRPr="00000000">
        <w:rPr>
          <w:rtl w:val="0"/>
        </w:rPr>
      </w:r>
    </w:p>
    <w:p w:rsidR="00000000" w:rsidDel="00000000" w:rsidP="00000000" w:rsidRDefault="00000000" w:rsidRPr="00000000" w14:paraId="00000252">
      <w:pPr>
        <w:pStyle w:val="Heading4"/>
        <w:spacing w:after="240" w:before="240" w:lineRule="auto"/>
        <w:rPr/>
      </w:pPr>
      <w:bookmarkStart w:colFirst="0" w:colLast="0" w:name="_2gh6oan5rk0w" w:id="27"/>
      <w:bookmarkEnd w:id="27"/>
      <w:r w:rsidDel="00000000" w:rsidR="00000000" w:rsidRPr="00000000">
        <w:rPr>
          <w:rtl w:val="0"/>
        </w:rPr>
        <w:t xml:space="preserve">6:34 PM to 10:34 PM — Hours 8 to 12</w:t>
      </w:r>
    </w:p>
    <w:p w:rsidR="00000000" w:rsidDel="00000000" w:rsidP="00000000" w:rsidRDefault="00000000" w:rsidRPr="00000000" w14:paraId="00000253">
      <w:pPr>
        <w:spacing w:after="240" w:before="240" w:lineRule="auto"/>
        <w:rPr/>
      </w:pPr>
      <w:r w:rsidDel="00000000" w:rsidR="00000000" w:rsidRPr="00000000">
        <w:rPr>
          <w:rtl w:val="0"/>
        </w:rPr>
        <w:t xml:space="preserve">Build the deterministic methodology engine, population-exposure and preparedness-capacity calculations, approved action-rule matching, database import, basic service-worker and IndexedDB cache, and initial Vercel deployment.</w:t>
      </w:r>
    </w:p>
    <w:p w:rsidR="00000000" w:rsidDel="00000000" w:rsidP="00000000" w:rsidRDefault="00000000" w:rsidRPr="00000000" w14:paraId="00000254">
      <w:pPr>
        <w:spacing w:after="240" w:before="240" w:lineRule="auto"/>
        <w:rPr/>
      </w:pPr>
      <w:r w:rsidDel="00000000" w:rsidR="00000000" w:rsidRPr="00000000">
        <w:rPr>
          <w:rtl w:val="0"/>
        </w:rPr>
      </w:r>
    </w:p>
    <w:p w:rsidR="00000000" w:rsidDel="00000000" w:rsidP="00000000" w:rsidRDefault="00000000" w:rsidRPr="00000000" w14:paraId="00000255">
      <w:pPr>
        <w:pStyle w:val="Heading4"/>
        <w:spacing w:after="240" w:before="240" w:lineRule="auto"/>
        <w:rPr/>
      </w:pPr>
      <w:bookmarkStart w:colFirst="0" w:colLast="0" w:name="_usfzvxw7x181" w:id="28"/>
      <w:bookmarkEnd w:id="28"/>
      <w:r w:rsidDel="00000000" w:rsidR="00000000" w:rsidRPr="00000000">
        <w:rPr>
          <w:rtl w:val="0"/>
        </w:rPr>
        <w:t xml:space="preserve">10:34 PM to September 9, 5:04 AM — Hours 12 to 18.5</w:t>
      </w:r>
    </w:p>
    <w:p w:rsidR="00000000" w:rsidDel="00000000" w:rsidP="00000000" w:rsidRDefault="00000000" w:rsidRPr="00000000" w14:paraId="00000256">
      <w:pPr>
        <w:spacing w:after="240" w:before="240" w:lineRule="auto"/>
        <w:rPr/>
      </w:pPr>
      <w:r w:rsidDel="00000000" w:rsidR="00000000" w:rsidRPr="00000000">
        <w:rPr>
          <w:rtl w:val="0"/>
        </w:rPr>
        <w:t xml:space="preserve">Team sleep period. Keep only essential monitoring for deployment or service failures.</w:t>
      </w:r>
    </w:p>
    <w:p w:rsidR="00000000" w:rsidDel="00000000" w:rsidP="00000000" w:rsidRDefault="00000000" w:rsidRPr="00000000" w14:paraId="00000257">
      <w:pPr>
        <w:spacing w:after="240" w:before="240" w:lineRule="auto"/>
        <w:rPr/>
      </w:pPr>
      <w:r w:rsidDel="00000000" w:rsidR="00000000" w:rsidRPr="00000000">
        <w:rPr>
          <w:rtl w:val="0"/>
        </w:rPr>
      </w:r>
    </w:p>
    <w:p w:rsidR="00000000" w:rsidDel="00000000" w:rsidP="00000000" w:rsidRDefault="00000000" w:rsidRPr="00000000" w14:paraId="00000258">
      <w:pPr>
        <w:pStyle w:val="Heading3"/>
        <w:spacing w:after="240" w:before="240" w:lineRule="auto"/>
        <w:rPr/>
      </w:pPr>
      <w:bookmarkStart w:colFirst="0" w:colLast="0" w:name="_b02wkbiojde7" w:id="29"/>
      <w:bookmarkEnd w:id="29"/>
      <w:r w:rsidDel="00000000" w:rsidR="00000000" w:rsidRPr="00000000">
        <w:rPr>
          <w:rtl w:val="0"/>
        </w:rPr>
        <w:t xml:space="preserve">September 9, 2026</w:t>
      </w:r>
    </w:p>
    <w:p w:rsidR="00000000" w:rsidDel="00000000" w:rsidP="00000000" w:rsidRDefault="00000000" w:rsidRPr="00000000" w14:paraId="00000259">
      <w:pPr>
        <w:spacing w:after="240" w:before="240" w:lineRule="auto"/>
        <w:rPr/>
      </w:pPr>
      <w:r w:rsidDel="00000000" w:rsidR="00000000" w:rsidRPr="00000000">
        <w:rPr>
          <w:rtl w:val="0"/>
        </w:rPr>
      </w:r>
    </w:p>
    <w:p w:rsidR="00000000" w:rsidDel="00000000" w:rsidP="00000000" w:rsidRDefault="00000000" w:rsidRPr="00000000" w14:paraId="0000025A">
      <w:pPr>
        <w:pStyle w:val="Heading4"/>
        <w:spacing w:after="240" w:before="240" w:lineRule="auto"/>
        <w:rPr/>
      </w:pPr>
      <w:bookmarkStart w:colFirst="0" w:colLast="0" w:name="_8kvo6p3gidkb" w:id="30"/>
      <w:bookmarkEnd w:id="30"/>
      <w:r w:rsidDel="00000000" w:rsidR="00000000" w:rsidRPr="00000000">
        <w:rPr>
          <w:rtl w:val="0"/>
        </w:rPr>
        <w:t xml:space="preserve">5:04 AM to 6:34 AM — Hours 18.5 to 20</w:t>
      </w:r>
    </w:p>
    <w:p w:rsidR="00000000" w:rsidDel="00000000" w:rsidP="00000000" w:rsidRDefault="00000000" w:rsidRPr="00000000" w14:paraId="0000025B">
      <w:pPr>
        <w:spacing w:after="240" w:before="240" w:lineRule="auto"/>
        <w:rPr/>
      </w:pPr>
      <w:r w:rsidDel="00000000" w:rsidR="00000000" w:rsidRPr="00000000">
        <w:rPr>
          <w:rtl w:val="0"/>
        </w:rPr>
        <w:t xml:space="preserve">Breakfast, preparation, repository synchronization, progress review, blocker resolution, and confirmation of the Day 2 build priorities.</w:t>
      </w:r>
    </w:p>
    <w:p w:rsidR="00000000" w:rsidDel="00000000" w:rsidP="00000000" w:rsidRDefault="00000000" w:rsidRPr="00000000" w14:paraId="0000025C">
      <w:pPr>
        <w:spacing w:after="240" w:before="240" w:lineRule="auto"/>
        <w:rPr/>
      </w:pPr>
      <w:r w:rsidDel="00000000" w:rsidR="00000000" w:rsidRPr="00000000">
        <w:rPr>
          <w:rtl w:val="0"/>
        </w:rPr>
      </w:r>
    </w:p>
    <w:p w:rsidR="00000000" w:rsidDel="00000000" w:rsidP="00000000" w:rsidRDefault="00000000" w:rsidRPr="00000000" w14:paraId="0000025D">
      <w:pPr>
        <w:pStyle w:val="Heading4"/>
        <w:spacing w:after="240" w:before="240" w:lineRule="auto"/>
        <w:rPr/>
      </w:pPr>
      <w:bookmarkStart w:colFirst="0" w:colLast="0" w:name="_ph4apzjifeoc" w:id="31"/>
      <w:bookmarkEnd w:id="31"/>
      <w:r w:rsidDel="00000000" w:rsidR="00000000" w:rsidRPr="00000000">
        <w:rPr>
          <w:rtl w:val="0"/>
        </w:rPr>
        <w:t xml:space="preserve">6:34 AM to 12:34 PM — Hours 20 to 26</w:t>
      </w:r>
    </w:p>
    <w:p w:rsidR="00000000" w:rsidDel="00000000" w:rsidP="00000000" w:rsidRDefault="00000000" w:rsidRPr="00000000" w14:paraId="0000025E">
      <w:pPr>
        <w:spacing w:after="240" w:before="240" w:lineRule="auto"/>
        <w:rPr/>
      </w:pPr>
      <w:r w:rsidDel="00000000" w:rsidR="00000000" w:rsidRPr="00000000">
        <w:rPr>
          <w:rtl w:val="0"/>
        </w:rPr>
        <w:t xml:space="preserve">Build verified advisory input, risk assessment, population-exposure display, preparedness-capacity comparison, dashboard, LGU Action Card, evidence and data-gap display, and LGU validation controls.</w:t>
      </w:r>
    </w:p>
    <w:p w:rsidR="00000000" w:rsidDel="00000000" w:rsidP="00000000" w:rsidRDefault="00000000" w:rsidRPr="00000000" w14:paraId="0000025F">
      <w:pPr>
        <w:spacing w:after="240" w:before="240" w:lineRule="auto"/>
        <w:rPr/>
      </w:pPr>
      <w:r w:rsidDel="00000000" w:rsidR="00000000" w:rsidRPr="00000000">
        <w:rPr>
          <w:rtl w:val="0"/>
        </w:rPr>
      </w:r>
    </w:p>
    <w:p w:rsidR="00000000" w:rsidDel="00000000" w:rsidP="00000000" w:rsidRDefault="00000000" w:rsidRPr="00000000" w14:paraId="00000260">
      <w:pPr>
        <w:pStyle w:val="Heading4"/>
        <w:spacing w:after="240" w:before="240" w:lineRule="auto"/>
        <w:rPr/>
      </w:pPr>
      <w:bookmarkStart w:colFirst="0" w:colLast="0" w:name="_u8d4742vwtfh" w:id="32"/>
      <w:bookmarkEnd w:id="32"/>
      <w:r w:rsidDel="00000000" w:rsidR="00000000" w:rsidRPr="00000000">
        <w:rPr>
          <w:rtl w:val="0"/>
        </w:rPr>
        <w:t xml:space="preserve">12:34 PM to 1:34 PM — Hours 26 to 27</w:t>
      </w:r>
    </w:p>
    <w:p w:rsidR="00000000" w:rsidDel="00000000" w:rsidP="00000000" w:rsidRDefault="00000000" w:rsidRPr="00000000" w14:paraId="00000261">
      <w:pPr>
        <w:spacing w:after="240" w:before="240" w:lineRule="auto"/>
        <w:rPr/>
      </w:pPr>
      <w:r w:rsidDel="00000000" w:rsidR="00000000" w:rsidRPr="00000000">
        <w:rPr>
          <w:rtl w:val="0"/>
        </w:rPr>
        <w:t xml:space="preserve">Lunch and screen break. Freeze any risky schema changes unless they are required to unblock the primary workflow.</w:t>
      </w:r>
    </w:p>
    <w:p w:rsidR="00000000" w:rsidDel="00000000" w:rsidP="00000000" w:rsidRDefault="00000000" w:rsidRPr="00000000" w14:paraId="00000262">
      <w:pPr>
        <w:spacing w:after="240" w:before="240" w:lineRule="auto"/>
        <w:rPr/>
      </w:pPr>
      <w:r w:rsidDel="00000000" w:rsidR="00000000" w:rsidRPr="00000000">
        <w:rPr>
          <w:rtl w:val="0"/>
        </w:rPr>
      </w:r>
    </w:p>
    <w:p w:rsidR="00000000" w:rsidDel="00000000" w:rsidP="00000000" w:rsidRDefault="00000000" w:rsidRPr="00000000" w14:paraId="00000263">
      <w:pPr>
        <w:pStyle w:val="Heading4"/>
        <w:spacing w:after="240" w:before="240" w:lineRule="auto"/>
        <w:rPr/>
      </w:pPr>
      <w:bookmarkStart w:colFirst="0" w:colLast="0" w:name="_vpxgb3y18wyb" w:id="33"/>
      <w:bookmarkEnd w:id="33"/>
      <w:r w:rsidDel="00000000" w:rsidR="00000000" w:rsidRPr="00000000">
        <w:rPr>
          <w:rtl w:val="0"/>
        </w:rPr>
        <w:t xml:space="preserve">1:34 PM to 7:34 PM — Hours 27 to 33</w:t>
      </w:r>
    </w:p>
    <w:p w:rsidR="00000000" w:rsidDel="00000000" w:rsidP="00000000" w:rsidRDefault="00000000" w:rsidRPr="00000000" w14:paraId="00000264">
      <w:pPr>
        <w:spacing w:after="240" w:before="240" w:lineRule="auto"/>
        <w:rPr/>
      </w:pPr>
      <w:r w:rsidDel="00000000" w:rsidR="00000000" w:rsidRPr="00000000">
        <w:rPr>
          <w:rtl w:val="0"/>
        </w:rPr>
        <w:t xml:space="preserve">Build the Household Action Card household-code and quick-profile flow, Filipino and English controlled explanations, offline quick-profile fallback, damage and needs intake with Pending Sync local queue, and the Post Impact Action Card with immediate actions, stabilization priorities, mitigation recommendations, and ways forward.</w:t>
      </w:r>
    </w:p>
    <w:p w:rsidR="00000000" w:rsidDel="00000000" w:rsidP="00000000" w:rsidRDefault="00000000" w:rsidRPr="00000000" w14:paraId="00000265">
      <w:pPr>
        <w:spacing w:after="240" w:before="240" w:lineRule="auto"/>
        <w:rPr/>
      </w:pPr>
      <w:r w:rsidDel="00000000" w:rsidR="00000000" w:rsidRPr="00000000">
        <w:rPr>
          <w:rtl w:val="0"/>
        </w:rPr>
      </w:r>
    </w:p>
    <w:p w:rsidR="00000000" w:rsidDel="00000000" w:rsidP="00000000" w:rsidRDefault="00000000" w:rsidRPr="00000000" w14:paraId="00000266">
      <w:pPr>
        <w:pStyle w:val="Heading4"/>
        <w:spacing w:after="240" w:before="240" w:lineRule="auto"/>
        <w:rPr/>
      </w:pPr>
      <w:bookmarkStart w:colFirst="0" w:colLast="0" w:name="_oajvi44vglg8" w:id="34"/>
      <w:bookmarkEnd w:id="34"/>
      <w:r w:rsidDel="00000000" w:rsidR="00000000" w:rsidRPr="00000000">
        <w:rPr>
          <w:rtl w:val="0"/>
        </w:rPr>
        <w:t xml:space="preserve">7:34 PM to 8:34 PM — Hours 33 to 34</w:t>
      </w:r>
    </w:p>
    <w:p w:rsidR="00000000" w:rsidDel="00000000" w:rsidP="00000000" w:rsidRDefault="00000000" w:rsidRPr="00000000" w14:paraId="00000267">
      <w:pPr>
        <w:spacing w:after="240" w:before="240" w:lineRule="auto"/>
        <w:rPr/>
      </w:pPr>
      <w:r w:rsidDel="00000000" w:rsidR="00000000" w:rsidRPr="00000000">
        <w:rPr>
          <w:rtl w:val="0"/>
        </w:rPr>
        <w:t xml:space="preserve">Dinner and rest. Review unresolved integration issues before the final evening build block.</w:t>
      </w:r>
    </w:p>
    <w:p w:rsidR="00000000" w:rsidDel="00000000" w:rsidP="00000000" w:rsidRDefault="00000000" w:rsidRPr="00000000" w14:paraId="00000268">
      <w:pPr>
        <w:spacing w:after="240" w:before="240" w:lineRule="auto"/>
        <w:rPr/>
      </w:pPr>
      <w:r w:rsidDel="00000000" w:rsidR="00000000" w:rsidRPr="00000000">
        <w:rPr>
          <w:rtl w:val="0"/>
        </w:rPr>
      </w:r>
    </w:p>
    <w:p w:rsidR="00000000" w:rsidDel="00000000" w:rsidP="00000000" w:rsidRDefault="00000000" w:rsidRPr="00000000" w14:paraId="00000269">
      <w:pPr>
        <w:pStyle w:val="Heading4"/>
        <w:spacing w:after="240" w:before="240" w:lineRule="auto"/>
        <w:rPr/>
      </w:pPr>
      <w:bookmarkStart w:colFirst="0" w:colLast="0" w:name="_23137k4p3pcl" w:id="35"/>
      <w:bookmarkEnd w:id="35"/>
      <w:r w:rsidDel="00000000" w:rsidR="00000000" w:rsidRPr="00000000">
        <w:rPr>
          <w:rtl w:val="0"/>
        </w:rPr>
        <w:t xml:space="preserve">8:34 PM to 10:34 PM — Hours 34 to 36</w:t>
      </w:r>
    </w:p>
    <w:p w:rsidR="00000000" w:rsidDel="00000000" w:rsidP="00000000" w:rsidRDefault="00000000" w:rsidRPr="00000000" w14:paraId="0000026A">
      <w:pPr>
        <w:spacing w:after="240" w:before="240" w:lineRule="auto"/>
        <w:rPr/>
      </w:pPr>
      <w:r w:rsidDel="00000000" w:rsidR="00000000" w:rsidRPr="00000000">
        <w:rPr>
          <w:rtl w:val="0"/>
        </w:rPr>
        <w:t xml:space="preserve">Connect the full end-to-end workflow. Test advisory to LGU Action Card, household personalization, damage and needs intake, Post Impact Action Card, online-to-offline transition, Pending Sync behavior, reconnect synchronization, and basic audit trail. Finish a complete primary demo path before sleeping.</w:t>
      </w:r>
    </w:p>
    <w:p w:rsidR="00000000" w:rsidDel="00000000" w:rsidP="00000000" w:rsidRDefault="00000000" w:rsidRPr="00000000" w14:paraId="0000026B">
      <w:pPr>
        <w:spacing w:after="240" w:before="240" w:lineRule="auto"/>
        <w:rPr/>
      </w:pPr>
      <w:r w:rsidDel="00000000" w:rsidR="00000000" w:rsidRPr="00000000">
        <w:rPr>
          <w:rtl w:val="0"/>
        </w:rPr>
      </w:r>
    </w:p>
    <w:p w:rsidR="00000000" w:rsidDel="00000000" w:rsidP="00000000" w:rsidRDefault="00000000" w:rsidRPr="00000000" w14:paraId="0000026C">
      <w:pPr>
        <w:pStyle w:val="Heading4"/>
        <w:spacing w:after="240" w:before="240" w:lineRule="auto"/>
        <w:rPr/>
      </w:pPr>
      <w:bookmarkStart w:colFirst="0" w:colLast="0" w:name="_9yu4o0t22mn9" w:id="36"/>
      <w:bookmarkEnd w:id="36"/>
      <w:r w:rsidDel="00000000" w:rsidR="00000000" w:rsidRPr="00000000">
        <w:rPr>
          <w:rtl w:val="0"/>
        </w:rPr>
        <w:t xml:space="preserve">10:34 PM to September 10, 5:04 AM — Hours 36 to 42.5</w:t>
      </w:r>
    </w:p>
    <w:p w:rsidR="00000000" w:rsidDel="00000000" w:rsidP="00000000" w:rsidRDefault="00000000" w:rsidRPr="00000000" w14:paraId="0000026D">
      <w:pPr>
        <w:spacing w:after="240" w:before="240" w:lineRule="auto"/>
        <w:rPr/>
      </w:pPr>
      <w:r w:rsidDel="00000000" w:rsidR="00000000" w:rsidRPr="00000000">
        <w:rPr>
          <w:rtl w:val="0"/>
        </w:rPr>
        <w:t xml:space="preserve">Team sleep period. Preserve a stable deployed build and avoid nonessential late-night changes.</w:t>
      </w:r>
    </w:p>
    <w:p w:rsidR="00000000" w:rsidDel="00000000" w:rsidP="00000000" w:rsidRDefault="00000000" w:rsidRPr="00000000" w14:paraId="0000026E">
      <w:pPr>
        <w:spacing w:after="240" w:before="240" w:lineRule="auto"/>
        <w:rPr/>
      </w:pPr>
      <w:r w:rsidDel="00000000" w:rsidR="00000000" w:rsidRPr="00000000">
        <w:rPr>
          <w:rtl w:val="0"/>
        </w:rPr>
      </w:r>
    </w:p>
    <w:p w:rsidR="00000000" w:rsidDel="00000000" w:rsidP="00000000" w:rsidRDefault="00000000" w:rsidRPr="00000000" w14:paraId="0000026F">
      <w:pPr>
        <w:pStyle w:val="Heading3"/>
        <w:spacing w:after="240" w:before="240" w:lineRule="auto"/>
        <w:rPr/>
      </w:pPr>
      <w:bookmarkStart w:colFirst="0" w:colLast="0" w:name="_i6vk545twasc" w:id="37"/>
      <w:bookmarkEnd w:id="37"/>
      <w:r w:rsidDel="00000000" w:rsidR="00000000" w:rsidRPr="00000000">
        <w:rPr>
          <w:rtl w:val="0"/>
        </w:rPr>
        <w:t xml:space="preserve">September 10, 2026</w:t>
      </w:r>
    </w:p>
    <w:p w:rsidR="00000000" w:rsidDel="00000000" w:rsidP="00000000" w:rsidRDefault="00000000" w:rsidRPr="00000000" w14:paraId="00000270">
      <w:pPr>
        <w:spacing w:after="240" w:before="240" w:lineRule="auto"/>
        <w:rPr/>
      </w:pPr>
      <w:r w:rsidDel="00000000" w:rsidR="00000000" w:rsidRPr="00000000">
        <w:rPr>
          <w:rtl w:val="0"/>
        </w:rPr>
      </w:r>
    </w:p>
    <w:p w:rsidR="00000000" w:rsidDel="00000000" w:rsidP="00000000" w:rsidRDefault="00000000" w:rsidRPr="00000000" w14:paraId="00000271">
      <w:pPr>
        <w:pStyle w:val="Heading4"/>
        <w:spacing w:after="240" w:before="240" w:lineRule="auto"/>
        <w:rPr/>
      </w:pPr>
      <w:bookmarkStart w:colFirst="0" w:colLast="0" w:name="_zhjf4pzhbnif" w:id="38"/>
      <w:bookmarkEnd w:id="38"/>
      <w:r w:rsidDel="00000000" w:rsidR="00000000" w:rsidRPr="00000000">
        <w:rPr>
          <w:rtl w:val="0"/>
        </w:rPr>
        <w:t xml:space="preserve">5:04 AM to 6:04 AM — Hours 42.5 to 43.5</w:t>
      </w:r>
    </w:p>
    <w:p w:rsidR="00000000" w:rsidDel="00000000" w:rsidP="00000000" w:rsidRDefault="00000000" w:rsidRPr="00000000" w14:paraId="00000272">
      <w:pPr>
        <w:spacing w:after="240" w:before="240" w:lineRule="auto"/>
        <w:rPr/>
      </w:pPr>
      <w:r w:rsidDel="00000000" w:rsidR="00000000" w:rsidRPr="00000000">
        <w:rPr>
          <w:rtl w:val="0"/>
        </w:rPr>
        <w:t xml:space="preserve">Breakfast and final task review. Confirm the exact demo build, backup deployment, backup screen recording plan, presentation ownership, and submission requirements.</w:t>
      </w:r>
    </w:p>
    <w:p w:rsidR="00000000" w:rsidDel="00000000" w:rsidP="00000000" w:rsidRDefault="00000000" w:rsidRPr="00000000" w14:paraId="00000273">
      <w:pPr>
        <w:spacing w:after="240" w:before="240" w:lineRule="auto"/>
        <w:rPr/>
      </w:pPr>
      <w:r w:rsidDel="00000000" w:rsidR="00000000" w:rsidRPr="00000000">
        <w:rPr>
          <w:rtl w:val="0"/>
        </w:rPr>
      </w:r>
    </w:p>
    <w:p w:rsidR="00000000" w:rsidDel="00000000" w:rsidP="00000000" w:rsidRDefault="00000000" w:rsidRPr="00000000" w14:paraId="00000274">
      <w:pPr>
        <w:pStyle w:val="Heading4"/>
        <w:spacing w:after="240" w:before="240" w:lineRule="auto"/>
        <w:rPr/>
      </w:pPr>
      <w:bookmarkStart w:colFirst="0" w:colLast="0" w:name="_y3halvkn91vc" w:id="39"/>
      <w:bookmarkEnd w:id="39"/>
      <w:r w:rsidDel="00000000" w:rsidR="00000000" w:rsidRPr="00000000">
        <w:rPr>
          <w:rtl w:val="0"/>
        </w:rPr>
        <w:t xml:space="preserve">6:04 AM to 8:34 AM — Hours 43.5 to 46</w:t>
      </w:r>
    </w:p>
    <w:p w:rsidR="00000000" w:rsidDel="00000000" w:rsidP="00000000" w:rsidRDefault="00000000" w:rsidRPr="00000000" w14:paraId="00000275">
      <w:pPr>
        <w:spacing w:after="240" w:before="240" w:lineRule="auto"/>
        <w:rPr/>
      </w:pPr>
      <w:r w:rsidDel="00000000" w:rsidR="00000000" w:rsidRPr="00000000">
        <w:rPr>
          <w:rtl w:val="0"/>
        </w:rPr>
        <w:t xml:space="preserve">Conduct integration testing, mobile testing, deterministic calculation checks, exposure-estimate and confidence checks, action-rule traceability tests, offline-cache and stale-data tests, reconnect synchronization tests, privacy review, bug fixing, and backup demo recording.</w:t>
      </w:r>
    </w:p>
    <w:p w:rsidR="00000000" w:rsidDel="00000000" w:rsidP="00000000" w:rsidRDefault="00000000" w:rsidRPr="00000000" w14:paraId="00000276">
      <w:pPr>
        <w:spacing w:after="240" w:before="240" w:lineRule="auto"/>
        <w:rPr/>
      </w:pPr>
      <w:r w:rsidDel="00000000" w:rsidR="00000000" w:rsidRPr="00000000">
        <w:rPr>
          <w:rtl w:val="0"/>
        </w:rPr>
      </w:r>
    </w:p>
    <w:p w:rsidR="00000000" w:rsidDel="00000000" w:rsidP="00000000" w:rsidRDefault="00000000" w:rsidRPr="00000000" w14:paraId="00000277">
      <w:pPr>
        <w:pStyle w:val="Heading4"/>
        <w:spacing w:after="240" w:before="240" w:lineRule="auto"/>
        <w:rPr/>
      </w:pPr>
      <w:bookmarkStart w:colFirst="0" w:colLast="0" w:name="_dnxzlehbcqyd" w:id="40"/>
      <w:bookmarkEnd w:id="40"/>
      <w:r w:rsidDel="00000000" w:rsidR="00000000" w:rsidRPr="00000000">
        <w:rPr>
          <w:rtl w:val="0"/>
        </w:rPr>
        <w:t xml:space="preserve">8:34 AM to 9:34 AM — Hours 46 to 47</w:t>
      </w:r>
    </w:p>
    <w:p w:rsidR="00000000" w:rsidDel="00000000" w:rsidP="00000000" w:rsidRDefault="00000000" w:rsidRPr="00000000" w14:paraId="00000278">
      <w:pPr>
        <w:spacing w:after="240" w:before="240" w:lineRule="auto"/>
        <w:rPr/>
      </w:pPr>
      <w:r w:rsidDel="00000000" w:rsidR="00000000" w:rsidRPr="00000000">
        <w:rPr>
          <w:rtl w:val="0"/>
        </w:rPr>
        <w:t xml:space="preserve">Freeze the production demo build. Finalize the pitch materials, screenshots, exported Barangay Offline Operations Pack, required documentation, and submission files. Rehearse the seven-minute pitch and three-minute product demonstration against the frozen build.</w:t>
      </w:r>
    </w:p>
    <w:p w:rsidR="00000000" w:rsidDel="00000000" w:rsidP="00000000" w:rsidRDefault="00000000" w:rsidRPr="00000000" w14:paraId="00000279">
      <w:pPr>
        <w:spacing w:after="240" w:before="240" w:lineRule="auto"/>
        <w:rPr/>
      </w:pPr>
      <w:r w:rsidDel="00000000" w:rsidR="00000000" w:rsidRPr="00000000">
        <w:rPr>
          <w:rtl w:val="0"/>
        </w:rPr>
      </w:r>
    </w:p>
    <w:p w:rsidR="00000000" w:rsidDel="00000000" w:rsidP="00000000" w:rsidRDefault="00000000" w:rsidRPr="00000000" w14:paraId="0000027A">
      <w:pPr>
        <w:pStyle w:val="Heading4"/>
        <w:spacing w:after="240" w:before="240" w:lineRule="auto"/>
        <w:rPr/>
      </w:pPr>
      <w:bookmarkStart w:colFirst="0" w:colLast="0" w:name="_1ppe1yqm8sr1" w:id="41"/>
      <w:bookmarkEnd w:id="41"/>
      <w:r w:rsidDel="00000000" w:rsidR="00000000" w:rsidRPr="00000000">
        <w:rPr>
          <w:rtl w:val="0"/>
        </w:rPr>
        <w:t xml:space="preserve">9:34 AM to 10:34 AM — Hours 47 to 48</w:t>
      </w:r>
    </w:p>
    <w:p w:rsidR="00000000" w:rsidDel="00000000" w:rsidP="00000000" w:rsidRDefault="00000000" w:rsidRPr="00000000" w14:paraId="0000027B">
      <w:pPr>
        <w:spacing w:after="240" w:before="240" w:lineRule="auto"/>
        <w:rPr/>
      </w:pPr>
      <w:r w:rsidDel="00000000" w:rsidR="00000000" w:rsidRPr="00000000">
        <w:rPr>
          <w:rtl w:val="0"/>
        </w:rPr>
        <w:t xml:space="preserve">Submission and deployment contingency buffer. Submit all required materials as early in this window as possible, verify that files and links open correctly, keep the backup recording and offline pack ready, and make only critical fixes.</w:t>
      </w:r>
    </w:p>
    <w:p w:rsidR="00000000" w:rsidDel="00000000" w:rsidP="00000000" w:rsidRDefault="00000000" w:rsidRPr="00000000" w14:paraId="0000027C">
      <w:pPr>
        <w:spacing w:after="240" w:before="240" w:lineRule="auto"/>
        <w:rPr/>
      </w:pPr>
      <w:r w:rsidDel="00000000" w:rsidR="00000000" w:rsidRPr="00000000">
        <w:rPr>
          <w:rtl w:val="0"/>
        </w:rPr>
      </w:r>
    </w:p>
    <w:p w:rsidR="00000000" w:rsidDel="00000000" w:rsidP="00000000" w:rsidRDefault="00000000" w:rsidRPr="00000000" w14:paraId="0000027D">
      <w:pPr>
        <w:pStyle w:val="Heading3"/>
        <w:spacing w:after="240" w:before="240" w:lineRule="auto"/>
        <w:rPr/>
      </w:pPr>
      <w:bookmarkStart w:colFirst="0" w:colLast="0" w:name="_qb512uwa57qh" w:id="42"/>
      <w:bookmarkEnd w:id="42"/>
      <w:r w:rsidDel="00000000" w:rsidR="00000000" w:rsidRPr="00000000">
        <w:rPr>
          <w:rtl w:val="0"/>
        </w:rPr>
        <w:t xml:space="preserve">Hard stop</w:t>
      </w:r>
    </w:p>
    <w:p w:rsidR="00000000" w:rsidDel="00000000" w:rsidP="00000000" w:rsidRDefault="00000000" w:rsidRPr="00000000" w14:paraId="0000027E">
      <w:pPr>
        <w:spacing w:after="240" w:before="240" w:lineRule="auto"/>
        <w:rPr/>
      </w:pPr>
      <w:r w:rsidDel="00000000" w:rsidR="00000000" w:rsidRPr="00000000">
        <w:rPr>
          <w:rtl w:val="0"/>
        </w:rPr>
        <w:t xml:space="preserve">September 10, 2026 • 10:34 AM</w:t>
      </w:r>
    </w:p>
    <w:p w:rsidR="00000000" w:rsidDel="00000000" w:rsidP="00000000" w:rsidRDefault="00000000" w:rsidRPr="00000000" w14:paraId="0000027F">
      <w:pPr>
        <w:spacing w:after="240" w:before="240" w:lineRule="auto"/>
        <w:rPr/>
      </w:pPr>
      <w:r w:rsidDel="00000000" w:rsidR="00000000" w:rsidRPr="00000000">
        <w:rPr>
          <w:rtl w:val="0"/>
        </w:rPr>
      </w:r>
    </w:p>
    <w:p w:rsidR="00000000" w:rsidDel="00000000" w:rsidP="00000000" w:rsidRDefault="00000000" w:rsidRPr="00000000" w14:paraId="00000280">
      <w:pPr>
        <w:spacing w:after="240" w:before="240" w:lineRule="auto"/>
        <w:rPr/>
      </w:pPr>
      <w:r w:rsidDel="00000000" w:rsidR="00000000" w:rsidRPr="00000000">
        <w:rPr>
          <w:rtl w:val="0"/>
        </w:rPr>
        <w:t xml:space="preserve">No new feature development should be planned during the final hour. By 9:34 AM, the team should already have a stable demonstrable build, submission-ready files, a backup recording, and offline continuity materials.</w:t>
      </w:r>
    </w:p>
    <w:p w:rsidR="00000000" w:rsidDel="00000000" w:rsidP="00000000" w:rsidRDefault="00000000" w:rsidRPr="00000000" w14:paraId="00000281">
      <w:pPr>
        <w:spacing w:after="240" w:before="240" w:lineRule="auto"/>
        <w:rPr/>
      </w:pPr>
      <w:r w:rsidDel="00000000" w:rsidR="00000000" w:rsidRPr="00000000">
        <w:rPr>
          <w:rtl w:val="0"/>
        </w:rPr>
      </w:r>
    </w:p>
    <w:p w:rsidR="00000000" w:rsidDel="00000000" w:rsidP="00000000" w:rsidRDefault="00000000" w:rsidRPr="00000000" w14:paraId="00000282">
      <w:pPr>
        <w:pStyle w:val="Heading2"/>
        <w:spacing w:after="240" w:before="240" w:lineRule="auto"/>
        <w:rPr/>
      </w:pPr>
      <w:bookmarkStart w:colFirst="0" w:colLast="0" w:name="_fvospe1vger7" w:id="43"/>
      <w:bookmarkEnd w:id="43"/>
      <w:r w:rsidDel="00000000" w:rsidR="00000000" w:rsidRPr="00000000">
        <w:rPr>
          <w:rtl w:val="0"/>
        </w:rPr>
        <w:t xml:space="preserve">19. Pitch and demonstration plan</w:t>
      </w:r>
    </w:p>
    <w:p w:rsidR="00000000" w:rsidDel="00000000" w:rsidP="00000000" w:rsidRDefault="00000000" w:rsidRPr="00000000" w14:paraId="00000283">
      <w:pPr>
        <w:spacing w:after="240" w:before="240" w:lineRule="auto"/>
        <w:rPr>
          <w:b w:val="1"/>
          <w:bCs w:val="1"/>
        </w:rPr>
      </w:pPr>
      <w:r w:rsidDel="00000000" w:rsidR="00000000" w:rsidRPr="00000000">
        <w:rPr>
          <w:rtl w:val="0"/>
        </w:rPr>
      </w:r>
    </w:p>
    <w:p w:rsidR="00000000" w:rsidDel="00000000" w:rsidP="00000000" w:rsidRDefault="00000000" w:rsidRPr="00000000" w14:paraId="00000284">
      <w:pPr>
        <w:spacing w:after="240" w:before="240" w:lineRule="auto"/>
        <w:rPr>
          <w:b w:val="1"/>
          <w:bCs w:val="1"/>
        </w:rPr>
      </w:pPr>
      <w:r w:rsidDel="00000000" w:rsidR="00000000" w:rsidRPr="00000000">
        <w:rPr>
          <w:b w:val="1"/>
          <w:bCs w:val="1"/>
          <w:rtl w:val="0"/>
        </w:rPr>
        <w:t xml:space="preserve">Seven-minute presentation</w:t>
      </w:r>
    </w:p>
    <w:p w:rsidR="00000000" w:rsidDel="00000000" w:rsidP="00000000" w:rsidRDefault="00000000" w:rsidRPr="00000000" w14:paraId="00000285">
      <w:pPr>
        <w:spacing w:after="240" w:before="240" w:lineRule="auto"/>
        <w:rPr>
          <w:b w:val="1"/>
          <w:bCs w:val="1"/>
        </w:rPr>
      </w:pPr>
      <w:r w:rsidDel="00000000" w:rsidR="00000000" w:rsidRPr="00000000">
        <w:rPr>
          <w:b w:val="1"/>
          <w:bCs w:val="1"/>
          <w:rtl w:val="0"/>
        </w:rPr>
        <w:t xml:space="preserve">Define the operational LGU problem, show how AGAP complements existing hazard platforms, explain the Philippine LGU methodology basis, present the three-card lifecycle, describe responsible AI controls and graceful offline degradation, and connect the system to SDG 11 and SDG 13.</w:t>
      </w:r>
    </w:p>
    <w:p w:rsidR="00000000" w:rsidDel="00000000" w:rsidP="00000000" w:rsidRDefault="00000000" w:rsidRPr="00000000" w14:paraId="00000286">
      <w:pPr>
        <w:spacing w:after="240" w:before="240" w:lineRule="auto"/>
        <w:rPr>
          <w:b w:val="1"/>
          <w:bCs w:val="1"/>
        </w:rPr>
      </w:pPr>
      <w:r w:rsidDel="00000000" w:rsidR="00000000" w:rsidRPr="00000000">
        <w:rPr>
          <w:rtl w:val="0"/>
        </w:rPr>
      </w:r>
    </w:p>
    <w:p w:rsidR="00000000" w:rsidDel="00000000" w:rsidP="00000000" w:rsidRDefault="00000000" w:rsidRPr="00000000" w14:paraId="00000287">
      <w:pPr>
        <w:spacing w:after="240" w:before="240" w:lineRule="auto"/>
        <w:rPr>
          <w:b w:val="1"/>
          <w:bCs w:val="1"/>
        </w:rPr>
      </w:pPr>
      <w:r w:rsidDel="00000000" w:rsidR="00000000" w:rsidRPr="00000000">
        <w:rPr>
          <w:b w:val="1"/>
          <w:bCs w:val="1"/>
          <w:rtl w:val="0"/>
        </w:rPr>
        <w:t xml:space="preserve">Three-minute product demonstration</w:t>
      </w:r>
    </w:p>
    <w:p w:rsidR="00000000" w:rsidDel="00000000" w:rsidP="00000000" w:rsidRDefault="00000000" w:rsidRPr="00000000" w14:paraId="00000288">
      <w:pPr>
        <w:spacing w:after="240" w:before="240" w:lineRule="auto"/>
        <w:rPr>
          <w:b w:val="1"/>
          <w:bCs w:val="1"/>
        </w:rPr>
      </w:pPr>
      <w:r w:rsidDel="00000000" w:rsidR="00000000" w:rsidRPr="00000000">
        <w:rPr>
          <w:b w:val="1"/>
          <w:bCs w:val="1"/>
          <w:rtl w:val="0"/>
        </w:rPr>
        <w:t xml:space="preserve">1. Enter or select a verified PAGASA advisory.</w:t>
      </w:r>
    </w:p>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2. Open an LGU Action Card showing deterministic risk, estimated population exposure, confidence, vulnerable groups, and preparedness-capacity gap.</w:t>
      </w:r>
    </w:p>
    <w:p w:rsidR="00000000" w:rsidDel="00000000" w:rsidP="00000000" w:rsidRDefault="00000000" w:rsidRPr="00000000" w14:paraId="0000028A">
      <w:pPr>
        <w:spacing w:after="240" w:before="240" w:lineRule="auto"/>
        <w:rPr>
          <w:b w:val="1"/>
          <w:bCs w:val="1"/>
        </w:rPr>
      </w:pPr>
      <w:r w:rsidDel="00000000" w:rsidR="00000000" w:rsidRPr="00000000">
        <w:rPr>
          <w:b w:val="1"/>
          <w:bCs w:val="1"/>
          <w:rtl w:val="0"/>
        </w:rPr>
        <w:t xml:space="preserve">3. Enter a synthetic household code or quick profile and generate a personalized Household Action Card.</w:t>
      </w:r>
    </w:p>
    <w:p w:rsidR="00000000" w:rsidDel="00000000" w:rsidP="00000000" w:rsidRDefault="00000000" w:rsidRPr="00000000" w14:paraId="0000028B">
      <w:pPr>
        <w:spacing w:after="240" w:before="240" w:lineRule="auto"/>
        <w:rPr>
          <w:b w:val="1"/>
          <w:bCs w:val="1"/>
        </w:rPr>
      </w:pPr>
      <w:r w:rsidDel="00000000" w:rsidR="00000000" w:rsidRPr="00000000">
        <w:rPr>
          <w:b w:val="1"/>
          <w:bCs w:val="1"/>
          <w:rtl w:val="0"/>
        </w:rPr>
        <w:t xml:space="preserve">4. Submit or open sample post-impact damage and needs reports.</w:t>
      </w:r>
    </w:p>
    <w:p w:rsidR="00000000" w:rsidDel="00000000" w:rsidP="00000000" w:rsidRDefault="00000000" w:rsidRPr="00000000" w14:paraId="0000028C">
      <w:pPr>
        <w:spacing w:after="240" w:before="240" w:lineRule="auto"/>
        <w:rPr>
          <w:b w:val="1"/>
          <w:bCs w:val="1"/>
        </w:rPr>
      </w:pPr>
      <w:r w:rsidDel="00000000" w:rsidR="00000000" w:rsidRPr="00000000">
        <w:rPr>
          <w:b w:val="1"/>
          <w:bCs w:val="1"/>
          <w:rtl w:val="0"/>
        </w:rPr>
        <w:t xml:space="preserve">5. Show the Post Impact Action Card with reported versus validated population, immediate actions, stabilization priorities, mitigation recommendations, ways forward, and action tracking.</w:t>
      </w:r>
    </w:p>
    <w:p w:rsidR="00000000" w:rsidDel="00000000" w:rsidP="00000000" w:rsidRDefault="00000000" w:rsidRPr="00000000" w14:paraId="0000028D">
      <w:pPr>
        <w:spacing w:after="240" w:before="240" w:lineRule="auto"/>
        <w:rPr>
          <w:b w:val="1"/>
          <w:bCs w:val="1"/>
        </w:rPr>
      </w:pPr>
      <w:r w:rsidDel="00000000" w:rsidR="00000000" w:rsidRPr="00000000">
        <w:rPr>
          <w:b w:val="1"/>
          <w:bCs w:val="1"/>
          <w:rtl w:val="0"/>
        </w:rPr>
        <w:t xml:space="preserve">6. If time permits, briefly demonstrate Offline Mode by showing the cached LGU Action Card or saving a field report locally with a visible Pending Sync status.</w:t>
      </w:r>
    </w:p>
    <w:p w:rsidR="00000000" w:rsidDel="00000000" w:rsidP="00000000" w:rsidRDefault="00000000" w:rsidRPr="00000000" w14:paraId="0000028E">
      <w:pPr>
        <w:spacing w:after="240" w:before="240" w:lineRule="auto"/>
        <w:rPr>
          <w:b w:val="1"/>
          <w:bCs w:val="1"/>
        </w:rPr>
      </w:pPr>
      <w:r w:rsidDel="00000000" w:rsidR="00000000" w:rsidRPr="00000000">
        <w:rPr>
          <w:rtl w:val="0"/>
        </w:rPr>
      </w:r>
    </w:p>
    <w:p w:rsidR="00000000" w:rsidDel="00000000" w:rsidP="00000000" w:rsidRDefault="00000000" w:rsidRPr="00000000" w14:paraId="0000028F">
      <w:pPr>
        <w:spacing w:after="240" w:before="240" w:lineRule="auto"/>
        <w:rPr>
          <w:b w:val="1"/>
          <w:bCs w:val="1"/>
        </w:rPr>
      </w:pPr>
      <w:r w:rsidDel="00000000" w:rsidR="00000000" w:rsidRPr="00000000">
        <w:rPr>
          <w:b w:val="1"/>
          <w:bCs w:val="1"/>
          <w:rtl w:val="0"/>
        </w:rPr>
        <w:t xml:space="preserve">Maintain a backup screen recording in case any live service becomes unavailable. Also prepare an exported Barangay Offline Operations Pack so the team can demonstrate AGAP's continuity concept even if venue connectivity fails.</w:t>
      </w:r>
    </w:p>
    <w:p w:rsidR="00000000" w:rsidDel="00000000" w:rsidP="00000000" w:rsidRDefault="00000000" w:rsidRPr="00000000" w14:paraId="00000290">
      <w:pPr>
        <w:spacing w:after="240" w:before="240" w:lineRule="auto"/>
        <w:rPr>
          <w:b w:val="1"/>
          <w:bCs w:val="1"/>
        </w:rPr>
      </w:pPr>
      <w:r w:rsidDel="00000000" w:rsidR="00000000" w:rsidRPr="00000000">
        <w:rPr>
          <w:rtl w:val="0"/>
        </w:rPr>
      </w:r>
    </w:p>
    <w:p w:rsidR="00000000" w:rsidDel="00000000" w:rsidP="00000000" w:rsidRDefault="00000000" w:rsidRPr="00000000" w14:paraId="00000291">
      <w:pPr>
        <w:pStyle w:val="Heading2"/>
        <w:spacing w:after="240" w:before="240" w:lineRule="auto"/>
        <w:rPr/>
      </w:pPr>
      <w:bookmarkStart w:colFirst="0" w:colLast="0" w:name="_bmc9fre6wnr9" w:id="44"/>
      <w:bookmarkEnd w:id="44"/>
      <w:r w:rsidDel="00000000" w:rsidR="00000000" w:rsidRPr="00000000">
        <w:rPr>
          <w:rtl w:val="0"/>
        </w:rPr>
        <w:t xml:space="preserve">20. Strongest MVP demo story</w:t>
      </w:r>
    </w:p>
    <w:p w:rsidR="00000000" w:rsidDel="00000000" w:rsidP="00000000" w:rsidRDefault="00000000" w:rsidRPr="00000000" w14:paraId="00000292">
      <w:pPr>
        <w:spacing w:after="240" w:before="240" w:lineRule="auto"/>
        <w:rPr>
          <w:b w:val="1"/>
          <w:bCs w:val="1"/>
        </w:rPr>
      </w:pPr>
      <w:r w:rsidDel="00000000" w:rsidR="00000000" w:rsidRPr="00000000">
        <w:rPr>
          <w:rtl w:val="0"/>
        </w:rPr>
      </w:r>
    </w:p>
    <w:p w:rsidR="00000000" w:rsidDel="00000000" w:rsidP="00000000" w:rsidRDefault="00000000" w:rsidRPr="00000000" w14:paraId="00000293">
      <w:pPr>
        <w:spacing w:after="240" w:before="240" w:lineRule="auto"/>
        <w:rPr>
          <w:b w:val="1"/>
          <w:bCs w:val="1"/>
        </w:rPr>
      </w:pPr>
      <w:r w:rsidDel="00000000" w:rsidR="00000000" w:rsidRPr="00000000">
        <w:rPr>
          <w:b w:val="1"/>
          <w:bCs w:val="1"/>
          <w:rtl w:val="0"/>
        </w:rPr>
        <w:t xml:space="preserve">PAGASA issues a severe rainfall advisory affecting Lucena City.</w:t>
      </w:r>
    </w:p>
    <w:p w:rsidR="00000000" w:rsidDel="00000000" w:rsidP="00000000" w:rsidRDefault="00000000" w:rsidRPr="00000000" w14:paraId="00000294">
      <w:pPr>
        <w:spacing w:after="240" w:before="240" w:lineRule="auto"/>
        <w:rPr>
          <w:b w:val="1"/>
          <w:bCs w:val="1"/>
        </w:rPr>
      </w:pPr>
      <w:r w:rsidDel="00000000" w:rsidR="00000000" w:rsidRPr="00000000">
        <w:rPr>
          <w:rtl w:val="0"/>
        </w:rPr>
      </w:r>
    </w:p>
    <w:p w:rsidR="00000000" w:rsidDel="00000000" w:rsidP="00000000" w:rsidRDefault="00000000" w:rsidRPr="00000000" w14:paraId="00000295">
      <w:pPr>
        <w:spacing w:after="240" w:before="240" w:lineRule="auto"/>
        <w:rPr>
          <w:b w:val="1"/>
          <w:bCs w:val="1"/>
        </w:rPr>
      </w:pPr>
      <w:r w:rsidDel="00000000" w:rsidR="00000000" w:rsidRPr="00000000">
        <w:rPr>
          <w:b w:val="1"/>
          <w:bCs w:val="1"/>
          <w:rtl w:val="0"/>
        </w:rPr>
        <w:t xml:space="preserve">AGAP verifies and structures the advisory.</w:t>
      </w:r>
    </w:p>
    <w:p w:rsidR="00000000" w:rsidDel="00000000" w:rsidP="00000000" w:rsidRDefault="00000000" w:rsidRPr="00000000" w14:paraId="00000296">
      <w:pPr>
        <w:spacing w:after="240" w:before="240" w:lineRule="auto"/>
        <w:rPr>
          <w:b w:val="1"/>
          <w:bCs w:val="1"/>
        </w:rPr>
      </w:pPr>
      <w:r w:rsidDel="00000000" w:rsidR="00000000" w:rsidRPr="00000000">
        <w:rPr>
          <w:rtl w:val="0"/>
        </w:rPr>
      </w:r>
    </w:p>
    <w:p w:rsidR="00000000" w:rsidDel="00000000" w:rsidP="00000000" w:rsidRDefault="00000000" w:rsidRPr="00000000" w14:paraId="00000297">
      <w:pPr>
        <w:spacing w:after="240" w:before="240" w:lineRule="auto"/>
        <w:rPr>
          <w:b w:val="1"/>
          <w:bCs w:val="1"/>
        </w:rPr>
      </w:pPr>
      <w:r w:rsidDel="00000000" w:rsidR="00000000" w:rsidRPr="00000000">
        <w:rPr>
          <w:b w:val="1"/>
          <w:bCs w:val="1"/>
          <w:rtl w:val="0"/>
        </w:rPr>
        <w:t xml:space="preserve">AGAP retrieves the applicable barangay risk, population, facility, hazard, and preparedness data.</w:t>
      </w:r>
    </w:p>
    <w:p w:rsidR="00000000" w:rsidDel="00000000" w:rsidP="00000000" w:rsidRDefault="00000000" w:rsidRPr="00000000" w14:paraId="00000298">
      <w:pPr>
        <w:spacing w:after="240" w:before="240" w:lineRule="auto"/>
        <w:rPr>
          <w:b w:val="1"/>
          <w:bCs w:val="1"/>
        </w:rPr>
      </w:pPr>
      <w:r w:rsidDel="00000000" w:rsidR="00000000" w:rsidRPr="00000000">
        <w:rPr>
          <w:rtl w:val="0"/>
        </w:rPr>
      </w:r>
    </w:p>
    <w:p w:rsidR="00000000" w:rsidDel="00000000" w:rsidP="00000000" w:rsidRDefault="00000000" w:rsidRPr="00000000" w14:paraId="00000299">
      <w:pPr>
        <w:spacing w:after="240" w:before="240" w:lineRule="auto"/>
        <w:rPr>
          <w:b w:val="1"/>
          <w:bCs w:val="1"/>
        </w:rPr>
      </w:pPr>
      <w:r w:rsidDel="00000000" w:rsidR="00000000" w:rsidRPr="00000000">
        <w:rPr>
          <w:b w:val="1"/>
          <w:bCs w:val="1"/>
          <w:rtl w:val="0"/>
        </w:rPr>
        <w:t xml:space="preserve">AGAP applies the documented Philippine LGU risk-assessment method.</w:t>
      </w:r>
    </w:p>
    <w:p w:rsidR="00000000" w:rsidDel="00000000" w:rsidP="00000000" w:rsidRDefault="00000000" w:rsidRPr="00000000" w14:paraId="0000029A">
      <w:pPr>
        <w:spacing w:after="240" w:before="240" w:lineRule="auto"/>
        <w:rPr>
          <w:b w:val="1"/>
          <w:bCs w:val="1"/>
        </w:rPr>
      </w:pPr>
      <w:r w:rsidDel="00000000" w:rsidR="00000000" w:rsidRPr="00000000">
        <w:rPr>
          <w:rtl w:val="0"/>
        </w:rPr>
      </w:r>
    </w:p>
    <w:p w:rsidR="00000000" w:rsidDel="00000000" w:rsidP="00000000" w:rsidRDefault="00000000" w:rsidRPr="00000000" w14:paraId="0000029B">
      <w:pPr>
        <w:spacing w:after="240" w:before="240" w:lineRule="auto"/>
        <w:rPr>
          <w:b w:val="1"/>
          <w:bCs w:val="1"/>
        </w:rPr>
      </w:pPr>
      <w:r w:rsidDel="00000000" w:rsidR="00000000" w:rsidRPr="00000000">
        <w:rPr>
          <w:b w:val="1"/>
          <w:bCs w:val="1"/>
          <w:rtl w:val="0"/>
        </w:rPr>
        <w:t xml:space="preserve">AGAP estimates potentially exposed population using the best available spatial method and displays the estimation confidence.</w:t>
      </w:r>
    </w:p>
    <w:p w:rsidR="00000000" w:rsidDel="00000000" w:rsidP="00000000" w:rsidRDefault="00000000" w:rsidRPr="00000000" w14:paraId="0000029C">
      <w:pPr>
        <w:spacing w:after="240" w:before="240" w:lineRule="auto"/>
        <w:rPr>
          <w:b w:val="1"/>
          <w:bCs w:val="1"/>
        </w:rPr>
      </w:pPr>
      <w:r w:rsidDel="00000000" w:rsidR="00000000" w:rsidRPr="00000000">
        <w:rPr>
          <w:rtl w:val="0"/>
        </w:rPr>
      </w:r>
    </w:p>
    <w:p w:rsidR="00000000" w:rsidDel="00000000" w:rsidP="00000000" w:rsidRDefault="00000000" w:rsidRPr="00000000" w14:paraId="0000029D">
      <w:pPr>
        <w:spacing w:after="240" w:before="240" w:lineRule="auto"/>
        <w:rPr>
          <w:b w:val="1"/>
          <w:bCs w:val="1"/>
        </w:rPr>
      </w:pPr>
      <w:r w:rsidDel="00000000" w:rsidR="00000000" w:rsidRPr="00000000">
        <w:rPr>
          <w:b w:val="1"/>
          <w:bCs w:val="1"/>
          <w:rtl w:val="0"/>
        </w:rPr>
        <w:t xml:space="preserve">AGAP compares potential exposure with recorded preparedness capacity.</w:t>
      </w:r>
    </w:p>
    <w:p w:rsidR="00000000" w:rsidDel="00000000" w:rsidP="00000000" w:rsidRDefault="00000000" w:rsidRPr="00000000" w14:paraId="0000029E">
      <w:pPr>
        <w:spacing w:after="240" w:before="240" w:lineRule="auto"/>
        <w:rPr>
          <w:b w:val="1"/>
          <w:bCs w:val="1"/>
        </w:rPr>
      </w:pPr>
      <w:r w:rsidDel="00000000" w:rsidR="00000000" w:rsidRPr="00000000">
        <w:rPr>
          <w:rtl w:val="0"/>
        </w:rPr>
      </w:r>
    </w:p>
    <w:p w:rsidR="00000000" w:rsidDel="00000000" w:rsidP="00000000" w:rsidRDefault="00000000" w:rsidRPr="00000000" w14:paraId="0000029F">
      <w:pPr>
        <w:spacing w:after="240" w:before="240" w:lineRule="auto"/>
        <w:rPr>
          <w:b w:val="1"/>
          <w:bCs w:val="1"/>
        </w:rPr>
      </w:pPr>
      <w:r w:rsidDel="00000000" w:rsidR="00000000" w:rsidRPr="00000000">
        <w:rPr>
          <w:b w:val="1"/>
          <w:bCs w:val="1"/>
          <w:rtl w:val="0"/>
        </w:rPr>
        <w:t xml:space="preserve">The LGU opens an explainable Action Card showing what needs attention, why, evidence, missing information, and source-anchored recommended actions.</w:t>
      </w:r>
    </w:p>
    <w:p w:rsidR="00000000" w:rsidDel="00000000" w:rsidP="00000000" w:rsidRDefault="00000000" w:rsidRPr="00000000" w14:paraId="000002A0">
      <w:pPr>
        <w:spacing w:after="240" w:before="240" w:lineRule="auto"/>
        <w:rPr>
          <w:b w:val="1"/>
          <w:bCs w:val="1"/>
        </w:rPr>
      </w:pPr>
      <w:r w:rsidDel="00000000" w:rsidR="00000000" w:rsidRPr="00000000">
        <w:rPr>
          <w:rtl w:val="0"/>
        </w:rPr>
      </w:r>
    </w:p>
    <w:p w:rsidR="00000000" w:rsidDel="00000000" w:rsidP="00000000" w:rsidRDefault="00000000" w:rsidRPr="00000000" w14:paraId="000002A1">
      <w:pPr>
        <w:spacing w:after="240" w:before="240" w:lineRule="auto"/>
        <w:rPr>
          <w:b w:val="1"/>
          <w:bCs w:val="1"/>
        </w:rPr>
      </w:pPr>
      <w:r w:rsidDel="00000000" w:rsidR="00000000" w:rsidRPr="00000000">
        <w:rPr>
          <w:b w:val="1"/>
          <w:bCs w:val="1"/>
          <w:rtl w:val="0"/>
        </w:rPr>
        <w:t xml:space="preserve">A resident opens the public household page through a QR code or link. If connectivity later fails and the application was already loaded, AGAP clearly enters Offline Mode, displays the last synchronization time, and uses only cached verified information and approved local rules.</w:t>
      </w:r>
    </w:p>
    <w:p w:rsidR="00000000" w:rsidDel="00000000" w:rsidP="00000000" w:rsidRDefault="00000000" w:rsidRPr="00000000" w14:paraId="000002A2">
      <w:pPr>
        <w:spacing w:after="240" w:before="240" w:lineRule="auto"/>
        <w:rPr>
          <w:b w:val="1"/>
          <w:bCs w:val="1"/>
        </w:rPr>
      </w:pPr>
      <w:r w:rsidDel="00000000" w:rsidR="00000000" w:rsidRPr="00000000">
        <w:rPr>
          <w:rtl w:val="0"/>
        </w:rPr>
      </w:r>
    </w:p>
    <w:p w:rsidR="00000000" w:rsidDel="00000000" w:rsidP="00000000" w:rsidRDefault="00000000" w:rsidRPr="00000000" w14:paraId="000002A3">
      <w:pPr>
        <w:spacing w:after="240" w:before="240" w:lineRule="auto"/>
        <w:rPr>
          <w:b w:val="1"/>
          <w:bCs w:val="1"/>
        </w:rPr>
      </w:pPr>
      <w:r w:rsidDel="00000000" w:rsidR="00000000" w:rsidRPr="00000000">
        <w:rPr>
          <w:b w:val="1"/>
          <w:bCs w:val="1"/>
          <w:rtl w:val="0"/>
        </w:rPr>
        <w:t xml:space="preserve">The resident enters a synthetic household code or completes a quick profile.</w:t>
      </w:r>
    </w:p>
    <w:p w:rsidR="00000000" w:rsidDel="00000000" w:rsidP="00000000" w:rsidRDefault="00000000" w:rsidRPr="00000000" w14:paraId="000002A4">
      <w:pPr>
        <w:spacing w:after="240" w:before="240" w:lineRule="auto"/>
        <w:rPr>
          <w:b w:val="1"/>
          <w:bCs w:val="1"/>
        </w:rPr>
      </w:pPr>
      <w:r w:rsidDel="00000000" w:rsidR="00000000" w:rsidRPr="00000000">
        <w:rPr>
          <w:rtl w:val="0"/>
        </w:rPr>
      </w:r>
    </w:p>
    <w:p w:rsidR="00000000" w:rsidDel="00000000" w:rsidP="00000000" w:rsidRDefault="00000000" w:rsidRPr="00000000" w14:paraId="000002A5">
      <w:pPr>
        <w:spacing w:after="240" w:before="240" w:lineRule="auto"/>
        <w:rPr>
          <w:b w:val="1"/>
          <w:bCs w:val="1"/>
        </w:rPr>
      </w:pPr>
      <w:r w:rsidDel="00000000" w:rsidR="00000000" w:rsidRPr="00000000">
        <w:rPr>
          <w:b w:val="1"/>
          <w:bCs w:val="1"/>
          <w:rtl w:val="0"/>
        </w:rPr>
        <w:t xml:space="preserve">AGAP matches approved household preparedness actions and generates a Filipino or English Household Action Card.</w:t>
      </w:r>
    </w:p>
    <w:p w:rsidR="00000000" w:rsidDel="00000000" w:rsidP="00000000" w:rsidRDefault="00000000" w:rsidRPr="00000000" w14:paraId="000002A6">
      <w:pPr>
        <w:spacing w:after="240" w:before="240" w:lineRule="auto"/>
        <w:rPr>
          <w:b w:val="1"/>
          <w:bCs w:val="1"/>
        </w:rPr>
      </w:pPr>
      <w:r w:rsidDel="00000000" w:rsidR="00000000" w:rsidRPr="00000000">
        <w:rPr>
          <w:rtl w:val="0"/>
        </w:rPr>
      </w:r>
    </w:p>
    <w:p w:rsidR="00000000" w:rsidDel="00000000" w:rsidP="00000000" w:rsidRDefault="00000000" w:rsidRPr="00000000" w14:paraId="000002A7">
      <w:pPr>
        <w:spacing w:after="240" w:before="240" w:lineRule="auto"/>
        <w:rPr>
          <w:b w:val="1"/>
          <w:bCs w:val="1"/>
        </w:rPr>
      </w:pPr>
      <w:r w:rsidDel="00000000" w:rsidR="00000000" w:rsidRPr="00000000">
        <w:rPr>
          <w:b w:val="1"/>
          <w:bCs w:val="1"/>
          <w:rtl w:val="0"/>
        </w:rPr>
        <w:t xml:space="preserve">The event occurs.</w:t>
      </w:r>
    </w:p>
    <w:p w:rsidR="00000000" w:rsidDel="00000000" w:rsidP="00000000" w:rsidRDefault="00000000" w:rsidRPr="00000000" w14:paraId="000002A8">
      <w:pPr>
        <w:spacing w:after="240" w:before="240" w:lineRule="auto"/>
        <w:rPr>
          <w:b w:val="1"/>
          <w:bCs w:val="1"/>
        </w:rPr>
      </w:pPr>
      <w:r w:rsidDel="00000000" w:rsidR="00000000" w:rsidRPr="00000000">
        <w:rPr>
          <w:rtl w:val="0"/>
        </w:rPr>
      </w:r>
    </w:p>
    <w:p w:rsidR="00000000" w:rsidDel="00000000" w:rsidP="00000000" w:rsidRDefault="00000000" w:rsidRPr="00000000" w14:paraId="000002A9">
      <w:pPr>
        <w:spacing w:after="240" w:before="240" w:lineRule="auto"/>
        <w:rPr>
          <w:b w:val="1"/>
          <w:bCs w:val="1"/>
        </w:rPr>
      </w:pPr>
      <w:r w:rsidDel="00000000" w:rsidR="00000000" w:rsidRPr="00000000">
        <w:rPr>
          <w:b w:val="1"/>
          <w:bCs w:val="1"/>
          <w:rtl w:val="0"/>
        </w:rPr>
        <w:t xml:space="preserve">Barangays submit damage, affected-population, critical-service, accessibility, and urgent-needs reports with verification states. If internet service is unavailable, authorized users can save selected field reports locally as Pending Sync; these remain unverified until synchronized and reviewed.</w:t>
      </w:r>
    </w:p>
    <w:p w:rsidR="00000000" w:rsidDel="00000000" w:rsidP="00000000" w:rsidRDefault="00000000" w:rsidRPr="00000000" w14:paraId="000002AA">
      <w:pPr>
        <w:spacing w:after="240" w:before="240" w:lineRule="auto"/>
        <w:rPr>
          <w:b w:val="1"/>
          <w:bCs w:val="1"/>
        </w:rPr>
      </w:pPr>
      <w:r w:rsidDel="00000000" w:rsidR="00000000" w:rsidRPr="00000000">
        <w:rPr>
          <w:rtl w:val="0"/>
        </w:rPr>
      </w:r>
    </w:p>
    <w:p w:rsidR="00000000" w:rsidDel="00000000" w:rsidP="00000000" w:rsidRDefault="00000000" w:rsidRPr="00000000" w14:paraId="000002AB">
      <w:pPr>
        <w:spacing w:after="240" w:before="240" w:lineRule="auto"/>
        <w:rPr>
          <w:b w:val="1"/>
          <w:bCs w:val="1"/>
        </w:rPr>
      </w:pPr>
      <w:r w:rsidDel="00000000" w:rsidR="00000000" w:rsidRPr="00000000">
        <w:rPr>
          <w:b w:val="1"/>
          <w:bCs w:val="1"/>
          <w:rtl w:val="0"/>
        </w:rPr>
        <w:t xml:space="preserve">AGAP distinguishes reported from validated impacts.</w:t>
      </w:r>
    </w:p>
    <w:p w:rsidR="00000000" w:rsidDel="00000000" w:rsidP="00000000" w:rsidRDefault="00000000" w:rsidRPr="00000000" w14:paraId="000002AC">
      <w:pPr>
        <w:spacing w:after="240" w:before="240" w:lineRule="auto"/>
        <w:rPr>
          <w:b w:val="1"/>
          <w:bCs w:val="1"/>
        </w:rPr>
      </w:pPr>
      <w:r w:rsidDel="00000000" w:rsidR="00000000" w:rsidRPr="00000000">
        <w:rPr>
          <w:rtl w:val="0"/>
        </w:rPr>
      </w:r>
    </w:p>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The LGU opens the Post Impact Action Card showing immediate actions, stabilization priorities, mitigation recommendations, ways forward, and action tracking.</w:t>
      </w:r>
    </w:p>
    <w:p w:rsidR="00000000" w:rsidDel="00000000" w:rsidP="00000000" w:rsidRDefault="00000000" w:rsidRPr="00000000" w14:paraId="000002AE">
      <w:pPr>
        <w:spacing w:after="240" w:before="240" w:lineRule="auto"/>
        <w:rPr>
          <w:b w:val="1"/>
          <w:bCs w:val="1"/>
        </w:rPr>
      </w:pPr>
      <w:r w:rsidDel="00000000" w:rsidR="00000000" w:rsidRPr="00000000">
        <w:rPr>
          <w:rtl w:val="0"/>
        </w:rPr>
      </w:r>
    </w:p>
    <w:p w:rsidR="00000000" w:rsidDel="00000000" w:rsidP="00000000" w:rsidRDefault="00000000" w:rsidRPr="00000000" w14:paraId="000002AF">
      <w:pPr>
        <w:spacing w:after="240" w:before="240" w:lineRule="auto"/>
        <w:rPr>
          <w:b w:val="1"/>
          <w:bCs w:val="1"/>
        </w:rPr>
      </w:pPr>
      <w:r w:rsidDel="00000000" w:rsidR="00000000" w:rsidRPr="00000000">
        <w:rPr>
          <w:b w:val="1"/>
          <w:bCs w:val="1"/>
          <w:rtl w:val="0"/>
        </w:rPr>
        <w:t xml:space="preserve">Validated lessons from the event can later improve barangay risk, exposure, facility, capacity, and contingency-planning records. If power is unavailable, previously generated printable cards and the Barangay Offline Operations Pack provide a non-digital continuity option until devices can be powered again.</w:t>
      </w:r>
    </w:p>
    <w:p w:rsidR="00000000" w:rsidDel="00000000" w:rsidP="00000000" w:rsidRDefault="00000000" w:rsidRPr="00000000" w14:paraId="000002B0">
      <w:pPr>
        <w:spacing w:after="240" w:before="240" w:lineRule="auto"/>
        <w:rPr>
          <w:b w:val="1"/>
          <w:bCs w:val="1"/>
        </w:rPr>
      </w:pPr>
      <w:r w:rsidDel="00000000" w:rsidR="00000000" w:rsidRPr="00000000">
        <w:rPr>
          <w:rtl w:val="0"/>
        </w:rPr>
      </w:r>
    </w:p>
    <w:p w:rsidR="00000000" w:rsidDel="00000000" w:rsidP="00000000" w:rsidRDefault="00000000" w:rsidRPr="00000000" w14:paraId="000002B1">
      <w:pPr>
        <w:spacing w:after="240" w:before="240" w:lineRule="auto"/>
        <w:rPr>
          <w:b w:val="1"/>
          <w:bCs w:val="1"/>
        </w:rPr>
      </w:pPr>
      <w:r w:rsidDel="00000000" w:rsidR="00000000" w:rsidRPr="00000000">
        <w:rPr>
          <w:b w:val="1"/>
          <w:bCs w:val="1"/>
          <w:rtl w:val="0"/>
        </w:rPr>
        <w:t xml:space="preserve">The complete AGAP lifecycle is:</w:t>
      </w:r>
    </w:p>
    <w:p w:rsidR="00000000" w:rsidDel="00000000" w:rsidP="00000000" w:rsidRDefault="00000000" w:rsidRPr="00000000" w14:paraId="000002B2">
      <w:pPr>
        <w:spacing w:after="240" w:before="240" w:lineRule="auto"/>
        <w:rPr>
          <w:b w:val="1"/>
          <w:bCs w:val="1"/>
        </w:rPr>
      </w:pPr>
      <w:r w:rsidDel="00000000" w:rsidR="00000000" w:rsidRPr="00000000">
        <w:rPr>
          <w:rtl w:val="0"/>
        </w:rPr>
      </w:r>
    </w:p>
    <w:p w:rsidR="00000000" w:rsidDel="00000000" w:rsidP="00000000" w:rsidRDefault="00000000" w:rsidRPr="00000000" w14:paraId="000002B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Official Advisory → Risk and Exposure Assessment → LGU Action Card → Household Preparedness → Disaster Event → Damage and Needs Validation → Post Impact Action Card → Immediate Response → Stabilization → Mitigation and Ways Forward → Updated Preparedness Data, with Offline Operations, Pending Sync, and Printable Continuity Outputs available across the lifecycle.</w:t>
      </w:r>
    </w:p>
    <w:p w:rsidR="00000000" w:rsidDel="00000000" w:rsidP="00000000" w:rsidRDefault="00000000" w:rsidRPr="00000000" w14:paraId="000002B4">
      <w:pPr>
        <w:spacing w:after="240" w:before="240" w:lineRule="auto"/>
        <w:rPr>
          <w:b w:val="1"/>
          <w:bCs w:val="1"/>
        </w:rPr>
      </w:pPr>
      <w:r w:rsidDel="00000000" w:rsidR="00000000" w:rsidRPr="00000000">
        <w:rPr>
          <w:rtl w:val="0"/>
        </w:rPr>
      </w:r>
    </w:p>
    <w:p w:rsidR="00000000" w:rsidDel="00000000" w:rsidP="00000000" w:rsidRDefault="00000000" w:rsidRPr="00000000" w14:paraId="000002B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rugx7fntrwr"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Script for Pitching</w:t>
      </w: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