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Looking</w:t>
      </w:r>
      <w:r>
        <w:t xml:space="preserve"> </w:t>
      </w:r>
      <w:r>
        <w:t xml:space="preserve">Ahead:</w:t>
      </w:r>
      <w:r>
        <w:t xml:space="preserve"> </w:t>
      </w:r>
      <w:r>
        <w:t xml:space="preserve">2025</w:t>
      </w:r>
      <w:r>
        <w:t xml:space="preserve"> </w:t>
      </w:r>
      <w:r>
        <w:t xml:space="preserve">Plans</w:t>
      </w:r>
      <w:r>
        <w:t xml:space="preserve"> </w:t>
      </w:r>
      <w:r>
        <w:t xml:space="preserve">for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</w:p>
    <w:p>
      <w:pPr>
        <w:pStyle w:val="Subtitle"/>
      </w:pPr>
      <w:r>
        <w:t xml:space="preserve">New</w:t>
      </w:r>
      <w:r>
        <w:t xml:space="preserve"> </w:t>
      </w:r>
      <w:r>
        <w:t xml:space="preserve">directions</w:t>
      </w:r>
      <w:r>
        <w:t xml:space="preserve"> </w:t>
      </w:r>
      <w:r>
        <w:t xml:space="preserve">and</w:t>
      </w:r>
      <w:r>
        <w:t xml:space="preserve"> </w:t>
      </w:r>
      <w:r>
        <w:t xml:space="preserve">goals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year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As we start 2025, I’m excited to share some thoughts on where I’m heading with R programming, data science tools, and research computing workflows.</w:t>
      </w:r>
    </w:p>
    <w:bookmarkStart w:id="20" w:name="this-years-focus-areas"/>
    <w:p>
      <w:pPr>
        <w:pStyle w:val="Heading2"/>
      </w:pPr>
      <w:r>
        <w:t xml:space="preserve">1 This Year’s Focus Areas</w:t>
      </w:r>
    </w:p>
    <w:p>
      <w:pPr>
        <w:pStyle w:val="FirstParagraph"/>
      </w:pPr>
      <w:r>
        <w:rPr>
          <w:b/>
          <w:bCs/>
        </w:rPr>
        <w:t xml:space="preserve">Package Development</w:t>
      </w:r>
      <w:r>
        <w:t xml:space="preserve">: Planning to release two new R packages focusing on statistical visualization and research workflow automation.</w:t>
      </w:r>
    </w:p>
    <w:p>
      <w:pPr>
        <w:pStyle w:val="BodyText"/>
      </w:pPr>
      <w:r>
        <w:rPr>
          <w:b/>
          <w:bCs/>
        </w:rPr>
        <w:t xml:space="preserve">Docker Integration</w:t>
      </w:r>
      <w:r>
        <w:t xml:space="preserve">: Expanding my containerization work to include more complex multi-service setups for data science teams.</w:t>
      </w:r>
    </w:p>
    <w:p>
      <w:pPr>
        <w:pStyle w:val="BodyText"/>
      </w:pPr>
      <w:r>
        <w:rPr>
          <w:b/>
          <w:bCs/>
        </w:rPr>
        <w:t xml:space="preserve">AI-Assisted Coding</w:t>
      </w:r>
      <w:r>
        <w:t xml:space="preserve">: Exploring how LLMs can enhance R development workflows without replacing fundamental programming skills.</w:t>
      </w:r>
    </w:p>
    <w:bookmarkEnd w:id="20"/>
    <w:bookmarkStart w:id="21" w:name="whats-coming-to-the-blog"/>
    <w:p>
      <w:pPr>
        <w:pStyle w:val="Heading2"/>
      </w:pPr>
      <w:r>
        <w:t xml:space="preserve">2 What’s Coming to the Blog</w:t>
      </w:r>
    </w:p>
    <w:p>
      <w:pPr>
        <w:pStyle w:val="FirstParagraph"/>
      </w:pPr>
      <w:r>
        <w:t xml:space="preserve">You’ll see more content in our new structure: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Tutorials</w:t>
      </w:r>
      <w:r>
        <w:t xml:space="preserve"> </w:t>
      </w:r>
      <w:r>
        <w:t xml:space="preserve">on advanced R topics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References</w:t>
      </w:r>
      <w:r>
        <w:t xml:space="preserve"> </w:t>
      </w:r>
      <w:r>
        <w:t xml:space="preserve">for quick command lookups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Guides</w:t>
      </w:r>
      <w:r>
        <w:t xml:space="preserve"> </w:t>
      </w:r>
      <w:r>
        <w:t xml:space="preserve">for solving specific problems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Blog posts</w:t>
      </w:r>
      <w:r>
        <w:t xml:space="preserve"> </w:t>
      </w:r>
      <w:r>
        <w:t xml:space="preserve">like this for timely thoughts and updates</w:t>
      </w:r>
    </w:p>
    <w:p>
      <w:pPr>
        <w:pStyle w:val="BodyText"/>
      </w:pPr>
      <w:r>
        <w:t xml:space="preserve">Looking forward to sharing the journey!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Looking Ahead: 2025 Plans for R and Data Science</dc:title>
  <dc:creator/>
  <dc:description>My plans and goals for R programming, data science, and research computing in 2025.</dc:description>
  <cp:keywords/>
  <dcterms:created xsi:type="dcterms:W3CDTF">2025-07-01T16:45:22Z</dcterms:created>
  <dcterms:modified xsi:type="dcterms:W3CDTF">2025-07-01T16:45:22Z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date">
    <vt:lpwstr>2025-01-01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New directions and goals for the year</vt:lpwstr>
  </property>
  <property fmtid="{D5CDD505-2E9C-101B-9397-08002B2CF9AE}" pid="10" name="toc-title">
    <vt:lpwstr>Table of contents</vt:lpwstr>
  </property>
</Properties>
</file>