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White</w:t>
      </w:r>
      <w:r>
        <w:t xml:space="preserve"> </w:t>
      </w:r>
      <w:r>
        <w:t xml:space="preserve">Papers</w:t>
      </w:r>
    </w:p>
    <w:p>
      <w:pPr>
        <w:pStyle w:val="Subtitle"/>
      </w:pPr>
      <w:r>
        <w:t xml:space="preserve">Technical</w:t>
      </w:r>
      <w:r>
        <w:t xml:space="preserve"> </w:t>
      </w:r>
      <w:r>
        <w:t xml:space="preserve">reports,</w:t>
      </w:r>
      <w:r>
        <w:t xml:space="preserve"> </w:t>
      </w:r>
      <w:r>
        <w:t xml:space="preserve">methodological</w:t>
      </w:r>
      <w:r>
        <w:t xml:space="preserve"> </w:t>
      </w:r>
      <w:r>
        <w:t xml:space="preserve">frameworks,</w:t>
      </w:r>
      <w:r>
        <w:t xml:space="preserve"> </w:t>
      </w:r>
      <w:r>
        <w:t xml:space="preserve">and</w:t>
      </w:r>
      <w:r>
        <w:t xml:space="preserve"> </w:t>
      </w:r>
      <w:r>
        <w:t xml:space="preserve">research</w:t>
      </w:r>
      <w:r>
        <w:t xml:space="preserve"> </w:t>
      </w:r>
      <w:r>
        <w:t xml:space="preserve">workflows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research-methodology-workflows"/>
    <w:p>
      <w:pPr>
        <w:pStyle w:val="Heading2"/>
      </w:pPr>
      <w:r>
        <w:t xml:space="preserve">1 Research Methodology &amp; Workflows</w:t>
      </w:r>
    </w:p>
    <w:bookmarkStart w:id="22" w:name="X21e12e485c038802e98c82badcb7758425bf2d4"/>
    <w:p>
      <w:pPr>
        <w:pStyle w:val="Heading3"/>
      </w:pPr>
      <w:r>
        <w:t xml:space="preserve">1.1</w:t>
      </w:r>
      <w:r>
        <w:t xml:space="preserve"> </w:t>
      </w:r>
      <w:hyperlink r:id="rId20">
        <w:r>
          <w:rPr>
            <w:rStyle w:val="Hyperlink"/>
          </w:rPr>
          <w:t xml:space="preserve">Mac Workflow for Tracking Daily Research Progress</w:t>
        </w:r>
      </w:hyperlink>
    </w:p>
    <w:p>
      <w:pPr>
        <w:pStyle w:val="FirstParagraph"/>
      </w:pPr>
      <w:r>
        <w:t xml:space="preserve">A comprehensive framework for organizing research activities, maintaining progress logs, and implementing version control for academic projects.</w:t>
      </w:r>
    </w:p>
    <w:p>
      <w:pPr>
        <w:pStyle w:val="BodyText"/>
      </w:pPr>
      <w:r>
        <w:t xml:space="preserve">Research management</w:t>
      </w:r>
      <w:r>
        <w:t xml:space="preserve"> </w:t>
      </w:r>
      <w:r>
        <w:t xml:space="preserve">Workflow automation</w:t>
      </w:r>
      <w:r>
        <w:t xml:space="preserve"> </w:t>
      </w:r>
      <w:r>
        <w:t xml:space="preserve">Version control</w:t>
      </w:r>
      <w:r>
        <w:t xml:space="preserve"> </w:t>
      </w:r>
      <w:r>
        <w:t xml:space="preserve">Academic productivity</w:t>
      </w:r>
    </w:p>
    <w:p>
      <w:pPr>
        <w:pStyle w:val="BodyText"/>
      </w:pPr>
      <w:hyperlink r:id="rId20">
        <w:r>
          <w:rPr>
            <w:rStyle w:val="Hyperlink"/>
          </w:rPr>
          <w:t xml:space="preserve">🔗 Full Report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📄 PDF</w:t>
        </w:r>
      </w:hyperlink>
    </w:p>
    <w:bookmarkEnd w:id="22"/>
    <w:bookmarkStart w:id="25" w:name="Xb8b034b535c1338c9fc1cef9eb37544603595b8"/>
    <w:p>
      <w:pPr>
        <w:pStyle w:val="Heading3"/>
      </w:pPr>
      <w:r>
        <w:t xml:space="preserve">1.2</w:t>
      </w:r>
      <w:r>
        <w:t xml:space="preserve"> </w:t>
      </w:r>
      <w:hyperlink r:id="rId23">
        <w:r>
          <w:rPr>
            <w:rStyle w:val="Hyperlink"/>
          </w:rPr>
          <w:t xml:space="preserve">Setting Up a Comprehensive Research Backup System on macOS</w:t>
        </w:r>
      </w:hyperlink>
    </w:p>
    <w:p>
      <w:pPr>
        <w:pStyle w:val="FirstParagraph"/>
      </w:pPr>
      <w:r>
        <w:t xml:space="preserve">Technical specification for implementing a multi-layered backup strategy for research data, ensuring redundancy and security across local and cloud storage systems.</w:t>
      </w:r>
    </w:p>
    <w:p>
      <w:pPr>
        <w:pStyle w:val="BodyText"/>
      </w:pPr>
      <w:r>
        <w:t xml:space="preserve">Data management</w:t>
      </w:r>
      <w:r>
        <w:t xml:space="preserve"> </w:t>
      </w:r>
      <w:r>
        <w:t xml:space="preserve">Backup systems</w:t>
      </w:r>
      <w:r>
        <w:t xml:space="preserve"> </w:t>
      </w:r>
      <w:r>
        <w:t xml:space="preserve">macOS</w:t>
      </w:r>
      <w:r>
        <w:t xml:space="preserve"> </w:t>
      </w:r>
      <w:r>
        <w:t xml:space="preserve">Research infrastructure</w:t>
      </w:r>
    </w:p>
    <w:p>
      <w:pPr>
        <w:pStyle w:val="BodyText"/>
      </w:pPr>
      <w:hyperlink r:id="rId23">
        <w:r>
          <w:rPr>
            <w:rStyle w:val="Hyperlink"/>
          </w:rPr>
          <w:t xml:space="preserve">🔗 Full Report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📄 PDF</w:t>
        </w:r>
      </w:hyperlink>
    </w:p>
    <w:bookmarkEnd w:id="25"/>
    <w:bookmarkEnd w:id="26"/>
    <w:bookmarkStart w:id="33" w:name="statistical-computing-development"/>
    <w:p>
      <w:pPr>
        <w:pStyle w:val="Heading2"/>
      </w:pPr>
      <w:r>
        <w:t xml:space="preserve">2 Statistical Computing &amp; Development</w:t>
      </w:r>
    </w:p>
    <w:bookmarkStart w:id="29" w:name="rct-validation-language"/>
    <w:p>
      <w:pPr>
        <w:pStyle w:val="Heading3"/>
      </w:pPr>
      <w:r>
        <w:t xml:space="preserve">2.1</w:t>
      </w:r>
      <w:r>
        <w:t xml:space="preserve"> </w:t>
      </w:r>
      <w:hyperlink r:id="rId27">
        <w:r>
          <w:rPr>
            <w:rStyle w:val="Hyperlink"/>
          </w:rPr>
          <w:t xml:space="preserve">RCT Validation Language</w:t>
        </w:r>
      </w:hyperlink>
    </w:p>
    <w:p>
      <w:pPr>
        <w:pStyle w:val="FirstParagraph"/>
      </w:pPr>
      <w:r>
        <w:t xml:space="preserve">Specification for a domain-specific programming language designed to capture clinical trial database validation logic, with compilation targets for Lua and JavaScript.</w:t>
      </w:r>
    </w:p>
    <w:p>
      <w:pPr>
        <w:pStyle w:val="BodyText"/>
      </w:pPr>
      <w:r>
        <w:t xml:space="preserve">Clinical trials</w:t>
      </w:r>
      <w:r>
        <w:t xml:space="preserve"> </w:t>
      </w:r>
      <w:r>
        <w:t xml:space="preserve">Programming languages</w:t>
      </w:r>
      <w:r>
        <w:t xml:space="preserve"> </w:t>
      </w:r>
      <w:r>
        <w:t xml:space="preserve">Data validation</w:t>
      </w:r>
      <w:r>
        <w:t xml:space="preserve"> </w:t>
      </w:r>
      <w:r>
        <w:t xml:space="preserve">DSL design</w:t>
      </w:r>
    </w:p>
    <w:p>
      <w:pPr>
        <w:pStyle w:val="BodyText"/>
      </w:pPr>
      <w:hyperlink r:id="rId27">
        <w:r>
          <w:rPr>
            <w:rStyle w:val="Hyperlink"/>
          </w:rPr>
          <w:t xml:space="preserve">🔗 Full Report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📄 PDF</w:t>
        </w:r>
      </w:hyperlink>
    </w:p>
    <w:bookmarkEnd w:id="29"/>
    <w:bookmarkStart w:id="32" w:name="X02df23bd7134d7d23e623ef5bc7c09355f337aa"/>
    <w:p>
      <w:pPr>
        <w:pStyle w:val="Heading3"/>
      </w:pPr>
      <w:r>
        <w:t xml:space="preserve">2.2</w:t>
      </w:r>
      <w:r>
        <w:t xml:space="preserve"> </w:t>
      </w:r>
      <w:hyperlink r:id="rId30">
        <w:r>
          <w:rPr>
            <w:rStyle w:val="Hyperlink"/>
          </w:rPr>
          <w:t xml:space="preserve">Setting up an R Development Environment on GitHub</w:t>
        </w:r>
      </w:hyperlink>
    </w:p>
    <w:p>
      <w:pPr>
        <w:pStyle w:val="FirstParagraph"/>
      </w:pPr>
      <w:r>
        <w:t xml:space="preserve">Best practices and step-by-step methodology for establishing reproducible R package development workflows using GitHub integration and continuous integration.</w:t>
      </w:r>
    </w:p>
    <w:p>
      <w:pPr>
        <w:pStyle w:val="BodyText"/>
      </w:pPr>
      <w:r>
        <w:t xml:space="preserve">R development</w:t>
      </w:r>
      <w:r>
        <w:t xml:space="preserve"> </w:t>
      </w:r>
      <w:r>
        <w:t xml:space="preserve">GitHub</w:t>
      </w:r>
      <w:r>
        <w:t xml:space="preserve"> </w:t>
      </w:r>
      <w:r>
        <w:t xml:space="preserve">Package development</w:t>
      </w:r>
      <w:r>
        <w:t xml:space="preserve"> </w:t>
      </w:r>
      <w:r>
        <w:t xml:space="preserve">CI/CD</w:t>
      </w:r>
    </w:p>
    <w:p>
      <w:pPr>
        <w:pStyle w:val="BodyText"/>
      </w:pPr>
      <w:hyperlink r:id="rId30">
        <w:r>
          <w:rPr>
            <w:rStyle w:val="Hyperlink"/>
          </w:rPr>
          <w:t xml:space="preserve">🔗 Full Report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📄 PDF</w:t>
        </w:r>
      </w:hyperlink>
    </w:p>
    <w:bookmarkEnd w:id="32"/>
    <w:bookmarkEnd w:id="33"/>
    <w:bookmarkStart w:id="40" w:name="data-science-applications"/>
    <w:p>
      <w:pPr>
        <w:pStyle w:val="Heading2"/>
      </w:pPr>
      <w:r>
        <w:t xml:space="preserve">3 Data Science Applications</w:t>
      </w:r>
    </w:p>
    <w:bookmarkStart w:id="36" w:name="Xb24dcb1aafd23db050a70be24ff92a00fad97d0"/>
    <w:p>
      <w:pPr>
        <w:pStyle w:val="Heading3"/>
      </w:pPr>
      <w:r>
        <w:t xml:space="preserve">3.1</w:t>
      </w:r>
      <w:r>
        <w:t xml:space="preserve"> </w:t>
      </w:r>
      <w:hyperlink r:id="rId34">
        <w:r>
          <w:rPr>
            <w:rStyle w:val="Hyperlink"/>
          </w:rPr>
          <w:t xml:space="preserve">Making Optimal Use of ChatGPT and Other Chatbots for Data Science</w:t>
        </w:r>
      </w:hyperlink>
    </w:p>
    <w:p>
      <w:pPr>
        <w:pStyle w:val="FirstParagraph"/>
      </w:pPr>
      <w:r>
        <w:t xml:space="preserve">Evaluation framework and practical guidelines for integrating large language models into data science workflows, including prompt engineering and quality assessment.</w:t>
      </w:r>
    </w:p>
    <w:p>
      <w:pPr>
        <w:pStyle w:val="BodyText"/>
      </w:pPr>
      <w:r>
        <w:t xml:space="preserve">AI tools</w:t>
      </w:r>
      <w:r>
        <w:t xml:space="preserve"> </w:t>
      </w:r>
      <w:r>
        <w:t xml:space="preserve">Data science</w:t>
      </w:r>
      <w:r>
        <w:t xml:space="preserve"> </w:t>
      </w:r>
      <w:r>
        <w:t xml:space="preserve">LLM integration</w:t>
      </w:r>
      <w:r>
        <w:t xml:space="preserve"> </w:t>
      </w:r>
      <w:r>
        <w:t xml:space="preserve">Prompt engineering</w:t>
      </w:r>
    </w:p>
    <w:p>
      <w:pPr>
        <w:pStyle w:val="BodyText"/>
      </w:pPr>
      <w:hyperlink r:id="rId34">
        <w:r>
          <w:rPr>
            <w:rStyle w:val="Hyperlink"/>
          </w:rPr>
          <w:t xml:space="preserve">🔗 Full Report</w:t>
        </w:r>
      </w:hyperlink>
      <w:r>
        <w:t xml:space="preserve"> </w:t>
      </w:r>
      <w:r>
        <w:t xml:space="preserve">•</w:t>
      </w:r>
      <w:r>
        <w:t xml:space="preserve"> </w:t>
      </w:r>
      <w:hyperlink r:id="rId35">
        <w:r>
          <w:rPr>
            <w:rStyle w:val="Hyperlink"/>
          </w:rPr>
          <w:t xml:space="preserve">📄 PDF</w:t>
        </w:r>
      </w:hyperlink>
    </w:p>
    <w:bookmarkEnd w:id="36"/>
    <w:bookmarkStart w:id="39" w:name="minimalist-edc-application-framework"/>
    <w:p>
      <w:pPr>
        <w:pStyle w:val="Heading3"/>
      </w:pPr>
      <w:r>
        <w:t xml:space="preserve">3.2</w:t>
      </w:r>
      <w:r>
        <w:t xml:space="preserve"> </w:t>
      </w:r>
      <w:hyperlink r:id="rId37">
        <w:r>
          <w:rPr>
            <w:rStyle w:val="Hyperlink"/>
          </w:rPr>
          <w:t xml:space="preserve">Minimalist EDC Application Framework</w:t>
        </w:r>
      </w:hyperlink>
    </w:p>
    <w:p>
      <w:pPr>
        <w:pStyle w:val="FirstParagraph"/>
      </w:pPr>
      <w:r>
        <w:t xml:space="preserve">Technical architecture for building lightweight electronic data capture systems for clinical research, emphasizing simplicity and regulatory compliance.</w:t>
      </w:r>
    </w:p>
    <w:p>
      <w:pPr>
        <w:pStyle w:val="BodyText"/>
      </w:pPr>
      <w:r>
        <w:t xml:space="preserve">EDC systems</w:t>
      </w:r>
      <w:r>
        <w:t xml:space="preserve"> </w:t>
      </w:r>
      <w:r>
        <w:t xml:space="preserve">Clinical research</w:t>
      </w:r>
      <w:r>
        <w:t xml:space="preserve"> </w:t>
      </w:r>
      <w:r>
        <w:t xml:space="preserve">Software architecture</w:t>
      </w:r>
      <w:r>
        <w:t xml:space="preserve"> </w:t>
      </w:r>
      <w:r>
        <w:t xml:space="preserve">Regulatory compliance</w:t>
      </w:r>
    </w:p>
    <w:p>
      <w:pPr>
        <w:pStyle w:val="BodyText"/>
      </w:pPr>
      <w:hyperlink r:id="rId37">
        <w:r>
          <w:rPr>
            <w:rStyle w:val="Hyperlink"/>
          </w:rPr>
          <w:t xml:space="preserve">🔗 Full Report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📄 PDF</w:t>
        </w:r>
      </w:hyperlink>
    </w:p>
    <w:bookmarkEnd w:id="39"/>
    <w:bookmarkEnd w:id="40"/>
    <w:bookmarkStart w:id="47" w:name="technical-infrastructure"/>
    <w:p>
      <w:pPr>
        <w:pStyle w:val="Heading2"/>
      </w:pPr>
      <w:r>
        <w:t xml:space="preserve">4 Technical Infrastructure</w:t>
      </w:r>
    </w:p>
    <w:bookmarkStart w:id="43" w:name="X69157ca123b6ed342894c469988ea1d2faed177"/>
    <w:p>
      <w:pPr>
        <w:pStyle w:val="Heading3"/>
      </w:pPr>
      <w:r>
        <w:t xml:space="preserve">4.1</w:t>
      </w:r>
      <w:r>
        <w:t xml:space="preserve"> </w:t>
      </w:r>
      <w:hyperlink r:id="rId41">
        <w:r>
          <w:rPr>
            <w:rStyle w:val="Hyperlink"/>
          </w:rPr>
          <w:t xml:space="preserve">Containerized R Analysis Workflows with Docker</w:t>
        </w:r>
      </w:hyperlink>
    </w:p>
    <w:p>
      <w:pPr>
        <w:pStyle w:val="FirstParagraph"/>
      </w:pPr>
      <w:r>
        <w:t xml:space="preserve">Implementation guide for reproducible R analysis environments using Docker containerization, including best practices for sharing and deployment.</w:t>
      </w:r>
    </w:p>
    <w:p>
      <w:pPr>
        <w:pStyle w:val="BodyText"/>
      </w:pPr>
      <w:r>
        <w:t xml:space="preserve">Docker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R environment</w:t>
      </w:r>
      <w:r>
        <w:t xml:space="preserve"> </w:t>
      </w:r>
      <w:r>
        <w:t xml:space="preserve">Containerization</w:t>
      </w:r>
    </w:p>
    <w:p>
      <w:pPr>
        <w:pStyle w:val="BodyText"/>
      </w:pPr>
      <w:hyperlink r:id="rId41">
        <w:r>
          <w:rPr>
            <w:rStyle w:val="Hyperlink"/>
          </w:rPr>
          <w:t xml:space="preserve">🔗 Full Report</w:t>
        </w:r>
      </w:hyperlink>
      <w:r>
        <w:t xml:space="preserve"> </w:t>
      </w:r>
      <w:r>
        <w:t xml:space="preserve">•</w:t>
      </w:r>
      <w:r>
        <w:t xml:space="preserve"> </w:t>
      </w:r>
      <w:hyperlink r:id="rId42">
        <w:r>
          <w:rPr>
            <w:rStyle w:val="Hyperlink"/>
          </w:rPr>
          <w:t xml:space="preserve">📄 PDF</w:t>
        </w:r>
      </w:hyperlink>
    </w:p>
    <w:bookmarkEnd w:id="43"/>
    <w:bookmarkStart w:id="46" w:name="Xceec3a6c97bf5dcb71b625b57fa373223d3893d"/>
    <w:p>
      <w:pPr>
        <w:pStyle w:val="Heading3"/>
      </w:pPr>
      <w:r>
        <w:t xml:space="preserve">4.2</w:t>
      </w:r>
      <w:r>
        <w:t xml:space="preserve"> </w:t>
      </w:r>
      <w:hyperlink r:id="rId44">
        <w:r>
          <w:rPr>
            <w:rStyle w:val="Hyperlink"/>
          </w:rPr>
          <w:t xml:space="preserve">AWS Server Configuration for Research Computing</w:t>
        </w:r>
      </w:hyperlink>
    </w:p>
    <w:p>
      <w:pPr>
        <w:pStyle w:val="FirstParagraph"/>
      </w:pPr>
      <w:r>
        <w:t xml:space="preserve">Comprehensive guide for setting up and configuring AWS instances for statistical computing and research data analysis.</w:t>
      </w:r>
    </w:p>
    <w:p>
      <w:pPr>
        <w:pStyle w:val="BodyText"/>
      </w:pPr>
      <w:r>
        <w:t xml:space="preserve">AWS</w:t>
      </w:r>
      <w:r>
        <w:t xml:space="preserve"> </w:t>
      </w:r>
      <w:r>
        <w:t xml:space="preserve">Cloud computing</w:t>
      </w:r>
      <w:r>
        <w:t xml:space="preserve"> </w:t>
      </w:r>
      <w:r>
        <w:t xml:space="preserve">Server configuration</w:t>
      </w:r>
      <w:r>
        <w:t xml:space="preserve"> </w:t>
      </w:r>
      <w:r>
        <w:t xml:space="preserve">Research computing</w:t>
      </w:r>
    </w:p>
    <w:p>
      <w:pPr>
        <w:pStyle w:val="BodyText"/>
      </w:pPr>
      <w:hyperlink r:id="rId44">
        <w:r>
          <w:rPr>
            <w:rStyle w:val="Hyperlink"/>
          </w:rPr>
          <w:t xml:space="preserve">🔗 Full Report</w:t>
        </w:r>
      </w:hyperlink>
      <w:r>
        <w:t xml:space="preserve"> </w:t>
      </w:r>
      <w:r>
        <w:t xml:space="preserve">•</w:t>
      </w:r>
      <w:r>
        <w:t xml:space="preserve"> </w:t>
      </w:r>
      <w:hyperlink r:id="rId45">
        <w:r>
          <w:rPr>
            <w:rStyle w:val="Hyperlink"/>
          </w:rPr>
          <w:t xml:space="preserve">📄 PDF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These white papers represent in-depth technical analyses, methodological frameworks, and implementation guides developed for research and statistical computing applications. Each document provides detailed specifications, best practices, and reproducible workflows.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../../posts/chatbots_in_stats/" TargetMode="External" /><Relationship Type="http://schemas.openxmlformats.org/officeDocument/2006/relationships/hyperlink" Id="rId35" Target="../../posts/chatbots_in_stats/index.pdf" TargetMode="External" /><Relationship Type="http://schemas.openxmlformats.org/officeDocument/2006/relationships/hyperlink" Id="rId30" Target="../../posts/develop_r_package/" TargetMode="External" /><Relationship Type="http://schemas.openxmlformats.org/officeDocument/2006/relationships/hyperlink" Id="rId31" Target="../../posts/develop_r_package/index.pdf" TargetMode="External" /><Relationship Type="http://schemas.openxmlformats.org/officeDocument/2006/relationships/hyperlink" Id="rId37" Target="../../posts/minimalist_edc_app/" TargetMode="External" /><Relationship Type="http://schemas.openxmlformats.org/officeDocument/2006/relationships/hyperlink" Id="rId38" Target="../../posts/minimalist_edc_app/index.pdf" TargetMode="External" /><Relationship Type="http://schemas.openxmlformats.org/officeDocument/2006/relationships/hyperlink" Id="rId27" Target="../../posts/rct_validation_lang/" TargetMode="External" /><Relationship Type="http://schemas.openxmlformats.org/officeDocument/2006/relationships/hyperlink" Id="rId28" Target="../../posts/rct_validation_lang/index.pdf" TargetMode="External" /><Relationship Type="http://schemas.openxmlformats.org/officeDocument/2006/relationships/hyperlink" Id="rId23" Target="../../posts/research_backup_system_p32/" TargetMode="External" /><Relationship Type="http://schemas.openxmlformats.org/officeDocument/2006/relationships/hyperlink" Id="rId24" Target="../../posts/research_backup_system_p32/index.pdf" TargetMode="External" /><Relationship Type="http://schemas.openxmlformats.org/officeDocument/2006/relationships/hyperlink" Id="rId20" Target="../../posts/research_management/" TargetMode="External" /><Relationship Type="http://schemas.openxmlformats.org/officeDocument/2006/relationships/hyperlink" Id="rId21" Target="../../posts/research_management/index.pdf" TargetMode="External" /><Relationship Type="http://schemas.openxmlformats.org/officeDocument/2006/relationships/hyperlink" Id="rId44" Target="../../posts/server_setup_aws_cli/" TargetMode="External" /><Relationship Type="http://schemas.openxmlformats.org/officeDocument/2006/relationships/hyperlink" Id="rId45" Target="../../posts/server_setup_aws_cli/index.pdf" TargetMode="External" /><Relationship Type="http://schemas.openxmlformats.org/officeDocument/2006/relationships/hyperlink" Id="rId41" Target="../../posts/share_R_code_via_docker_p25/" TargetMode="External" /><Relationship Type="http://schemas.openxmlformats.org/officeDocument/2006/relationships/hyperlink" Id="rId42" Target="../../posts/share_R_code_via_docker_p25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../posts/chatbots_in_stats/" TargetMode="External" /><Relationship Type="http://schemas.openxmlformats.org/officeDocument/2006/relationships/hyperlink" Id="rId35" Target="../../posts/chatbots_in_stats/index.pdf" TargetMode="External" /><Relationship Type="http://schemas.openxmlformats.org/officeDocument/2006/relationships/hyperlink" Id="rId30" Target="../../posts/develop_r_package/" TargetMode="External" /><Relationship Type="http://schemas.openxmlformats.org/officeDocument/2006/relationships/hyperlink" Id="rId31" Target="../../posts/develop_r_package/index.pdf" TargetMode="External" /><Relationship Type="http://schemas.openxmlformats.org/officeDocument/2006/relationships/hyperlink" Id="rId37" Target="../../posts/minimalist_edc_app/" TargetMode="External" /><Relationship Type="http://schemas.openxmlformats.org/officeDocument/2006/relationships/hyperlink" Id="rId38" Target="../../posts/minimalist_edc_app/index.pdf" TargetMode="External" /><Relationship Type="http://schemas.openxmlformats.org/officeDocument/2006/relationships/hyperlink" Id="rId27" Target="../../posts/rct_validation_lang/" TargetMode="External" /><Relationship Type="http://schemas.openxmlformats.org/officeDocument/2006/relationships/hyperlink" Id="rId28" Target="../../posts/rct_validation_lang/index.pdf" TargetMode="External" /><Relationship Type="http://schemas.openxmlformats.org/officeDocument/2006/relationships/hyperlink" Id="rId23" Target="../../posts/research_backup_system_p32/" TargetMode="External" /><Relationship Type="http://schemas.openxmlformats.org/officeDocument/2006/relationships/hyperlink" Id="rId24" Target="../../posts/research_backup_system_p32/index.pdf" TargetMode="External" /><Relationship Type="http://schemas.openxmlformats.org/officeDocument/2006/relationships/hyperlink" Id="rId20" Target="../../posts/research_management/" TargetMode="External" /><Relationship Type="http://schemas.openxmlformats.org/officeDocument/2006/relationships/hyperlink" Id="rId21" Target="../../posts/research_management/index.pdf" TargetMode="External" /><Relationship Type="http://schemas.openxmlformats.org/officeDocument/2006/relationships/hyperlink" Id="rId44" Target="../../posts/server_setup_aws_cli/" TargetMode="External" /><Relationship Type="http://schemas.openxmlformats.org/officeDocument/2006/relationships/hyperlink" Id="rId45" Target="../../posts/server_setup_aws_cli/index.pdf" TargetMode="External" /><Relationship Type="http://schemas.openxmlformats.org/officeDocument/2006/relationships/hyperlink" Id="rId41" Target="../../posts/share_R_code_via_docker_p25/" TargetMode="External" /><Relationship Type="http://schemas.openxmlformats.org/officeDocument/2006/relationships/hyperlink" Id="rId42" Target="../../posts/share_R_code_via_docker_p25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Papers</dc:title>
  <dc:creator/>
  <cp:keywords/>
  <dcterms:created xsi:type="dcterms:W3CDTF">2025-07-01T19:56:24Z</dcterms:created>
  <dcterms:modified xsi:type="dcterms:W3CDTF">2025-07-01T19:56:24Z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Technical reports, methodological frameworks, and research workflows</vt:lpwstr>
  </property>
  <property fmtid="{D5CDD505-2E9C-101B-9397-08002B2CF9AE}" pid="9" name="toc-title">
    <vt:lpwstr>Table of contents</vt:lpwstr>
  </property>
</Properties>
</file>