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Securely</w:t>
      </w:r>
      <w:r>
        <w:t xml:space="preserve"> </w:t>
      </w:r>
      <w:r>
        <w:t xml:space="preserve">Deploying</w:t>
      </w:r>
      <w:r>
        <w:t xml:space="preserve"> </w:t>
      </w:r>
      <w:r>
        <w:t xml:space="preserve">Your</w:t>
      </w:r>
      <w:r>
        <w:t xml:space="preserve"> </w:t>
      </w:r>
      <w:r>
        <w:t xml:space="preserve">Shiny</w:t>
      </w:r>
      <w:r>
        <w:t xml:space="preserve"> </w:t>
      </w:r>
      <w:r>
        <w:t xml:space="preserve">App</w:t>
      </w:r>
      <w:r>
        <w:t xml:space="preserve"> </w:t>
      </w:r>
      <w:r>
        <w:t xml:space="preserve">Online:</w:t>
      </w:r>
      <w:r>
        <w:t xml:space="preserve"> </w:t>
      </w:r>
      <w:r>
        <w:t xml:space="preserve">A</w:t>
      </w:r>
      <w:r>
        <w:t xml:space="preserve"> </w:t>
      </w:r>
      <w:r>
        <w:t xml:space="preserve">Step-by-Step</w:t>
      </w:r>
      <w:r>
        <w:t xml:space="preserve"> </w:t>
      </w:r>
      <w:r>
        <w:t xml:space="preserve">Guide</w:t>
      </w:r>
    </w:p>
    <w:p>
      <w:pPr>
        <w:pStyle w:val="Author"/>
      </w:pPr>
      <w:r>
        <w:t xml:space="preserve">Ronald</w:t>
      </w:r>
      <w:r>
        <w:t xml:space="preserve"> </w:t>
      </w:r>
      <w:r>
        <w:t xml:space="preserve">G.</w:t>
      </w:r>
      <w:r>
        <w:t xml:space="preserve"> </w:t>
      </w:r>
      <w:r>
        <w:t xml:space="preserve">Thomas</w:t>
      </w:r>
    </w:p>
    <w:p>
      <w:pPr>
        <w:pStyle w:val="Date"/>
      </w:pPr>
      <w:r>
        <w:t xml:space="preserve">2025-06-30</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drawing>
          <wp:inline>
            <wp:extent cx="5334000" cy="4491695"/>
            <wp:effectExtent b="0" l="0" r="0" t="0"/>
            <wp:docPr descr="Under construction" title="" id="21" name="Picture"/>
            <a:graphic>
              <a:graphicData uri="http://schemas.openxmlformats.org/drawingml/2006/picture">
                <pic:pic>
                  <pic:nvPicPr>
                    <pic:cNvPr descr="img/crane.jpg" id="22" name="Picture"/>
                    <pic:cNvPicPr>
                      <a:picLocks noChangeArrowheads="1" noChangeAspect="1"/>
                    </pic:cNvPicPr>
                  </pic:nvPicPr>
                  <pic:blipFill>
                    <a:blip r:embed="rId20"/>
                    <a:stretch>
                      <a:fillRect/>
                    </a:stretch>
                  </pic:blipFill>
                  <pic:spPr bwMode="auto">
                    <a:xfrm>
                      <a:off x="0" y="0"/>
                      <a:ext cx="5334000" cy="4491695"/>
                    </a:xfrm>
                    <a:prstGeom prst="rect">
                      <a:avLst/>
                    </a:prstGeom>
                    <a:noFill/>
                    <a:ln w="9525">
                      <a:noFill/>
                      <a:headEnd/>
                      <a:tailEnd/>
                    </a:ln>
                  </pic:spPr>
                </pic:pic>
              </a:graphicData>
            </a:graphic>
          </wp:inline>
        </w:drawing>
      </w:r>
      <w:r>
        <w:t xml:space="preserve"> </w:t>
      </w:r>
      <w:r>
        <w:t xml:space="preserve">Photo by</w:t>
      </w:r>
      <w:r>
        <w:t xml:space="preserve"> </w:t>
      </w:r>
      <w:r>
        <w:t xml:space="preserve">Nathan Waters</w:t>
      </w:r>
      <w:r>
        <w:t xml:space="preserve"> </w:t>
      </w:r>
      <w:r>
        <w:t xml:space="preserve">on</w:t>
      </w:r>
      <w:r>
        <w:t xml:space="preserve"> </w:t>
      </w:r>
      <w:r>
        <w:t xml:space="preserve">Unsplash</w:t>
      </w:r>
    </w:p>
    <w:bookmarkStart w:id="23" w:name="introduction"/>
    <w:p>
      <w:pPr>
        <w:pStyle w:val="Heading2"/>
      </w:pPr>
      <w:r>
        <w:t xml:space="preserve">1 Introduction</w:t>
      </w:r>
    </w:p>
    <w:p>
      <w:pPr>
        <w:pStyle w:val="FirstParagraph"/>
      </w:pPr>
      <w:r>
        <w:t xml:space="preserve">This guide demonstrates how to deploy a Shiny application from your local workstation to a secure web environment. We’ll use a stack of open-source technologies including Linux, R, Shiny, Docker, and Caddy, deployed on AWS EC2. While we focus on AWS here, the principles apply to other cloud providers like Hetzner, which we’ll cover in future posts.</w:t>
      </w:r>
    </w:p>
    <w:bookmarkEnd w:id="23"/>
    <w:bookmarkStart w:id="24" w:name="prerequisites"/>
    <w:p>
      <w:pPr>
        <w:pStyle w:val="Heading2"/>
      </w:pPr>
      <w:r>
        <w:t xml:space="preserve">2 Prerequisites</w:t>
      </w:r>
    </w:p>
    <w:p>
      <w:pPr>
        <w:pStyle w:val="FirstParagraph"/>
      </w:pPr>
      <w:r>
        <w:t xml:space="preserve">Before beginning this tutorial, you’ll need:</w:t>
      </w:r>
    </w:p>
    <w:p>
      <w:pPr>
        <w:pStyle w:val="Compact"/>
        <w:numPr>
          <w:ilvl w:val="0"/>
          <w:numId w:val="1001"/>
        </w:numPr>
      </w:pPr>
      <w:r>
        <w:t xml:space="preserve">A working Shiny application on your local machine</w:t>
      </w:r>
    </w:p>
    <w:p>
      <w:pPr>
        <w:pStyle w:val="Compact"/>
        <w:numPr>
          <w:ilvl w:val="0"/>
          <w:numId w:val="1001"/>
        </w:numPr>
      </w:pPr>
      <w:r>
        <w:t xml:space="preserve">An AWS account with permissions to create EC2 instances</w:t>
      </w:r>
    </w:p>
    <w:p>
      <w:pPr>
        <w:pStyle w:val="Compact"/>
        <w:numPr>
          <w:ilvl w:val="0"/>
          <w:numId w:val="1001"/>
        </w:numPr>
      </w:pPr>
      <w:r>
        <w:t xml:space="preserve">Basic familiarity with the Linux command line</w:t>
      </w:r>
    </w:p>
    <w:p>
      <w:pPr>
        <w:pStyle w:val="Compact"/>
        <w:numPr>
          <w:ilvl w:val="0"/>
          <w:numId w:val="1001"/>
        </w:numPr>
      </w:pPr>
      <w:r>
        <w:t xml:space="preserve">Git (optional, for version control)</w:t>
      </w:r>
    </w:p>
    <w:bookmarkEnd w:id="24"/>
    <w:bookmarkStart w:id="28" w:name="the-example-application"/>
    <w:p>
      <w:pPr>
        <w:pStyle w:val="Heading2"/>
      </w:pPr>
      <w:r>
        <w:t xml:space="preserve">3 The Example Application</w:t>
      </w:r>
    </w:p>
    <w:p>
      <w:pPr>
        <w:pStyle w:val="FirstParagraph"/>
      </w:pPr>
      <w:r>
        <w:t xml:space="preserve">Let’s start with a simple but practical example: hosting a shiny web application</w:t>
      </w:r>
      <w:r>
        <w:t xml:space="preserve"> </w:t>
      </w:r>
      <w:r>
        <w:t xml:space="preserve">that provides a power calculator for two-sample t-tests. While straightforward, this application demonstrates all the key deployment concepts.</w:t>
      </w:r>
    </w:p>
    <w:p>
      <w:pPr>
        <w:pStyle w:val="BodyText"/>
      </w:pPr>
      <w:r>
        <w:t xml:space="preserve">Here is the code for the Shiny app</w:t>
      </w:r>
      <w:r>
        <w:t xml:space="preserve"> </w:t>
      </w:r>
      <w:r>
        <w:t xml:space="preserve">(The app is intentionally minimal, using only base R functions, with a minimum</w:t>
      </w:r>
      <w:r>
        <w:t xml:space="preserve"> </w:t>
      </w:r>
      <w:r>
        <w:t xml:space="preserve">of reactive widgets and layout commands.):</w:t>
      </w:r>
    </w:p>
    <w:p>
      <w:pPr>
        <w:pStyle w:val="SourceCode"/>
      </w:pPr>
      <w:r>
        <w:rPr>
          <w:rStyle w:val="NormalTok"/>
        </w:rPr>
        <w:t xml:space="preserv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"Power Calculator for Two Group Parallel Designs"</w:t>
      </w:r>
      <w:r>
        <w:rPr>
          <w:rStyle w:val="NormalTok"/>
        </w:rPr>
        <w:t xml:space="preserve">),</w:t>
      </w:r>
      <w:r>
        <w:br/>
      </w:r>
      <w:r>
        <w:rPr>
          <w:rStyle w:val="NormalTok"/>
        </w:rPr>
        <w:t xml:space="preserve">  </w:t>
      </w:r>
      <w:r>
        <w:rPr>
          <w:rStyle w:val="FunctionTok"/>
        </w:rPr>
        <w:t xml:space="preserve">sliderInput</w:t>
      </w:r>
      <w:r>
        <w:rPr>
          <w:rStyle w:val="NormalTok"/>
        </w:rPr>
        <w:t xml:space="preserve">(</w:t>
      </w:r>
      <w:r>
        <w:rPr>
          <w:rStyle w:val="StringTok"/>
        </w:rPr>
        <w:t xml:space="preserve">"N"</w:t>
      </w:r>
      <w:r>
        <w:rPr>
          <w:rStyle w:val="NormalTok"/>
        </w:rPr>
        <w:t xml:space="preserve">, </w:t>
      </w:r>
      <w:r>
        <w:rPr>
          <w:rStyle w:val="StringTok"/>
        </w:rPr>
        <w:t xml:space="preserve">"Total Sample Size:"</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300</w:t>
      </w:r>
      <w:r>
        <w:rPr>
          <w:rStyle w:val="NormalTok"/>
        </w:rPr>
        <w:t xml:space="preserve">, </w:t>
      </w:r>
      <w:r>
        <w:rPr>
          <w:rStyle w:val="AttributeTok"/>
        </w:rPr>
        <w:t xml:space="preserve">value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w:t>
      </w:r>
      <w:r>
        <w:br/>
      </w:r>
      <w:r>
        <w:rPr>
          <w:rStyle w:val="NormalTok"/>
        </w:rPr>
        <w:t xml:space="preserve">  </w:t>
      </w:r>
      <w:r>
        <w:rPr>
          <w:rStyle w:val="FunctionTok"/>
        </w:rPr>
        <w:t xml:space="preserve">verbatimTextOutput</w:t>
      </w:r>
      <w:r>
        <w:rPr>
          <w:rStyle w:val="NormalTok"/>
        </w:rPr>
        <w:t xml:space="preserve">(</w:t>
      </w:r>
      <w:r>
        <w:rPr>
          <w:rStyle w:val="StringTok"/>
        </w:rPr>
        <w:t xml:space="preserve">"eff"</w:t>
      </w:r>
      <w:r>
        <w:rPr>
          <w:rStyle w:val="NormalTok"/>
        </w:rPr>
        <w:t xml:space="preserv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delta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loatTok"/>
        </w:rPr>
        <w:t xml:space="preserve">1.5</w:t>
      </w:r>
      <w:r>
        <w:rPr>
          <w:rStyle w:val="NormalTok"/>
        </w:rPr>
        <w:t xml:space="preserve">,.</w:t>
      </w:r>
      <w:r>
        <w:rPr>
          <w:rStyle w:val="DecValTok"/>
        </w:rPr>
        <w:t xml:space="preserve">05</w:t>
      </w:r>
      <w:r>
        <w:rPr>
          <w:rStyle w:val="NormalTok"/>
        </w:rPr>
        <w:t xml:space="preserve">)</w:t>
      </w:r>
      <w:r>
        <w:br/>
      </w:r>
      <w:r>
        <w:rPr>
          <w:rStyle w:val="NormalTok"/>
        </w:rPr>
        <w:t xml:space="preserve">  pow </w:t>
      </w:r>
      <w:r>
        <w:rPr>
          <w:rStyle w:val="OtherTok"/>
        </w:rPr>
        <w:t xml:space="preserve">=</w:t>
      </w:r>
      <w:r>
        <w:rPr>
          <w:rStyle w:val="NormalTok"/>
        </w:rPr>
        <w:t xml:space="preserve"> </w:t>
      </w:r>
      <w:r>
        <w:rPr>
          <w:rStyle w:val="FunctionTok"/>
        </w:rPr>
        <w:t xml:space="preserve">reactive</w:t>
      </w:r>
      <w:r>
        <w:rPr>
          <w:rStyle w:val="NormalTok"/>
        </w:rPr>
        <w:t xml:space="preserve">(</w:t>
      </w:r>
      <w:r>
        <w:rPr>
          <w:rStyle w:val="FunctionTok"/>
        </w:rPr>
        <w:t xml:space="preserve">sapply</w:t>
      </w:r>
      <w:r>
        <w:rPr>
          <w:rStyle w:val="NormalTok"/>
        </w:rPr>
        <w:t xml:space="preserve">(delta, </w:t>
      </w:r>
      <w:r>
        <w:rPr>
          <w:rStyle w:val="ControlFlowTok"/>
        </w:rPr>
        <w:t xml:space="preserve">function</w:t>
      </w:r>
      <w:r>
        <w:rPr>
          <w:rStyle w:val="NormalTok"/>
        </w:rPr>
        <w:t xml:space="preserve">(x) </w:t>
      </w:r>
      <w:r>
        <w:rPr>
          <w:rStyle w:val="FunctionTok"/>
        </w:rPr>
        <w:t xml:space="preserve">power.t.test</w:t>
      </w:r>
      <w:r>
        <w:rPr>
          <w:rStyle w:val="NormalTok"/>
        </w:rPr>
        <w:t xml:space="preserve">(input</w:t>
      </w:r>
      <w:r>
        <w:rPr>
          <w:rStyle w:val="SpecialCharTok"/>
        </w:rPr>
        <w:t xml:space="preserve">$</w:t>
      </w:r>
      <w:r>
        <w:rPr>
          <w:rStyle w:val="NormalTok"/>
        </w:rPr>
        <w:t xml:space="preserve">N, </w:t>
      </w:r>
      <w:r>
        <w:rPr>
          <w:rStyle w:val="AttributeTok"/>
        </w:rPr>
        <w:t xml:space="preserve">d=</w:t>
      </w:r>
      <w:r>
        <w:rPr>
          <w:rStyle w:val="NormalTok"/>
        </w:rPr>
        <w:t xml:space="preserve">x)</w:t>
      </w:r>
      <w:r>
        <w:rPr>
          <w:rStyle w:val="SpecialCharTok"/>
        </w:rPr>
        <w:t xml:space="preserve">$</w:t>
      </w:r>
      <w:r>
        <w:rPr>
          <w:rStyle w:val="NormalTok"/>
        </w:rPr>
        <w:t xml:space="preserve">power ))</w:t>
      </w:r>
      <w:r>
        <w:br/>
      </w:r>
      <w:r>
        <w:rPr>
          <w:rStyle w:val="NormalTok"/>
        </w:rPr>
        <w:t xml:space="preserve">  eff </w:t>
      </w:r>
      <w:r>
        <w:rPr>
          <w:rStyle w:val="OtherTok"/>
        </w:rPr>
        <w:t xml:space="preserve">=</w:t>
      </w:r>
      <w:r>
        <w:rPr>
          <w:rStyle w:val="NormalTok"/>
        </w:rPr>
        <w:t xml:space="preserve">  </w:t>
      </w:r>
      <w:r>
        <w:rPr>
          <w:rStyle w:val="FunctionTok"/>
        </w:rPr>
        <w:t xml:space="preserve">renderText</w:t>
      </w:r>
      <w:r>
        <w:rPr>
          <w:rStyle w:val="NormalTok"/>
        </w:rPr>
        <w:t xml:space="preserve">(</w:t>
      </w:r>
      <w:r>
        <w:rPr>
          <w:rStyle w:val="FunctionTok"/>
        </w:rPr>
        <w:t xml:space="preserve">power.t.test</w:t>
      </w:r>
      <w:r>
        <w:rPr>
          <w:rStyle w:val="NormalTok"/>
        </w:rPr>
        <w:t xml:space="preserve">(input</w:t>
      </w:r>
      <w:r>
        <w:rPr>
          <w:rStyle w:val="SpecialCharTok"/>
        </w:rPr>
        <w:t xml:space="preserve">$</w:t>
      </w:r>
      <w:r>
        <w:rPr>
          <w:rStyle w:val="NormalTok"/>
        </w:rPr>
        <w:t xml:space="preserve">N, </w:t>
      </w:r>
      <w:r>
        <w:rPr>
          <w:rStyle w:val="AttributeTok"/>
        </w:rPr>
        <w:t xml:space="preserve">power=</w:t>
      </w:r>
      <w:r>
        <w:rPr>
          <w:rStyle w:val="NormalTok"/>
        </w:rPr>
        <w:t xml:space="preserve">.</w:t>
      </w:r>
      <w:r>
        <w:rPr>
          <w:rStyle w:val="DecValTok"/>
        </w:rPr>
        <w:t xml:space="preserve">8</w:t>
      </w:r>
      <w:r>
        <w:rPr>
          <w:rStyle w:val="NormalTok"/>
        </w:rPr>
        <w:t xml:space="preserve">)</w:t>
      </w:r>
      <w:r>
        <w:rPr>
          <w:rStyle w:val="SpecialCharTok"/>
        </w:rPr>
        <w:t xml:space="preserve">$</w:t>
      </w:r>
      <w:r>
        <w:rPr>
          <w:rStyle w:val="NormalTok"/>
        </w:rPr>
        <w:t xml:space="preserve">d)</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w:t>
      </w:r>
      <w:r>
        <w:rPr>
          <w:rStyle w:val="FunctionTok"/>
        </w:rPr>
        <w:t xml:space="preserve">plot</w:t>
      </w:r>
      <w:r>
        <w:rPr>
          <w:rStyle w:val="NormalTok"/>
        </w:rPr>
        <w:t xml:space="preserve">(delta, </w:t>
      </w:r>
      <w:r>
        <w:rPr>
          <w:rStyle w:val="FunctionTok"/>
        </w:rPr>
        <w:t xml:space="preserve">pow</w:t>
      </w:r>
      <w:r>
        <w:rPr>
          <w:rStyle w:val="NormalTok"/>
        </w:rPr>
        <w:t xml:space="preserve">(), </w:t>
      </w:r>
      <w:r>
        <w:rPr>
          <w:rStyle w:val="AttributeTok"/>
        </w:rPr>
        <w:t xml:space="preserve">cex=</w:t>
      </w:r>
      <w:r>
        <w:rPr>
          <w:rStyle w:val="FloatTok"/>
        </w:rPr>
        <w:t xml:space="preserve">1.5</w:t>
      </w:r>
      <w:r>
        <w:rPr>
          <w:rStyle w:val="NormalTok"/>
        </w:rPr>
        <w:t xml:space="preserve">, </w:t>
      </w:r>
      <w:r>
        <w:rPr>
          <w:rStyle w:val="AttributeTok"/>
        </w:rPr>
        <w:t xml:space="preserve">ylab=</w:t>
      </w:r>
      <w:r>
        <w:rPr>
          <w:rStyle w:val="StringTok"/>
        </w:rPr>
        <w:t xml:space="preserve">"power"</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8</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FloatTok"/>
        </w:rPr>
        <w:t xml:space="preserve">2.5</w:t>
      </w:r>
      <w:r>
        <w:rPr>
          <w:rStyle w:val="NormalTok"/>
        </w:rPr>
        <w:t xml:space="preserve">, </w:t>
      </w:r>
      <w:r>
        <w:rPr>
          <w:rStyle w:val="AttributeTok"/>
        </w:rPr>
        <w:t xml:space="preserve">lty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v =</w:t>
      </w:r>
      <w:r>
        <w:rPr>
          <w:rStyle w:val="NormalTok"/>
        </w:rPr>
        <w:t xml:space="preserve"> </w:t>
      </w:r>
      <w:r>
        <w:rPr>
          <w:rStyle w:val="FunctionTok"/>
        </w:rPr>
        <w:t xml:space="preserve">eff</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rPr>
          <w:rStyle w:val="AttributeTok"/>
        </w:rPr>
        <w:t xml:space="preserve">lwd =</w:t>
      </w:r>
      <w:r>
        <w:rPr>
          <w:rStyle w:val="FloatTok"/>
        </w:rPr>
        <w:t xml:space="preserve">2.5</w:t>
      </w:r>
      <w:r>
        <w:rPr>
          <w:rStyle w:val="NormalTok"/>
        </w:rPr>
        <w:t xml:space="preserve">, </w:t>
      </w:r>
      <w:r>
        <w:rPr>
          <w:rStyle w:val="AttributeTok"/>
        </w:rPr>
        <w:t xml:space="preserve">lty =</w:t>
      </w:r>
      <w:r>
        <w:rPr>
          <w:rStyle w:val="NormalTok"/>
        </w:rPr>
        <w:t xml:space="preserve"> </w:t>
      </w:r>
      <w:r>
        <w:rPr>
          <w:rStyle w:val="DecValTok"/>
        </w:rPr>
        <w:t xml:space="preserve">4</w:t>
      </w:r>
      <w:r>
        <w:rPr>
          <w:rStyle w:val="NormalTok"/>
        </w:rPr>
        <w:t xml:space="preserve">)})</w:t>
      </w:r>
      <w:r>
        <w:br/>
      </w:r>
      <w:r>
        <w:rPr>
          <w:rStyle w:val="NormalTok"/>
        </w:rPr>
        <w:t xml:space="preserve">  output</w:t>
      </w:r>
      <w:r>
        <w:rPr>
          <w:rStyle w:val="SpecialCharTok"/>
        </w:rPr>
        <w:t xml:space="preserve">$</w:t>
      </w:r>
      <w:r>
        <w:rPr>
          <w:rStyle w:val="NormalTok"/>
        </w:rPr>
        <w:t xml:space="preserve">eff </w:t>
      </w:r>
      <w:r>
        <w:rPr>
          <w:rStyle w:val="OtherTok"/>
        </w:rPr>
        <w:t xml:space="preserve">&lt;-</w:t>
      </w:r>
      <w:r>
        <w:rPr>
          <w:rStyle w:val="NormalTok"/>
        </w:rPr>
        <w:t xml:space="preserve"> </w:t>
      </w:r>
      <w:r>
        <w:rPr>
          <w:rStyle w:val="FunctionTok"/>
        </w:rPr>
        <w:t xml:space="preserve">renderText</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"Std. effect detectable with power 80% = "</w:t>
      </w:r>
      <w:r>
        <w:rPr>
          <w:rStyle w:val="NormalTok"/>
        </w:rPr>
        <w:t xml:space="preserve">, </w:t>
      </w:r>
      <w:r>
        <w:rPr>
          <w:rStyle w:val="FunctionTok"/>
        </w:rPr>
        <w:t xml:space="preserve">eff</w:t>
      </w:r>
      <w:r>
        <w:rPr>
          <w:rStyle w:val="NormalTok"/>
        </w:rPr>
        <w:t xml:space="preserve">()) )</w:t>
      </w:r>
      <w:r>
        <w:br/>
      </w:r>
      <w:r>
        <w:rPr>
          <w:rStyle w:val="NormalTok"/>
        </w:rPr>
        <w:t xml:space="preserve">}</w:t>
      </w:r>
      <w:r>
        <w:br/>
      </w:r>
      <w:r>
        <w:rPr>
          <w:rStyle w:val="FunctionTok"/>
        </w:rPr>
        <w:t xml:space="preserve">shinyApp</w:t>
      </w:r>
      <w:r>
        <w:rPr>
          <w:rStyle w:val="NormalTok"/>
        </w:rPr>
        <w:t xml:space="preserve">(ui, server)</w:t>
      </w:r>
    </w:p>
    <w:p>
      <w:pPr>
        <w:pStyle w:val="CaptionedFigure"/>
      </w:pPr>
      <w:r>
        <w:drawing>
          <wp:inline>
            <wp:extent cx="5334000" cy="4703290"/>
            <wp:effectExtent b="0" l="0" r="0" t="0"/>
            <wp:docPr descr="Shiny app interface" title="" id="26" name="Picture"/>
            <a:graphic>
              <a:graphicData uri="http://schemas.openxmlformats.org/drawingml/2006/picture">
                <pic:pic>
                  <pic:nvPicPr>
                    <pic:cNvPr descr="img/shinyapppower1.png" id="27" name="Picture"/>
                    <pic:cNvPicPr>
                      <a:picLocks noChangeArrowheads="1" noChangeAspect="1"/>
                    </pic:cNvPicPr>
                  </pic:nvPicPr>
                  <pic:blipFill>
                    <a:blip r:embed="rId25"/>
                    <a:stretch>
                      <a:fillRect/>
                    </a:stretch>
                  </pic:blipFill>
                  <pic:spPr bwMode="auto">
                    <a:xfrm>
                      <a:off x="0" y="0"/>
                      <a:ext cx="5334000" cy="4703290"/>
                    </a:xfrm>
                    <a:prstGeom prst="rect">
                      <a:avLst/>
                    </a:prstGeom>
                    <a:noFill/>
                    <a:ln w="9525">
                      <a:noFill/>
                      <a:headEnd/>
                      <a:tailEnd/>
                    </a:ln>
                  </pic:spPr>
                </pic:pic>
              </a:graphicData>
            </a:graphic>
          </wp:inline>
        </w:drawing>
      </w:r>
    </w:p>
    <w:p>
      <w:pPr>
        <w:pStyle w:val="ImageCaption"/>
      </w:pPr>
      <w:r>
        <w:t xml:space="preserve">Shiny app interface</w:t>
      </w:r>
    </w:p>
    <w:bookmarkEnd w:id="28"/>
    <w:bookmarkStart w:id="37" w:name="step-by-step-implementation"/>
    <w:p>
      <w:pPr>
        <w:pStyle w:val="Heading2"/>
      </w:pPr>
      <w:r>
        <w:t xml:space="preserve">4 Step-by-Step Implementation</w:t>
      </w:r>
    </w:p>
    <w:bookmarkStart w:id="31" w:name="deployment-checklist"/>
    <w:p>
      <w:pPr>
        <w:pStyle w:val="Heading3"/>
      </w:pPr>
      <w:r>
        <w:t xml:space="preserve">4.1 Deployment Checklist</w:t>
      </w:r>
    </w:p>
    <w:p>
      <w:pPr>
        <w:pStyle w:val="FirstParagraph"/>
      </w:pPr>
      <w:r>
        <w:t xml:space="preserve">As an overview, to host our Shiny app securely online, we need to:</w:t>
      </w:r>
    </w:p>
    <w:p>
      <w:pPr>
        <w:pStyle w:val="Compact"/>
        <w:numPr>
          <w:ilvl w:val="0"/>
          <w:numId w:val="1002"/>
        </w:numPr>
      </w:pPr>
      <w:r>
        <w:t xml:space="preserve">Obtain a static IP address</w:t>
      </w:r>
    </w:p>
    <w:p>
      <w:pPr>
        <w:pStyle w:val="Compact"/>
        <w:numPr>
          <w:ilvl w:val="0"/>
          <w:numId w:val="1002"/>
        </w:numPr>
      </w:pPr>
      <w:r>
        <w:t xml:space="preserve">Register a domain name</w:t>
      </w:r>
    </w:p>
    <w:p>
      <w:pPr>
        <w:pStyle w:val="Compact"/>
        <w:numPr>
          <w:ilvl w:val="0"/>
          <w:numId w:val="1002"/>
        </w:numPr>
      </w:pPr>
      <w:r>
        <w:t xml:space="preserve">Configure a firewall</w:t>
      </w:r>
    </w:p>
    <w:p>
      <w:pPr>
        <w:pStyle w:val="Compact"/>
        <w:numPr>
          <w:ilvl w:val="0"/>
          <w:numId w:val="1002"/>
        </w:numPr>
      </w:pPr>
      <w:r>
        <w:t xml:space="preserve">Set up the virtual server</w:t>
      </w:r>
    </w:p>
    <w:p>
      <w:pPr>
        <w:pStyle w:val="Compact"/>
        <w:numPr>
          <w:ilvl w:val="0"/>
          <w:numId w:val="1002"/>
        </w:numPr>
      </w:pPr>
      <w:r>
        <w:t xml:space="preserve">Install and configure a web server</w:t>
      </w:r>
    </w:p>
    <w:p>
      <w:pPr>
        <w:pStyle w:val="Compact"/>
        <w:numPr>
          <w:ilvl w:val="0"/>
          <w:numId w:val="1002"/>
        </w:numPr>
      </w:pPr>
      <w:r>
        <w:t xml:space="preserve">Implement SSL encryption</w:t>
      </w:r>
    </w:p>
    <w:p>
      <w:pPr>
        <w:pStyle w:val="Compact"/>
        <w:numPr>
          <w:ilvl w:val="0"/>
          <w:numId w:val="1002"/>
        </w:numPr>
      </w:pPr>
      <w:r>
        <w:t xml:space="preserve">Set up user authentication</w:t>
      </w:r>
    </w:p>
    <w:p>
      <w:pPr>
        <w:pStyle w:val="Compact"/>
        <w:numPr>
          <w:ilvl w:val="0"/>
          <w:numId w:val="1002"/>
        </w:numPr>
      </w:pPr>
      <w:r>
        <w:t xml:space="preserve">Configure reverse proxy routing</w:t>
      </w:r>
    </w:p>
    <w:p>
      <w:pPr>
        <w:pStyle w:val="FirstParagraph"/>
      </w:pPr>
      <w:r>
        <w:t xml:space="preserve">While this might seem complex, we’ll break it down into manageable steps.</w:t>
      </w:r>
    </w:p>
    <w:p>
      <w:pPr>
        <w:pStyle w:val="BodyText"/>
      </w:pPr>
      <w:r>
        <w:t xml:space="preserve">Detailed instructions for setting up a virtual server (items 1 through 4 above) on EC2 both through the EC2 console and the command</w:t>
      </w:r>
      <w:r>
        <w:t xml:space="preserve"> </w:t>
      </w:r>
      <w:r>
        <w:t xml:space="preserve">line interface can be found:</w:t>
      </w:r>
      <w:r>
        <w:t xml:space="preserve"> </w:t>
      </w:r>
      <w:hyperlink r:id="rId29">
        <w:r>
          <w:rPr>
            <w:rStyle w:val="Hyperlink"/>
          </w:rPr>
          <w:t xml:space="preserve">here</w:t>
        </w:r>
      </w:hyperlink>
      <w:r>
        <w:t xml:space="preserve"> </w:t>
      </w:r>
      <w:r>
        <w:t xml:space="preserve">and</w:t>
      </w:r>
      <w:r>
        <w:t xml:space="preserve"> </w:t>
      </w:r>
      <w:hyperlink r:id="rId30">
        <w:r>
          <w:rPr>
            <w:rStyle w:val="Hyperlink"/>
          </w:rPr>
          <w:t xml:space="preserve">here</w:t>
        </w:r>
      </w:hyperlink>
    </w:p>
    <w:bookmarkEnd w:id="31"/>
    <w:bookmarkStart w:id="32" w:name="step-1-server-setup"/>
    <w:p>
      <w:pPr>
        <w:pStyle w:val="Heading3"/>
      </w:pPr>
      <w:r>
        <w:t xml:space="preserve">4.2 Step 1: Server Setup</w:t>
      </w:r>
    </w:p>
    <w:p>
      <w:pPr>
        <w:pStyle w:val="FirstParagraph"/>
      </w:pPr>
      <w:r>
        <w:t xml:space="preserve">First, we’ll prepare our AWS EC2 environment:</w:t>
      </w:r>
      <w:r>
        <w:t xml:space="preserve"> </w:t>
      </w:r>
      <w:r>
        <w:t xml:space="preserve">In the course of setting up your server, you’ll need to:</w:t>
      </w:r>
      <w:r>
        <w:t xml:space="preserve"> </w:t>
      </w:r>
      <w:r>
        <w:t xml:space="preserve">1. Create or access your AWS account</w:t>
      </w:r>
      <w:r>
        <w:t xml:space="preserve"> </w:t>
      </w:r>
      <w:r>
        <w:t xml:space="preserve">2. Generate SSH key-pair, named for example, power1_app.pem</w:t>
      </w:r>
      <w:r>
        <w:t xml:space="preserve"> </w:t>
      </w:r>
      <w:r>
        <w:t xml:space="preserve">3. Configure firewall settings, allowing SSH (port 22), HTTP (port 80) traffic and HTTPS (port 443) traffic.</w:t>
      </w:r>
      <w:r>
        <w:t xml:space="preserve"> </w:t>
      </w:r>
      <w:r>
        <w:t xml:space="preserve">4. Obtain static IP, e.g., 13.57.139.31</w:t>
      </w:r>
      <w:r>
        <w:t xml:space="preserve"> </w:t>
      </w:r>
      <w:r>
        <w:t xml:space="preserve">5. Register domain name, e.g. rgtlab.org</w:t>
      </w:r>
      <w:r>
        <w:t xml:space="preserve"> </w:t>
      </w:r>
      <w:r>
        <w:t xml:space="preserve">6. Launch Ubuntu instance (t2-micro is sufficient)</w:t>
      </w:r>
    </w:p>
    <w:bookmarkEnd w:id="32"/>
    <w:bookmarkStart w:id="33" w:name="step-2-installing-required-software"/>
    <w:p>
      <w:pPr>
        <w:pStyle w:val="Heading3"/>
      </w:pPr>
      <w:r>
        <w:t xml:space="preserve">4.3 Step 2: Installing Required Software</w:t>
      </w:r>
    </w:p>
    <w:p>
      <w:pPr>
        <w:pStyle w:val="FirstParagraph"/>
      </w:pPr>
      <w:r>
        <w:t xml:space="preserve">connect to your server via SSH:</w:t>
      </w:r>
    </w:p>
    <w:p>
      <w:pPr>
        <w:pStyle w:val="SourceCode"/>
      </w:pPr>
      <w:r>
        <w:rPr>
          <w:rStyle w:val="FunctionTok"/>
        </w:rPr>
        <w:t xml:space="preserve">ssh</w:t>
      </w:r>
      <w:r>
        <w:rPr>
          <w:rStyle w:val="NormalTok"/>
        </w:rPr>
        <w:t xml:space="preserve"> </w:t>
      </w:r>
      <w:r>
        <w:rPr>
          <w:rStyle w:val="AttributeTok"/>
        </w:rPr>
        <w:t xml:space="preserve">-i</w:t>
      </w:r>
      <w:r>
        <w:rPr>
          <w:rStyle w:val="NormalTok"/>
        </w:rPr>
        <w:t xml:space="preserve"> </w:t>
      </w:r>
      <w:r>
        <w:rPr>
          <w:rStyle w:val="StringTok"/>
        </w:rPr>
        <w:t xml:space="preserve">"~/.ssh/power1_app.pem"</w:t>
      </w:r>
      <w:r>
        <w:rPr>
          <w:rStyle w:val="NormalTok"/>
        </w:rPr>
        <w:t xml:space="preserve">  ubuntu@rgtlab.org</w:t>
      </w:r>
    </w:p>
    <w:p>
      <w:pPr>
        <w:pStyle w:val="FirstParagraph"/>
      </w:pPr>
      <w:r>
        <w:t xml:space="preserve">On your server, install Docker and Caddy (a modern web server with automatic</w:t>
      </w:r>
      <w:r>
        <w:t xml:space="preserve"> </w:t>
      </w:r>
      <w:r>
        <w:t xml:space="preserve">HTTPS) using the following commands.</w:t>
      </w:r>
    </w:p>
    <w:p>
      <w:pPr>
        <w:pStyle w:val="SourceCode"/>
      </w:pPr>
      <w:r>
        <w:rPr>
          <w:rStyle w:val="FunctionTok"/>
        </w:rPr>
        <w:t xml:space="preserve">sudo</w:t>
      </w:r>
      <w:r>
        <w:rPr>
          <w:rStyle w:val="NormalTok"/>
        </w:rPr>
        <w:t xml:space="preserve"> apt update</w:t>
      </w:r>
      <w:r>
        <w:br/>
      </w:r>
      <w:r>
        <w:rPr>
          <w:rStyle w:val="FunctionTok"/>
        </w:rPr>
        <w:t xml:space="preserve">sudo</w:t>
      </w:r>
      <w:r>
        <w:rPr>
          <w:rStyle w:val="NormalTok"/>
        </w:rPr>
        <w:t xml:space="preserve"> apt install docker.io </w:t>
      </w:r>
      <w:r>
        <w:rPr>
          <w:rStyle w:val="AttributeTok"/>
        </w:rPr>
        <w:t xml:space="preserve">-y</w:t>
      </w:r>
      <w:r>
        <w:br/>
      </w:r>
      <w:r>
        <w:rPr>
          <w:rStyle w:val="FunctionTok"/>
        </w:rPr>
        <w:t xml:space="preserve">sudo</w:t>
      </w:r>
      <w:r>
        <w:rPr>
          <w:rStyle w:val="NormalTok"/>
        </w:rPr>
        <w:t xml:space="preserve"> apt install </w:t>
      </w:r>
      <w:r>
        <w:rPr>
          <w:rStyle w:val="AttributeTok"/>
        </w:rPr>
        <w:t xml:space="preserve">-y</w:t>
      </w:r>
      <w:r>
        <w:rPr>
          <w:rStyle w:val="NormalTok"/>
        </w:rPr>
        <w:t xml:space="preserve"> curl debian-keyring debian-archive-keyring apt-transport-https</w:t>
      </w:r>
      <w:r>
        <w:br/>
      </w:r>
      <w:r>
        <w:rPr>
          <w:rStyle w:val="ExtensionTok"/>
        </w:rPr>
        <w:t xml:space="preserve">curl</w:t>
      </w:r>
      <w:r>
        <w:rPr>
          <w:rStyle w:val="NormalTok"/>
        </w:rPr>
        <w:t xml:space="preserve"> </w:t>
      </w:r>
      <w:r>
        <w:rPr>
          <w:rStyle w:val="AttributeTok"/>
        </w:rPr>
        <w:t xml:space="preserve">-1sLf</w:t>
      </w:r>
      <w:r>
        <w:rPr>
          <w:rStyle w:val="NormalTok"/>
        </w:rPr>
        <w:t xml:space="preserve"> </w:t>
      </w:r>
      <w:r>
        <w:rPr>
          <w:rStyle w:val="StringTok"/>
        </w:rPr>
        <w:t xml:space="preserve">'https://dl.cloudsmith.io/public/caddy/stable/gpg.key'</w:t>
      </w:r>
      <w:r>
        <w:rPr>
          <w:rStyle w:val="NormalTok"/>
        </w:rPr>
        <w:t xml:space="preserve"> </w:t>
      </w:r>
      <w:r>
        <w:rPr>
          <w:rStyle w:val="KeywordTok"/>
        </w:rPr>
        <w:t xml:space="preserve">|</w:t>
      </w:r>
      <w:r>
        <w:rPr>
          <w:rStyle w:val="NormalTok"/>
        </w:rPr>
        <w:t xml:space="preserve"> </w:t>
      </w:r>
      <w:r>
        <w:rPr>
          <w:rStyle w:val="DataTypeTok"/>
        </w:rPr>
        <w:t xml:space="preserve">\</w:t>
      </w:r>
      <w:r>
        <w:br/>
      </w:r>
      <w:r>
        <w:rPr>
          <w:rStyle w:val="FunctionTok"/>
        </w:rPr>
        <w:t xml:space="preserve">sudo</w:t>
      </w:r>
      <w:r>
        <w:rPr>
          <w:rStyle w:val="NormalTok"/>
        </w:rPr>
        <w:t xml:space="preserve"> gpg </w:t>
      </w:r>
      <w:r>
        <w:rPr>
          <w:rStyle w:val="AttributeTok"/>
        </w:rPr>
        <w:t xml:space="preserve">--dearmor</w:t>
      </w:r>
      <w:r>
        <w:rPr>
          <w:rStyle w:val="NormalTok"/>
        </w:rPr>
        <w:t xml:space="preserve"> </w:t>
      </w:r>
      <w:r>
        <w:rPr>
          <w:rStyle w:val="AttributeTok"/>
        </w:rPr>
        <w:t xml:space="preserve">-o</w:t>
      </w:r>
      <w:r>
        <w:rPr>
          <w:rStyle w:val="NormalTok"/>
        </w:rPr>
        <w:t xml:space="preserve"> /usr/share/keyrings/caddy-stable-archive-keyring.gpg</w:t>
      </w:r>
      <w:r>
        <w:br/>
      </w:r>
      <w:r>
        <w:rPr>
          <w:rStyle w:val="ExtensionTok"/>
        </w:rPr>
        <w:t xml:space="preserve">curl</w:t>
      </w:r>
      <w:r>
        <w:rPr>
          <w:rStyle w:val="NormalTok"/>
        </w:rPr>
        <w:t xml:space="preserve"> </w:t>
      </w:r>
      <w:r>
        <w:rPr>
          <w:rStyle w:val="AttributeTok"/>
        </w:rPr>
        <w:t xml:space="preserve">-1sLf</w:t>
      </w:r>
      <w:r>
        <w:rPr>
          <w:rStyle w:val="NormalTok"/>
        </w:rPr>
        <w:t xml:space="preserve"> </w:t>
      </w:r>
      <w:r>
        <w:rPr>
          <w:rStyle w:val="StringTok"/>
        </w:rPr>
        <w:t xml:space="preserve">'https://dl.cloudsmith.io/public/caddy/stable/debian.deb.txt'</w:t>
      </w:r>
      <w:r>
        <w:rPr>
          <w:rStyle w:val="NormalTok"/>
        </w:rPr>
        <w:t xml:space="preserve"> </w:t>
      </w:r>
      <w:r>
        <w:rPr>
          <w:rStyle w:val="KeywordTok"/>
        </w:rPr>
        <w:t xml:space="preserve">|</w:t>
      </w:r>
      <w:r>
        <w:rPr>
          <w:rStyle w:val="NormalTok"/>
        </w:rPr>
        <w:t xml:space="preserve"> </w:t>
      </w:r>
      <w:r>
        <w:rPr>
          <w:rStyle w:val="DataTypeTok"/>
        </w:rPr>
        <w:t xml:space="preserve">\</w:t>
      </w:r>
      <w:r>
        <w:br/>
      </w:r>
      <w:r>
        <w:rPr>
          <w:rStyle w:val="FunctionTok"/>
        </w:rPr>
        <w:t xml:space="preserve">sudo</w:t>
      </w:r>
      <w:r>
        <w:rPr>
          <w:rStyle w:val="NormalTok"/>
        </w:rPr>
        <w:t xml:space="preserve"> tee /etc/apt/sources.list.d/caddy-stable.list</w:t>
      </w:r>
      <w:r>
        <w:br/>
      </w:r>
      <w:r>
        <w:rPr>
          <w:rStyle w:val="FunctionTok"/>
        </w:rPr>
        <w:t xml:space="preserve">sudo</w:t>
      </w:r>
      <w:r>
        <w:rPr>
          <w:rStyle w:val="NormalTok"/>
        </w:rPr>
        <w:t xml:space="preserve"> apt update</w:t>
      </w:r>
      <w:r>
        <w:br/>
      </w:r>
      <w:r>
        <w:rPr>
          <w:rStyle w:val="FunctionTok"/>
        </w:rPr>
        <w:t xml:space="preserve">sudo</w:t>
      </w:r>
      <w:r>
        <w:rPr>
          <w:rStyle w:val="NormalTok"/>
        </w:rPr>
        <w:t xml:space="preserve"> apt install caddy </w:t>
      </w:r>
      <w:r>
        <w:rPr>
          <w:rStyle w:val="AttributeTok"/>
        </w:rPr>
        <w:t xml:space="preserve">-y</w:t>
      </w:r>
    </w:p>
    <w:bookmarkEnd w:id="33"/>
    <w:bookmarkStart w:id="34" w:name="step-3-containerizing-the-application"/>
    <w:p>
      <w:pPr>
        <w:pStyle w:val="Heading3"/>
      </w:pPr>
      <w:r>
        <w:t xml:space="preserve">4.4 Step 3: Containerizing the Application</w:t>
      </w:r>
    </w:p>
    <w:p>
      <w:pPr>
        <w:pStyle w:val="FirstParagraph"/>
      </w:pPr>
      <w:r>
        <w:t xml:space="preserve">Create a</w:t>
      </w:r>
      <w:r>
        <w:t xml:space="preserve"> </w:t>
      </w:r>
      <w:r>
        <w:rPr>
          <w:rStyle w:val="VerbatimChar"/>
        </w:rPr>
        <w:t xml:space="preserve">Dockerfile</w:t>
      </w:r>
      <w:r>
        <w:t xml:space="preserve"> </w:t>
      </w:r>
      <w:r>
        <w:t xml:space="preserve">in your app directory:</w:t>
      </w:r>
    </w:p>
    <w:p>
      <w:pPr>
        <w:pStyle w:val="SourceCode"/>
      </w:pPr>
      <w:r>
        <w:rPr>
          <w:rStyle w:val="NormalTok"/>
        </w:rPr>
        <w:t xml:space="preserve">FROM rocker</w:t>
      </w:r>
      <w:r>
        <w:rPr>
          <w:rStyle w:val="SpecialCharTok"/>
        </w:rPr>
        <w:t xml:space="preserve">/</w:t>
      </w:r>
      <w:r>
        <w:rPr>
          <w:rStyle w:val="NormalTok"/>
        </w:rPr>
        <w:t xml:space="preserve">shiny</w:t>
      </w:r>
      <w:r>
        <w:rPr>
          <w:rStyle w:val="SpecialCharTok"/>
        </w:rPr>
        <w:t xml:space="preserve">:</w:t>
      </w:r>
      <w:r>
        <w:rPr>
          <w:rStyle w:val="DecValTok"/>
        </w:rPr>
        <w:t xml:space="preserve">4</w:t>
      </w:r>
      <w:r>
        <w:rPr>
          <w:rStyle w:val="NormalTok"/>
        </w:rPr>
        <w:t xml:space="preserve">.</w:t>
      </w:r>
      <w:r>
        <w:rPr>
          <w:rStyle w:val="FloatTok"/>
        </w:rPr>
        <w:t xml:space="preserve">2.0</w:t>
      </w:r>
      <w:r>
        <w:br/>
      </w:r>
      <w:r>
        <w:rPr>
          <w:rStyle w:val="NormalTok"/>
        </w:rPr>
        <w:t xml:space="preserve">RUN rm </w:t>
      </w:r>
      <w:r>
        <w:rPr>
          <w:rStyle w:val="SpecialCharTok"/>
        </w:rPr>
        <w:t xml:space="preserve">-</w:t>
      </w:r>
      <w:r>
        <w:rPr>
          <w:rStyle w:val="NormalTok"/>
        </w:rPr>
        <w:t xml:space="preserve">rf </w:t>
      </w:r>
      <w:r>
        <w:rPr>
          <w:rStyle w:val="SpecialCharTok"/>
        </w:rPr>
        <w:t xml:space="preserve">/</w:t>
      </w:r>
      <w:r>
        <w:rPr>
          <w:rStyle w:val="NormalTok"/>
        </w:rPr>
        <w:t xml:space="preserve">srv</w:t>
      </w:r>
      <w:r>
        <w:rPr>
          <w:rStyle w:val="SpecialCharTok"/>
        </w:rPr>
        <w:t xml:space="preserve">/</w:t>
      </w:r>
      <w:r>
        <w:rPr>
          <w:rStyle w:val="NormalTok"/>
        </w:rPr>
        <w:t xml:space="preserve">shiny</w:t>
      </w:r>
      <w:r>
        <w:rPr>
          <w:rStyle w:val="SpecialCharTok"/>
        </w:rPr>
        <w:t xml:space="preserve">-</w:t>
      </w:r>
      <w:r>
        <w:rPr>
          <w:rStyle w:val="NormalTok"/>
        </w:rPr>
        <w:t xml:space="preserve">server</w:t>
      </w:r>
      <w:r>
        <w:br/>
      </w:r>
      <w:r>
        <w:rPr>
          <w:rStyle w:val="NormalTok"/>
        </w:rPr>
        <w:t xml:space="preserve">COPY </w:t>
      </w:r>
      <w:r>
        <w:rPr>
          <w:rStyle w:val="SpecialCharTok"/>
        </w:rPr>
        <w:t xml:space="preserve">/</w:t>
      </w:r>
      <w:r>
        <w:rPr>
          <w:rStyle w:val="NormalTok"/>
        </w:rPr>
        <w:t xml:space="preserve">power1_shiny</w:t>
      </w:r>
      <w:r>
        <w:rPr>
          <w:rStyle w:val="SpecialCharTok"/>
        </w:rPr>
        <w:t xml:space="preserve">/</w:t>
      </w:r>
      <w:r>
        <w:rPr>
          <w:rStyle w:val="ErrorTok"/>
        </w:rPr>
        <w:t xml:space="preserve">*</w:t>
      </w:r>
      <w:r>
        <w:rPr>
          <w:rStyle w:val="NormalTok"/>
        </w:rPr>
        <w:t xml:space="preserve"> </w:t>
      </w:r>
      <w:r>
        <w:rPr>
          <w:rStyle w:val="ErrorTok"/>
        </w:rPr>
        <w:t xml:space="preserve">/</w:t>
      </w:r>
      <w:r>
        <w:rPr>
          <w:rStyle w:val="NormalTok"/>
        </w:rPr>
        <w:t xml:space="preserve">srv</w:t>
      </w:r>
      <w:r>
        <w:rPr>
          <w:rStyle w:val="SpecialCharTok"/>
        </w:rPr>
        <w:t xml:space="preserve">/</w:t>
      </w:r>
      <w:r>
        <w:rPr>
          <w:rStyle w:val="NormalTok"/>
        </w:rPr>
        <w:t xml:space="preserve">shiny</w:t>
      </w:r>
      <w:r>
        <w:rPr>
          <w:rStyle w:val="SpecialCharTok"/>
        </w:rPr>
        <w:t xml:space="preserve">-</w:t>
      </w:r>
      <w:r>
        <w:rPr>
          <w:rStyle w:val="NormalTok"/>
        </w:rPr>
        <w:t xml:space="preserve">server</w:t>
      </w:r>
      <w:r>
        <w:rPr>
          <w:rStyle w:val="SpecialCharTok"/>
        </w:rPr>
        <w:t xml:space="preserve">/</w:t>
      </w:r>
      <w:r>
        <w:br/>
      </w:r>
      <w:r>
        <w:rPr>
          <w:rStyle w:val="NormalTok"/>
        </w:rPr>
        <w:t xml:space="preserve">USER shiny</w:t>
      </w:r>
      <w:r>
        <w:br/>
      </w:r>
      <w:r>
        <w:rPr>
          <w:rStyle w:val="NormalTok"/>
        </w:rPr>
        <w:t xml:space="preserve">CMD [</w:t>
      </w:r>
      <w:r>
        <w:rPr>
          <w:rStyle w:val="StringTok"/>
        </w:rPr>
        <w:t xml:space="preserve">"/usr/bin/shiny-server"</w:t>
      </w:r>
      <w:r>
        <w:rPr>
          <w:rStyle w:val="NormalTok"/>
        </w:rPr>
        <w:t xml:space="preserve">]</w:t>
      </w:r>
    </w:p>
    <w:bookmarkEnd w:id="34"/>
    <w:bookmarkStart w:id="35" w:name="step-4-configuring-the-web-server"/>
    <w:p>
      <w:pPr>
        <w:pStyle w:val="Heading3"/>
      </w:pPr>
      <w:r>
        <w:t xml:space="preserve">4.5 Step 4: Configuring the Web Server</w:t>
      </w:r>
    </w:p>
    <w:p>
      <w:pPr>
        <w:pStyle w:val="FirstParagraph"/>
      </w:pPr>
      <w:r>
        <w:t xml:space="preserve">Create a</w:t>
      </w:r>
      <w:r>
        <w:t xml:space="preserve"> </w:t>
      </w:r>
      <w:r>
        <w:rPr>
          <w:rStyle w:val="VerbatimChar"/>
        </w:rPr>
        <w:t xml:space="preserve">Caddyfile</w:t>
      </w:r>
      <w:r>
        <w:t xml:space="preserve">:</w:t>
      </w:r>
    </w:p>
    <w:p>
      <w:pPr>
        <w:pStyle w:val="SourceCode"/>
      </w:pPr>
      <w:r>
        <w:rPr>
          <w:rStyle w:val="NormalTok"/>
        </w:rPr>
        <w:t xml:space="preserve">rgtlab.org {</w:t>
      </w:r>
      <w:r>
        <w:br/>
      </w:r>
      <w:r>
        <w:rPr>
          <w:rStyle w:val="NormalTok"/>
        </w:rPr>
        <w:t xml:space="preserve">    basicauth </w:t>
      </w:r>
      <w:r>
        <w:rPr>
          <w:rStyle w:val="SpecialCharTok"/>
        </w:rPr>
        <w:t xml:space="preserve">*</w:t>
      </w:r>
      <w:r>
        <w:rPr>
          <w:rStyle w:val="NormalTok"/>
        </w:rPr>
        <w:t xml:space="preserve"> </w:t>
      </w:r>
      <w:r>
        <w:rPr>
          <w:rStyle w:val="ErrorTok"/>
        </w:rPr>
        <w:t xml:space="preserve">/</w:t>
      </w:r>
      <w:r>
        <w:rPr>
          <w:rStyle w:val="NormalTok"/>
        </w:rPr>
        <w:t xml:space="preserve">power1_shiny</w:t>
      </w:r>
      <w:r>
        <w:rPr>
          <w:rStyle w:val="SpecialCharTok"/>
        </w:rPr>
        <w:t xml:space="preserve">/</w:t>
      </w:r>
      <w:r>
        <w:rPr>
          <w:rStyle w:val="ErrorTok"/>
        </w:rPr>
        <w:t xml:space="preserve">*</w:t>
      </w:r>
      <w:r>
        <w:rPr>
          <w:rStyle w:val="NormalTok"/>
        </w:rPr>
        <w:t xml:space="preserve"> {</w:t>
      </w:r>
      <w:r>
        <w:br/>
      </w:r>
      <w:r>
        <w:rPr>
          <w:rStyle w:val="NormalTok"/>
        </w:rPr>
        <w:t xml:space="preserve">        bob </w:t>
      </w:r>
      <w:r>
        <w:rPr>
          <w:rStyle w:val="SpecialCharTok"/>
        </w:rPr>
        <w:t xml:space="preserve">$</w:t>
      </w:r>
      <w:r>
        <w:rPr>
          <w:rStyle w:val="DecValTok"/>
        </w:rPr>
        <w:t xml:space="preserve">2</w:t>
      </w:r>
      <w:r>
        <w:rPr>
          <w:rStyle w:val="NormalTok"/>
        </w:rPr>
        <w:t xml:space="preserve">a</w:t>
      </w:r>
      <w:r>
        <w:rPr>
          <w:rStyle w:val="SpecialCharTok"/>
        </w:rPr>
        <w:t xml:space="preserve">$</w:t>
      </w:r>
      <w:r>
        <w:rPr>
          <w:rStyle w:val="DecValTok"/>
        </w:rPr>
        <w:t xml:space="preserve">14</w:t>
      </w:r>
      <w:r>
        <w:rPr>
          <w:rStyle w:val="SpecialCharTok"/>
        </w:rPr>
        <w:t xml:space="preserve">$</w:t>
      </w:r>
      <w:r>
        <w:rPr>
          <w:rStyle w:val="NormalTok"/>
        </w:rPr>
        <w:t xml:space="preserve">pYWd5O7JqNeGLS4m4CKkzemM2pq5ezn9bcTDowofZTl5wRVl8NTJm</w:t>
      </w:r>
      <w:r>
        <w:br/>
      </w:r>
      <w:r>
        <w:rPr>
          <w:rStyle w:val="NormalTok"/>
        </w:rPr>
        <w:t xml:space="preserve">    }</w:t>
      </w:r>
      <w:r>
        <w:br/>
      </w:r>
      <w:r>
        <w:rPr>
          <w:rStyle w:val="NormalTok"/>
        </w:rPr>
        <w:t xml:space="preserve">    root </w:t>
      </w:r>
      <w:r>
        <w:rPr>
          <w:rStyle w:val="SpecialCharTok"/>
        </w:rPr>
        <w:t xml:space="preserve">*</w:t>
      </w:r>
      <w:r>
        <w:rPr>
          <w:rStyle w:val="NormalTok"/>
        </w:rPr>
        <w:t xml:space="preserve"> </w:t>
      </w:r>
      <w:r>
        <w:rPr>
          <w:rStyle w:val="ErrorTok"/>
        </w:rPr>
        <w:t xml:space="preserve">/</w:t>
      </w:r>
      <w:r>
        <w:rPr>
          <w:rStyle w:val="NormalTok"/>
        </w:rPr>
        <w:t xml:space="preserve">var</w:t>
      </w:r>
      <w:r>
        <w:rPr>
          <w:rStyle w:val="SpecialCharTok"/>
        </w:rPr>
        <w:t xml:space="preserve">/</w:t>
      </w:r>
      <w:r>
        <w:rPr>
          <w:rStyle w:val="NormalTok"/>
        </w:rPr>
        <w:t xml:space="preserve">www</w:t>
      </w:r>
      <w:r>
        <w:rPr>
          <w:rStyle w:val="SpecialCharTok"/>
        </w:rPr>
        <w:t xml:space="preserve">/</w:t>
      </w:r>
      <w:r>
        <w:rPr>
          <w:rStyle w:val="NormalTok"/>
        </w:rPr>
        <w:t xml:space="preserve">html</w:t>
      </w:r>
      <w:r>
        <w:br/>
      </w:r>
      <w:r>
        <w:rPr>
          <w:rStyle w:val="NormalTok"/>
        </w:rPr>
        <w:t xml:space="preserve">    handle_path </w:t>
      </w:r>
      <w:r>
        <w:rPr>
          <w:rStyle w:val="SpecialCharTok"/>
        </w:rPr>
        <w:t xml:space="preserve">/</w:t>
      </w:r>
      <w:r>
        <w:rPr>
          <w:rStyle w:val="NormalTok"/>
        </w:rPr>
        <w:t xml:space="preserve">power1_shiny</w:t>
      </w:r>
      <w:r>
        <w:rPr>
          <w:rStyle w:val="SpecialCharTok"/>
        </w:rPr>
        <w:t xml:space="preserve">/</w:t>
      </w:r>
      <w:r>
        <w:rPr>
          <w:rStyle w:val="ErrorTok"/>
        </w:rPr>
        <w:t xml:space="preserve">*</w:t>
      </w:r>
      <w:r>
        <w:rPr>
          <w:rStyle w:val="NormalTok"/>
        </w:rPr>
        <w:t xml:space="preserve"> {</w:t>
      </w:r>
      <w:r>
        <w:br/>
      </w:r>
      <w:r>
        <w:rPr>
          <w:rStyle w:val="NormalTok"/>
        </w:rPr>
        <w:t xml:space="preserve">            reverse_proxy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0.0</w:t>
      </w:r>
      <w:r>
        <w:rPr>
          <w:rStyle w:val="SpecialCharTok"/>
        </w:rPr>
        <w:t xml:space="preserve">:</w:t>
      </w:r>
      <w:r>
        <w:rPr>
          <w:rStyle w:val="DecValTok"/>
        </w:rPr>
        <w:t xml:space="preserve">3838</w:t>
      </w:r>
      <w:r>
        <w:br/>
      </w:r>
      <w:r>
        <w:rPr>
          <w:rStyle w:val="NormalTok"/>
        </w:rPr>
        <w:t xml:space="preserve">    }</w:t>
      </w:r>
      <w:r>
        <w:br/>
      </w:r>
      <w:r>
        <w:rPr>
          <w:rStyle w:val="NormalTok"/>
        </w:rPr>
        <w:t xml:space="preserve">    file_server</w:t>
      </w:r>
      <w:r>
        <w:br/>
      </w:r>
      <w:r>
        <w:rPr>
          <w:rStyle w:val="NormalTok"/>
        </w:rPr>
        <w:t xml:space="preserve">}</w:t>
      </w:r>
    </w:p>
    <w:p>
      <w:pPr>
        <w:pStyle w:val="FirstParagraph"/>
      </w:pPr>
      <w:r>
        <w:t xml:space="preserve">Create an</w:t>
      </w:r>
      <w:r>
        <w:t xml:space="preserve"> </w:t>
      </w:r>
      <w:r>
        <w:rPr>
          <w:rStyle w:val="VerbatimChar"/>
        </w:rPr>
        <w:t xml:space="preserve">index.html</w:t>
      </w:r>
      <w:r>
        <w:t xml:space="preserve">:</w:t>
      </w:r>
    </w:p>
    <w:p>
      <w:pPr>
        <w:pStyle w:val="SourceCode"/>
      </w:pPr>
      <w:r>
        <w:rPr>
          <w:rStyle w:val="SpecialCharTok"/>
        </w:rPr>
        <w:t xml:space="preserve">&lt;!</w:t>
      </w:r>
      <w:r>
        <w:rPr>
          <w:rStyle w:val="NormalTok"/>
        </w:rPr>
        <w:t xml:space="preserve">DOCTYPE html</w:t>
      </w:r>
      <w:r>
        <w:rPr>
          <w:rStyle w:val="SpecialCharTok"/>
        </w:rPr>
        <w:t xml:space="preserve">&gt;</w:t>
      </w:r>
      <w:r>
        <w:br/>
      </w:r>
      <w:r>
        <w:rPr>
          <w:rStyle w:val="ErrorTok"/>
        </w:rPr>
        <w:t xml:space="preserve">&lt;</w:t>
      </w:r>
      <w:r>
        <w:rPr>
          <w:rStyle w:val="NormalTok"/>
        </w:rPr>
        <w:t xml:space="preserve">html</w:t>
      </w:r>
      <w:r>
        <w:rPr>
          <w:rStyle w:val="SpecialCharTok"/>
        </w:rPr>
        <w:t xml:space="preserve">&gt;</w:t>
      </w:r>
      <w:r>
        <w:br/>
      </w:r>
      <w:r>
        <w:rPr>
          <w:rStyle w:val="NormalTok"/>
        </w:rPr>
        <w:t xml:space="preserve">  </w:t>
      </w:r>
      <w:r>
        <w:rPr>
          <w:rStyle w:val="ErrorTok"/>
        </w:rPr>
        <w:t xml:space="preserve">&lt;</w:t>
      </w:r>
      <w:r>
        <w:rPr>
          <w:rStyle w:val="NormalTok"/>
        </w:rPr>
        <w:t xml:space="preserve">body</w:t>
      </w:r>
      <w:r>
        <w:rPr>
          <w:rStyle w:val="SpecialCharTok"/>
        </w:rPr>
        <w:t xml:space="preserve">&gt;</w:t>
      </w:r>
      <w:r>
        <w:br/>
      </w:r>
      <w:r>
        <w:rPr>
          <w:rStyle w:val="NormalTok"/>
        </w:rPr>
        <w:t xml:space="preserve">    </w:t>
      </w:r>
      <w:r>
        <w:rPr>
          <w:rStyle w:val="ErrorTok"/>
        </w:rPr>
        <w:t xml:space="preserve">&lt;</w:t>
      </w:r>
      <w:r>
        <w:rPr>
          <w:rStyle w:val="NormalTok"/>
        </w:rPr>
        <w:t xml:space="preserve">h1</w:t>
      </w:r>
      <w:r>
        <w:rPr>
          <w:rStyle w:val="SpecialCharTok"/>
        </w:rPr>
        <w:t xml:space="preserve">&gt;</w:t>
      </w:r>
      <w:r>
        <w:rPr>
          <w:rStyle w:val="NormalTok"/>
        </w:rPr>
        <w:t xml:space="preserve">Power1 app</w:t>
      </w:r>
      <w:r>
        <w:rPr>
          <w:rStyle w:val="SpecialCharTok"/>
        </w:rPr>
        <w:t xml:space="preserve">&lt;</w:t>
      </w:r>
      <w:r>
        <w:rPr>
          <w:rStyle w:val="ErrorTok"/>
        </w:rPr>
        <w:t xml:space="preserve">/</w:t>
      </w:r>
      <w:r>
        <w:rPr>
          <w:rStyle w:val="NormalTok"/>
        </w:rPr>
        <w:t xml:space="preserve">h1</w:t>
      </w:r>
      <w:r>
        <w:rPr>
          <w:rStyle w:val="SpecialCharTok"/>
        </w:rPr>
        <w:t xml:space="preserve">&gt;</w:t>
      </w:r>
      <w:r>
        <w:br/>
      </w:r>
      <w:r>
        <w:rPr>
          <w:rStyle w:val="NormalTok"/>
        </w:rPr>
        <w:t xml:space="preserve">    </w:t>
      </w:r>
      <w:r>
        <w:rPr>
          <w:rStyle w:val="ErrorTok"/>
        </w:rPr>
        <w:t xml:space="preserve">&lt;</w:t>
      </w:r>
      <w:r>
        <w:rPr>
          <w:rStyle w:val="NormalTok"/>
        </w:rPr>
        <w:t xml:space="preserve">ul</w:t>
      </w:r>
      <w:r>
        <w:rPr>
          <w:rStyle w:val="SpecialCharTok"/>
        </w:rPr>
        <w:t xml:space="preserve">&gt;</w:t>
      </w:r>
      <w:r>
        <w:br/>
      </w:r>
      <w:r>
        <w:rPr>
          <w:rStyle w:val="NormalTok"/>
        </w:rPr>
        <w:t xml:space="preserve">      </w:t>
      </w:r>
      <w:r>
        <w:rPr>
          <w:rStyle w:val="ErrorTok"/>
        </w:rPr>
        <w:t xml:space="preserve">&lt;</w:t>
      </w:r>
      <w:r>
        <w:rPr>
          <w:rStyle w:val="NormalTok"/>
        </w:rPr>
        <w:t xml:space="preserve">li</w:t>
      </w:r>
      <w:r>
        <w:rPr>
          <w:rStyle w:val="SpecialCharTok"/>
        </w:rPr>
        <w:t xml:space="preserve">&gt;</w:t>
      </w:r>
      <w:r>
        <w:rPr>
          <w:rStyle w:val="ErrorTok"/>
        </w:rPr>
        <w:t xml:space="preserve">&lt;</w:t>
      </w:r>
      <w:r>
        <w:rPr>
          <w:rStyle w:val="NormalTok"/>
        </w:rPr>
        <w:t xml:space="preserve">a href</w:t>
      </w:r>
      <w:r>
        <w:rPr>
          <w:rStyle w:val="OtherTok"/>
        </w:rPr>
        <w:t xml:space="preserve">=</w:t>
      </w:r>
      <w:r>
        <w:rPr>
          <w:rStyle w:val="StringTok"/>
        </w:rPr>
        <w:t xml:space="preserve">"./power1_shiny/"</w:t>
      </w:r>
      <w:r>
        <w:rPr>
          <w:rStyle w:val="SpecialCharTok"/>
        </w:rPr>
        <w:t xml:space="preserve">&gt;</w:t>
      </w:r>
      <w:r>
        <w:rPr>
          <w:rStyle w:val="NormalTok"/>
        </w:rPr>
        <w:t xml:space="preserve">Power1 app</w:t>
      </w:r>
      <w:r>
        <w:rPr>
          <w:rStyle w:val="SpecialCharTok"/>
        </w:rPr>
        <w:t xml:space="preserve">&lt;</w:t>
      </w:r>
      <w:r>
        <w:rPr>
          <w:rStyle w:val="ErrorTok"/>
        </w:rPr>
        <w:t xml:space="preserve">/</w:t>
      </w:r>
      <w:r>
        <w:rPr>
          <w:rStyle w:val="NormalTok"/>
        </w:rPr>
        <w:t xml:space="preserve">a</w:t>
      </w:r>
      <w:r>
        <w:rPr>
          <w:rStyle w:val="SpecialCharTok"/>
        </w:rPr>
        <w:t xml:space="preserve">&gt;</w:t>
      </w:r>
      <w:r>
        <w:rPr>
          <w:rStyle w:val="ErrorTok"/>
        </w:rPr>
        <w:t xml:space="preserve">&lt;/</w:t>
      </w:r>
      <w:r>
        <w:rPr>
          <w:rStyle w:val="NormalTok"/>
        </w:rPr>
        <w:t xml:space="preserve">li</w:t>
      </w:r>
      <w:r>
        <w:rPr>
          <w:rStyle w:val="SpecialCharTok"/>
        </w:rPr>
        <w:t xml:space="preserve">&gt;</w:t>
      </w:r>
      <w:r>
        <w:br/>
      </w:r>
      <w:r>
        <w:rPr>
          <w:rStyle w:val="NormalTok"/>
        </w:rPr>
        <w:t xml:space="preserve">    </w:t>
      </w:r>
      <w:r>
        <w:rPr>
          <w:rStyle w:val="ErrorTok"/>
        </w:rPr>
        <w:t xml:space="preserve">&lt;/</w:t>
      </w:r>
      <w:r>
        <w:rPr>
          <w:rStyle w:val="NormalTok"/>
        </w:rPr>
        <w:t xml:space="preserve">ul</w:t>
      </w:r>
      <w:r>
        <w:rPr>
          <w:rStyle w:val="SpecialCharTok"/>
        </w:rPr>
        <w:t xml:space="preserve">&gt;</w:t>
      </w:r>
      <w:r>
        <w:br/>
      </w:r>
      <w:r>
        <w:rPr>
          <w:rStyle w:val="NormalTok"/>
        </w:rPr>
        <w:t xml:space="preserve">  </w:t>
      </w:r>
      <w:r>
        <w:rPr>
          <w:rStyle w:val="ErrorTok"/>
        </w:rPr>
        <w:t xml:space="preserve">&lt;/</w:t>
      </w:r>
      <w:r>
        <w:rPr>
          <w:rStyle w:val="NormalTok"/>
        </w:rPr>
        <w:t xml:space="preserve">body</w:t>
      </w:r>
      <w:r>
        <w:rPr>
          <w:rStyle w:val="SpecialCharTok"/>
        </w:rPr>
        <w:t xml:space="preserve">&gt;</w:t>
      </w:r>
      <w:r>
        <w:br/>
      </w:r>
      <w:r>
        <w:rPr>
          <w:rStyle w:val="ErrorTok"/>
        </w:rPr>
        <w:t xml:space="preserve">&lt;/</w:t>
      </w:r>
      <w:r>
        <w:rPr>
          <w:rStyle w:val="NormalTok"/>
        </w:rPr>
        <w:t xml:space="preserve">html</w:t>
      </w:r>
      <w:r>
        <w:rPr>
          <w:rStyle w:val="SpecialCharTok"/>
        </w:rPr>
        <w:t xml:space="preserve">&gt;</w:t>
      </w:r>
    </w:p>
    <w:bookmarkEnd w:id="35"/>
    <w:bookmarkStart w:id="36" w:name="step-5-deployment"/>
    <w:p>
      <w:pPr>
        <w:pStyle w:val="Heading3"/>
      </w:pPr>
      <w:r>
        <w:t xml:space="preserve">4.6 Step 5: Deployment</w:t>
      </w:r>
    </w:p>
    <w:p>
      <w:pPr>
        <w:pStyle w:val="Compact"/>
        <w:numPr>
          <w:ilvl w:val="0"/>
          <w:numId w:val="1003"/>
        </w:numPr>
      </w:pPr>
      <w:r>
        <w:t xml:space="preserve">Copy files to server:</w:t>
      </w:r>
    </w:p>
    <w:p>
      <w:pPr>
        <w:pStyle w:val="SourceCode"/>
      </w:pPr>
      <w:r>
        <w:rPr>
          <w:rStyle w:val="FunctionTok"/>
        </w:rPr>
        <w:t xml:space="preserve">scp</w:t>
      </w:r>
      <w:r>
        <w:rPr>
          <w:rStyle w:val="NormalTok"/>
        </w:rPr>
        <w:t xml:space="preserve"> </w:t>
      </w:r>
      <w:r>
        <w:rPr>
          <w:rStyle w:val="AttributeTok"/>
        </w:rPr>
        <w:t xml:space="preserve">-r</w:t>
      </w:r>
      <w:r>
        <w:rPr>
          <w:rStyle w:val="NormalTok"/>
        </w:rPr>
        <w:t xml:space="preserve"> ~/prj/power1_app/ ubuntu@rgtlab.org:~</w:t>
      </w:r>
    </w:p>
    <w:p>
      <w:pPr>
        <w:pStyle w:val="Compact"/>
        <w:numPr>
          <w:ilvl w:val="0"/>
          <w:numId w:val="1004"/>
        </w:numPr>
      </w:pPr>
      <w:r>
        <w:t xml:space="preserve">Build and run Docker container:</w:t>
      </w:r>
    </w:p>
    <w:p>
      <w:pPr>
        <w:pStyle w:val="SourceCode"/>
      </w:pPr>
      <w:r>
        <w:rPr>
          <w:rStyle w:val="ExtensionTok"/>
        </w:rPr>
        <w:t xml:space="preserve">docker</w:t>
      </w:r>
      <w:r>
        <w:rPr>
          <w:rStyle w:val="NormalTok"/>
        </w:rPr>
        <w:t xml:space="preserve"> build </w:t>
      </w:r>
      <w:r>
        <w:rPr>
          <w:rStyle w:val="AttributeTok"/>
        </w:rPr>
        <w:t xml:space="preserve">-t</w:t>
      </w:r>
      <w:r>
        <w:rPr>
          <w:rStyle w:val="NormalTok"/>
        </w:rPr>
        <w:t xml:space="preserve"> power1_image .</w:t>
      </w:r>
      <w:r>
        <w:br/>
      </w:r>
      <w:r>
        <w:rPr>
          <w:rStyle w:val="ExtensionTok"/>
        </w:rPr>
        <w:t xml:space="preserve">docker</w:t>
      </w:r>
      <w:r>
        <w:rPr>
          <w:rStyle w:val="NormalTok"/>
        </w:rPr>
        <w:t xml:space="preserve"> run </w:t>
      </w:r>
      <w:r>
        <w:rPr>
          <w:rStyle w:val="AttributeTok"/>
        </w:rPr>
        <w:t xml:space="preserve">-d</w:t>
      </w:r>
      <w:r>
        <w:rPr>
          <w:rStyle w:val="NormalTok"/>
        </w:rPr>
        <w:t xml:space="preserve"> </w:t>
      </w:r>
      <w:r>
        <w:rPr>
          <w:rStyle w:val="AttributeTok"/>
        </w:rPr>
        <w:t xml:space="preserve">--name</w:t>
      </w:r>
      <w:r>
        <w:rPr>
          <w:rStyle w:val="OperatorTok"/>
        </w:rPr>
        <w:t xml:space="preserve">=</w:t>
      </w:r>
      <w:r>
        <w:rPr>
          <w:rStyle w:val="NormalTok"/>
        </w:rPr>
        <w:t xml:space="preserve">power1_shiny </w:t>
      </w:r>
      <w:r>
        <w:rPr>
          <w:rStyle w:val="AttributeTok"/>
        </w:rPr>
        <w:t xml:space="preserve">-p</w:t>
      </w:r>
      <w:r>
        <w:rPr>
          <w:rStyle w:val="NormalTok"/>
        </w:rPr>
        <w:t xml:space="preserve"> 3838:3838 </w:t>
      </w:r>
      <w:r>
        <w:rPr>
          <w:rStyle w:val="AttributeTok"/>
        </w:rPr>
        <w:t xml:space="preserve">--restart</w:t>
      </w:r>
      <w:r>
        <w:rPr>
          <w:rStyle w:val="OperatorTok"/>
        </w:rPr>
        <w:t xml:space="preserve">=</w:t>
      </w:r>
      <w:r>
        <w:rPr>
          <w:rStyle w:val="NormalTok"/>
        </w:rPr>
        <w:t xml:space="preserve">always power1_image</w:t>
      </w:r>
    </w:p>
    <w:p>
      <w:pPr>
        <w:pStyle w:val="Compact"/>
        <w:numPr>
          <w:ilvl w:val="0"/>
          <w:numId w:val="1005"/>
        </w:numPr>
      </w:pPr>
      <w:r>
        <w:t xml:space="preserve">Configure Caddy:</w:t>
      </w:r>
    </w:p>
    <w:p>
      <w:pPr>
        <w:pStyle w:val="SourceCode"/>
      </w:pPr>
      <w:r>
        <w:rPr>
          <w:rStyle w:val="FunctionTok"/>
        </w:rPr>
        <w:t xml:space="preserve">sudo</w:t>
      </w:r>
      <w:r>
        <w:rPr>
          <w:rStyle w:val="NormalTok"/>
        </w:rPr>
        <w:t xml:space="preserve"> cp ./Caddyfile /etc/caddy/</w:t>
      </w:r>
      <w:r>
        <w:br/>
      </w:r>
      <w:r>
        <w:rPr>
          <w:rStyle w:val="FunctionTok"/>
        </w:rPr>
        <w:t xml:space="preserve">cp</w:t>
      </w:r>
      <w:r>
        <w:rPr>
          <w:rStyle w:val="NormalTok"/>
        </w:rPr>
        <w:t xml:space="preserve"> ./index.html /var/www/html/</w:t>
      </w:r>
      <w:r>
        <w:br/>
      </w:r>
      <w:r>
        <w:rPr>
          <w:rStyle w:val="FunctionTok"/>
        </w:rPr>
        <w:t xml:space="preserve">sudo</w:t>
      </w:r>
      <w:r>
        <w:rPr>
          <w:rStyle w:val="NormalTok"/>
        </w:rPr>
        <w:t xml:space="preserve"> systemctl reload caddy</w:t>
      </w:r>
    </w:p>
    <w:p>
      <w:pPr>
        <w:pStyle w:val="FirstParagraph"/>
      </w:pPr>
      <w:r>
        <w:t xml:space="preserve">Your app should now be available at</w:t>
      </w:r>
      <w:r>
        <w:t xml:space="preserve"> </w:t>
      </w:r>
      <w:r>
        <w:rPr>
          <w:rStyle w:val="VerbatimChar"/>
        </w:rPr>
        <w:t xml:space="preserve">https://rgtlab.org</w:t>
      </w:r>
      <w:r>
        <w:t xml:space="preserve">!</w:t>
      </w:r>
    </w:p>
    <w:bookmarkEnd w:id="36"/>
    <w:bookmarkEnd w:id="37"/>
    <w:bookmarkStart w:id="38" w:name="advanced-tips"/>
    <w:p>
      <w:pPr>
        <w:pStyle w:val="Heading2"/>
      </w:pPr>
      <w:r>
        <w:t xml:space="preserve">5 Advanced Tips</w:t>
      </w:r>
    </w:p>
    <w:p>
      <w:pPr>
        <w:pStyle w:val="FirstParagraph"/>
      </w:pPr>
      <w:r>
        <w:t xml:space="preserve">For easier SSH access, create a</w:t>
      </w:r>
      <w:r>
        <w:t xml:space="preserve"> </w:t>
      </w:r>
      <w:r>
        <w:rPr>
          <w:rStyle w:val="VerbatimChar"/>
        </w:rPr>
        <w:t xml:space="preserve">~/.ssh/config</w:t>
      </w:r>
      <w:r>
        <w:t xml:space="preserve"> </w:t>
      </w:r>
      <w:r>
        <w:t xml:space="preserve">file:</w:t>
      </w:r>
    </w:p>
    <w:p>
      <w:pPr>
        <w:pStyle w:val="SourceCode"/>
      </w:pPr>
      <w:r>
        <w:rPr>
          <w:rStyle w:val="ExtensionTok"/>
        </w:rPr>
        <w:t xml:space="preserve">Host</w:t>
      </w:r>
      <w:r>
        <w:rPr>
          <w:rStyle w:val="NormalTok"/>
        </w:rPr>
        <w:t xml:space="preserve"> rgtlab.org</w:t>
      </w:r>
      <w:r>
        <w:br/>
      </w:r>
      <w:r>
        <w:rPr>
          <w:rStyle w:val="ExtensionTok"/>
        </w:rPr>
        <w:t xml:space="preserve">HostName</w:t>
      </w:r>
      <w:r>
        <w:rPr>
          <w:rStyle w:val="NormalTok"/>
        </w:rPr>
        <w:t xml:space="preserve"> 13.57.139.31</w:t>
      </w:r>
      <w:r>
        <w:br/>
      </w:r>
      <w:r>
        <w:rPr>
          <w:rStyle w:val="ExtensionTok"/>
        </w:rPr>
        <w:t xml:space="preserve">StrictHostKeyChecking</w:t>
      </w:r>
      <w:r>
        <w:rPr>
          <w:rStyle w:val="NormalTok"/>
        </w:rPr>
        <w:t xml:space="preserve"> no</w:t>
      </w:r>
      <w:r>
        <w:br/>
      </w:r>
      <w:r>
        <w:rPr>
          <w:rStyle w:val="ExtensionTok"/>
        </w:rPr>
        <w:t xml:space="preserve">User</w:t>
      </w:r>
      <w:r>
        <w:rPr>
          <w:rStyle w:val="NormalTok"/>
        </w:rPr>
        <w:t xml:space="preserve"> ubuntu</w:t>
      </w:r>
      <w:r>
        <w:br/>
      </w:r>
      <w:r>
        <w:rPr>
          <w:rStyle w:val="ExtensionTok"/>
        </w:rPr>
        <w:t xml:space="preserve">Port</w:t>
      </w:r>
      <w:r>
        <w:rPr>
          <w:rStyle w:val="NormalTok"/>
        </w:rPr>
        <w:t xml:space="preserve"> 22</w:t>
      </w:r>
      <w:r>
        <w:br/>
      </w:r>
      <w:r>
        <w:rPr>
          <w:rStyle w:val="ExtensionTok"/>
        </w:rPr>
        <w:t xml:space="preserve">IdentityFile</w:t>
      </w:r>
      <w:r>
        <w:rPr>
          <w:rStyle w:val="NormalTok"/>
        </w:rPr>
        <w:t xml:space="preserve"> ~/.ssh/power1_app.pem</w:t>
      </w:r>
    </w:p>
    <w:p>
      <w:pPr>
        <w:pStyle w:val="FirstParagraph"/>
      </w:pPr>
      <w:r>
        <w:t xml:space="preserve">This enables simple SSH access:</w:t>
      </w:r>
    </w:p>
    <w:p>
      <w:pPr>
        <w:pStyle w:val="SourceCode"/>
      </w:pPr>
      <w:r>
        <w:rPr>
          <w:rStyle w:val="FunctionTok"/>
        </w:rPr>
        <w:t xml:space="preserve">ssh</w:t>
      </w:r>
      <w:r>
        <w:rPr>
          <w:rStyle w:val="NormalTok"/>
        </w:rPr>
        <w:t xml:space="preserve"> rgtlab.org</w:t>
      </w:r>
    </w:p>
    <w:bookmarkEnd w:id="38"/>
    <w:bookmarkStart w:id="39" w:name="key-takeaways"/>
    <w:p>
      <w:pPr>
        <w:pStyle w:val="Heading2"/>
      </w:pPr>
      <w:r>
        <w:t xml:space="preserve">6 Key Takeaways</w:t>
      </w:r>
    </w:p>
    <w:p>
      <w:pPr>
        <w:pStyle w:val="Compact"/>
        <w:numPr>
          <w:ilvl w:val="0"/>
          <w:numId w:val="1006"/>
        </w:numPr>
      </w:pPr>
      <w:r>
        <w:t xml:space="preserve">Docker containers provide isolation and reproducibility for your Shiny applications</w:t>
      </w:r>
    </w:p>
    <w:p>
      <w:pPr>
        <w:pStyle w:val="Compact"/>
        <w:numPr>
          <w:ilvl w:val="0"/>
          <w:numId w:val="1006"/>
        </w:numPr>
      </w:pPr>
      <w:r>
        <w:t xml:space="preserve">Caddy web server automatically handles SSL certificates and security</w:t>
      </w:r>
    </w:p>
    <w:p>
      <w:pPr>
        <w:pStyle w:val="Compact"/>
        <w:numPr>
          <w:ilvl w:val="0"/>
          <w:numId w:val="1006"/>
        </w:numPr>
      </w:pPr>
      <w:r>
        <w:t xml:space="preserve">Basic authentication provides a simple access control mechanism</w:t>
      </w:r>
    </w:p>
    <w:p>
      <w:pPr>
        <w:pStyle w:val="Compact"/>
        <w:numPr>
          <w:ilvl w:val="0"/>
          <w:numId w:val="1006"/>
        </w:numPr>
      </w:pPr>
      <w:r>
        <w:t xml:space="preserve">AWS EC2 offers a reliable platform for hosting web applications</w:t>
      </w:r>
    </w:p>
    <w:p>
      <w:pPr>
        <w:pStyle w:val="Compact"/>
        <w:numPr>
          <w:ilvl w:val="0"/>
          <w:numId w:val="1006"/>
        </w:numPr>
      </w:pPr>
      <w:r>
        <w:t xml:space="preserve">The entire deployment can be automated for continuous delivery workflows</w:t>
      </w:r>
    </w:p>
    <w:bookmarkEnd w:id="39"/>
    <w:bookmarkStart w:id="44" w:name="further-reading"/>
    <w:p>
      <w:pPr>
        <w:pStyle w:val="Heading2"/>
      </w:pPr>
      <w:r>
        <w:t xml:space="preserve">7 Further Reading</w:t>
      </w:r>
    </w:p>
    <w:p>
      <w:pPr>
        <w:pStyle w:val="Compact"/>
        <w:numPr>
          <w:ilvl w:val="0"/>
          <w:numId w:val="1007"/>
        </w:numPr>
      </w:pPr>
      <w:hyperlink r:id="rId40">
        <w:r>
          <w:rPr>
            <w:rStyle w:val="Hyperlink"/>
          </w:rPr>
          <w:t xml:space="preserve">Shiny Server documentation</w:t>
        </w:r>
      </w:hyperlink>
    </w:p>
    <w:p>
      <w:pPr>
        <w:pStyle w:val="Compact"/>
        <w:numPr>
          <w:ilvl w:val="0"/>
          <w:numId w:val="1007"/>
        </w:numPr>
      </w:pPr>
      <w:hyperlink r:id="rId41">
        <w:r>
          <w:rPr>
            <w:rStyle w:val="Hyperlink"/>
          </w:rPr>
          <w:t xml:space="preserve">Docker documentation</w:t>
        </w:r>
      </w:hyperlink>
    </w:p>
    <w:p>
      <w:pPr>
        <w:pStyle w:val="Compact"/>
        <w:numPr>
          <w:ilvl w:val="0"/>
          <w:numId w:val="1007"/>
        </w:numPr>
      </w:pPr>
      <w:hyperlink r:id="rId42">
        <w:r>
          <w:rPr>
            <w:rStyle w:val="Hyperlink"/>
          </w:rPr>
          <w:t xml:space="preserve">Caddy Web Server documentation</w:t>
        </w:r>
      </w:hyperlink>
    </w:p>
    <w:p>
      <w:pPr>
        <w:pStyle w:val="Compact"/>
        <w:numPr>
          <w:ilvl w:val="0"/>
          <w:numId w:val="1007"/>
        </w:numPr>
      </w:pPr>
      <w:hyperlink r:id="rId43">
        <w:r>
          <w:rPr>
            <w:rStyle w:val="Hyperlink"/>
          </w:rPr>
          <w:t xml:space="preserve">AWS EC2 documentation</w:t>
        </w:r>
      </w:hyperlink>
    </w:p>
    <w:bookmarkEnd w:id="44"/>
    <w:bookmarkStart w:id="45" w:name="step-by-step-implementation-1"/>
    <w:p>
      <w:pPr>
        <w:pStyle w:val="Heading2"/>
      </w:pPr>
      <w:r>
        <w:t xml:space="preserve">8 Step-by-Step Implementation</w:t>
      </w:r>
    </w:p>
    <w:p>
      <w:pPr>
        <w:pStyle w:val="FirstParagraph"/>
      </w:pPr>
      <w:r>
        <w:t xml:space="preserve">In development</w:t>
      </w:r>
    </w:p>
    <w:bookmarkEnd w:id="45"/>
    <w:bookmarkStart w:id="46" w:name="key-takeaways-1"/>
    <w:p>
      <w:pPr>
        <w:pStyle w:val="Heading2"/>
      </w:pPr>
      <w:r>
        <w:t xml:space="preserve">9 Key Takeaways</w:t>
      </w:r>
    </w:p>
    <w:p>
      <w:pPr>
        <w:pStyle w:val="FirstParagraph"/>
      </w:pPr>
      <w:r>
        <w:t xml:space="preserve">In development</w:t>
      </w:r>
    </w:p>
    <w:bookmarkEnd w:id="46"/>
    <w:bookmarkStart w:id="47" w:name="further-reading-1"/>
    <w:p>
      <w:pPr>
        <w:pStyle w:val="Heading2"/>
      </w:pPr>
      <w:r>
        <w:t xml:space="preserve">10 Further Reading</w:t>
      </w:r>
    </w:p>
    <w:p>
      <w:pPr>
        <w:pStyle w:val="FirstParagraph"/>
      </w:pPr>
      <w:r>
        <w:t xml:space="preserve">In development</w:t>
      </w:r>
    </w:p>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5" Target="media/rId25.png" /><Relationship Type="http://schemas.openxmlformats.org/officeDocument/2006/relationships/hyperlink" Id="rId42" Target="https://caddyserver.com/docs/" TargetMode="External" /><Relationship Type="http://schemas.openxmlformats.org/officeDocument/2006/relationships/hyperlink" Id="rId43" Target="https://docs.aws.amazon.com/ec2/" TargetMode="External" /><Relationship Type="http://schemas.openxmlformats.org/officeDocument/2006/relationships/hyperlink" Id="rId41" Target="https://docs.docker.com/" TargetMode="External" /><Relationship Type="http://schemas.openxmlformats.org/officeDocument/2006/relationships/hyperlink" Id="rId40" Target="https://docs.rstudio.com/shiny-server/" TargetMode="External" /><Relationship Type="http://schemas.openxmlformats.org/officeDocument/2006/relationships/hyperlink" Id="rId30" Target="https://focusonr.org/posts/server_setup_aws_cli" TargetMode="External" /><Relationship Type="http://schemas.openxmlformats.org/officeDocument/2006/relationships/hyperlink" Id="rId29" Target="https://focusonr.org/posts/server_setup_aws_console" TargetMode="External" /></Relationships>
</file>

<file path=word/_rels/footnotes.xml.rels><?xml version="1.0" encoding="UTF-8"?><Relationships xmlns="http://schemas.openxmlformats.org/package/2006/relationships"><Relationship Type="http://schemas.openxmlformats.org/officeDocument/2006/relationships/hyperlink" Id="rId42" Target="https://caddyserver.com/docs/" TargetMode="External" /><Relationship Type="http://schemas.openxmlformats.org/officeDocument/2006/relationships/hyperlink" Id="rId43" Target="https://docs.aws.amazon.com/ec2/" TargetMode="External" /><Relationship Type="http://schemas.openxmlformats.org/officeDocument/2006/relationships/hyperlink" Id="rId41" Target="https://docs.docker.com/" TargetMode="External" /><Relationship Type="http://schemas.openxmlformats.org/officeDocument/2006/relationships/hyperlink" Id="rId40" Target="https://docs.rstudio.com/shiny-server/" TargetMode="External" /><Relationship Type="http://schemas.openxmlformats.org/officeDocument/2006/relationships/hyperlink" Id="rId30" Target="https://focusonr.org/posts/server_setup_aws_cli" TargetMode="External" /><Relationship Type="http://schemas.openxmlformats.org/officeDocument/2006/relationships/hyperlink" Id="rId29" Target="https://focusonr.org/posts/server_setup_aws_conso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Securely Deploying Your Shiny App Online: A Step-by-Step Guide</dc:title>
  <dc:creator>Ronald G. Thomas</dc:creator>
  <dc:description>A practical guide for data scientists on how to deploy R Shiny applications securely using open-source technologies.</dc:description>
  <cp:keywords/>
  <dcterms:created xsi:type="dcterms:W3CDTF">2025-07-01T16:11:58Z</dcterms:created>
  <dcterms:modified xsi:type="dcterms:W3CDTF">2025-07-01T16:11:58Z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2025-06-30</vt:lpwstr>
  </property>
  <property fmtid="{D5CDD505-2E9C-101B-9397-08002B2CF9AE}" pid="7" name="header-includes">
    <vt:lpwstr/>
  </property>
  <property fmtid="{D5CDD505-2E9C-101B-9397-08002B2CF9AE}" pid="8" name="image">
    <vt:lpwstr>img/rshiny.png</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ags">
    <vt:lpwstr/>
  </property>
  <property fmtid="{D5CDD505-2E9C-101B-9397-08002B2CF9AE}" pid="13" name="toc-title">
    <vt:lpwstr>Table of contents</vt:lpwstr>
  </property>
</Properties>
</file>