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D5F" w:rsidRDefault="00BB4D5F" w:rsidP="00BB4D5F">
      <w:pPr>
        <w:pStyle w:val="Title"/>
      </w:pPr>
      <w:r>
        <w:t>Prolog.NET</w:t>
      </w:r>
    </w:p>
    <w:p w:rsidR="00481664" w:rsidRDefault="00481664" w:rsidP="00481664">
      <w:pPr>
        <w:rPr>
          <w:rFonts w:asciiTheme="majorHAnsi" w:hAnsiTheme="majorHAnsi" w:cstheme="majorHAnsi"/>
        </w:rPr>
      </w:pPr>
      <w:r>
        <w:rPr>
          <w:rFonts w:asciiTheme="majorHAnsi" w:hAnsiTheme="majorHAnsi" w:cstheme="majorHAnsi"/>
        </w:rPr>
        <w:t>Version 1</w:t>
      </w:r>
    </w:p>
    <w:p w:rsidR="00481664" w:rsidRPr="00481664" w:rsidRDefault="00BB4D5F" w:rsidP="00481664">
      <w:pPr>
        <w:rPr>
          <w:rFonts w:asciiTheme="majorHAnsi" w:hAnsiTheme="majorHAnsi" w:cstheme="majorHAnsi"/>
        </w:rPr>
      </w:pPr>
      <w:r w:rsidRPr="00481664">
        <w:rPr>
          <w:rFonts w:asciiTheme="majorHAnsi" w:hAnsiTheme="majorHAnsi" w:cstheme="majorHAnsi"/>
        </w:rPr>
        <w:t>Richard G. Todd</w:t>
      </w:r>
      <w:r w:rsidR="00481664">
        <w:rPr>
          <w:rFonts w:asciiTheme="majorHAnsi" w:hAnsiTheme="majorHAnsi" w:cstheme="majorHAnsi"/>
        </w:rPr>
        <w:br/>
      </w:r>
      <w:hyperlink r:id="rId9" w:history="1">
        <w:r w:rsidR="00481664" w:rsidRPr="00481664">
          <w:rPr>
            <w:rStyle w:val="Hyperlink"/>
            <w:rFonts w:asciiTheme="majorHAnsi" w:hAnsiTheme="majorHAnsi" w:cstheme="majorHAnsi"/>
          </w:rPr>
          <w:t>code@richtodd.com</w:t>
        </w:r>
      </w:hyperlink>
    </w:p>
    <w:p w:rsidR="00B06C9C" w:rsidRDefault="00C15E30" w:rsidP="00B06C9C">
      <w:pPr>
        <w:rPr>
          <w:rFonts w:asciiTheme="majorHAnsi" w:hAnsiTheme="majorHAnsi" w:cstheme="majorHAnsi"/>
        </w:rPr>
      </w:pPr>
      <w:hyperlink r:id="rId10" w:history="1">
        <w:r w:rsidR="00B06C9C" w:rsidRPr="00AE4920">
          <w:rPr>
            <w:rStyle w:val="Hyperlink"/>
            <w:rFonts w:asciiTheme="majorHAnsi" w:hAnsiTheme="majorHAnsi" w:cstheme="majorHAnsi"/>
          </w:rPr>
          <w:t>http://prolog.codeplex.com</w:t>
        </w:r>
      </w:hyperlink>
    </w:p>
    <w:p w:rsidR="00481664" w:rsidRPr="00481664" w:rsidRDefault="00481664" w:rsidP="00481664"/>
    <w:sdt>
      <w:sdtPr>
        <w:rPr>
          <w:rFonts w:asciiTheme="minorHAnsi" w:eastAsiaTheme="minorEastAsia" w:hAnsiTheme="minorHAnsi" w:cstheme="minorBidi"/>
          <w:b w:val="0"/>
          <w:bCs w:val="0"/>
          <w:color w:val="auto"/>
          <w:sz w:val="22"/>
          <w:szCs w:val="22"/>
          <w:u w:val="single"/>
        </w:rPr>
        <w:id w:val="9683685"/>
        <w:docPartObj>
          <w:docPartGallery w:val="Table of Contents"/>
          <w:docPartUnique/>
        </w:docPartObj>
      </w:sdtPr>
      <w:sdtContent>
        <w:p w:rsidR="00B9582A" w:rsidRDefault="00B9582A">
          <w:pPr>
            <w:pStyle w:val="TOCHeading"/>
          </w:pPr>
          <w:r>
            <w:t>Contents</w:t>
          </w:r>
        </w:p>
        <w:p w:rsidR="001B57C3" w:rsidRDefault="00C15E30">
          <w:pPr>
            <w:pStyle w:val="TOC1"/>
            <w:tabs>
              <w:tab w:val="right" w:leader="dot" w:pos="9350"/>
            </w:tabs>
            <w:rPr>
              <w:noProof/>
              <w:lang w:bidi="ar-SA"/>
            </w:rPr>
          </w:pPr>
          <w:r>
            <w:fldChar w:fldCharType="begin"/>
          </w:r>
          <w:r w:rsidR="00B9582A">
            <w:instrText xml:space="preserve"> TOC \o "1-2" \h \z \u </w:instrText>
          </w:r>
          <w:r>
            <w:fldChar w:fldCharType="separate"/>
          </w:r>
          <w:hyperlink w:anchor="_Toc257501754" w:history="1">
            <w:r w:rsidR="001B57C3" w:rsidRPr="00A172EA">
              <w:rPr>
                <w:rStyle w:val="Hyperlink"/>
                <w:noProof/>
              </w:rPr>
              <w:t>Introduction</w:t>
            </w:r>
            <w:r w:rsidR="001B57C3">
              <w:rPr>
                <w:noProof/>
                <w:webHidden/>
              </w:rPr>
              <w:tab/>
            </w:r>
            <w:r>
              <w:rPr>
                <w:noProof/>
                <w:webHidden/>
              </w:rPr>
              <w:fldChar w:fldCharType="begin"/>
            </w:r>
            <w:r w:rsidR="001B57C3">
              <w:rPr>
                <w:noProof/>
                <w:webHidden/>
              </w:rPr>
              <w:instrText xml:space="preserve"> PAGEREF _Toc257501754 \h </w:instrText>
            </w:r>
            <w:r>
              <w:rPr>
                <w:noProof/>
                <w:webHidden/>
              </w:rPr>
            </w:r>
            <w:r>
              <w:rPr>
                <w:noProof/>
                <w:webHidden/>
              </w:rPr>
              <w:fldChar w:fldCharType="separate"/>
            </w:r>
            <w:r w:rsidR="001B57C3">
              <w:rPr>
                <w:noProof/>
                <w:webHidden/>
              </w:rPr>
              <w:t>2</w:t>
            </w:r>
            <w:r>
              <w:rPr>
                <w:noProof/>
                <w:webHidden/>
              </w:rPr>
              <w:fldChar w:fldCharType="end"/>
            </w:r>
          </w:hyperlink>
        </w:p>
        <w:p w:rsidR="001B57C3" w:rsidRDefault="00C15E30">
          <w:pPr>
            <w:pStyle w:val="TOC2"/>
            <w:tabs>
              <w:tab w:val="right" w:leader="dot" w:pos="9350"/>
            </w:tabs>
            <w:rPr>
              <w:noProof/>
              <w:lang w:bidi="ar-SA"/>
            </w:rPr>
          </w:pPr>
          <w:hyperlink w:anchor="_Toc257501755" w:history="1">
            <w:r w:rsidR="001B57C3" w:rsidRPr="00A172EA">
              <w:rPr>
                <w:rStyle w:val="Hyperlink"/>
                <w:noProof/>
              </w:rPr>
              <w:t>Hello, World!</w:t>
            </w:r>
            <w:r w:rsidR="001B57C3">
              <w:rPr>
                <w:noProof/>
                <w:webHidden/>
              </w:rPr>
              <w:tab/>
            </w:r>
            <w:r>
              <w:rPr>
                <w:noProof/>
                <w:webHidden/>
              </w:rPr>
              <w:fldChar w:fldCharType="begin"/>
            </w:r>
            <w:r w:rsidR="001B57C3">
              <w:rPr>
                <w:noProof/>
                <w:webHidden/>
              </w:rPr>
              <w:instrText xml:space="preserve"> PAGEREF _Toc257501755 \h </w:instrText>
            </w:r>
            <w:r>
              <w:rPr>
                <w:noProof/>
                <w:webHidden/>
              </w:rPr>
            </w:r>
            <w:r>
              <w:rPr>
                <w:noProof/>
                <w:webHidden/>
              </w:rPr>
              <w:fldChar w:fldCharType="separate"/>
            </w:r>
            <w:r w:rsidR="001B57C3">
              <w:rPr>
                <w:noProof/>
                <w:webHidden/>
              </w:rPr>
              <w:t>2</w:t>
            </w:r>
            <w:r>
              <w:rPr>
                <w:noProof/>
                <w:webHidden/>
              </w:rPr>
              <w:fldChar w:fldCharType="end"/>
            </w:r>
          </w:hyperlink>
        </w:p>
        <w:p w:rsidR="001B57C3" w:rsidRDefault="00C15E30">
          <w:pPr>
            <w:pStyle w:val="TOC2"/>
            <w:tabs>
              <w:tab w:val="right" w:leader="dot" w:pos="9350"/>
            </w:tabs>
            <w:rPr>
              <w:noProof/>
              <w:lang w:bidi="ar-SA"/>
            </w:rPr>
          </w:pPr>
          <w:hyperlink w:anchor="_Toc257501756" w:history="1">
            <w:r w:rsidR="001B57C3" w:rsidRPr="00A172EA">
              <w:rPr>
                <w:rStyle w:val="Hyperlink"/>
                <w:noProof/>
              </w:rPr>
              <w:t>Obtaining Prolog.NET</w:t>
            </w:r>
            <w:r w:rsidR="001B57C3">
              <w:rPr>
                <w:noProof/>
                <w:webHidden/>
              </w:rPr>
              <w:tab/>
            </w:r>
            <w:r>
              <w:rPr>
                <w:noProof/>
                <w:webHidden/>
              </w:rPr>
              <w:fldChar w:fldCharType="begin"/>
            </w:r>
            <w:r w:rsidR="001B57C3">
              <w:rPr>
                <w:noProof/>
                <w:webHidden/>
              </w:rPr>
              <w:instrText xml:space="preserve"> PAGEREF _Toc257501756 \h </w:instrText>
            </w:r>
            <w:r>
              <w:rPr>
                <w:noProof/>
                <w:webHidden/>
              </w:rPr>
            </w:r>
            <w:r>
              <w:rPr>
                <w:noProof/>
                <w:webHidden/>
              </w:rPr>
              <w:fldChar w:fldCharType="separate"/>
            </w:r>
            <w:r w:rsidR="001B57C3">
              <w:rPr>
                <w:noProof/>
                <w:webHidden/>
              </w:rPr>
              <w:t>3</w:t>
            </w:r>
            <w:r>
              <w:rPr>
                <w:noProof/>
                <w:webHidden/>
              </w:rPr>
              <w:fldChar w:fldCharType="end"/>
            </w:r>
          </w:hyperlink>
        </w:p>
        <w:p w:rsidR="001B57C3" w:rsidRDefault="00C15E30">
          <w:pPr>
            <w:pStyle w:val="TOC1"/>
            <w:tabs>
              <w:tab w:val="right" w:leader="dot" w:pos="9350"/>
            </w:tabs>
            <w:rPr>
              <w:noProof/>
              <w:lang w:bidi="ar-SA"/>
            </w:rPr>
          </w:pPr>
          <w:hyperlink w:anchor="_Toc257501757" w:history="1">
            <w:r w:rsidR="001B57C3" w:rsidRPr="00A172EA">
              <w:rPr>
                <w:rStyle w:val="Hyperlink"/>
                <w:noProof/>
              </w:rPr>
              <w:t>Prolog.NET Workbench</w:t>
            </w:r>
            <w:r w:rsidR="001B57C3">
              <w:rPr>
                <w:noProof/>
                <w:webHidden/>
              </w:rPr>
              <w:tab/>
            </w:r>
            <w:r>
              <w:rPr>
                <w:noProof/>
                <w:webHidden/>
              </w:rPr>
              <w:fldChar w:fldCharType="begin"/>
            </w:r>
            <w:r w:rsidR="001B57C3">
              <w:rPr>
                <w:noProof/>
                <w:webHidden/>
              </w:rPr>
              <w:instrText xml:space="preserve"> PAGEREF _Toc257501757 \h </w:instrText>
            </w:r>
            <w:r>
              <w:rPr>
                <w:noProof/>
                <w:webHidden/>
              </w:rPr>
            </w:r>
            <w:r>
              <w:rPr>
                <w:noProof/>
                <w:webHidden/>
              </w:rPr>
              <w:fldChar w:fldCharType="separate"/>
            </w:r>
            <w:r w:rsidR="001B57C3">
              <w:rPr>
                <w:noProof/>
                <w:webHidden/>
              </w:rPr>
              <w:t>4</w:t>
            </w:r>
            <w:r>
              <w:rPr>
                <w:noProof/>
                <w:webHidden/>
              </w:rPr>
              <w:fldChar w:fldCharType="end"/>
            </w:r>
          </w:hyperlink>
        </w:p>
        <w:p w:rsidR="001B57C3" w:rsidRDefault="00C15E30">
          <w:pPr>
            <w:pStyle w:val="TOC2"/>
            <w:tabs>
              <w:tab w:val="right" w:leader="dot" w:pos="9350"/>
            </w:tabs>
            <w:rPr>
              <w:noProof/>
              <w:lang w:bidi="ar-SA"/>
            </w:rPr>
          </w:pPr>
          <w:hyperlink w:anchor="_Toc257501758" w:history="1">
            <w:r w:rsidR="001B57C3" w:rsidRPr="00A172EA">
              <w:rPr>
                <w:rStyle w:val="Hyperlink"/>
                <w:noProof/>
              </w:rPr>
              <w:t>Transcript View</w:t>
            </w:r>
            <w:r w:rsidR="001B57C3">
              <w:rPr>
                <w:noProof/>
                <w:webHidden/>
              </w:rPr>
              <w:tab/>
            </w:r>
            <w:r>
              <w:rPr>
                <w:noProof/>
                <w:webHidden/>
              </w:rPr>
              <w:fldChar w:fldCharType="begin"/>
            </w:r>
            <w:r w:rsidR="001B57C3">
              <w:rPr>
                <w:noProof/>
                <w:webHidden/>
              </w:rPr>
              <w:instrText xml:space="preserve"> PAGEREF _Toc257501758 \h </w:instrText>
            </w:r>
            <w:r>
              <w:rPr>
                <w:noProof/>
                <w:webHidden/>
              </w:rPr>
            </w:r>
            <w:r>
              <w:rPr>
                <w:noProof/>
                <w:webHidden/>
              </w:rPr>
              <w:fldChar w:fldCharType="separate"/>
            </w:r>
            <w:r w:rsidR="001B57C3">
              <w:rPr>
                <w:noProof/>
                <w:webHidden/>
              </w:rPr>
              <w:t>5</w:t>
            </w:r>
            <w:r>
              <w:rPr>
                <w:noProof/>
                <w:webHidden/>
              </w:rPr>
              <w:fldChar w:fldCharType="end"/>
            </w:r>
          </w:hyperlink>
        </w:p>
        <w:p w:rsidR="001B57C3" w:rsidRDefault="00C15E30">
          <w:pPr>
            <w:pStyle w:val="TOC2"/>
            <w:tabs>
              <w:tab w:val="right" w:leader="dot" w:pos="9350"/>
            </w:tabs>
            <w:rPr>
              <w:noProof/>
              <w:lang w:bidi="ar-SA"/>
            </w:rPr>
          </w:pPr>
          <w:hyperlink w:anchor="_Toc257501759" w:history="1">
            <w:r w:rsidR="001B57C3" w:rsidRPr="00A172EA">
              <w:rPr>
                <w:rStyle w:val="Hyperlink"/>
                <w:noProof/>
              </w:rPr>
              <w:t>Debug View</w:t>
            </w:r>
            <w:r w:rsidR="001B57C3">
              <w:rPr>
                <w:noProof/>
                <w:webHidden/>
              </w:rPr>
              <w:tab/>
            </w:r>
            <w:r>
              <w:rPr>
                <w:noProof/>
                <w:webHidden/>
              </w:rPr>
              <w:fldChar w:fldCharType="begin"/>
            </w:r>
            <w:r w:rsidR="001B57C3">
              <w:rPr>
                <w:noProof/>
                <w:webHidden/>
              </w:rPr>
              <w:instrText xml:space="preserve"> PAGEREF _Toc257501759 \h </w:instrText>
            </w:r>
            <w:r>
              <w:rPr>
                <w:noProof/>
                <w:webHidden/>
              </w:rPr>
            </w:r>
            <w:r>
              <w:rPr>
                <w:noProof/>
                <w:webHidden/>
              </w:rPr>
              <w:fldChar w:fldCharType="separate"/>
            </w:r>
            <w:r w:rsidR="001B57C3">
              <w:rPr>
                <w:noProof/>
                <w:webHidden/>
              </w:rPr>
              <w:t>5</w:t>
            </w:r>
            <w:r>
              <w:rPr>
                <w:noProof/>
                <w:webHidden/>
              </w:rPr>
              <w:fldChar w:fldCharType="end"/>
            </w:r>
          </w:hyperlink>
        </w:p>
        <w:p w:rsidR="001B57C3" w:rsidRDefault="00C15E30">
          <w:pPr>
            <w:pStyle w:val="TOC2"/>
            <w:tabs>
              <w:tab w:val="right" w:leader="dot" w:pos="9350"/>
            </w:tabs>
            <w:rPr>
              <w:noProof/>
              <w:lang w:bidi="ar-SA"/>
            </w:rPr>
          </w:pPr>
          <w:hyperlink w:anchor="_Toc257501760" w:history="1">
            <w:r w:rsidR="001B57C3" w:rsidRPr="00A172EA">
              <w:rPr>
                <w:rStyle w:val="Hyperlink"/>
                <w:noProof/>
              </w:rPr>
              <w:t>Program View</w:t>
            </w:r>
            <w:r w:rsidR="001B57C3">
              <w:rPr>
                <w:noProof/>
                <w:webHidden/>
              </w:rPr>
              <w:tab/>
            </w:r>
            <w:r>
              <w:rPr>
                <w:noProof/>
                <w:webHidden/>
              </w:rPr>
              <w:fldChar w:fldCharType="begin"/>
            </w:r>
            <w:r w:rsidR="001B57C3">
              <w:rPr>
                <w:noProof/>
                <w:webHidden/>
              </w:rPr>
              <w:instrText xml:space="preserve"> PAGEREF _Toc257501760 \h </w:instrText>
            </w:r>
            <w:r>
              <w:rPr>
                <w:noProof/>
                <w:webHidden/>
              </w:rPr>
            </w:r>
            <w:r>
              <w:rPr>
                <w:noProof/>
                <w:webHidden/>
              </w:rPr>
              <w:fldChar w:fldCharType="separate"/>
            </w:r>
            <w:r w:rsidR="001B57C3">
              <w:rPr>
                <w:noProof/>
                <w:webHidden/>
              </w:rPr>
              <w:t>6</w:t>
            </w:r>
            <w:r>
              <w:rPr>
                <w:noProof/>
                <w:webHidden/>
              </w:rPr>
              <w:fldChar w:fldCharType="end"/>
            </w:r>
          </w:hyperlink>
        </w:p>
        <w:p w:rsidR="001B57C3" w:rsidRDefault="00C15E30">
          <w:pPr>
            <w:pStyle w:val="TOC2"/>
            <w:tabs>
              <w:tab w:val="right" w:leader="dot" w:pos="9350"/>
            </w:tabs>
            <w:rPr>
              <w:noProof/>
              <w:lang w:bidi="ar-SA"/>
            </w:rPr>
          </w:pPr>
          <w:hyperlink w:anchor="_Toc257501761" w:history="1">
            <w:r w:rsidR="001B57C3" w:rsidRPr="00A172EA">
              <w:rPr>
                <w:rStyle w:val="Hyperlink"/>
                <w:noProof/>
              </w:rPr>
              <w:t>Trace View</w:t>
            </w:r>
            <w:r w:rsidR="001B57C3">
              <w:rPr>
                <w:noProof/>
                <w:webHidden/>
              </w:rPr>
              <w:tab/>
            </w:r>
            <w:r>
              <w:rPr>
                <w:noProof/>
                <w:webHidden/>
              </w:rPr>
              <w:fldChar w:fldCharType="begin"/>
            </w:r>
            <w:r w:rsidR="001B57C3">
              <w:rPr>
                <w:noProof/>
                <w:webHidden/>
              </w:rPr>
              <w:instrText xml:space="preserve"> PAGEREF _Toc257501761 \h </w:instrText>
            </w:r>
            <w:r>
              <w:rPr>
                <w:noProof/>
                <w:webHidden/>
              </w:rPr>
            </w:r>
            <w:r>
              <w:rPr>
                <w:noProof/>
                <w:webHidden/>
              </w:rPr>
              <w:fldChar w:fldCharType="separate"/>
            </w:r>
            <w:r w:rsidR="001B57C3">
              <w:rPr>
                <w:noProof/>
                <w:webHidden/>
              </w:rPr>
              <w:t>6</w:t>
            </w:r>
            <w:r>
              <w:rPr>
                <w:noProof/>
                <w:webHidden/>
              </w:rPr>
              <w:fldChar w:fldCharType="end"/>
            </w:r>
          </w:hyperlink>
        </w:p>
        <w:p w:rsidR="001B57C3" w:rsidRDefault="00C15E30">
          <w:pPr>
            <w:pStyle w:val="TOC1"/>
            <w:tabs>
              <w:tab w:val="right" w:leader="dot" w:pos="9350"/>
            </w:tabs>
            <w:rPr>
              <w:noProof/>
              <w:lang w:bidi="ar-SA"/>
            </w:rPr>
          </w:pPr>
          <w:hyperlink w:anchor="_Toc257501762" w:history="1">
            <w:r w:rsidR="001B57C3" w:rsidRPr="00A172EA">
              <w:rPr>
                <w:rStyle w:val="Hyperlink"/>
                <w:noProof/>
              </w:rPr>
              <w:t>Architecture and Design</w:t>
            </w:r>
            <w:r w:rsidR="001B57C3">
              <w:rPr>
                <w:noProof/>
                <w:webHidden/>
              </w:rPr>
              <w:tab/>
            </w:r>
            <w:r>
              <w:rPr>
                <w:noProof/>
                <w:webHidden/>
              </w:rPr>
              <w:fldChar w:fldCharType="begin"/>
            </w:r>
            <w:r w:rsidR="001B57C3">
              <w:rPr>
                <w:noProof/>
                <w:webHidden/>
              </w:rPr>
              <w:instrText xml:space="preserve"> PAGEREF _Toc257501762 \h </w:instrText>
            </w:r>
            <w:r>
              <w:rPr>
                <w:noProof/>
                <w:webHidden/>
              </w:rPr>
            </w:r>
            <w:r>
              <w:rPr>
                <w:noProof/>
                <w:webHidden/>
              </w:rPr>
              <w:fldChar w:fldCharType="separate"/>
            </w:r>
            <w:r w:rsidR="001B57C3">
              <w:rPr>
                <w:noProof/>
                <w:webHidden/>
              </w:rPr>
              <w:t>7</w:t>
            </w:r>
            <w:r>
              <w:rPr>
                <w:noProof/>
                <w:webHidden/>
              </w:rPr>
              <w:fldChar w:fldCharType="end"/>
            </w:r>
          </w:hyperlink>
        </w:p>
        <w:p w:rsidR="001B57C3" w:rsidRDefault="00C15E30">
          <w:pPr>
            <w:pStyle w:val="TOC2"/>
            <w:tabs>
              <w:tab w:val="right" w:leader="dot" w:pos="9350"/>
            </w:tabs>
            <w:rPr>
              <w:noProof/>
              <w:lang w:bidi="ar-SA"/>
            </w:rPr>
          </w:pPr>
          <w:hyperlink w:anchor="_Toc257501763" w:history="1">
            <w:r w:rsidR="001B57C3" w:rsidRPr="00A172EA">
              <w:rPr>
                <w:rStyle w:val="Hyperlink"/>
                <w:noProof/>
              </w:rPr>
              <w:t>Domains</w:t>
            </w:r>
            <w:r w:rsidR="001B57C3">
              <w:rPr>
                <w:noProof/>
                <w:webHidden/>
              </w:rPr>
              <w:tab/>
            </w:r>
            <w:r>
              <w:rPr>
                <w:noProof/>
                <w:webHidden/>
              </w:rPr>
              <w:fldChar w:fldCharType="begin"/>
            </w:r>
            <w:r w:rsidR="001B57C3">
              <w:rPr>
                <w:noProof/>
                <w:webHidden/>
              </w:rPr>
              <w:instrText xml:space="preserve"> PAGEREF _Toc257501763 \h </w:instrText>
            </w:r>
            <w:r>
              <w:rPr>
                <w:noProof/>
                <w:webHidden/>
              </w:rPr>
            </w:r>
            <w:r>
              <w:rPr>
                <w:noProof/>
                <w:webHidden/>
              </w:rPr>
              <w:fldChar w:fldCharType="separate"/>
            </w:r>
            <w:r w:rsidR="001B57C3">
              <w:rPr>
                <w:noProof/>
                <w:webHidden/>
              </w:rPr>
              <w:t>7</w:t>
            </w:r>
            <w:r>
              <w:rPr>
                <w:noProof/>
                <w:webHidden/>
              </w:rPr>
              <w:fldChar w:fldCharType="end"/>
            </w:r>
          </w:hyperlink>
        </w:p>
        <w:p w:rsidR="001B57C3" w:rsidRDefault="00C15E30">
          <w:pPr>
            <w:pStyle w:val="TOC1"/>
            <w:tabs>
              <w:tab w:val="right" w:leader="dot" w:pos="9350"/>
            </w:tabs>
            <w:rPr>
              <w:noProof/>
              <w:lang w:bidi="ar-SA"/>
            </w:rPr>
          </w:pPr>
          <w:hyperlink w:anchor="_Toc257501764" w:history="1">
            <w:r w:rsidR="001B57C3" w:rsidRPr="00A172EA">
              <w:rPr>
                <w:rStyle w:val="Hyperlink"/>
                <w:noProof/>
              </w:rPr>
              <w:t>The Standard Library</w:t>
            </w:r>
            <w:r w:rsidR="001B57C3">
              <w:rPr>
                <w:noProof/>
                <w:webHidden/>
              </w:rPr>
              <w:tab/>
            </w:r>
            <w:r>
              <w:rPr>
                <w:noProof/>
                <w:webHidden/>
              </w:rPr>
              <w:fldChar w:fldCharType="begin"/>
            </w:r>
            <w:r w:rsidR="001B57C3">
              <w:rPr>
                <w:noProof/>
                <w:webHidden/>
              </w:rPr>
              <w:instrText xml:space="preserve"> PAGEREF _Toc257501764 \h </w:instrText>
            </w:r>
            <w:r>
              <w:rPr>
                <w:noProof/>
                <w:webHidden/>
              </w:rPr>
            </w:r>
            <w:r>
              <w:rPr>
                <w:noProof/>
                <w:webHidden/>
              </w:rPr>
              <w:fldChar w:fldCharType="separate"/>
            </w:r>
            <w:r w:rsidR="001B57C3">
              <w:rPr>
                <w:noProof/>
                <w:webHidden/>
              </w:rPr>
              <w:t>9</w:t>
            </w:r>
            <w:r>
              <w:rPr>
                <w:noProof/>
                <w:webHidden/>
              </w:rPr>
              <w:fldChar w:fldCharType="end"/>
            </w:r>
          </w:hyperlink>
        </w:p>
        <w:p w:rsidR="001B57C3" w:rsidRDefault="00C15E30">
          <w:pPr>
            <w:pStyle w:val="TOC2"/>
            <w:tabs>
              <w:tab w:val="right" w:leader="dot" w:pos="9350"/>
            </w:tabs>
            <w:rPr>
              <w:noProof/>
              <w:lang w:bidi="ar-SA"/>
            </w:rPr>
          </w:pPr>
          <w:hyperlink w:anchor="_Toc257501765" w:history="1">
            <w:r w:rsidR="001B57C3" w:rsidRPr="00A172EA">
              <w:rPr>
                <w:rStyle w:val="Hyperlink"/>
                <w:noProof/>
              </w:rPr>
              <w:t>Data Types</w:t>
            </w:r>
            <w:r w:rsidR="001B57C3">
              <w:rPr>
                <w:noProof/>
                <w:webHidden/>
              </w:rPr>
              <w:tab/>
            </w:r>
            <w:r>
              <w:rPr>
                <w:noProof/>
                <w:webHidden/>
              </w:rPr>
              <w:fldChar w:fldCharType="begin"/>
            </w:r>
            <w:r w:rsidR="001B57C3">
              <w:rPr>
                <w:noProof/>
                <w:webHidden/>
              </w:rPr>
              <w:instrText xml:space="preserve"> PAGEREF _Toc257501765 \h </w:instrText>
            </w:r>
            <w:r>
              <w:rPr>
                <w:noProof/>
                <w:webHidden/>
              </w:rPr>
            </w:r>
            <w:r>
              <w:rPr>
                <w:noProof/>
                <w:webHidden/>
              </w:rPr>
              <w:fldChar w:fldCharType="separate"/>
            </w:r>
            <w:r w:rsidR="001B57C3">
              <w:rPr>
                <w:noProof/>
                <w:webHidden/>
              </w:rPr>
              <w:t>9</w:t>
            </w:r>
            <w:r>
              <w:rPr>
                <w:noProof/>
                <w:webHidden/>
              </w:rPr>
              <w:fldChar w:fldCharType="end"/>
            </w:r>
          </w:hyperlink>
        </w:p>
        <w:p w:rsidR="001B57C3" w:rsidRDefault="00C15E30">
          <w:pPr>
            <w:pStyle w:val="TOC2"/>
            <w:tabs>
              <w:tab w:val="right" w:leader="dot" w:pos="9350"/>
            </w:tabs>
            <w:rPr>
              <w:noProof/>
              <w:lang w:bidi="ar-SA"/>
            </w:rPr>
          </w:pPr>
          <w:hyperlink w:anchor="_Toc257501766" w:history="1">
            <w:r w:rsidR="001B57C3" w:rsidRPr="00A172EA">
              <w:rPr>
                <w:rStyle w:val="Hyperlink"/>
                <w:noProof/>
              </w:rPr>
              <w:t>Operators</w:t>
            </w:r>
            <w:r w:rsidR="001B57C3">
              <w:rPr>
                <w:noProof/>
                <w:webHidden/>
              </w:rPr>
              <w:tab/>
            </w:r>
            <w:r>
              <w:rPr>
                <w:noProof/>
                <w:webHidden/>
              </w:rPr>
              <w:fldChar w:fldCharType="begin"/>
            </w:r>
            <w:r w:rsidR="001B57C3">
              <w:rPr>
                <w:noProof/>
                <w:webHidden/>
              </w:rPr>
              <w:instrText xml:space="preserve"> PAGEREF _Toc257501766 \h </w:instrText>
            </w:r>
            <w:r>
              <w:rPr>
                <w:noProof/>
                <w:webHidden/>
              </w:rPr>
            </w:r>
            <w:r>
              <w:rPr>
                <w:noProof/>
                <w:webHidden/>
              </w:rPr>
              <w:fldChar w:fldCharType="separate"/>
            </w:r>
            <w:r w:rsidR="001B57C3">
              <w:rPr>
                <w:noProof/>
                <w:webHidden/>
              </w:rPr>
              <w:t>10</w:t>
            </w:r>
            <w:r>
              <w:rPr>
                <w:noProof/>
                <w:webHidden/>
              </w:rPr>
              <w:fldChar w:fldCharType="end"/>
            </w:r>
          </w:hyperlink>
        </w:p>
        <w:p w:rsidR="001B57C3" w:rsidRDefault="00C15E30">
          <w:pPr>
            <w:pStyle w:val="TOC2"/>
            <w:tabs>
              <w:tab w:val="right" w:leader="dot" w:pos="9350"/>
            </w:tabs>
            <w:rPr>
              <w:noProof/>
              <w:lang w:bidi="ar-SA"/>
            </w:rPr>
          </w:pPr>
          <w:hyperlink w:anchor="_Toc257501767" w:history="1">
            <w:r w:rsidR="001B57C3" w:rsidRPr="00A172EA">
              <w:rPr>
                <w:rStyle w:val="Hyperlink"/>
                <w:noProof/>
              </w:rPr>
              <w:t>Predicates</w:t>
            </w:r>
            <w:r w:rsidR="001B57C3">
              <w:rPr>
                <w:noProof/>
                <w:webHidden/>
              </w:rPr>
              <w:tab/>
            </w:r>
            <w:r>
              <w:rPr>
                <w:noProof/>
                <w:webHidden/>
              </w:rPr>
              <w:fldChar w:fldCharType="begin"/>
            </w:r>
            <w:r w:rsidR="001B57C3">
              <w:rPr>
                <w:noProof/>
                <w:webHidden/>
              </w:rPr>
              <w:instrText xml:space="preserve"> PAGEREF _Toc257501767 \h </w:instrText>
            </w:r>
            <w:r>
              <w:rPr>
                <w:noProof/>
                <w:webHidden/>
              </w:rPr>
            </w:r>
            <w:r>
              <w:rPr>
                <w:noProof/>
                <w:webHidden/>
              </w:rPr>
              <w:fldChar w:fldCharType="separate"/>
            </w:r>
            <w:r w:rsidR="001B57C3">
              <w:rPr>
                <w:noProof/>
                <w:webHidden/>
              </w:rPr>
              <w:t>10</w:t>
            </w:r>
            <w:r>
              <w:rPr>
                <w:noProof/>
                <w:webHidden/>
              </w:rPr>
              <w:fldChar w:fldCharType="end"/>
            </w:r>
          </w:hyperlink>
        </w:p>
        <w:p w:rsidR="001B57C3" w:rsidRDefault="00C15E30">
          <w:pPr>
            <w:pStyle w:val="TOC2"/>
            <w:tabs>
              <w:tab w:val="right" w:leader="dot" w:pos="9350"/>
            </w:tabs>
            <w:rPr>
              <w:noProof/>
              <w:lang w:bidi="ar-SA"/>
            </w:rPr>
          </w:pPr>
          <w:hyperlink w:anchor="_Toc257501768" w:history="1">
            <w:r w:rsidR="001B57C3" w:rsidRPr="00A172EA">
              <w:rPr>
                <w:rStyle w:val="Hyperlink"/>
                <w:noProof/>
              </w:rPr>
              <w:t>Functions</w:t>
            </w:r>
            <w:r w:rsidR="001B57C3">
              <w:rPr>
                <w:noProof/>
                <w:webHidden/>
              </w:rPr>
              <w:tab/>
            </w:r>
            <w:r>
              <w:rPr>
                <w:noProof/>
                <w:webHidden/>
              </w:rPr>
              <w:fldChar w:fldCharType="begin"/>
            </w:r>
            <w:r w:rsidR="001B57C3">
              <w:rPr>
                <w:noProof/>
                <w:webHidden/>
              </w:rPr>
              <w:instrText xml:space="preserve"> PAGEREF _Toc257501768 \h </w:instrText>
            </w:r>
            <w:r>
              <w:rPr>
                <w:noProof/>
                <w:webHidden/>
              </w:rPr>
            </w:r>
            <w:r>
              <w:rPr>
                <w:noProof/>
                <w:webHidden/>
              </w:rPr>
              <w:fldChar w:fldCharType="separate"/>
            </w:r>
            <w:r w:rsidR="001B57C3">
              <w:rPr>
                <w:noProof/>
                <w:webHidden/>
              </w:rPr>
              <w:t>11</w:t>
            </w:r>
            <w:r>
              <w:rPr>
                <w:noProof/>
                <w:webHidden/>
              </w:rPr>
              <w:fldChar w:fldCharType="end"/>
            </w:r>
          </w:hyperlink>
        </w:p>
        <w:p w:rsidR="001B57C3" w:rsidRDefault="00C15E30">
          <w:pPr>
            <w:pStyle w:val="TOC2"/>
            <w:tabs>
              <w:tab w:val="right" w:leader="dot" w:pos="9350"/>
            </w:tabs>
            <w:rPr>
              <w:noProof/>
              <w:lang w:bidi="ar-SA"/>
            </w:rPr>
          </w:pPr>
          <w:hyperlink w:anchor="_Toc257501769" w:history="1">
            <w:r w:rsidR="001B57C3" w:rsidRPr="00A172EA">
              <w:rPr>
                <w:rStyle w:val="Hyperlink"/>
                <w:noProof/>
              </w:rPr>
              <w:t>Summary</w:t>
            </w:r>
            <w:r w:rsidR="001B57C3">
              <w:rPr>
                <w:noProof/>
                <w:webHidden/>
              </w:rPr>
              <w:tab/>
            </w:r>
            <w:r>
              <w:rPr>
                <w:noProof/>
                <w:webHidden/>
              </w:rPr>
              <w:fldChar w:fldCharType="begin"/>
            </w:r>
            <w:r w:rsidR="001B57C3">
              <w:rPr>
                <w:noProof/>
                <w:webHidden/>
              </w:rPr>
              <w:instrText xml:space="preserve"> PAGEREF _Toc257501769 \h </w:instrText>
            </w:r>
            <w:r>
              <w:rPr>
                <w:noProof/>
                <w:webHidden/>
              </w:rPr>
            </w:r>
            <w:r>
              <w:rPr>
                <w:noProof/>
                <w:webHidden/>
              </w:rPr>
              <w:fldChar w:fldCharType="separate"/>
            </w:r>
            <w:r w:rsidR="001B57C3">
              <w:rPr>
                <w:noProof/>
                <w:webHidden/>
              </w:rPr>
              <w:t>11</w:t>
            </w:r>
            <w:r>
              <w:rPr>
                <w:noProof/>
                <w:webHidden/>
              </w:rPr>
              <w:fldChar w:fldCharType="end"/>
            </w:r>
          </w:hyperlink>
        </w:p>
        <w:p w:rsidR="001B57C3" w:rsidRDefault="00C15E30">
          <w:pPr>
            <w:pStyle w:val="TOC2"/>
            <w:tabs>
              <w:tab w:val="right" w:leader="dot" w:pos="9350"/>
            </w:tabs>
            <w:rPr>
              <w:noProof/>
              <w:lang w:bidi="ar-SA"/>
            </w:rPr>
          </w:pPr>
          <w:hyperlink w:anchor="_Toc257501770" w:history="1">
            <w:r w:rsidR="001B57C3" w:rsidRPr="00A172EA">
              <w:rPr>
                <w:rStyle w:val="Hyperlink"/>
                <w:noProof/>
              </w:rPr>
              <w:t>Reference</w:t>
            </w:r>
            <w:r w:rsidR="001B57C3">
              <w:rPr>
                <w:noProof/>
                <w:webHidden/>
              </w:rPr>
              <w:tab/>
            </w:r>
            <w:r>
              <w:rPr>
                <w:noProof/>
                <w:webHidden/>
              </w:rPr>
              <w:fldChar w:fldCharType="begin"/>
            </w:r>
            <w:r w:rsidR="001B57C3">
              <w:rPr>
                <w:noProof/>
                <w:webHidden/>
              </w:rPr>
              <w:instrText xml:space="preserve"> PAGEREF _Toc257501770 \h </w:instrText>
            </w:r>
            <w:r>
              <w:rPr>
                <w:noProof/>
                <w:webHidden/>
              </w:rPr>
            </w:r>
            <w:r>
              <w:rPr>
                <w:noProof/>
                <w:webHidden/>
              </w:rPr>
              <w:fldChar w:fldCharType="separate"/>
            </w:r>
            <w:r w:rsidR="001B57C3">
              <w:rPr>
                <w:noProof/>
                <w:webHidden/>
              </w:rPr>
              <w:t>14</w:t>
            </w:r>
            <w:r>
              <w:rPr>
                <w:noProof/>
                <w:webHidden/>
              </w:rPr>
              <w:fldChar w:fldCharType="end"/>
            </w:r>
          </w:hyperlink>
        </w:p>
        <w:p w:rsidR="001B57C3" w:rsidRDefault="00C15E30">
          <w:pPr>
            <w:pStyle w:val="TOC1"/>
            <w:tabs>
              <w:tab w:val="right" w:leader="dot" w:pos="9350"/>
            </w:tabs>
            <w:rPr>
              <w:noProof/>
              <w:lang w:bidi="ar-SA"/>
            </w:rPr>
          </w:pPr>
          <w:hyperlink w:anchor="_Toc257501771" w:history="1">
            <w:r w:rsidR="001B57C3" w:rsidRPr="00A172EA">
              <w:rPr>
                <w:rStyle w:val="Hyperlink"/>
                <w:noProof/>
              </w:rPr>
              <w:t>Grammar</w:t>
            </w:r>
            <w:r w:rsidR="001B57C3">
              <w:rPr>
                <w:noProof/>
                <w:webHidden/>
              </w:rPr>
              <w:tab/>
            </w:r>
            <w:r>
              <w:rPr>
                <w:noProof/>
                <w:webHidden/>
              </w:rPr>
              <w:fldChar w:fldCharType="begin"/>
            </w:r>
            <w:r w:rsidR="001B57C3">
              <w:rPr>
                <w:noProof/>
                <w:webHidden/>
              </w:rPr>
              <w:instrText xml:space="preserve"> PAGEREF _Toc257501771 \h </w:instrText>
            </w:r>
            <w:r>
              <w:rPr>
                <w:noProof/>
                <w:webHidden/>
              </w:rPr>
            </w:r>
            <w:r>
              <w:rPr>
                <w:noProof/>
                <w:webHidden/>
              </w:rPr>
              <w:fldChar w:fldCharType="separate"/>
            </w:r>
            <w:r w:rsidR="001B57C3">
              <w:rPr>
                <w:noProof/>
                <w:webHidden/>
              </w:rPr>
              <w:t>22</w:t>
            </w:r>
            <w:r>
              <w:rPr>
                <w:noProof/>
                <w:webHidden/>
              </w:rPr>
              <w:fldChar w:fldCharType="end"/>
            </w:r>
          </w:hyperlink>
        </w:p>
        <w:p w:rsidR="001B57C3" w:rsidRDefault="00C15E30">
          <w:pPr>
            <w:pStyle w:val="TOC1"/>
            <w:tabs>
              <w:tab w:val="right" w:leader="dot" w:pos="9350"/>
            </w:tabs>
            <w:rPr>
              <w:noProof/>
              <w:lang w:bidi="ar-SA"/>
            </w:rPr>
          </w:pPr>
          <w:hyperlink w:anchor="_Toc257501772" w:history="1">
            <w:r w:rsidR="001B57C3" w:rsidRPr="00A172EA">
              <w:rPr>
                <w:rStyle w:val="Hyperlink"/>
                <w:noProof/>
              </w:rPr>
              <w:t>Bibliography</w:t>
            </w:r>
            <w:r w:rsidR="001B57C3">
              <w:rPr>
                <w:noProof/>
                <w:webHidden/>
              </w:rPr>
              <w:tab/>
            </w:r>
            <w:r>
              <w:rPr>
                <w:noProof/>
                <w:webHidden/>
              </w:rPr>
              <w:fldChar w:fldCharType="begin"/>
            </w:r>
            <w:r w:rsidR="001B57C3">
              <w:rPr>
                <w:noProof/>
                <w:webHidden/>
              </w:rPr>
              <w:instrText xml:space="preserve"> PAGEREF _Toc257501772 \h </w:instrText>
            </w:r>
            <w:r>
              <w:rPr>
                <w:noProof/>
                <w:webHidden/>
              </w:rPr>
            </w:r>
            <w:r>
              <w:rPr>
                <w:noProof/>
                <w:webHidden/>
              </w:rPr>
              <w:fldChar w:fldCharType="separate"/>
            </w:r>
            <w:r w:rsidR="001B57C3">
              <w:rPr>
                <w:noProof/>
                <w:webHidden/>
              </w:rPr>
              <w:t>26</w:t>
            </w:r>
            <w:r>
              <w:rPr>
                <w:noProof/>
                <w:webHidden/>
              </w:rPr>
              <w:fldChar w:fldCharType="end"/>
            </w:r>
          </w:hyperlink>
        </w:p>
        <w:p w:rsidR="00B9582A" w:rsidRDefault="00C15E30">
          <w:r>
            <w:fldChar w:fldCharType="end"/>
          </w:r>
        </w:p>
      </w:sdtContent>
    </w:sdt>
    <w:p w:rsidR="00B02D57" w:rsidRDefault="00B02D57" w:rsidP="006B3E92">
      <w:pPr>
        <w:pStyle w:val="Heading1"/>
      </w:pPr>
      <w:bookmarkStart w:id="0" w:name="_Toc257501754"/>
      <w:r>
        <w:lastRenderedPageBreak/>
        <w:t>Introduction</w:t>
      </w:r>
      <w:bookmarkEnd w:id="0"/>
    </w:p>
    <w:p w:rsidR="00B40B13" w:rsidRDefault="00B40B13" w:rsidP="005B5818">
      <w:r>
        <w:t xml:space="preserve">Prolog.NET is a </w:t>
      </w:r>
      <w:r w:rsidR="00212646">
        <w:t>CLI</w:t>
      </w:r>
      <w:r w:rsidR="00886E1F">
        <w:t>-based</w:t>
      </w:r>
      <w:sdt>
        <w:sdtPr>
          <w:id w:val="2699679"/>
          <w:citation/>
        </w:sdtPr>
        <w:sdtContent>
          <w:fldSimple w:instr=" CITATION ECM06 \l 1033 ">
            <w:r w:rsidR="00212646">
              <w:rPr>
                <w:noProof/>
              </w:rPr>
              <w:t xml:space="preserve"> (ECMA International 2006)</w:t>
            </w:r>
          </w:fldSimple>
        </w:sdtContent>
      </w:sdt>
      <w:r>
        <w:t xml:space="preserve"> Prolog interpreter based on the Warren Abstract Machine (WAM) architecture.</w:t>
      </w:r>
    </w:p>
    <w:p w:rsidR="00B40B13" w:rsidRDefault="00B40B13" w:rsidP="005B5818">
      <w:r>
        <w:t>The original paper describing what would become known as the Warren Abstract Machine was published by David H. D. Warren in 1983</w:t>
      </w:r>
      <w:r w:rsidR="00E965CE">
        <w:t xml:space="preserve"> </w:t>
      </w:r>
      <w:sdt>
        <w:sdtPr>
          <w:id w:val="2699313"/>
          <w:citation/>
        </w:sdtPr>
        <w:sdtContent>
          <w:fldSimple w:instr=" CITATION War83 \l 1033 ">
            <w:r w:rsidR="00AC09A7">
              <w:rPr>
                <w:noProof/>
              </w:rPr>
              <w:t>(Warren 1983)</w:t>
            </w:r>
          </w:fldSimple>
        </w:sdtContent>
      </w:sdt>
      <w:r w:rsidR="00E965CE">
        <w:t xml:space="preserve">.  A book clarifying and expanding on the details in this paper was published by </w:t>
      </w:r>
      <w:r w:rsidR="00E965CE" w:rsidRPr="00E965CE">
        <w:t>Hassan Aït-Kaci</w:t>
      </w:r>
      <w:r w:rsidR="00E965CE">
        <w:t xml:space="preserve"> in 1991 </w:t>
      </w:r>
      <w:sdt>
        <w:sdtPr>
          <w:id w:val="2699314"/>
          <w:citation/>
        </w:sdtPr>
        <w:sdtContent>
          <w:fldSimple w:instr=" CITATION Aït91 \l 1033 ">
            <w:r w:rsidR="00AC09A7">
              <w:rPr>
                <w:noProof/>
              </w:rPr>
              <w:t>(Aït-Kaci 1991)</w:t>
            </w:r>
          </w:fldSimple>
        </w:sdtContent>
      </w:sdt>
      <w:r w:rsidR="00E965CE">
        <w:t>.</w:t>
      </w:r>
    </w:p>
    <w:p w:rsidR="003C50E3" w:rsidRDefault="00A60089" w:rsidP="005B5818">
      <w:r>
        <w:t xml:space="preserve">Prolog.NET deviates from the standard WAM architecture in a few important respects.  Most significantly, it relies on the garbage collection support provided by the </w:t>
      </w:r>
      <w:r w:rsidR="00212646">
        <w:t>CLI</w:t>
      </w:r>
      <w:r>
        <w:t xml:space="preserve">.  No explicit memory management is performed by Prolog.NET.  All variables, environments and choice points reside in the </w:t>
      </w:r>
      <w:r w:rsidR="00212646">
        <w:t>CLI</w:t>
      </w:r>
      <w:r>
        <w:t xml:space="preserve"> heap.</w:t>
      </w:r>
      <w:r w:rsidR="003C50E3">
        <w:rPr>
          <w:rStyle w:val="EndnoteReference"/>
        </w:rPr>
        <w:endnoteReference w:id="1"/>
      </w:r>
      <w:r w:rsidR="003C50E3">
        <w:t xml:space="preserve">  To ensure objects in the heap can be reclaimed in a timely fashion, Prolog.NET must still respect the context of variables when binding variables to other variables and properly “unwind” variable bindings during backtracking.</w:t>
      </w:r>
    </w:p>
    <w:p w:rsidR="00781D34" w:rsidRDefault="003C50E3" w:rsidP="005B5818">
      <w:r>
        <w:t>In the original WAM architecture, the terms “variable” and “value” in opcode names refer to unbound and bound variables, respectively.  Prolog.NET uses the terms “unbound variable” and “bound variable”.  Further, the WAM architecture uses the term “constant” to refer to integers, strings and other extra-logical objects.</w:t>
      </w:r>
      <w:r>
        <w:rPr>
          <w:rStyle w:val="EndnoteReference"/>
        </w:rPr>
        <w:endnoteReference w:id="2"/>
      </w:r>
      <w:r>
        <w:t xml:space="preserve"> </w:t>
      </w:r>
      <w:r w:rsidR="001244EE">
        <w:t xml:space="preserve"> Prolog.NET reserves instead the term “value” for this use.</w:t>
      </w:r>
    </w:p>
    <w:p w:rsidR="00B20F10" w:rsidRDefault="00B20F10" w:rsidP="00B20F10">
      <w:r>
        <w:t>Prolog.NET can be called directly from client applications.  A WPF-based IDE is also supplied.</w:t>
      </w:r>
    </w:p>
    <w:p w:rsidR="004E38A8" w:rsidRDefault="005B5818" w:rsidP="00E226FD">
      <w:pPr>
        <w:pStyle w:val="Heading2"/>
      </w:pPr>
      <w:bookmarkStart w:id="1" w:name="_Toc257501755"/>
      <w:r>
        <w:t>Hello, World!</w:t>
      </w:r>
      <w:bookmarkEnd w:id="1"/>
    </w:p>
    <w:p w:rsidR="00886E1F" w:rsidRDefault="00886E1F" w:rsidP="0038747C">
      <w:pPr>
        <w:keepNext/>
        <w:rPr>
          <w:noProof/>
          <w:lang w:bidi="ar-SA"/>
        </w:rPr>
      </w:pPr>
      <w:r>
        <w:rPr>
          <w:noProof/>
          <w:lang w:bidi="ar-SA"/>
        </w:rPr>
        <w:t>The following code demonstrates the use of Pro</w:t>
      </w:r>
      <w:r w:rsidR="00B20F10">
        <w:rPr>
          <w:noProof/>
          <w:lang w:bidi="ar-SA"/>
        </w:rPr>
        <w:t>log.NET from client code:</w:t>
      </w:r>
    </w:p>
    <w:p w:rsidR="00B40B13" w:rsidRDefault="00B40B13" w:rsidP="006B4662">
      <w:pPr>
        <w:pStyle w:val="Code"/>
      </w:pPr>
      <w:r>
        <w:rPr>
          <w:color w:val="2B91AF"/>
        </w:rPr>
        <w:t>CodeSentence</w:t>
      </w:r>
      <w:r>
        <w:t xml:space="preserve"> codeSentence;</w:t>
      </w:r>
    </w:p>
    <w:p w:rsidR="00B40B13" w:rsidRDefault="00B40B13" w:rsidP="006B4662">
      <w:pPr>
        <w:pStyle w:val="Code"/>
      </w:pPr>
    </w:p>
    <w:p w:rsidR="00B40B13" w:rsidRDefault="00B40B13" w:rsidP="006B4662">
      <w:pPr>
        <w:pStyle w:val="Code"/>
      </w:pPr>
      <w:r>
        <w:t xml:space="preserve">codeSentence = </w:t>
      </w:r>
      <w:r>
        <w:rPr>
          <w:color w:val="2B91AF"/>
        </w:rPr>
        <w:t>Parser</w:t>
      </w:r>
      <w:r>
        <w:t>.Parse(</w:t>
      </w:r>
      <w:r>
        <w:rPr>
          <w:color w:val="A31515"/>
        </w:rPr>
        <w:t>"hello(world)"</w:t>
      </w:r>
      <w:r>
        <w:t>);</w:t>
      </w:r>
    </w:p>
    <w:p w:rsidR="00B40B13" w:rsidRDefault="00B40B13" w:rsidP="006B4662">
      <w:pPr>
        <w:pStyle w:val="Code"/>
      </w:pPr>
      <w:r>
        <w:rPr>
          <w:color w:val="2B91AF"/>
        </w:rPr>
        <w:t>Program</w:t>
      </w:r>
      <w:r>
        <w:t xml:space="preserve"> program = </w:t>
      </w:r>
      <w:r>
        <w:rPr>
          <w:color w:val="0000FF"/>
        </w:rPr>
        <w:t>new</w:t>
      </w:r>
      <w:r>
        <w:t xml:space="preserve"> </w:t>
      </w:r>
      <w:r>
        <w:rPr>
          <w:color w:val="2B91AF"/>
        </w:rPr>
        <w:t>Program</w:t>
      </w:r>
      <w:r>
        <w:t>();</w:t>
      </w:r>
    </w:p>
    <w:p w:rsidR="00B40B13" w:rsidRDefault="00B40B13" w:rsidP="006B4662">
      <w:pPr>
        <w:pStyle w:val="Code"/>
      </w:pPr>
      <w:r>
        <w:t>program.Add(codeSentence);</w:t>
      </w:r>
    </w:p>
    <w:p w:rsidR="00B40B13" w:rsidRDefault="00B40B13" w:rsidP="006B4662">
      <w:pPr>
        <w:pStyle w:val="Code"/>
      </w:pPr>
    </w:p>
    <w:p w:rsidR="00B40B13" w:rsidRDefault="00B40B13" w:rsidP="006B4662">
      <w:pPr>
        <w:pStyle w:val="Code"/>
      </w:pPr>
      <w:r>
        <w:t xml:space="preserve">codeSentence = </w:t>
      </w:r>
      <w:r>
        <w:rPr>
          <w:color w:val="2B91AF"/>
        </w:rPr>
        <w:t>Parser</w:t>
      </w:r>
      <w:r>
        <w:t>.Parse(</w:t>
      </w:r>
      <w:r>
        <w:rPr>
          <w:color w:val="A31515"/>
        </w:rPr>
        <w:t>":-hello(X)"</w:t>
      </w:r>
      <w:r>
        <w:t>);</w:t>
      </w:r>
    </w:p>
    <w:p w:rsidR="00B40B13" w:rsidRDefault="00B40B13" w:rsidP="006B4662">
      <w:pPr>
        <w:pStyle w:val="Code"/>
      </w:pPr>
      <w:r>
        <w:rPr>
          <w:color w:val="2B91AF"/>
        </w:rPr>
        <w:t>Query</w:t>
      </w:r>
      <w:r>
        <w:t xml:space="preserve"> query = </w:t>
      </w:r>
      <w:r>
        <w:rPr>
          <w:color w:val="0000FF"/>
        </w:rPr>
        <w:t>new</w:t>
      </w:r>
      <w:r>
        <w:t xml:space="preserve"> </w:t>
      </w:r>
      <w:r>
        <w:rPr>
          <w:color w:val="2B91AF"/>
        </w:rPr>
        <w:t>Query</w:t>
      </w:r>
      <w:r>
        <w:t>(codeSentence);</w:t>
      </w:r>
    </w:p>
    <w:p w:rsidR="00B40B13" w:rsidRDefault="00B40B13" w:rsidP="006B4662">
      <w:pPr>
        <w:pStyle w:val="Code"/>
      </w:pPr>
    </w:p>
    <w:p w:rsidR="00B40B13" w:rsidRDefault="00B40B13" w:rsidP="006B4662">
      <w:pPr>
        <w:pStyle w:val="Code"/>
      </w:pPr>
      <w:r>
        <w:rPr>
          <w:color w:val="2B91AF"/>
        </w:rPr>
        <w:t>PrologMachine</w:t>
      </w:r>
      <w:r>
        <w:t xml:space="preserve"> machine = </w:t>
      </w:r>
      <w:r>
        <w:rPr>
          <w:color w:val="2B91AF"/>
        </w:rPr>
        <w:t>PrologMachine</w:t>
      </w:r>
      <w:r>
        <w:t>.Create(program, query);</w:t>
      </w:r>
    </w:p>
    <w:p w:rsidR="00B40B13" w:rsidRDefault="00B40B13" w:rsidP="006B4662">
      <w:pPr>
        <w:pStyle w:val="Code"/>
      </w:pPr>
      <w:r>
        <w:rPr>
          <w:color w:val="2B91AF"/>
        </w:rPr>
        <w:t>ExecutionResults</w:t>
      </w:r>
      <w:r>
        <w:t xml:space="preserve"> results = machine.Run();</w:t>
      </w:r>
    </w:p>
    <w:p w:rsidR="0038747C" w:rsidRDefault="0038747C" w:rsidP="00E226FD">
      <w:pPr>
        <w:pStyle w:val="Heading2"/>
      </w:pPr>
      <w:bookmarkStart w:id="2" w:name="_Toc257501756"/>
      <w:r>
        <w:t>Obtaining Prolog.NET</w:t>
      </w:r>
      <w:bookmarkEnd w:id="2"/>
    </w:p>
    <w:p w:rsidR="0038747C" w:rsidRDefault="0038747C" w:rsidP="0038747C">
      <w:r>
        <w:t xml:space="preserve">Prolog.NET is available at </w:t>
      </w:r>
      <w:hyperlink r:id="rId11" w:history="1">
        <w:r w:rsidRPr="00B77C38">
          <w:rPr>
            <w:rStyle w:val="Hyperlink"/>
          </w:rPr>
          <w:t>http://prolog.codeplex.com</w:t>
        </w:r>
      </w:hyperlink>
      <w:r w:rsidR="006B4662">
        <w:t>.</w:t>
      </w:r>
    </w:p>
    <w:p w:rsidR="0038747C" w:rsidRDefault="0038747C" w:rsidP="0038747C">
      <w:r>
        <w:t>The following projects are included:</w:t>
      </w:r>
    </w:p>
    <w:p w:rsidR="0038747C" w:rsidRDefault="0038747C" w:rsidP="0038747C">
      <w:pPr>
        <w:pStyle w:val="ListParagraph"/>
        <w:numPr>
          <w:ilvl w:val="0"/>
          <w:numId w:val="12"/>
        </w:numPr>
      </w:pPr>
      <w:r>
        <w:t>Prolog: the primary assembly containing the Prolog.NET compiler and interpreter.</w:t>
      </w:r>
    </w:p>
    <w:p w:rsidR="0038747C" w:rsidRDefault="0038747C" w:rsidP="0038747C">
      <w:pPr>
        <w:pStyle w:val="ListParagraph"/>
        <w:numPr>
          <w:ilvl w:val="0"/>
          <w:numId w:val="12"/>
        </w:numPr>
      </w:pPr>
      <w:r>
        <w:t>PrologWorkbench: a WPF application used for editing, running and debugging Prolog.NET programs.</w:t>
      </w:r>
    </w:p>
    <w:p w:rsidR="00D628A0" w:rsidRDefault="00D628A0" w:rsidP="00D628A0">
      <w:pPr>
        <w:pStyle w:val="ListParagraph"/>
        <w:numPr>
          <w:ilvl w:val="0"/>
          <w:numId w:val="12"/>
        </w:numPr>
      </w:pPr>
      <w:r>
        <w:t>PrologTest: a console application used for testing.</w:t>
      </w:r>
    </w:p>
    <w:p w:rsidR="00D628A0" w:rsidRDefault="00D628A0" w:rsidP="00D628A0">
      <w:pPr>
        <w:pStyle w:val="ListParagraph"/>
        <w:numPr>
          <w:ilvl w:val="0"/>
          <w:numId w:val="12"/>
        </w:numPr>
      </w:pPr>
      <w:r>
        <w:lastRenderedPageBreak/>
        <w:t>PrologSchedule: a WPF application demonstrating the use of Prolog.NET from a client C# application.</w:t>
      </w:r>
    </w:p>
    <w:p w:rsidR="00D628A0" w:rsidRDefault="00D628A0" w:rsidP="00D628A0">
      <w:pPr>
        <w:pStyle w:val="ListParagraph"/>
        <w:numPr>
          <w:ilvl w:val="0"/>
          <w:numId w:val="12"/>
        </w:numPr>
      </w:pPr>
      <w:r>
        <w:t>PrologLibrary: an assembly containing external functions callable by Prolog.NET programs.</w:t>
      </w:r>
    </w:p>
    <w:p w:rsidR="00D628A0" w:rsidRDefault="00D628A0" w:rsidP="0038747C">
      <w:pPr>
        <w:pStyle w:val="ListParagraph"/>
        <w:numPr>
          <w:ilvl w:val="0"/>
          <w:numId w:val="12"/>
        </w:numPr>
      </w:pPr>
      <w:r>
        <w:t>PrologWorkbenchSetup: a deployment project for PrologWorkbench and other supplemental programs.</w:t>
      </w:r>
    </w:p>
    <w:p w:rsidR="0038747C" w:rsidRDefault="00E226FD" w:rsidP="0038747C">
      <w:r>
        <w:t xml:space="preserve">The parser used by Prolog.NET is implemented using Lingua.NET.  The Lingua.NET runtime is distributed as part of the Prolog.NET package.  More information about Lingua.NET is available at </w:t>
      </w:r>
      <w:hyperlink r:id="rId12" w:history="1">
        <w:r w:rsidRPr="00B77C38">
          <w:rPr>
            <w:rStyle w:val="Hyperlink"/>
          </w:rPr>
          <w:t>http://lingua.codeplex.com</w:t>
        </w:r>
      </w:hyperlink>
      <w:r>
        <w:t>.</w:t>
      </w:r>
    </w:p>
    <w:p w:rsidR="00E226FD" w:rsidRPr="0038747C" w:rsidRDefault="00E226FD" w:rsidP="0038747C"/>
    <w:p w:rsidR="00735408" w:rsidRDefault="00735408" w:rsidP="00153AA3">
      <w:pPr>
        <w:pStyle w:val="Heading1"/>
      </w:pPr>
      <w:bookmarkStart w:id="3" w:name="_Toc257501757"/>
      <w:r>
        <w:lastRenderedPageBreak/>
        <w:t>Prolog.NET Workbench</w:t>
      </w:r>
      <w:bookmarkEnd w:id="3"/>
    </w:p>
    <w:p w:rsidR="00735408" w:rsidRDefault="00735408" w:rsidP="00A33471">
      <w:r>
        <w:t>The Prolog.NET Workbench is a WPF-based application that allows Prolog.NET programs to be developed and tested.</w:t>
      </w:r>
    </w:p>
    <w:p w:rsidR="00735408" w:rsidRDefault="00735408" w:rsidP="00924926">
      <w:pPr>
        <w:ind w:firstLine="720"/>
      </w:pPr>
      <w:r>
        <w:rPr>
          <w:noProof/>
          <w:lang w:bidi="ar-SA"/>
        </w:rPr>
        <w:drawing>
          <wp:inline distT="0" distB="0" distL="0" distR="0">
            <wp:extent cx="5486400" cy="3883286"/>
            <wp:effectExtent l="0" t="19050" r="76200" b="60064"/>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486400" cy="388328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735408" w:rsidRDefault="00735408" w:rsidP="00924926"/>
    <w:p w:rsidR="00735408" w:rsidRDefault="00735408" w:rsidP="00A33471">
      <w:r>
        <w:t>The program has four views:</w:t>
      </w:r>
    </w:p>
    <w:p w:rsidR="00735408" w:rsidRPr="0083444A" w:rsidRDefault="00735408" w:rsidP="005E3920">
      <w:pPr>
        <w:keepNext/>
        <w:ind w:left="720"/>
        <w:rPr>
          <w:rStyle w:val="Strong"/>
        </w:rPr>
      </w:pPr>
      <w:r w:rsidRPr="0083444A">
        <w:rPr>
          <w:rStyle w:val="Strong"/>
        </w:rPr>
        <w:t>Transcript</w:t>
      </w:r>
    </w:p>
    <w:p w:rsidR="00735408" w:rsidRDefault="00735408" w:rsidP="0083444A">
      <w:pPr>
        <w:ind w:left="720"/>
      </w:pPr>
      <w:r>
        <w:t>Allows facts and rules to be created and edited, and queries to be executed.  This is the initial view when the program is started.</w:t>
      </w:r>
    </w:p>
    <w:p w:rsidR="00735408" w:rsidRPr="0083444A" w:rsidRDefault="00735408" w:rsidP="005E3920">
      <w:pPr>
        <w:keepNext/>
        <w:ind w:left="720"/>
        <w:rPr>
          <w:rStyle w:val="Strong"/>
        </w:rPr>
      </w:pPr>
      <w:r w:rsidRPr="0083444A">
        <w:rPr>
          <w:rStyle w:val="Strong"/>
        </w:rPr>
        <w:t>Program</w:t>
      </w:r>
    </w:p>
    <w:p w:rsidR="00735408" w:rsidRDefault="00735408" w:rsidP="0083444A">
      <w:pPr>
        <w:ind w:left="720"/>
      </w:pPr>
      <w:r>
        <w:t>Allows the instruction streams associated with program clauses to be viewed.</w:t>
      </w:r>
    </w:p>
    <w:p w:rsidR="00735408" w:rsidRPr="0083444A" w:rsidRDefault="00735408" w:rsidP="005E3920">
      <w:pPr>
        <w:keepNext/>
        <w:ind w:left="720"/>
        <w:rPr>
          <w:rStyle w:val="Strong"/>
        </w:rPr>
      </w:pPr>
      <w:r w:rsidRPr="0083444A">
        <w:rPr>
          <w:rStyle w:val="Strong"/>
        </w:rPr>
        <w:t>Debug</w:t>
      </w:r>
    </w:p>
    <w:p w:rsidR="00735408" w:rsidRDefault="00735408" w:rsidP="0083444A">
      <w:pPr>
        <w:ind w:left="720"/>
      </w:pPr>
      <w:r>
        <w:t>Permits the runtime debugging of Prolog.NET programs.</w:t>
      </w:r>
    </w:p>
    <w:p w:rsidR="00735408" w:rsidRPr="0083444A" w:rsidRDefault="00735408" w:rsidP="005E3920">
      <w:pPr>
        <w:keepNext/>
        <w:ind w:left="720"/>
        <w:rPr>
          <w:rStyle w:val="Strong"/>
        </w:rPr>
      </w:pPr>
      <w:r w:rsidRPr="0083444A">
        <w:rPr>
          <w:rStyle w:val="Strong"/>
        </w:rPr>
        <w:lastRenderedPageBreak/>
        <w:t>Trace</w:t>
      </w:r>
    </w:p>
    <w:p w:rsidR="00735408" w:rsidRDefault="00735408" w:rsidP="0083444A">
      <w:pPr>
        <w:ind w:left="720"/>
      </w:pPr>
      <w:r>
        <w:t>Allows tracing information created during program execution to be viewed.</w:t>
      </w:r>
    </w:p>
    <w:p w:rsidR="00735408" w:rsidRDefault="00735408" w:rsidP="0083444A">
      <w:r>
        <w:t>The View menu can be used to select the desired view.</w:t>
      </w:r>
    </w:p>
    <w:p w:rsidR="00735408" w:rsidRDefault="00735408" w:rsidP="005E3920">
      <w:pPr>
        <w:pStyle w:val="Heading2"/>
      </w:pPr>
      <w:bookmarkStart w:id="4" w:name="_Toc257501758"/>
      <w:r>
        <w:t>Transcript View</w:t>
      </w:r>
      <w:bookmarkEnd w:id="4"/>
    </w:p>
    <w:p w:rsidR="00735408" w:rsidRDefault="00735408" w:rsidP="00C67E51">
      <w:r>
        <w:t>The Transcript view allows facts and rules to be created and edited, and queries to be executed.  This is the initial view when the program is started.</w:t>
      </w:r>
    </w:p>
    <w:p w:rsidR="00735408" w:rsidRDefault="00735408" w:rsidP="00C67E51">
      <w:r>
        <w:t>All Prolog statements are entered into the Command box.  To process the statement, click the Execute button or press Ctrl</w:t>
      </w:r>
      <w:r>
        <w:noBreakHyphen/>
      </w:r>
      <w:r>
        <w:softHyphen/>
        <w:t>Return.  Processing results are shown in the Transcript box.  New facts and rules are automatically added to the Program tree.</w:t>
      </w:r>
    </w:p>
    <w:p w:rsidR="00735408" w:rsidRDefault="00735408" w:rsidP="00AB7977">
      <w:r>
        <w:t>It is only necessary to terminate statements with a period when entering multiple statements.  For example:</w:t>
      </w:r>
    </w:p>
    <w:p w:rsidR="00735408" w:rsidRDefault="00735408" w:rsidP="00180980">
      <w:pPr>
        <w:pStyle w:val="Code"/>
      </w:pPr>
      <w:r>
        <w:t>color(red).</w:t>
      </w:r>
    </w:p>
    <w:p w:rsidR="00735408" w:rsidRDefault="00735408" w:rsidP="00180980">
      <w:pPr>
        <w:pStyle w:val="Code"/>
      </w:pPr>
      <w:r>
        <w:t>color(blue).</w:t>
      </w:r>
    </w:p>
    <w:p w:rsidR="00735408" w:rsidRDefault="00735408" w:rsidP="00180980">
      <w:pPr>
        <w:pStyle w:val="Code"/>
      </w:pPr>
      <w:r>
        <w:t>color(green).</w:t>
      </w:r>
    </w:p>
    <w:p w:rsidR="00735408" w:rsidRDefault="00735408" w:rsidP="00180980">
      <w:r>
        <w:t>Queries in Prolog.NET must be prefaced with the :- operator.  For example:</w:t>
      </w:r>
    </w:p>
    <w:p w:rsidR="00735408" w:rsidRDefault="00735408" w:rsidP="00180980">
      <w:pPr>
        <w:pStyle w:val="Code"/>
      </w:pPr>
      <w:r>
        <w:t>:- color(C)</w:t>
      </w:r>
    </w:p>
    <w:p w:rsidR="00735408" w:rsidRDefault="00735408" w:rsidP="00180980">
      <w:r>
        <w:t>The success or failure of the query is shown in the Transcript box, along with the value of any variables in the query.  To find additional solutions, select menu option Transcript | Continue or press F5.</w:t>
      </w:r>
    </w:p>
    <w:p w:rsidR="00735408" w:rsidRDefault="00735408" w:rsidP="00180980">
      <w:r>
        <w:t>Commands in the Transcript box can be retrieved by double-clicking them or using the Edit menu options.</w:t>
      </w:r>
    </w:p>
    <w:p w:rsidR="00735408" w:rsidRDefault="00735408" w:rsidP="00180980">
      <w:r>
        <w:t xml:space="preserve">To edit a program statement, double-click it to display </w:t>
      </w:r>
      <w:r w:rsidR="007421DA">
        <w:t xml:space="preserve">it </w:t>
      </w:r>
      <w:r>
        <w:t>in the Command window.  When the updated statement is executed, it will replace the currently highlighted program statement.  If you wish to add, rathe</w:t>
      </w:r>
      <w:r w:rsidR="007421DA">
        <w:t>r than replace, the modified statement to the program</w:t>
      </w:r>
      <w:r>
        <w:t xml:space="preserve">, </w:t>
      </w:r>
      <w:r w:rsidR="007421DA">
        <w:t xml:space="preserve">first deselect the highlighted statement by selecting </w:t>
      </w:r>
      <w:r>
        <w:t>the parent procedure node in the Program tree.</w:t>
      </w:r>
    </w:p>
    <w:p w:rsidR="00735408" w:rsidRDefault="00735408" w:rsidP="005E3920">
      <w:pPr>
        <w:pStyle w:val="Heading2"/>
      </w:pPr>
      <w:bookmarkStart w:id="5" w:name="_Toc257501759"/>
      <w:r>
        <w:t>Debug View</w:t>
      </w:r>
      <w:bookmarkEnd w:id="5"/>
    </w:p>
    <w:p w:rsidR="00735408" w:rsidRDefault="00735408" w:rsidP="00180980">
      <w:r>
        <w:t>The Debug view allows the current execution statement of the program to be viewed.  Debugging is started by entering a query in the Transcript view and selecting menu option Transcript | Debug or pressing Ctrl</w:t>
      </w:r>
      <w:r>
        <w:noBreakHyphen/>
        <w:t>Shift</w:t>
      </w:r>
      <w:r>
        <w:noBreakHyphen/>
        <w:t>Return.</w:t>
      </w:r>
    </w:p>
    <w:p w:rsidR="00735408" w:rsidRDefault="00735408" w:rsidP="00180980">
      <w:r>
        <w:t>The Call Stack list box displays the facts and rules in the active call stack.  Call stack entries that are inactive but preserved by choice points are not shown.  Call stack entries based on query statements are listed as Anonymous.</w:t>
      </w:r>
    </w:p>
    <w:p w:rsidR="00735408" w:rsidRDefault="00735408" w:rsidP="00180980">
      <w:r>
        <w:t>Note that the WAM run time does not maintain an explicit run-time call stack.  It is derived from the current chain of environment structures and the current state of the instruction pointer registers.</w:t>
      </w:r>
    </w:p>
    <w:p w:rsidR="00735408" w:rsidRDefault="00735408" w:rsidP="00180980">
      <w:r>
        <w:t>When a call stack entry is selected, the corresponding WAM instruction stream is shown in the Instructions list box.  If an environment is associated with the call stack entry, the Permanent Variables list box will display the current value of any variables in the environment.</w:t>
      </w:r>
    </w:p>
    <w:p w:rsidR="00735408" w:rsidRDefault="00735408" w:rsidP="00180980">
      <w:r>
        <w:lastRenderedPageBreak/>
        <w:t>The Temporary Variables and Arguments list boxes display the current values of those registers.  Note that these registers are global and are not affected by the selected call stack entry.</w:t>
      </w:r>
    </w:p>
    <w:p w:rsidR="00735408" w:rsidRDefault="00735408" w:rsidP="00180980">
      <w:r>
        <w:t>The Debug menu contains various options for executing o</w:t>
      </w:r>
      <w:r w:rsidR="001B57C3">
        <w:t>ne or more WAM instructions:</w:t>
      </w:r>
    </w:p>
    <w:p w:rsidR="001B57C3" w:rsidRDefault="001B57C3" w:rsidP="001B57C3">
      <w:pPr>
        <w:pStyle w:val="ListParagraph"/>
        <w:numPr>
          <w:ilvl w:val="0"/>
          <w:numId w:val="18"/>
        </w:numPr>
      </w:pPr>
      <w:r>
        <w:t>Run to Backtrack (F6)</w:t>
      </w:r>
    </w:p>
    <w:p w:rsidR="001B57C3" w:rsidRDefault="001B57C3" w:rsidP="001B57C3">
      <w:pPr>
        <w:pStyle w:val="ListParagraph"/>
        <w:numPr>
          <w:ilvl w:val="0"/>
          <w:numId w:val="18"/>
        </w:numPr>
      </w:pPr>
      <w:r>
        <w:t>Run to Success (F5)</w:t>
      </w:r>
    </w:p>
    <w:p w:rsidR="001B57C3" w:rsidRDefault="001B57C3" w:rsidP="001B57C3">
      <w:pPr>
        <w:pStyle w:val="ListParagraph"/>
        <w:numPr>
          <w:ilvl w:val="0"/>
          <w:numId w:val="18"/>
        </w:numPr>
      </w:pPr>
      <w:r>
        <w:t>Step Into (F11)</w:t>
      </w:r>
    </w:p>
    <w:p w:rsidR="001B57C3" w:rsidRDefault="001B57C3" w:rsidP="001B57C3">
      <w:pPr>
        <w:pStyle w:val="ListParagraph"/>
        <w:numPr>
          <w:ilvl w:val="0"/>
          <w:numId w:val="18"/>
        </w:numPr>
      </w:pPr>
      <w:r>
        <w:t>Step Over (F10)</w:t>
      </w:r>
    </w:p>
    <w:p w:rsidR="001B57C3" w:rsidRDefault="001B57C3" w:rsidP="001B57C3">
      <w:pPr>
        <w:pStyle w:val="ListParagraph"/>
        <w:numPr>
          <w:ilvl w:val="0"/>
          <w:numId w:val="18"/>
        </w:numPr>
      </w:pPr>
      <w:r>
        <w:t>Return to Caller (Shift</w:t>
      </w:r>
      <w:r>
        <w:noBreakHyphen/>
        <w:t>F11)</w:t>
      </w:r>
    </w:p>
    <w:p w:rsidR="00735408" w:rsidRDefault="00735408" w:rsidP="005E3920">
      <w:pPr>
        <w:pStyle w:val="Heading2"/>
      </w:pPr>
      <w:bookmarkStart w:id="6" w:name="_Toc257501760"/>
      <w:r>
        <w:t>Program View</w:t>
      </w:r>
      <w:bookmarkEnd w:id="6"/>
    </w:p>
    <w:p w:rsidR="00735408" w:rsidRDefault="00735408" w:rsidP="005D1033">
      <w:r>
        <w:t>The Program view allows the current program to be inspected and modified.  Selecting a program statement displays the corresponding WAM instruction stream in the Instructions list box.</w:t>
      </w:r>
    </w:p>
    <w:p w:rsidR="00735408" w:rsidRDefault="00735408" w:rsidP="005D1033">
      <w:r>
        <w:t>To modify order of program statements, select the Program | Move Up and Move Down menu options.</w:t>
      </w:r>
    </w:p>
    <w:p w:rsidR="00735408" w:rsidRPr="005D1033" w:rsidRDefault="00735408" w:rsidP="005D1033">
      <w:r>
        <w:t>By default, last-call optimization (LCO) is disabled.  To enable LCO, select the Program | Enable Optimization menu option.  Optimization settings are preserved when a program is saved.</w:t>
      </w:r>
    </w:p>
    <w:p w:rsidR="00735408" w:rsidRDefault="00735408" w:rsidP="005E3920">
      <w:pPr>
        <w:pStyle w:val="Heading2"/>
      </w:pPr>
      <w:bookmarkStart w:id="7" w:name="_Toc257501761"/>
      <w:r>
        <w:t>Trace View</w:t>
      </w:r>
      <w:bookmarkEnd w:id="7"/>
    </w:p>
    <w:p w:rsidR="00735408" w:rsidRDefault="00735408" w:rsidP="00735408">
      <w:r>
        <w:t>The Trace view is used to view diagnostic information.  Tracing is initially disabled.  It can be turned on using the Trace | Enable menu option.</w:t>
      </w:r>
    </w:p>
    <w:p w:rsidR="00735408" w:rsidRPr="00735408" w:rsidRDefault="00735408" w:rsidP="00735408">
      <w:r>
        <w:t>The Trace view currently captures tracing information generated by Lingua.NET during grammar generation and statement parsing.</w:t>
      </w:r>
    </w:p>
    <w:p w:rsidR="00E226FD" w:rsidRDefault="00E226FD" w:rsidP="005B5818">
      <w:pPr>
        <w:pStyle w:val="Heading1"/>
      </w:pPr>
      <w:bookmarkStart w:id="8" w:name="_Toc257501762"/>
      <w:r>
        <w:lastRenderedPageBreak/>
        <w:t>Architecture and Design</w:t>
      </w:r>
      <w:bookmarkEnd w:id="8"/>
    </w:p>
    <w:p w:rsidR="00E226FD" w:rsidRDefault="00E226FD" w:rsidP="00E226FD">
      <w:r>
        <w:t xml:space="preserve">Prolog.NET consists of a Prolog compiler and interpreter based on the WAM architecture and modified to make use of the Common Language </w:t>
      </w:r>
      <w:r w:rsidR="00AC09A7">
        <w:t xml:space="preserve">Infrastructure (CLI) </w:t>
      </w:r>
      <w:sdt>
        <w:sdtPr>
          <w:id w:val="2699320"/>
          <w:citation/>
        </w:sdtPr>
        <w:sdtContent>
          <w:fldSimple w:instr=" CITATION ECM06 \l 1033 ">
            <w:r w:rsidR="00AC09A7">
              <w:rPr>
                <w:noProof/>
              </w:rPr>
              <w:t>(ECMA International 2006)</w:t>
            </w:r>
          </w:fldSimple>
        </w:sdtContent>
      </w:sdt>
      <w:r>
        <w:t>.</w:t>
      </w:r>
      <w:r w:rsidR="00AC09A7">
        <w:t xml:space="preserve">  It is written in C# </w:t>
      </w:r>
      <w:sdt>
        <w:sdtPr>
          <w:id w:val="2699321"/>
          <w:citation/>
        </w:sdtPr>
        <w:sdtContent>
          <w:fldSimple w:instr=" CITATION ECM061 \l 1033 ">
            <w:r w:rsidR="00AC09A7">
              <w:rPr>
                <w:noProof/>
              </w:rPr>
              <w:t>(ECMA International 2006)</w:t>
            </w:r>
          </w:fldSimple>
        </w:sdtContent>
      </w:sdt>
      <w:r w:rsidR="00B20F10">
        <w:t>.  This section contains additional information about the architecture and design of Prolog.NET.</w:t>
      </w:r>
    </w:p>
    <w:p w:rsidR="00B02D57" w:rsidRDefault="00B02D57" w:rsidP="00E226FD">
      <w:pPr>
        <w:pStyle w:val="Heading2"/>
      </w:pPr>
      <w:bookmarkStart w:id="9" w:name="_Toc257501763"/>
      <w:r>
        <w:t>Domains</w:t>
      </w:r>
      <w:bookmarkEnd w:id="9"/>
    </w:p>
    <w:p w:rsidR="00B02D57" w:rsidRPr="00B02D57" w:rsidRDefault="00B02D57" w:rsidP="00B02D57">
      <w:r>
        <w:t xml:space="preserve">The code in Prolog.NET can be divided into </w:t>
      </w:r>
      <w:r w:rsidR="0063508A">
        <w:t>a set of distinct functional domains.</w:t>
      </w:r>
    </w:p>
    <w:p w:rsidR="00B02D57" w:rsidRDefault="00B02D57" w:rsidP="00E226FD">
      <w:pPr>
        <w:pStyle w:val="Heading3"/>
      </w:pPr>
      <w:r>
        <w:t>Grammar</w:t>
      </w:r>
    </w:p>
    <w:p w:rsidR="00B02D57" w:rsidRDefault="00B02D57" w:rsidP="00B02D57">
      <w:r>
        <w:t>The Grammar domain contains the terminals and nonterminals that define the Prolog.NET grammar.</w:t>
      </w:r>
      <w:r w:rsidR="0063508A">
        <w:t xml:space="preserve">  The classes in this domain rely on the Lingua.NET compiler library.  They produce as output a representation of the </w:t>
      </w:r>
      <w:r w:rsidR="00CA36F4">
        <w:t xml:space="preserve">parsed input </w:t>
      </w:r>
      <w:r w:rsidR="0063508A">
        <w:t>using classes in the CodeDOM domain.</w:t>
      </w:r>
      <w:r w:rsidR="00DD0514">
        <w:t xml:space="preserve">  See “</w:t>
      </w:r>
      <w:r w:rsidR="00C15E30">
        <w:fldChar w:fldCharType="begin"/>
      </w:r>
      <w:r w:rsidR="00DD0514">
        <w:instrText xml:space="preserve"> REF _Ref253875393 \h </w:instrText>
      </w:r>
      <w:r w:rsidR="00C15E30">
        <w:fldChar w:fldCharType="separate"/>
      </w:r>
      <w:r w:rsidR="007D1C28">
        <w:t>Grammar</w:t>
      </w:r>
      <w:r w:rsidR="00C15E30">
        <w:fldChar w:fldCharType="end"/>
      </w:r>
      <w:r w:rsidR="00DD0514">
        <w:t xml:space="preserve">” on page </w:t>
      </w:r>
      <w:r w:rsidR="00C15E30">
        <w:fldChar w:fldCharType="begin"/>
      </w:r>
      <w:r w:rsidR="00DD0514">
        <w:instrText xml:space="preserve"> PAGEREF _Ref253875396 \h </w:instrText>
      </w:r>
      <w:r w:rsidR="00C15E30">
        <w:fldChar w:fldCharType="separate"/>
      </w:r>
      <w:r w:rsidR="007D1C28">
        <w:rPr>
          <w:noProof/>
        </w:rPr>
        <w:t>21</w:t>
      </w:r>
      <w:r w:rsidR="00C15E30">
        <w:fldChar w:fldCharType="end"/>
      </w:r>
      <w:r w:rsidR="00DD0514">
        <w:t xml:space="preserve"> for a specification of the grammar used by Prolog.NET.</w:t>
      </w:r>
    </w:p>
    <w:p w:rsidR="0063508A" w:rsidRDefault="0063508A" w:rsidP="00B02D57">
      <w:r>
        <w:t xml:space="preserve">All classes in this domain are in the </w:t>
      </w:r>
      <w:r w:rsidRPr="00212C6A">
        <w:rPr>
          <w:rStyle w:val="Symbol"/>
        </w:rPr>
        <w:t>Prolog.Grammar</w:t>
      </w:r>
      <w:r>
        <w:t xml:space="preserve"> namespace.</w:t>
      </w:r>
    </w:p>
    <w:p w:rsidR="00B02D57" w:rsidRDefault="00B02D57" w:rsidP="00E226FD">
      <w:pPr>
        <w:pStyle w:val="Heading3"/>
      </w:pPr>
      <w:r>
        <w:t>CodeDOM</w:t>
      </w:r>
    </w:p>
    <w:p w:rsidR="0063508A" w:rsidRDefault="0063508A" w:rsidP="0063508A">
      <w:r>
        <w:t>The CodeDOM domain provides a run</w:t>
      </w:r>
      <w:r w:rsidR="004230BE">
        <w:t>-</w:t>
      </w:r>
      <w:r>
        <w:t>time representation of Prolog.NET language elements.  All CodeDOM classes are immutable and, with some exceptions, are serializable.</w:t>
      </w:r>
      <w:r w:rsidR="00CA36F4">
        <w:t xml:space="preserve">  CodeDOM structures are </w:t>
      </w:r>
      <w:r w:rsidR="00DD0514">
        <w:t xml:space="preserve">created by the grammar and </w:t>
      </w:r>
      <w:r w:rsidR="00CA36F4">
        <w:t>passed as input to the Prolog.NET compiler.  They also provide the means to pass data to and f</w:t>
      </w:r>
      <w:r w:rsidR="00212646">
        <w:t>rom external library functions.</w:t>
      </w:r>
    </w:p>
    <w:p w:rsidR="00212646" w:rsidRDefault="00212646" w:rsidP="0063508A">
      <w:r>
        <w:t xml:space="preserve">CodeDOM classes implement value equality.  There is no semantic distinction between CodeDOM structures </w:t>
      </w:r>
      <w:r w:rsidR="00A22F51">
        <w:t>that differ based solely on reference equality tests.</w:t>
      </w:r>
    </w:p>
    <w:p w:rsidR="00CA36F4" w:rsidRDefault="00CA36F4" w:rsidP="0063508A">
      <w:r>
        <w:t xml:space="preserve">All classes in this domain are in the </w:t>
      </w:r>
      <w:r w:rsidRPr="000F7B50">
        <w:rPr>
          <w:rStyle w:val="Symbol"/>
        </w:rPr>
        <w:t>Prolog.Code</w:t>
      </w:r>
      <w:r>
        <w:t xml:space="preserve"> namespace.</w:t>
      </w:r>
    </w:p>
    <w:p w:rsidR="00CA36F4" w:rsidRPr="0063508A" w:rsidRDefault="00CA36F4" w:rsidP="0063508A">
      <w:r>
        <w:t>See the Code diagram for more details.</w:t>
      </w:r>
    </w:p>
    <w:p w:rsidR="00D56E51" w:rsidRDefault="00D56E51" w:rsidP="00E226FD">
      <w:pPr>
        <w:pStyle w:val="Heading3"/>
      </w:pPr>
      <w:r>
        <w:t>Compiler</w:t>
      </w:r>
    </w:p>
    <w:p w:rsidR="00D56E51" w:rsidRDefault="00D56E51" w:rsidP="00D56E51">
      <w:r>
        <w:t>The Compiler domain contains the WAM compiler used by Prolog.NET.  The compiler accepts as input a CodeDOM structure representing a rule, fact or query and produces a WAM instruction stream.</w:t>
      </w:r>
    </w:p>
    <w:p w:rsidR="00CC6798" w:rsidRDefault="00CC6798" w:rsidP="00D56E51">
      <w:r>
        <w:t xml:space="preserve">A WAM instruction stream is represented as an array of </w:t>
      </w:r>
      <w:r w:rsidRPr="000F7B50">
        <w:rPr>
          <w:rStyle w:val="Symbol"/>
        </w:rPr>
        <w:t>WamInstruction</w:t>
      </w:r>
      <w:r>
        <w:t xml:space="preserve"> structures.  </w:t>
      </w:r>
      <w:r w:rsidR="00DD0514">
        <w:t>It</w:t>
      </w:r>
      <w:r>
        <w:t xml:space="preserve"> can also contain attributes – instances of classes that inherit from </w:t>
      </w:r>
      <w:r w:rsidRPr="000F7B50">
        <w:rPr>
          <w:rStyle w:val="Symbol"/>
        </w:rPr>
        <w:t>WamInstructionStreamAttribute</w:t>
      </w:r>
      <w:r>
        <w:t xml:space="preserve"> – associated with specific instructions within the stream.  Attributes are used to </w:t>
      </w:r>
      <w:r w:rsidR="00A22F51">
        <w:t xml:space="preserve">associate the names of permanent variables with instruction registers, and specify </w:t>
      </w:r>
      <w:r>
        <w:t xml:space="preserve">the entry points of </w:t>
      </w:r>
      <w:r w:rsidR="00E070AB">
        <w:t>individual procedure</w:t>
      </w:r>
      <w:r>
        <w:t xml:space="preserve"> clauses within an instruction stream.</w:t>
      </w:r>
    </w:p>
    <w:p w:rsidR="00DD0514" w:rsidRDefault="00D300E5" w:rsidP="00D56E51">
      <w:r>
        <w:t>Persistence</w:t>
      </w:r>
      <w:r w:rsidR="00DD0514">
        <w:t xml:space="preserve"> or serialization of WAM instruction streams </w:t>
      </w:r>
      <w:r>
        <w:t>is not supported at this time.</w:t>
      </w:r>
    </w:p>
    <w:p w:rsidR="00CC6798" w:rsidRDefault="00CC6798" w:rsidP="00D56E51">
      <w:r>
        <w:t>See the Compiler diagram for more details.</w:t>
      </w:r>
    </w:p>
    <w:p w:rsidR="00CA36F4" w:rsidRDefault="00CA36F4" w:rsidP="00E226FD">
      <w:pPr>
        <w:pStyle w:val="Heading3"/>
      </w:pPr>
      <w:r>
        <w:lastRenderedPageBreak/>
        <w:t>Program</w:t>
      </w:r>
    </w:p>
    <w:p w:rsidR="00D300E5" w:rsidRDefault="00CA36F4" w:rsidP="00CA36F4">
      <w:r>
        <w:t xml:space="preserve">The Program domain supports </w:t>
      </w:r>
      <w:r w:rsidR="00D56E51">
        <w:t xml:space="preserve">the management of </w:t>
      </w:r>
      <w:r>
        <w:t xml:space="preserve">Prolog.NET </w:t>
      </w:r>
      <w:r w:rsidR="00D56E51">
        <w:t xml:space="preserve">applications.  The </w:t>
      </w:r>
      <w:r w:rsidR="00D56E51" w:rsidRPr="000F7B50">
        <w:rPr>
          <w:rStyle w:val="Symbol"/>
        </w:rPr>
        <w:t>Program</w:t>
      </w:r>
      <w:r w:rsidR="00D56E51">
        <w:t xml:space="preserve"> class and related child classes allow programs to be created, modified and persisted.</w:t>
      </w:r>
      <w:r w:rsidR="00CC6798">
        <w:t xml:space="preserve">  Client applications can create or modify Programs using CodeDOM structures.</w:t>
      </w:r>
      <w:r w:rsidR="00E070AB">
        <w:t xml:space="preserve">  The Program domain also includes a </w:t>
      </w:r>
      <w:r w:rsidR="00E070AB" w:rsidRPr="000F7B50">
        <w:rPr>
          <w:rStyle w:val="Symbol"/>
        </w:rPr>
        <w:t>Query</w:t>
      </w:r>
      <w:r w:rsidR="00E070AB">
        <w:t xml:space="preserve"> class.  As with programs, queries are created using the appropriate CodeDOM structure.</w:t>
      </w:r>
      <w:r w:rsidR="00B30774">
        <w:t xml:space="preserve">  </w:t>
      </w:r>
    </w:p>
    <w:p w:rsidR="00CA36F4" w:rsidRDefault="00B30774" w:rsidP="00CA36F4">
      <w:r>
        <w:t xml:space="preserve">Because CodeDOM structures are immutable, queries and individual procedure clauses </w:t>
      </w:r>
      <w:r w:rsidR="00D300E5">
        <w:t>can maintain references to user-supplied CodeDOM structures without compromising their integrity</w:t>
      </w:r>
      <w:r>
        <w:t>.</w:t>
      </w:r>
    </w:p>
    <w:p w:rsidR="00D56E51" w:rsidRDefault="00D56E51" w:rsidP="00CA36F4">
      <w:r>
        <w:t xml:space="preserve">Programs isolate client applications from the WAM compiler </w:t>
      </w:r>
      <w:r w:rsidR="00A22F51">
        <w:t>and</w:t>
      </w:r>
      <w:r>
        <w:t xml:space="preserve"> the WAM instruction streams associated with individual procedures.  Programs expose </w:t>
      </w:r>
      <w:r w:rsidR="00253832">
        <w:rPr>
          <w:i/>
        </w:rPr>
        <w:t>p</w:t>
      </w:r>
      <w:r>
        <w:rPr>
          <w:i/>
        </w:rPr>
        <w:t>rogram</w:t>
      </w:r>
      <w:r>
        <w:t xml:space="preserve"> instruction streams –façades over underlying WAM instruction streams – that provide </w:t>
      </w:r>
      <w:r w:rsidR="00CC6798">
        <w:t xml:space="preserve">client applications protected access to the underlying WAM instruction stream.  </w:t>
      </w:r>
      <w:r w:rsidR="00253832">
        <w:t xml:space="preserve">Program instruction streams are represented as lists of program instruction objects and, unlike WAM instruction streams, are better suited to WPF binding.  Further, program instruction objects expose properties such as </w:t>
      </w:r>
      <w:r w:rsidR="00253832" w:rsidRPr="000F7B50">
        <w:rPr>
          <w:rStyle w:val="Symbol"/>
        </w:rPr>
        <w:t>IsCurrentLocation</w:t>
      </w:r>
      <w:r w:rsidR="00E070AB">
        <w:t xml:space="preserve"> that reflect the current run-time state of the underlying WAM machine.</w:t>
      </w:r>
    </w:p>
    <w:p w:rsidR="00B30774" w:rsidRPr="00D56E51" w:rsidRDefault="00B30774" w:rsidP="00CA36F4">
      <w:r>
        <w:t>Programs can reference libraries - collections of externally callable functions.</w:t>
      </w:r>
      <w:r w:rsidR="004559B1">
        <w:t xml:space="preserve">  By default, all programs reference the library exposed by the </w:t>
      </w:r>
      <w:r w:rsidR="004559B1" w:rsidRPr="000F7B50">
        <w:rPr>
          <w:rStyle w:val="Symbol"/>
        </w:rPr>
        <w:t>Library.Standard</w:t>
      </w:r>
      <w:r w:rsidR="004559B1">
        <w:t xml:space="preserve"> property.</w:t>
      </w:r>
    </w:p>
    <w:p w:rsidR="00CA36F4" w:rsidRPr="00CA36F4" w:rsidRDefault="00CA36F4" w:rsidP="00CA36F4">
      <w:r>
        <w:t>See the Program diagram for more details.</w:t>
      </w:r>
    </w:p>
    <w:p w:rsidR="00253832" w:rsidRDefault="00253832" w:rsidP="00E226FD">
      <w:pPr>
        <w:pStyle w:val="Heading3"/>
      </w:pPr>
      <w:r>
        <w:t xml:space="preserve">WAM </w:t>
      </w:r>
      <w:r w:rsidRPr="00E070AB">
        <w:t>Machine</w:t>
      </w:r>
    </w:p>
    <w:p w:rsidR="003C1381" w:rsidRDefault="00253832" w:rsidP="00253832">
      <w:r>
        <w:t>The WAM Machine domain contains the WAM machine and associated run-time support structures.</w:t>
      </w:r>
      <w:r w:rsidR="00E070AB">
        <w:t xml:space="preserve">  </w:t>
      </w:r>
      <w:r w:rsidR="00B30774">
        <w:t>To evaluate a query, a WAM machine is constructed for the query and associated program.  When the specified query has been evaluated, the WAM machine becomes obsolete.</w:t>
      </w:r>
    </w:p>
    <w:p w:rsidR="00253832" w:rsidRDefault="00E070AB" w:rsidP="00253832">
      <w:r>
        <w:t xml:space="preserve">All WAM machine classes are declared as internal and </w:t>
      </w:r>
      <w:r w:rsidR="00A22F51">
        <w:t>are</w:t>
      </w:r>
      <w:r>
        <w:t xml:space="preserve"> not directly manipulated by client applications.</w:t>
      </w:r>
    </w:p>
    <w:p w:rsidR="00E070AB" w:rsidRPr="00253832" w:rsidRDefault="00E070AB" w:rsidP="00253832">
      <w:r>
        <w:t>See the Runtime diagram for more details.</w:t>
      </w:r>
    </w:p>
    <w:p w:rsidR="00B02D57" w:rsidRDefault="00B02D57" w:rsidP="00E226FD">
      <w:pPr>
        <w:pStyle w:val="Heading3"/>
      </w:pPr>
      <w:r>
        <w:t>Prolog Machine</w:t>
      </w:r>
    </w:p>
    <w:p w:rsidR="00E070AB" w:rsidRDefault="00E070AB" w:rsidP="00E070AB">
      <w:r>
        <w:t>The Prolog Machine domain provides client access to the underlying WAM machine and associated run-time structures.</w:t>
      </w:r>
      <w:r w:rsidR="004559B1">
        <w:t xml:space="preserve">  As with program instruction streams, the </w:t>
      </w:r>
      <w:r w:rsidR="004559B1" w:rsidRPr="000F7B50">
        <w:rPr>
          <w:rStyle w:val="Symbol"/>
        </w:rPr>
        <w:t>PrologMachine</w:t>
      </w:r>
      <w:r w:rsidR="004559B1">
        <w:t xml:space="preserve"> class and related child classes provide a protected façade over the underlying WAM machine.  Among other things, they implement the concept of a run-time call stack, something </w:t>
      </w:r>
      <w:r w:rsidR="00A22F51">
        <w:t>that does not have a direct analog in the WAM machine runtime.</w:t>
      </w:r>
    </w:p>
    <w:p w:rsidR="00E070AB" w:rsidRPr="00E070AB" w:rsidRDefault="00E070AB" w:rsidP="00E070AB">
      <w:r>
        <w:t>See the Prolog diagram for more details.</w:t>
      </w:r>
    </w:p>
    <w:p w:rsidR="00153AA3" w:rsidRDefault="00153AA3" w:rsidP="00153AA3">
      <w:pPr>
        <w:pStyle w:val="Heading1"/>
      </w:pPr>
      <w:bookmarkStart w:id="10" w:name="_Toc257501764"/>
      <w:r>
        <w:lastRenderedPageBreak/>
        <w:t>The Standard Library</w:t>
      </w:r>
      <w:bookmarkEnd w:id="10"/>
    </w:p>
    <w:p w:rsidR="00D020CB" w:rsidRDefault="00D020CB" w:rsidP="00D020CB">
      <w:r>
        <w:t xml:space="preserve">Prolog.NET supports a call-level interface that provides access to externally defined </w:t>
      </w:r>
      <w:r w:rsidR="007B489E">
        <w:t>methods</w:t>
      </w:r>
      <w:r>
        <w:t xml:space="preserve">.  </w:t>
      </w:r>
      <w:r w:rsidR="007B489E">
        <w:t>Methods</w:t>
      </w:r>
      <w:r w:rsidR="008E0D90">
        <w:t xml:space="preserve"> are grouped into libraries which in turn are referenced by programs.</w:t>
      </w:r>
    </w:p>
    <w:p w:rsidR="007B489E" w:rsidRDefault="007B489E" w:rsidP="00D020CB">
      <w:r>
        <w:t xml:space="preserve">Methods are used to define </w:t>
      </w:r>
      <w:r w:rsidRPr="007B489E">
        <w:rPr>
          <w:i/>
        </w:rPr>
        <w:t>predicates</w:t>
      </w:r>
      <w:r>
        <w:t xml:space="preserve"> and </w:t>
      </w:r>
      <w:r w:rsidRPr="007B489E">
        <w:rPr>
          <w:i/>
        </w:rPr>
        <w:t>functions</w:t>
      </w:r>
      <w:r>
        <w:t>.  Predicates can be used within the body of a query or rule instead of a program procedure.  For example:</w:t>
      </w:r>
    </w:p>
    <w:p w:rsidR="007B489E" w:rsidRPr="0021323A" w:rsidRDefault="007B489E" w:rsidP="007B489E">
      <w:pPr>
        <w:pStyle w:val="Code"/>
      </w:pPr>
      <w:r>
        <w:t>is_liquid_temperature(F) :- greater_equal(F, 32), less_equal(F, 212).</w:t>
      </w:r>
    </w:p>
    <w:p w:rsidR="007B489E" w:rsidRDefault="007B489E" w:rsidP="00D020CB">
      <w:r>
        <w:t xml:space="preserve">Functions are used within </w:t>
      </w:r>
      <w:r w:rsidRPr="00975B16">
        <w:rPr>
          <w:i/>
        </w:rPr>
        <w:t>expressions</w:t>
      </w:r>
      <w:r w:rsidR="00F9783A">
        <w:t>.  For example:</w:t>
      </w:r>
    </w:p>
    <w:p w:rsidR="00F9783A" w:rsidRPr="0021323A" w:rsidRDefault="00F9783A" w:rsidP="00F9783A">
      <w:pPr>
        <w:pStyle w:val="Code"/>
      </w:pPr>
      <w:r>
        <w:t>celsius_to_</w:t>
      </w:r>
      <w:r w:rsidRPr="00F9783A">
        <w:t>farenheit</w:t>
      </w:r>
      <w:r>
        <w:t>(C,F) :-</w:t>
      </w:r>
      <w:r w:rsidR="00FC6FCA">
        <w:t xml:space="preserve"> F is add(multiply(</w:t>
      </w:r>
      <w:r>
        <w:t>C</w:t>
      </w:r>
      <w:r w:rsidR="00FC6FCA">
        <w:t xml:space="preserve">, </w:t>
      </w:r>
      <w:r>
        <w:t>1.8)</w:t>
      </w:r>
      <w:r w:rsidR="00FC6FCA">
        <w:t>, 32).</w:t>
      </w:r>
    </w:p>
    <w:p w:rsidR="00286039" w:rsidRDefault="00286039" w:rsidP="00D020CB">
      <w:r>
        <w:t xml:space="preserve">Certain methods have associated operators.  The above rules can be rewritten </w:t>
      </w:r>
      <w:r w:rsidR="009553F6">
        <w:t>using</w:t>
      </w:r>
      <w:r>
        <w:t xml:space="preserve"> their corresponding operators as follows:</w:t>
      </w:r>
    </w:p>
    <w:p w:rsidR="00286039" w:rsidRDefault="00286039" w:rsidP="00286039">
      <w:pPr>
        <w:pStyle w:val="Code"/>
      </w:pPr>
      <w:r>
        <w:t>is_liquid_temperature(F) :- F &gt;= 32, F =&lt; 212.</w:t>
      </w:r>
    </w:p>
    <w:p w:rsidR="00286039" w:rsidRPr="0021323A" w:rsidRDefault="00286039" w:rsidP="00286039">
      <w:pPr>
        <w:pStyle w:val="Code"/>
      </w:pPr>
      <w:r>
        <w:t>celsius_to_</w:t>
      </w:r>
      <w:r w:rsidRPr="00F9783A">
        <w:t>farenheit</w:t>
      </w:r>
      <w:r>
        <w:t>(C,F) :- F := C * 1.8 + 32.</w:t>
      </w:r>
    </w:p>
    <w:p w:rsidR="008E0D90" w:rsidRDefault="00363210" w:rsidP="00D020CB">
      <w:r>
        <w:t>With some exceptions, a method can be used as both a predicate and a function.  This is described in more detail below.</w:t>
      </w:r>
    </w:p>
    <w:p w:rsidR="00153AA3" w:rsidRDefault="00153AA3" w:rsidP="00153AA3">
      <w:pPr>
        <w:pStyle w:val="Heading2"/>
      </w:pPr>
      <w:bookmarkStart w:id="11" w:name="_Toc257501765"/>
      <w:r>
        <w:t>Data Types</w:t>
      </w:r>
      <w:bookmarkEnd w:id="11"/>
    </w:p>
    <w:p w:rsidR="00153AA3" w:rsidRDefault="00153AA3" w:rsidP="00153AA3">
      <w:r>
        <w:t>Prolog.NET has the built-in support for the following data types:</w:t>
      </w:r>
      <w:r w:rsidR="00567E08">
        <w:br/>
      </w:r>
    </w:p>
    <w:tbl>
      <w:tblPr>
        <w:tblStyle w:val="LightList-Accent11"/>
        <w:tblW w:w="0" w:type="auto"/>
        <w:tblLook w:val="04A0"/>
      </w:tblPr>
      <w:tblGrid>
        <w:gridCol w:w="2394"/>
        <w:gridCol w:w="2394"/>
        <w:gridCol w:w="2394"/>
        <w:gridCol w:w="2394"/>
      </w:tblGrid>
      <w:tr w:rsidR="00912688" w:rsidTr="00363210">
        <w:trPr>
          <w:cnfStyle w:val="100000000000"/>
        </w:trPr>
        <w:tc>
          <w:tcPr>
            <w:cnfStyle w:val="001000000000"/>
            <w:tcW w:w="2394" w:type="dxa"/>
          </w:tcPr>
          <w:p w:rsidR="00912688" w:rsidRPr="00912688" w:rsidRDefault="00912688" w:rsidP="00567E08">
            <w:pPr>
              <w:spacing w:before="0"/>
              <w:rPr>
                <w:rFonts w:asciiTheme="majorHAnsi" w:hAnsiTheme="majorHAnsi" w:cstheme="majorHAnsi"/>
              </w:rPr>
            </w:pPr>
            <w:r w:rsidRPr="00912688">
              <w:rPr>
                <w:rFonts w:asciiTheme="majorHAnsi" w:hAnsiTheme="majorHAnsi" w:cstheme="majorHAnsi"/>
              </w:rPr>
              <w:t>Data Type</w:t>
            </w:r>
          </w:p>
        </w:tc>
        <w:tc>
          <w:tcPr>
            <w:tcW w:w="2394" w:type="dxa"/>
          </w:tcPr>
          <w:p w:rsidR="00912688" w:rsidRPr="00912688" w:rsidRDefault="00912688" w:rsidP="00567E08">
            <w:pPr>
              <w:spacing w:before="0"/>
              <w:cnfStyle w:val="100000000000"/>
              <w:rPr>
                <w:rFonts w:asciiTheme="majorHAnsi" w:hAnsiTheme="majorHAnsi" w:cstheme="majorHAnsi"/>
              </w:rPr>
            </w:pPr>
            <w:r w:rsidRPr="00912688">
              <w:rPr>
                <w:rFonts w:asciiTheme="majorHAnsi" w:hAnsiTheme="majorHAnsi" w:cstheme="majorHAnsi"/>
              </w:rPr>
              <w:t>CLI Data Type</w:t>
            </w:r>
          </w:p>
        </w:tc>
        <w:tc>
          <w:tcPr>
            <w:tcW w:w="2394" w:type="dxa"/>
          </w:tcPr>
          <w:p w:rsidR="00912688" w:rsidRPr="00912688" w:rsidRDefault="00912688" w:rsidP="00567E08">
            <w:pPr>
              <w:spacing w:before="0"/>
              <w:cnfStyle w:val="100000000000"/>
              <w:rPr>
                <w:rFonts w:asciiTheme="majorHAnsi" w:hAnsiTheme="majorHAnsi" w:cstheme="majorHAnsi"/>
              </w:rPr>
            </w:pPr>
            <w:r w:rsidRPr="00912688">
              <w:rPr>
                <w:rFonts w:asciiTheme="majorHAnsi" w:hAnsiTheme="majorHAnsi" w:cstheme="majorHAnsi"/>
              </w:rPr>
              <w:t>CodeDOM Class</w:t>
            </w:r>
          </w:p>
        </w:tc>
        <w:tc>
          <w:tcPr>
            <w:tcW w:w="2394" w:type="dxa"/>
          </w:tcPr>
          <w:p w:rsidR="00912688" w:rsidRPr="00912688" w:rsidRDefault="00912688" w:rsidP="00567E08">
            <w:pPr>
              <w:spacing w:before="0"/>
              <w:cnfStyle w:val="100000000000"/>
              <w:rPr>
                <w:rFonts w:asciiTheme="majorHAnsi" w:hAnsiTheme="majorHAnsi" w:cstheme="majorHAnsi"/>
              </w:rPr>
            </w:pPr>
            <w:r w:rsidRPr="00912688">
              <w:rPr>
                <w:rFonts w:asciiTheme="majorHAnsi" w:hAnsiTheme="majorHAnsi" w:cstheme="majorHAnsi"/>
              </w:rPr>
              <w:t>WAM Value Class</w:t>
            </w:r>
          </w:p>
        </w:tc>
      </w:tr>
      <w:tr w:rsidR="00912688" w:rsidTr="00363210">
        <w:trPr>
          <w:cnfStyle w:val="000000100000"/>
        </w:trPr>
        <w:tc>
          <w:tcPr>
            <w:cnfStyle w:val="001000000000"/>
            <w:tcW w:w="2394" w:type="dxa"/>
          </w:tcPr>
          <w:p w:rsidR="00912688" w:rsidRPr="00BE72E3" w:rsidRDefault="00912688" w:rsidP="00567E08">
            <w:pPr>
              <w:spacing w:before="0"/>
            </w:pPr>
            <w:r w:rsidRPr="00BE72E3">
              <w:t>boolean</w:t>
            </w:r>
          </w:p>
        </w:tc>
        <w:tc>
          <w:tcPr>
            <w:tcW w:w="2394" w:type="dxa"/>
          </w:tcPr>
          <w:p w:rsidR="00912688" w:rsidRPr="008E0D90" w:rsidRDefault="00912688" w:rsidP="00567E08">
            <w:pPr>
              <w:spacing w:before="0"/>
              <w:cnfStyle w:val="000000100000"/>
              <w:rPr>
                <w:rStyle w:val="Symbol"/>
              </w:rPr>
            </w:pPr>
            <w:r w:rsidRPr="008E0D90">
              <w:rPr>
                <w:rStyle w:val="Symbol"/>
              </w:rPr>
              <w:t>System.Boolean</w:t>
            </w:r>
          </w:p>
        </w:tc>
        <w:tc>
          <w:tcPr>
            <w:tcW w:w="2394" w:type="dxa"/>
          </w:tcPr>
          <w:p w:rsidR="00912688" w:rsidRDefault="00912688" w:rsidP="00567E08">
            <w:pPr>
              <w:spacing w:before="0"/>
              <w:cnfStyle w:val="000000100000"/>
            </w:pPr>
            <w:r w:rsidRPr="008E0D90">
              <w:rPr>
                <w:rStyle w:val="Symbol"/>
              </w:rPr>
              <w:t>CodeValueBoolean</w:t>
            </w:r>
          </w:p>
        </w:tc>
        <w:tc>
          <w:tcPr>
            <w:tcW w:w="2394" w:type="dxa"/>
          </w:tcPr>
          <w:p w:rsidR="00912688" w:rsidRDefault="00912688" w:rsidP="00567E08">
            <w:pPr>
              <w:spacing w:before="0"/>
              <w:cnfStyle w:val="000000100000"/>
            </w:pPr>
            <w:r w:rsidRPr="00C03F6B">
              <w:rPr>
                <w:rStyle w:val="Symbol"/>
              </w:rPr>
              <w:t>WamValue</w:t>
            </w:r>
            <w:r w:rsidRPr="008E0D90">
              <w:rPr>
                <w:rStyle w:val="Symbol"/>
              </w:rPr>
              <w:t>Boolean</w:t>
            </w:r>
          </w:p>
        </w:tc>
      </w:tr>
      <w:tr w:rsidR="00912688" w:rsidTr="00363210">
        <w:tc>
          <w:tcPr>
            <w:cnfStyle w:val="001000000000"/>
            <w:tcW w:w="2394" w:type="dxa"/>
          </w:tcPr>
          <w:p w:rsidR="00912688" w:rsidRPr="00BE72E3" w:rsidRDefault="00912688" w:rsidP="00567E08">
            <w:pPr>
              <w:spacing w:before="0"/>
            </w:pPr>
            <w:r w:rsidRPr="00BE72E3">
              <w:t>date</w:t>
            </w:r>
          </w:p>
        </w:tc>
        <w:tc>
          <w:tcPr>
            <w:tcW w:w="2394" w:type="dxa"/>
          </w:tcPr>
          <w:p w:rsidR="00912688" w:rsidRPr="008E0D90" w:rsidRDefault="00912688" w:rsidP="00567E08">
            <w:pPr>
              <w:spacing w:before="0"/>
              <w:cnfStyle w:val="000000000000"/>
              <w:rPr>
                <w:rStyle w:val="Symbol"/>
              </w:rPr>
            </w:pPr>
            <w:r w:rsidRPr="008E0D90">
              <w:rPr>
                <w:rStyle w:val="Symbol"/>
              </w:rPr>
              <w:t>System.DateTime</w:t>
            </w:r>
          </w:p>
        </w:tc>
        <w:tc>
          <w:tcPr>
            <w:tcW w:w="2394" w:type="dxa"/>
          </w:tcPr>
          <w:p w:rsidR="00912688" w:rsidRDefault="00912688" w:rsidP="00567E08">
            <w:pPr>
              <w:spacing w:before="0"/>
              <w:cnfStyle w:val="000000000000"/>
            </w:pPr>
            <w:r w:rsidRPr="008E0D90">
              <w:rPr>
                <w:rStyle w:val="Symbol"/>
              </w:rPr>
              <w:t>CodeValueDateTime</w:t>
            </w:r>
          </w:p>
        </w:tc>
        <w:tc>
          <w:tcPr>
            <w:tcW w:w="2394" w:type="dxa"/>
          </w:tcPr>
          <w:p w:rsidR="00912688" w:rsidRDefault="00912688" w:rsidP="00567E08">
            <w:pPr>
              <w:spacing w:before="0"/>
              <w:cnfStyle w:val="000000000000"/>
            </w:pPr>
            <w:r w:rsidRPr="00C03F6B">
              <w:rPr>
                <w:rStyle w:val="Symbol"/>
              </w:rPr>
              <w:t>WamValue</w:t>
            </w:r>
            <w:r w:rsidRPr="008E0D90">
              <w:rPr>
                <w:rStyle w:val="Symbol"/>
              </w:rPr>
              <w:t>DateTime</w:t>
            </w:r>
          </w:p>
        </w:tc>
      </w:tr>
      <w:tr w:rsidR="00912688" w:rsidTr="00363210">
        <w:trPr>
          <w:cnfStyle w:val="000000100000"/>
        </w:trPr>
        <w:tc>
          <w:tcPr>
            <w:cnfStyle w:val="001000000000"/>
            <w:tcW w:w="2394" w:type="dxa"/>
          </w:tcPr>
          <w:p w:rsidR="00912688" w:rsidRPr="00BE72E3" w:rsidRDefault="00912688" w:rsidP="00567E08">
            <w:pPr>
              <w:spacing w:before="0"/>
            </w:pPr>
            <w:r w:rsidRPr="00BE72E3">
              <w:t>double</w:t>
            </w:r>
          </w:p>
        </w:tc>
        <w:tc>
          <w:tcPr>
            <w:tcW w:w="2394" w:type="dxa"/>
          </w:tcPr>
          <w:p w:rsidR="00912688" w:rsidRPr="008E0D90" w:rsidRDefault="00912688" w:rsidP="00567E08">
            <w:pPr>
              <w:spacing w:before="0"/>
              <w:cnfStyle w:val="000000100000"/>
              <w:rPr>
                <w:rStyle w:val="Symbol"/>
              </w:rPr>
            </w:pPr>
            <w:r w:rsidRPr="008E0D90">
              <w:rPr>
                <w:rStyle w:val="Symbol"/>
              </w:rPr>
              <w:t>System.Double</w:t>
            </w:r>
          </w:p>
        </w:tc>
        <w:tc>
          <w:tcPr>
            <w:tcW w:w="2394" w:type="dxa"/>
          </w:tcPr>
          <w:p w:rsidR="00912688" w:rsidRDefault="00912688" w:rsidP="00567E08">
            <w:pPr>
              <w:spacing w:before="0"/>
              <w:cnfStyle w:val="000000100000"/>
            </w:pPr>
            <w:r w:rsidRPr="008E0D90">
              <w:rPr>
                <w:rStyle w:val="Symbol"/>
              </w:rPr>
              <w:t>CodeValueDouble</w:t>
            </w:r>
          </w:p>
        </w:tc>
        <w:tc>
          <w:tcPr>
            <w:tcW w:w="2394" w:type="dxa"/>
          </w:tcPr>
          <w:p w:rsidR="00912688" w:rsidRDefault="00912688" w:rsidP="00567E08">
            <w:pPr>
              <w:spacing w:before="0"/>
              <w:cnfStyle w:val="000000100000"/>
            </w:pPr>
            <w:r w:rsidRPr="00C03F6B">
              <w:rPr>
                <w:rStyle w:val="Symbol"/>
              </w:rPr>
              <w:t>WamValue</w:t>
            </w:r>
            <w:r w:rsidRPr="008E0D90">
              <w:rPr>
                <w:rStyle w:val="Symbol"/>
              </w:rPr>
              <w:t>Double</w:t>
            </w:r>
          </w:p>
        </w:tc>
      </w:tr>
      <w:tr w:rsidR="00912688" w:rsidTr="00363210">
        <w:tc>
          <w:tcPr>
            <w:cnfStyle w:val="001000000000"/>
            <w:tcW w:w="2394" w:type="dxa"/>
          </w:tcPr>
          <w:p w:rsidR="00912688" w:rsidRPr="00BE72E3" w:rsidRDefault="00912688" w:rsidP="00567E08">
            <w:pPr>
              <w:spacing w:before="0"/>
            </w:pPr>
            <w:r w:rsidRPr="00BE72E3">
              <w:t>exception</w:t>
            </w:r>
          </w:p>
        </w:tc>
        <w:tc>
          <w:tcPr>
            <w:tcW w:w="2394" w:type="dxa"/>
          </w:tcPr>
          <w:p w:rsidR="00912688" w:rsidRPr="008E0D90" w:rsidRDefault="00912688" w:rsidP="00567E08">
            <w:pPr>
              <w:spacing w:before="0"/>
              <w:cnfStyle w:val="000000000000"/>
              <w:rPr>
                <w:rStyle w:val="Symbol"/>
              </w:rPr>
            </w:pPr>
            <w:r w:rsidRPr="008E0D90">
              <w:rPr>
                <w:rStyle w:val="Symbol"/>
              </w:rPr>
              <w:t>System.Exception</w:t>
            </w:r>
          </w:p>
        </w:tc>
        <w:tc>
          <w:tcPr>
            <w:tcW w:w="2394" w:type="dxa"/>
          </w:tcPr>
          <w:p w:rsidR="00912688" w:rsidRDefault="00912688" w:rsidP="00567E08">
            <w:pPr>
              <w:spacing w:before="0"/>
              <w:cnfStyle w:val="000000000000"/>
            </w:pPr>
            <w:r w:rsidRPr="008E0D90">
              <w:rPr>
                <w:rStyle w:val="Symbol"/>
              </w:rPr>
              <w:t>CodeValueException</w:t>
            </w:r>
          </w:p>
        </w:tc>
        <w:tc>
          <w:tcPr>
            <w:tcW w:w="2394" w:type="dxa"/>
          </w:tcPr>
          <w:p w:rsidR="00912688" w:rsidRDefault="00912688" w:rsidP="00567E08">
            <w:pPr>
              <w:spacing w:before="0"/>
              <w:cnfStyle w:val="000000000000"/>
            </w:pPr>
            <w:r w:rsidRPr="00C03F6B">
              <w:rPr>
                <w:rStyle w:val="Symbol"/>
              </w:rPr>
              <w:t>WamValue</w:t>
            </w:r>
            <w:r w:rsidRPr="008E0D90">
              <w:rPr>
                <w:rStyle w:val="Symbol"/>
              </w:rPr>
              <w:t>Exception</w:t>
            </w:r>
          </w:p>
        </w:tc>
      </w:tr>
      <w:tr w:rsidR="00912688" w:rsidTr="00363210">
        <w:trPr>
          <w:cnfStyle w:val="000000100000"/>
        </w:trPr>
        <w:tc>
          <w:tcPr>
            <w:cnfStyle w:val="001000000000"/>
            <w:tcW w:w="2394" w:type="dxa"/>
          </w:tcPr>
          <w:p w:rsidR="00912688" w:rsidRPr="00BE72E3" w:rsidRDefault="00912688" w:rsidP="00567E08">
            <w:pPr>
              <w:spacing w:before="0"/>
            </w:pPr>
            <w:r w:rsidRPr="00BE72E3">
              <w:t>integer</w:t>
            </w:r>
          </w:p>
        </w:tc>
        <w:tc>
          <w:tcPr>
            <w:tcW w:w="2394" w:type="dxa"/>
          </w:tcPr>
          <w:p w:rsidR="00912688" w:rsidRPr="008E0D90" w:rsidRDefault="00912688" w:rsidP="00567E08">
            <w:pPr>
              <w:spacing w:before="0"/>
              <w:cnfStyle w:val="000000100000"/>
              <w:rPr>
                <w:rStyle w:val="Symbol"/>
              </w:rPr>
            </w:pPr>
            <w:r w:rsidRPr="008E0D90">
              <w:rPr>
                <w:rStyle w:val="Symbol"/>
              </w:rPr>
              <w:t>System.Int32</w:t>
            </w:r>
          </w:p>
        </w:tc>
        <w:tc>
          <w:tcPr>
            <w:tcW w:w="2394" w:type="dxa"/>
          </w:tcPr>
          <w:p w:rsidR="00912688" w:rsidRDefault="00912688" w:rsidP="00567E08">
            <w:pPr>
              <w:spacing w:before="0"/>
              <w:cnfStyle w:val="000000100000"/>
            </w:pPr>
            <w:r w:rsidRPr="008E0D90">
              <w:rPr>
                <w:rStyle w:val="Symbol"/>
              </w:rPr>
              <w:t>CodeValueInteger</w:t>
            </w:r>
          </w:p>
        </w:tc>
        <w:tc>
          <w:tcPr>
            <w:tcW w:w="2394" w:type="dxa"/>
          </w:tcPr>
          <w:p w:rsidR="00912688" w:rsidRDefault="00912688" w:rsidP="00567E08">
            <w:pPr>
              <w:spacing w:before="0"/>
              <w:cnfStyle w:val="000000100000"/>
            </w:pPr>
            <w:r w:rsidRPr="00C03F6B">
              <w:rPr>
                <w:rStyle w:val="Symbol"/>
              </w:rPr>
              <w:t>WamValue</w:t>
            </w:r>
            <w:r w:rsidRPr="008E0D90">
              <w:rPr>
                <w:rStyle w:val="Symbol"/>
              </w:rPr>
              <w:t>Integer</w:t>
            </w:r>
          </w:p>
        </w:tc>
      </w:tr>
      <w:tr w:rsidR="00912688" w:rsidTr="00363210">
        <w:tc>
          <w:tcPr>
            <w:cnfStyle w:val="001000000000"/>
            <w:tcW w:w="2394" w:type="dxa"/>
          </w:tcPr>
          <w:p w:rsidR="00912688" w:rsidRPr="00BE72E3" w:rsidRDefault="00912688" w:rsidP="00567E08">
            <w:pPr>
              <w:spacing w:before="0"/>
            </w:pPr>
            <w:r w:rsidRPr="00BE72E3">
              <w:t>object</w:t>
            </w:r>
          </w:p>
        </w:tc>
        <w:tc>
          <w:tcPr>
            <w:tcW w:w="2394" w:type="dxa"/>
          </w:tcPr>
          <w:p w:rsidR="00912688" w:rsidRPr="008E0D90" w:rsidRDefault="00912688" w:rsidP="00567E08">
            <w:pPr>
              <w:spacing w:before="0"/>
              <w:cnfStyle w:val="000000000000"/>
              <w:rPr>
                <w:rStyle w:val="Symbol"/>
              </w:rPr>
            </w:pPr>
            <w:r w:rsidRPr="008E0D90">
              <w:rPr>
                <w:rStyle w:val="Symbol"/>
              </w:rPr>
              <w:t>System.Object</w:t>
            </w:r>
          </w:p>
        </w:tc>
        <w:tc>
          <w:tcPr>
            <w:tcW w:w="2394" w:type="dxa"/>
          </w:tcPr>
          <w:p w:rsidR="00912688" w:rsidRDefault="00912688" w:rsidP="00567E08">
            <w:pPr>
              <w:spacing w:before="0"/>
              <w:cnfStyle w:val="000000000000"/>
            </w:pPr>
            <w:r w:rsidRPr="008E0D90">
              <w:rPr>
                <w:rStyle w:val="Symbol"/>
              </w:rPr>
              <w:t>CodeValueObject</w:t>
            </w:r>
          </w:p>
        </w:tc>
        <w:tc>
          <w:tcPr>
            <w:tcW w:w="2394" w:type="dxa"/>
          </w:tcPr>
          <w:p w:rsidR="00912688" w:rsidRDefault="00912688" w:rsidP="00567E08">
            <w:pPr>
              <w:spacing w:before="0"/>
              <w:cnfStyle w:val="000000000000"/>
            </w:pPr>
            <w:r w:rsidRPr="00C03F6B">
              <w:rPr>
                <w:rStyle w:val="Symbol"/>
              </w:rPr>
              <w:t>WamValue</w:t>
            </w:r>
            <w:r w:rsidRPr="008E0D90">
              <w:rPr>
                <w:rStyle w:val="Symbol"/>
              </w:rPr>
              <w:t>Object</w:t>
            </w:r>
          </w:p>
        </w:tc>
      </w:tr>
      <w:tr w:rsidR="00912688" w:rsidTr="00363210">
        <w:trPr>
          <w:cnfStyle w:val="000000100000"/>
        </w:trPr>
        <w:tc>
          <w:tcPr>
            <w:cnfStyle w:val="001000000000"/>
            <w:tcW w:w="2394" w:type="dxa"/>
          </w:tcPr>
          <w:p w:rsidR="00912688" w:rsidRPr="00BE72E3" w:rsidRDefault="00912688" w:rsidP="00567E08">
            <w:pPr>
              <w:spacing w:before="0"/>
            </w:pPr>
            <w:r w:rsidRPr="00BE72E3">
              <w:t>string</w:t>
            </w:r>
          </w:p>
        </w:tc>
        <w:tc>
          <w:tcPr>
            <w:tcW w:w="2394" w:type="dxa"/>
          </w:tcPr>
          <w:p w:rsidR="00912688" w:rsidRPr="008E0D90" w:rsidRDefault="00912688" w:rsidP="00567E08">
            <w:pPr>
              <w:spacing w:before="0"/>
              <w:cnfStyle w:val="000000100000"/>
              <w:rPr>
                <w:rStyle w:val="Symbol"/>
              </w:rPr>
            </w:pPr>
            <w:r w:rsidRPr="008E0D90">
              <w:rPr>
                <w:rStyle w:val="Symbol"/>
              </w:rPr>
              <w:t>System.String</w:t>
            </w:r>
          </w:p>
        </w:tc>
        <w:tc>
          <w:tcPr>
            <w:tcW w:w="2394" w:type="dxa"/>
          </w:tcPr>
          <w:p w:rsidR="00912688" w:rsidRDefault="00912688" w:rsidP="00567E08">
            <w:pPr>
              <w:spacing w:before="0"/>
              <w:cnfStyle w:val="000000100000"/>
            </w:pPr>
            <w:r w:rsidRPr="008E0D90">
              <w:rPr>
                <w:rStyle w:val="Symbol"/>
              </w:rPr>
              <w:t>CodeValueString</w:t>
            </w:r>
          </w:p>
        </w:tc>
        <w:tc>
          <w:tcPr>
            <w:tcW w:w="2394" w:type="dxa"/>
          </w:tcPr>
          <w:p w:rsidR="00912688" w:rsidRDefault="00912688" w:rsidP="00567E08">
            <w:pPr>
              <w:spacing w:before="0"/>
              <w:cnfStyle w:val="000000100000"/>
            </w:pPr>
            <w:r w:rsidRPr="00C03F6B">
              <w:rPr>
                <w:rStyle w:val="Symbol"/>
              </w:rPr>
              <w:t>WamValue</w:t>
            </w:r>
            <w:r w:rsidRPr="008E0D90">
              <w:rPr>
                <w:rStyle w:val="Symbol"/>
              </w:rPr>
              <w:t>String</w:t>
            </w:r>
          </w:p>
        </w:tc>
      </w:tr>
      <w:tr w:rsidR="00912688" w:rsidTr="00363210">
        <w:tc>
          <w:tcPr>
            <w:cnfStyle w:val="001000000000"/>
            <w:tcW w:w="2394" w:type="dxa"/>
          </w:tcPr>
          <w:p w:rsidR="00912688" w:rsidRPr="00BE72E3" w:rsidRDefault="00912688" w:rsidP="00567E08">
            <w:pPr>
              <w:spacing w:before="0"/>
            </w:pPr>
            <w:r w:rsidRPr="00BE72E3">
              <w:t>type</w:t>
            </w:r>
          </w:p>
        </w:tc>
        <w:tc>
          <w:tcPr>
            <w:tcW w:w="2394" w:type="dxa"/>
          </w:tcPr>
          <w:p w:rsidR="00912688" w:rsidRPr="008E0D90" w:rsidRDefault="00912688" w:rsidP="00567E08">
            <w:pPr>
              <w:spacing w:before="0"/>
              <w:cnfStyle w:val="000000000000"/>
              <w:rPr>
                <w:rStyle w:val="Symbol"/>
              </w:rPr>
            </w:pPr>
            <w:r w:rsidRPr="008E0D90">
              <w:rPr>
                <w:rStyle w:val="Symbol"/>
              </w:rPr>
              <w:t>System.Type</w:t>
            </w:r>
          </w:p>
        </w:tc>
        <w:tc>
          <w:tcPr>
            <w:tcW w:w="2394" w:type="dxa"/>
          </w:tcPr>
          <w:p w:rsidR="00912688" w:rsidRDefault="00912688" w:rsidP="00567E08">
            <w:pPr>
              <w:spacing w:before="0"/>
              <w:cnfStyle w:val="000000000000"/>
            </w:pPr>
            <w:r w:rsidRPr="008E0D90">
              <w:rPr>
                <w:rStyle w:val="Symbol"/>
              </w:rPr>
              <w:t>CodeValueType</w:t>
            </w:r>
          </w:p>
        </w:tc>
        <w:tc>
          <w:tcPr>
            <w:tcW w:w="2394" w:type="dxa"/>
          </w:tcPr>
          <w:p w:rsidR="00912688" w:rsidRDefault="00912688" w:rsidP="00567E08">
            <w:pPr>
              <w:spacing w:before="0"/>
              <w:cnfStyle w:val="000000000000"/>
            </w:pPr>
            <w:r w:rsidRPr="00C03F6B">
              <w:rPr>
                <w:rStyle w:val="Symbol"/>
              </w:rPr>
              <w:t>WamValue</w:t>
            </w:r>
            <w:r w:rsidRPr="008E0D90">
              <w:rPr>
                <w:rStyle w:val="Symbol"/>
              </w:rPr>
              <w:t>Type</w:t>
            </w:r>
          </w:p>
        </w:tc>
      </w:tr>
    </w:tbl>
    <w:p w:rsidR="00912688" w:rsidRDefault="00912688" w:rsidP="00912688">
      <w:r>
        <w:t xml:space="preserve">The </w:t>
      </w:r>
      <w:r w:rsidRPr="000F7B50">
        <w:rPr>
          <w:rStyle w:val="Symbol"/>
        </w:rPr>
        <w:t>CodeValue.Create</w:t>
      </w:r>
      <w:r>
        <w:t xml:space="preserve"> factory method</w:t>
      </w:r>
      <w:r w:rsidR="00567E08">
        <w:t xml:space="preserve"> create</w:t>
      </w:r>
      <w:r w:rsidR="002403E0">
        <w:t>s</w:t>
      </w:r>
      <w:r w:rsidR="00567E08">
        <w:t xml:space="preserve"> an instance of the appropriate </w:t>
      </w:r>
      <w:r w:rsidR="002403E0" w:rsidRPr="008E0D90">
        <w:rPr>
          <w:rStyle w:val="Symbol"/>
        </w:rPr>
        <w:t>CodeValue</w:t>
      </w:r>
      <w:r w:rsidR="002403E0">
        <w:t xml:space="preserve"> subclass</w:t>
      </w:r>
      <w:r w:rsidR="00567E08">
        <w:t xml:space="preserve"> for any object.  If an instance of an unsupported data type is specified, a </w:t>
      </w:r>
      <w:r w:rsidR="00567E08" w:rsidRPr="008E0D90">
        <w:rPr>
          <w:rStyle w:val="Symbol"/>
        </w:rPr>
        <w:t>CodeValueObject</w:t>
      </w:r>
      <w:r w:rsidR="00567E08">
        <w:t xml:space="preserve"> is returned.  A </w:t>
      </w:r>
      <w:r w:rsidR="00567E08" w:rsidRPr="008E0D90">
        <w:rPr>
          <w:rStyle w:val="Symbol"/>
        </w:rPr>
        <w:t>CodeValueObject</w:t>
      </w:r>
      <w:r w:rsidR="00567E08">
        <w:t xml:space="preserve"> is also returned if </w:t>
      </w:r>
      <w:r w:rsidR="00567E08" w:rsidRPr="00EE0E1B">
        <w:rPr>
          <w:rStyle w:val="Symbol"/>
        </w:rPr>
        <w:t>null</w:t>
      </w:r>
      <w:r w:rsidR="00567E08">
        <w:t xml:space="preserve"> is specified.</w:t>
      </w:r>
    </w:p>
    <w:p w:rsidR="00567E08" w:rsidRDefault="00567E08" w:rsidP="00912688">
      <w:r>
        <w:t xml:space="preserve">No implicit type conversion is performed by </w:t>
      </w:r>
      <w:r w:rsidRPr="00C03F6B">
        <w:rPr>
          <w:rStyle w:val="Symbol"/>
        </w:rPr>
        <w:t>CodeValue.Create</w:t>
      </w:r>
      <w:r>
        <w:t xml:space="preserve">.  For example, if a </w:t>
      </w:r>
      <w:r w:rsidRPr="000F7B50">
        <w:rPr>
          <w:rStyle w:val="Symbol"/>
        </w:rPr>
        <w:t>short</w:t>
      </w:r>
      <w:r>
        <w:t xml:space="preserve"> is specified, a </w:t>
      </w:r>
      <w:r w:rsidRPr="008E0D90">
        <w:rPr>
          <w:rStyle w:val="Symbol"/>
        </w:rPr>
        <w:t>CodeValueObject</w:t>
      </w:r>
      <w:r>
        <w:t xml:space="preserve"> is returned.</w:t>
      </w:r>
    </w:p>
    <w:p w:rsidR="00912688" w:rsidRPr="00912688" w:rsidRDefault="002403E0" w:rsidP="000F7B50">
      <w:r>
        <w:lastRenderedPageBreak/>
        <w:t xml:space="preserve">The </w:t>
      </w:r>
      <w:r w:rsidRPr="00C03F6B">
        <w:rPr>
          <w:rStyle w:val="Symbol"/>
        </w:rPr>
        <w:t>WamValue.Create</w:t>
      </w:r>
      <w:r>
        <w:t xml:space="preserve"> factory method creates an instance of the appropriate </w:t>
      </w:r>
      <w:r w:rsidRPr="00C03F6B">
        <w:rPr>
          <w:rStyle w:val="Symbol"/>
        </w:rPr>
        <w:t>WamValue</w:t>
      </w:r>
      <w:r>
        <w:t xml:space="preserve"> subclass for any </w:t>
      </w:r>
      <w:r w:rsidRPr="008E0D90">
        <w:rPr>
          <w:rStyle w:val="Symbol"/>
        </w:rPr>
        <w:t>CodeValue</w:t>
      </w:r>
      <w:r>
        <w:t xml:space="preserve"> </w:t>
      </w:r>
      <w:r w:rsidRPr="000F7B50">
        <w:t>object</w:t>
      </w:r>
      <w:r>
        <w:t xml:space="preserve">.  A </w:t>
      </w:r>
      <w:r w:rsidRPr="00C03F6B">
        <w:rPr>
          <w:rStyle w:val="Symbol"/>
        </w:rPr>
        <w:t>WamValue</w:t>
      </w:r>
      <w:r w:rsidRPr="008E0D90">
        <w:rPr>
          <w:rStyle w:val="Symbol"/>
        </w:rPr>
        <w:t>Object</w:t>
      </w:r>
      <w:r>
        <w:t xml:space="preserve"> is returned if </w:t>
      </w:r>
      <w:r w:rsidRPr="00EE0E1B">
        <w:rPr>
          <w:rStyle w:val="Symbol"/>
        </w:rPr>
        <w:t>null</w:t>
      </w:r>
      <w:r>
        <w:t xml:space="preserve"> is specified.</w:t>
      </w:r>
    </w:p>
    <w:p w:rsidR="00363210" w:rsidRDefault="00363210" w:rsidP="00153AA3">
      <w:pPr>
        <w:pStyle w:val="Heading2"/>
      </w:pPr>
      <w:bookmarkStart w:id="12" w:name="_Toc257501766"/>
      <w:r>
        <w:t>Operators</w:t>
      </w:r>
      <w:bookmarkEnd w:id="12"/>
    </w:p>
    <w:p w:rsidR="00363210" w:rsidRDefault="00363210" w:rsidP="00586DD8">
      <w:pPr>
        <w:keepNext/>
      </w:pPr>
      <w:r>
        <w:t>Prolog.NET has support for the following operators:</w:t>
      </w:r>
      <w:r w:rsidR="00586DD8">
        <w:br/>
      </w:r>
    </w:p>
    <w:tbl>
      <w:tblPr>
        <w:tblStyle w:val="LightList-Accent11"/>
        <w:tblW w:w="0" w:type="auto"/>
        <w:tblLook w:val="0420"/>
      </w:tblPr>
      <w:tblGrid>
        <w:gridCol w:w="897"/>
        <w:gridCol w:w="2871"/>
      </w:tblGrid>
      <w:tr w:rsidR="0049517F" w:rsidTr="00D8550D">
        <w:trPr>
          <w:cnfStyle w:val="100000000000"/>
        </w:trPr>
        <w:tc>
          <w:tcPr>
            <w:tcW w:w="0" w:type="auto"/>
          </w:tcPr>
          <w:p w:rsidR="0049517F" w:rsidRPr="00586DD8" w:rsidRDefault="0049517F" w:rsidP="00586DD8">
            <w:pPr>
              <w:keepNext/>
              <w:spacing w:before="0"/>
              <w:rPr>
                <w:rFonts w:asciiTheme="majorHAnsi" w:hAnsiTheme="majorHAnsi" w:cstheme="majorHAnsi"/>
              </w:rPr>
            </w:pPr>
            <w:r w:rsidRPr="00586DD8">
              <w:rPr>
                <w:rFonts w:asciiTheme="majorHAnsi" w:hAnsiTheme="majorHAnsi" w:cstheme="majorHAnsi"/>
              </w:rPr>
              <w:t>Priority</w:t>
            </w:r>
          </w:p>
        </w:tc>
        <w:tc>
          <w:tcPr>
            <w:tcW w:w="0" w:type="auto"/>
          </w:tcPr>
          <w:p w:rsidR="0049517F" w:rsidRPr="00586DD8" w:rsidRDefault="0049517F" w:rsidP="00586DD8">
            <w:pPr>
              <w:keepNext/>
              <w:spacing w:before="0"/>
              <w:rPr>
                <w:rFonts w:asciiTheme="majorHAnsi" w:hAnsiTheme="majorHAnsi" w:cstheme="majorHAnsi"/>
              </w:rPr>
            </w:pPr>
            <w:r w:rsidRPr="00586DD8">
              <w:rPr>
                <w:rFonts w:asciiTheme="majorHAnsi" w:hAnsiTheme="majorHAnsi" w:cstheme="majorHAnsi"/>
              </w:rPr>
              <w:t>Operators</w:t>
            </w:r>
          </w:p>
        </w:tc>
      </w:tr>
      <w:tr w:rsidR="0049517F" w:rsidTr="00D8550D">
        <w:trPr>
          <w:cnfStyle w:val="000000100000"/>
        </w:trPr>
        <w:tc>
          <w:tcPr>
            <w:tcW w:w="0" w:type="auto"/>
          </w:tcPr>
          <w:p w:rsidR="0049517F" w:rsidRDefault="0049517F" w:rsidP="00586DD8">
            <w:pPr>
              <w:keepNext/>
              <w:spacing w:before="0"/>
            </w:pPr>
            <w:r>
              <w:t>200</w:t>
            </w:r>
          </w:p>
        </w:tc>
        <w:tc>
          <w:tcPr>
            <w:tcW w:w="0" w:type="auto"/>
          </w:tcPr>
          <w:p w:rsidR="0049517F" w:rsidRDefault="0049517F" w:rsidP="00586DD8">
            <w:pPr>
              <w:keepNext/>
              <w:spacing w:before="0"/>
            </w:pPr>
            <w:r>
              <w:t>**</w:t>
            </w:r>
            <w:r>
              <w:tab/>
              <w:t>^</w:t>
            </w:r>
          </w:p>
        </w:tc>
      </w:tr>
      <w:tr w:rsidR="0049517F" w:rsidTr="00D8550D">
        <w:tc>
          <w:tcPr>
            <w:tcW w:w="0" w:type="auto"/>
          </w:tcPr>
          <w:p w:rsidR="0049517F" w:rsidRDefault="0049517F" w:rsidP="00586DD8">
            <w:pPr>
              <w:keepNext/>
              <w:spacing w:before="0"/>
            </w:pPr>
            <w:r>
              <w:t>400</w:t>
            </w:r>
          </w:p>
        </w:tc>
        <w:tc>
          <w:tcPr>
            <w:tcW w:w="0" w:type="auto"/>
          </w:tcPr>
          <w:p w:rsidR="0049517F" w:rsidRDefault="0049517F" w:rsidP="00586DD8">
            <w:pPr>
              <w:keepNext/>
              <w:spacing w:before="0"/>
            </w:pPr>
            <w:r>
              <w:t>*</w:t>
            </w:r>
            <w:r>
              <w:tab/>
              <w:t>/</w:t>
            </w:r>
            <w:r>
              <w:tab/>
              <w:t>rem</w:t>
            </w:r>
            <w:r>
              <w:tab/>
              <w:t>mod</w:t>
            </w:r>
          </w:p>
          <w:p w:rsidR="0049517F" w:rsidRDefault="0049517F" w:rsidP="00586DD8">
            <w:pPr>
              <w:keepNext/>
              <w:spacing w:before="0"/>
            </w:pPr>
            <w:r>
              <w:t>&lt;&lt;</w:t>
            </w:r>
            <w:r>
              <w:tab/>
              <w:t>&gt;&gt;</w:t>
            </w:r>
          </w:p>
        </w:tc>
      </w:tr>
      <w:tr w:rsidR="0049517F" w:rsidTr="00D8550D">
        <w:trPr>
          <w:cnfStyle w:val="000000100000"/>
        </w:trPr>
        <w:tc>
          <w:tcPr>
            <w:tcW w:w="0" w:type="auto"/>
          </w:tcPr>
          <w:p w:rsidR="0049517F" w:rsidRDefault="0049517F" w:rsidP="00586DD8">
            <w:pPr>
              <w:keepNext/>
              <w:spacing w:before="0"/>
            </w:pPr>
            <w:r>
              <w:t>500</w:t>
            </w:r>
          </w:p>
        </w:tc>
        <w:tc>
          <w:tcPr>
            <w:tcW w:w="0" w:type="auto"/>
          </w:tcPr>
          <w:p w:rsidR="0049517F" w:rsidRDefault="0049517F" w:rsidP="00586DD8">
            <w:pPr>
              <w:keepNext/>
              <w:spacing w:before="0"/>
            </w:pPr>
            <w:r>
              <w:t>+</w:t>
            </w:r>
            <w:r>
              <w:tab/>
              <w:t>-</w:t>
            </w:r>
            <w:r>
              <w:tab/>
              <w:t>/\</w:t>
            </w:r>
            <w:r>
              <w:tab/>
              <w:t>\/</w:t>
            </w:r>
          </w:p>
        </w:tc>
      </w:tr>
      <w:tr w:rsidR="0049517F" w:rsidTr="00D8550D">
        <w:tc>
          <w:tcPr>
            <w:tcW w:w="0" w:type="auto"/>
          </w:tcPr>
          <w:p w:rsidR="0049517F" w:rsidRDefault="0049517F" w:rsidP="00586DD8">
            <w:pPr>
              <w:keepNext/>
              <w:spacing w:before="0"/>
            </w:pPr>
            <w:r>
              <w:t>700</w:t>
            </w:r>
          </w:p>
        </w:tc>
        <w:tc>
          <w:tcPr>
            <w:tcW w:w="0" w:type="auto"/>
          </w:tcPr>
          <w:p w:rsidR="0049517F" w:rsidRDefault="0049517F" w:rsidP="00586DD8">
            <w:pPr>
              <w:keepNext/>
              <w:spacing w:before="0"/>
            </w:pPr>
            <w:r>
              <w:t>=</w:t>
            </w:r>
            <w:r>
              <w:tab/>
              <w:t>?=</w:t>
            </w:r>
            <w:r>
              <w:tab/>
              <w:t>\=</w:t>
            </w:r>
            <w:r>
              <w:tab/>
              <w:t>=..</w:t>
            </w:r>
          </w:p>
          <w:p w:rsidR="00586DD8" w:rsidRDefault="0049517F" w:rsidP="00586DD8">
            <w:pPr>
              <w:keepNext/>
              <w:spacing w:before="0"/>
            </w:pPr>
            <w:r>
              <w:t>==</w:t>
            </w:r>
            <w:r>
              <w:tab/>
              <w:t>\==</w:t>
            </w:r>
            <w:r>
              <w:tab/>
            </w:r>
          </w:p>
          <w:p w:rsidR="00586DD8" w:rsidRDefault="0049517F" w:rsidP="00586DD8">
            <w:pPr>
              <w:keepNext/>
              <w:spacing w:before="0"/>
            </w:pPr>
            <w:r>
              <w:t>@&lt;</w:t>
            </w:r>
            <w:r>
              <w:tab/>
              <w:t>@=&lt;</w:t>
            </w:r>
            <w:r w:rsidR="00586DD8">
              <w:tab/>
            </w:r>
            <w:r>
              <w:t>@&gt;</w:t>
            </w:r>
            <w:r>
              <w:tab/>
              <w:t>@&gt;=</w:t>
            </w:r>
          </w:p>
          <w:p w:rsidR="00586DD8" w:rsidRDefault="0049517F" w:rsidP="00586DD8">
            <w:pPr>
              <w:keepNext/>
              <w:spacing w:before="0"/>
            </w:pPr>
            <w:r>
              <w:t>is</w:t>
            </w:r>
            <w:r>
              <w:tab/>
              <w:t>=:=</w:t>
            </w:r>
            <w:r w:rsidR="00586DD8">
              <w:tab/>
            </w:r>
            <w:r>
              <w:t>=\=</w:t>
            </w:r>
          </w:p>
          <w:p w:rsidR="0049517F" w:rsidRDefault="0049517F" w:rsidP="00586DD8">
            <w:pPr>
              <w:keepNext/>
              <w:spacing w:before="0"/>
            </w:pPr>
            <w:r>
              <w:t>&lt;</w:t>
            </w:r>
            <w:r>
              <w:tab/>
              <w:t>=&lt;</w:t>
            </w:r>
            <w:r>
              <w:tab/>
              <w:t>&gt;</w:t>
            </w:r>
            <w:r w:rsidR="00586DD8">
              <w:tab/>
            </w:r>
            <w:r>
              <w:t>&gt;=</w:t>
            </w:r>
          </w:p>
        </w:tc>
      </w:tr>
    </w:tbl>
    <w:p w:rsidR="0049517F" w:rsidRPr="00363210" w:rsidRDefault="007B2312" w:rsidP="00363210">
      <w:r>
        <w:t>The priority values shown are the default operator priorities as defined by ISO Prolog.  Support for operators is currently predefined by the Prolog.NET grammar.  Operators cannot be defined nor their priorities modified by Prolog.NET programs.</w:t>
      </w:r>
    </w:p>
    <w:p w:rsidR="00153AA3" w:rsidRDefault="00153AA3" w:rsidP="00153AA3">
      <w:pPr>
        <w:pStyle w:val="Heading2"/>
      </w:pPr>
      <w:bookmarkStart w:id="13" w:name="_Toc257501767"/>
      <w:r>
        <w:t>Predicates</w:t>
      </w:r>
      <w:bookmarkEnd w:id="13"/>
    </w:p>
    <w:p w:rsidR="002403E0" w:rsidRDefault="002403E0" w:rsidP="00153AA3">
      <w:r>
        <w:t xml:space="preserve">Predicates are library methods defined by the </w:t>
      </w:r>
      <w:r w:rsidRPr="000F7B50">
        <w:rPr>
          <w:rStyle w:val="Symbol"/>
        </w:rPr>
        <w:t>Predicate</w:t>
      </w:r>
      <w:r>
        <w:t xml:space="preserve"> class.  The WAM machine calls </w:t>
      </w:r>
      <w:r w:rsidR="0057300E">
        <w:t xml:space="preserve">non-backtracking </w:t>
      </w:r>
      <w:r>
        <w:t xml:space="preserve">predicates using a </w:t>
      </w:r>
      <w:r w:rsidRPr="000F7B50">
        <w:rPr>
          <w:rStyle w:val="Symbol"/>
        </w:rPr>
        <w:t>PredicateDelegate</w:t>
      </w:r>
      <w:r>
        <w:t>:</w:t>
      </w:r>
    </w:p>
    <w:p w:rsidR="002403E0" w:rsidRDefault="002403E0" w:rsidP="006B4662">
      <w:pPr>
        <w:pStyle w:val="Code"/>
      </w:pPr>
      <w:r>
        <w:rPr>
          <w:color w:val="0000FF"/>
        </w:rPr>
        <w:t>internal</w:t>
      </w:r>
      <w:r>
        <w:t xml:space="preserve"> </w:t>
      </w:r>
      <w:r>
        <w:rPr>
          <w:color w:val="0000FF"/>
        </w:rPr>
        <w:t>delegate</w:t>
      </w:r>
      <w:r>
        <w:t xml:space="preserve"> </w:t>
      </w:r>
      <w:r>
        <w:rPr>
          <w:color w:val="0000FF"/>
        </w:rPr>
        <w:t>bool</w:t>
      </w:r>
      <w:r>
        <w:t xml:space="preserve"> </w:t>
      </w:r>
      <w:r>
        <w:rPr>
          <w:color w:val="2B91AF"/>
        </w:rPr>
        <w:t>PredicateDelegate</w:t>
      </w:r>
      <w:r>
        <w:t>(</w:t>
      </w:r>
      <w:r>
        <w:br/>
        <w:t xml:space="preserve">    </w:t>
      </w:r>
      <w:r>
        <w:rPr>
          <w:color w:val="2B91AF"/>
        </w:rPr>
        <w:t>WamMachine</w:t>
      </w:r>
      <w:r>
        <w:t xml:space="preserve"> machine, </w:t>
      </w:r>
      <w:r>
        <w:br/>
        <w:t xml:space="preserve">    </w:t>
      </w:r>
      <w:r>
        <w:rPr>
          <w:color w:val="2B91AF"/>
        </w:rPr>
        <w:t>WamReferenceTarget</w:t>
      </w:r>
      <w:r w:rsidR="00462F0E">
        <w:t>[] arguments)</w:t>
      </w:r>
    </w:p>
    <w:p w:rsidR="00A7779D" w:rsidRDefault="0057300E" w:rsidP="00A7779D">
      <w:pPr>
        <w:rPr>
          <w:noProof/>
          <w:lang w:bidi="ar-SA"/>
        </w:rPr>
      </w:pPr>
      <w:r>
        <w:rPr>
          <w:noProof/>
          <w:lang w:bidi="ar-SA"/>
        </w:rPr>
        <w:t xml:space="preserve">Methods which support backtracking are accessed using a </w:t>
      </w:r>
      <w:r w:rsidRPr="0057300E">
        <w:rPr>
          <w:rStyle w:val="Symbol"/>
        </w:rPr>
        <w:t>BacktrackingPredicateDelegate</w:t>
      </w:r>
      <w:r>
        <w:rPr>
          <w:rStyle w:val="Symbol"/>
        </w:rPr>
        <w:t>:</w:t>
      </w:r>
    </w:p>
    <w:p w:rsidR="00A7779D" w:rsidRDefault="00A7779D" w:rsidP="00A7779D">
      <w:pPr>
        <w:pStyle w:val="Code"/>
      </w:pPr>
      <w:r>
        <w:rPr>
          <w:color w:val="0000FF"/>
        </w:rPr>
        <w:t>internal</w:t>
      </w:r>
      <w:r>
        <w:t xml:space="preserve"> </w:t>
      </w:r>
      <w:r>
        <w:rPr>
          <w:color w:val="0000FF"/>
        </w:rPr>
        <w:t>delegate</w:t>
      </w:r>
      <w:r>
        <w:t xml:space="preserve"> </w:t>
      </w:r>
      <w:r>
        <w:rPr>
          <w:color w:val="2B91AF"/>
        </w:rPr>
        <w:t>IEnumerable</w:t>
      </w:r>
      <w:r>
        <w:t>&lt;</w:t>
      </w:r>
      <w:r>
        <w:rPr>
          <w:color w:val="0000FF"/>
        </w:rPr>
        <w:t>bool</w:t>
      </w:r>
      <w:r>
        <w:t xml:space="preserve">&gt; </w:t>
      </w:r>
      <w:r>
        <w:rPr>
          <w:color w:val="2B91AF"/>
        </w:rPr>
        <w:t>BacktrackingPredicateDelegate</w:t>
      </w:r>
      <w:r>
        <w:t>(</w:t>
      </w:r>
      <w:r>
        <w:br/>
        <w:t xml:space="preserve">    </w:t>
      </w:r>
      <w:r>
        <w:rPr>
          <w:color w:val="2B91AF"/>
        </w:rPr>
        <w:t>WamMachine</w:t>
      </w:r>
      <w:r>
        <w:t xml:space="preserve"> machine, </w:t>
      </w:r>
      <w:r>
        <w:br/>
        <w:t xml:space="preserve">    </w:t>
      </w:r>
      <w:r>
        <w:rPr>
          <w:color w:val="2B91AF"/>
        </w:rPr>
        <w:t>WamReferenceTarget</w:t>
      </w:r>
      <w:r>
        <w:t>[] arguments);</w:t>
      </w:r>
    </w:p>
    <w:p w:rsidR="000D0A16" w:rsidRDefault="000D0A16" w:rsidP="00153AA3">
      <w:r>
        <w:t xml:space="preserve">When a backtracking predicate is used, a </w:t>
      </w:r>
      <w:r w:rsidRPr="000D0A16">
        <w:rPr>
          <w:rStyle w:val="Symbol"/>
        </w:rPr>
        <w:t>WamC</w:t>
      </w:r>
      <w:r w:rsidR="00A1489A">
        <w:rPr>
          <w:rStyle w:val="Symbol"/>
        </w:rPr>
        <w:t>hoicePoint</w:t>
      </w:r>
      <w:r>
        <w:t xml:space="preserve"> is automatically created and is used to save the enumerator returned by the delegate.  When backtracking occurs, the enumerator’s </w:t>
      </w:r>
      <w:r w:rsidRPr="000D0A16">
        <w:rPr>
          <w:rStyle w:val="Symbol"/>
        </w:rPr>
        <w:t>MoveNext</w:t>
      </w:r>
      <w:r>
        <w:t xml:space="preserve"> method is used to retrieve the next solution.  The predicate fails when </w:t>
      </w:r>
      <w:r w:rsidRPr="000D0A16">
        <w:rPr>
          <w:rStyle w:val="Symbol"/>
        </w:rPr>
        <w:t>MoveNext</w:t>
      </w:r>
      <w:r>
        <w:t xml:space="preserve"> returns </w:t>
      </w:r>
      <w:r w:rsidRPr="000D0A16">
        <w:rPr>
          <w:rStyle w:val="Symbol"/>
        </w:rPr>
        <w:t>false</w:t>
      </w:r>
      <w:r>
        <w:t xml:space="preserve">.  Unlike non-backtracking predicate delegates, it is not necessary </w:t>
      </w:r>
      <w:r w:rsidR="00E331C5">
        <w:t xml:space="preserve">for the enumerator to </w:t>
      </w:r>
      <w:r>
        <w:t xml:space="preserve">explicitly return </w:t>
      </w:r>
      <w:r w:rsidRPr="00E331C5">
        <w:rPr>
          <w:rStyle w:val="Symbol"/>
        </w:rPr>
        <w:t>false</w:t>
      </w:r>
      <w:r w:rsidR="00E331C5">
        <w:rPr>
          <w:rStyle w:val="Symbol"/>
        </w:rPr>
        <w:t>.</w:t>
      </w:r>
    </w:p>
    <w:p w:rsidR="002403E0" w:rsidRDefault="002403E0" w:rsidP="00153AA3">
      <w:r>
        <w:t>Predicates have direct access to the WAM machine and may not be defined by external assemblies. Predicates normally appear</w:t>
      </w:r>
      <w:r w:rsidR="0021323A">
        <w:t xml:space="preserve"> in place of normal procedure calls within the body of a rule:</w:t>
      </w:r>
    </w:p>
    <w:p w:rsidR="0021323A" w:rsidRPr="0021323A" w:rsidRDefault="0021323A" w:rsidP="006B4662">
      <w:pPr>
        <w:pStyle w:val="Code"/>
      </w:pPr>
      <w:r w:rsidRPr="0021323A">
        <w:t>a(X,Y) :- unify(X,Y)</w:t>
      </w:r>
    </w:p>
    <w:p w:rsidR="0021323A" w:rsidRDefault="0021323A" w:rsidP="00153AA3">
      <w:r>
        <w:t xml:space="preserve">Returning </w:t>
      </w:r>
      <w:r w:rsidRPr="00EE0E1B">
        <w:rPr>
          <w:rStyle w:val="Symbol"/>
        </w:rPr>
        <w:t>false</w:t>
      </w:r>
      <w:r>
        <w:t xml:space="preserve"> from a predicate called in this manner will cause normal backtracking to occur.</w:t>
      </w:r>
    </w:p>
    <w:p w:rsidR="0021323A" w:rsidRDefault="0057300E" w:rsidP="00153AA3">
      <w:r>
        <w:lastRenderedPageBreak/>
        <w:t xml:space="preserve">With some restrictions, predicates </w:t>
      </w:r>
      <w:r w:rsidR="0021323A">
        <w:t xml:space="preserve">can also appear </w:t>
      </w:r>
      <w:r>
        <w:t>within expressions</w:t>
      </w:r>
      <w:r w:rsidR="0021323A">
        <w:t>.  For example:</w:t>
      </w:r>
    </w:p>
    <w:p w:rsidR="0021323A" w:rsidRPr="0021323A" w:rsidRDefault="0021323A" w:rsidP="006B4662">
      <w:pPr>
        <w:pStyle w:val="Code"/>
      </w:pPr>
      <w:r w:rsidRPr="0021323A">
        <w:t xml:space="preserve">a(X,Y) :- </w:t>
      </w:r>
      <w:r w:rsidR="0057300E">
        <w:t>U is can_unify</w:t>
      </w:r>
      <w:r w:rsidR="0057300E" w:rsidRPr="0021323A">
        <w:t>(X,Y)</w:t>
      </w:r>
      <w:r w:rsidR="0057300E">
        <w:t xml:space="preserve">, </w:t>
      </w:r>
      <w:r>
        <w:t>print(</w:t>
      </w:r>
      <w:r w:rsidR="0057300E">
        <w:t>U)</w:t>
      </w:r>
    </w:p>
    <w:p w:rsidR="0021323A" w:rsidRDefault="0021323A" w:rsidP="00153AA3">
      <w:r>
        <w:t xml:space="preserve">prints </w:t>
      </w:r>
      <w:r w:rsidRPr="00EE0E1B">
        <w:rPr>
          <w:rStyle w:val="Symbol"/>
        </w:rPr>
        <w:t>true</w:t>
      </w:r>
      <w:r>
        <w:t xml:space="preserve"> or </w:t>
      </w:r>
      <w:r w:rsidRPr="00EE0E1B">
        <w:rPr>
          <w:rStyle w:val="Symbol"/>
        </w:rPr>
        <w:t>false</w:t>
      </w:r>
      <w:r w:rsidR="00B27DC4">
        <w:t xml:space="preserve"> based on the success or failure of the </w:t>
      </w:r>
      <w:r w:rsidR="0057300E" w:rsidRPr="0057300E">
        <w:rPr>
          <w:rStyle w:val="Symbol"/>
        </w:rPr>
        <w:t>can_unify</w:t>
      </w:r>
      <w:r w:rsidR="00B27DC4">
        <w:t>.</w:t>
      </w:r>
      <w:r w:rsidR="0057300E">
        <w:t xml:space="preserve">  Predicates are not permitted within expressions if:</w:t>
      </w:r>
    </w:p>
    <w:p w:rsidR="0057300E" w:rsidRDefault="0057300E" w:rsidP="0057300E">
      <w:pPr>
        <w:pStyle w:val="ListParagraph"/>
        <w:numPr>
          <w:ilvl w:val="0"/>
          <w:numId w:val="12"/>
        </w:numPr>
      </w:pPr>
      <w:r>
        <w:t>They support backtracking</w:t>
      </w:r>
    </w:p>
    <w:p w:rsidR="0057300E" w:rsidRDefault="005E3920" w:rsidP="0057300E">
      <w:pPr>
        <w:pStyle w:val="ListParagraph"/>
        <w:numPr>
          <w:ilvl w:val="0"/>
          <w:numId w:val="12"/>
        </w:numPr>
      </w:pPr>
      <w:r>
        <w:t>They cause side effects (e.g.</w:t>
      </w:r>
      <w:r w:rsidR="0057300E">
        <w:t xml:space="preserve"> they unify one or more arguments)</w:t>
      </w:r>
    </w:p>
    <w:p w:rsidR="00E331C5" w:rsidRDefault="00E331C5" w:rsidP="00E331C5">
      <w:r>
        <w:t xml:space="preserve">When a </w:t>
      </w:r>
      <w:r w:rsidRPr="00E331C5">
        <w:rPr>
          <w:rStyle w:val="Symbol"/>
        </w:rPr>
        <w:t>PredicateDelegate</w:t>
      </w:r>
      <w:r>
        <w:t xml:space="preserve"> is registered, the caller indicates if the predicate causes side-effects.  If a predicate is incorrectly registered, the behavior is undefined.</w:t>
      </w:r>
    </w:p>
    <w:p w:rsidR="00695A2F" w:rsidRDefault="00695A2F" w:rsidP="00695A2F">
      <w:pPr>
        <w:pStyle w:val="Heading2"/>
      </w:pPr>
      <w:bookmarkStart w:id="14" w:name="_Toc257501768"/>
      <w:r>
        <w:t>Functions</w:t>
      </w:r>
      <w:bookmarkEnd w:id="14"/>
    </w:p>
    <w:p w:rsidR="00695A2F" w:rsidRDefault="00695A2F" w:rsidP="00695A2F">
      <w:r>
        <w:t xml:space="preserve">Functions are library methods defined by the </w:t>
      </w:r>
      <w:r w:rsidRPr="00212C6A">
        <w:rPr>
          <w:rStyle w:val="Symbol"/>
        </w:rPr>
        <w:t>Function</w:t>
      </w:r>
      <w:r>
        <w:t xml:space="preserve"> class.  The WAM machine calls functions using a </w:t>
      </w:r>
      <w:r w:rsidRPr="00C03F6B">
        <w:rPr>
          <w:rStyle w:val="Symbol"/>
        </w:rPr>
        <w:t>FunctionDelegate</w:t>
      </w:r>
      <w:r>
        <w:t>:</w:t>
      </w:r>
    </w:p>
    <w:p w:rsidR="00695A2F" w:rsidRDefault="00695A2F" w:rsidP="00695A2F">
      <w:pPr>
        <w:pStyle w:val="Code"/>
      </w:pPr>
      <w:r>
        <w:rPr>
          <w:color w:val="0000FF"/>
        </w:rPr>
        <w:t>public</w:t>
      </w:r>
      <w:r>
        <w:t xml:space="preserve"> </w:t>
      </w:r>
      <w:r>
        <w:rPr>
          <w:color w:val="0000FF"/>
        </w:rPr>
        <w:t>delegate</w:t>
      </w:r>
      <w:r>
        <w:t xml:space="preserve"> </w:t>
      </w:r>
      <w:r>
        <w:rPr>
          <w:color w:val="2B91AF"/>
        </w:rPr>
        <w:t>CodeTerm</w:t>
      </w:r>
      <w:r>
        <w:t xml:space="preserve"> </w:t>
      </w:r>
      <w:r>
        <w:rPr>
          <w:color w:val="2B91AF"/>
        </w:rPr>
        <w:t>FunctionDelegate</w:t>
      </w:r>
      <w:r>
        <w:t>(</w:t>
      </w:r>
      <w:r>
        <w:rPr>
          <w:color w:val="2B91AF"/>
        </w:rPr>
        <w:t>CodeTerm</w:t>
      </w:r>
      <w:r>
        <w:t>[] arguments)</w:t>
      </w:r>
    </w:p>
    <w:p w:rsidR="00695A2F" w:rsidRDefault="00695A2F" w:rsidP="00695A2F">
      <w:pPr>
        <w:rPr>
          <w:noProof/>
          <w:lang w:bidi="ar-SA"/>
        </w:rPr>
      </w:pPr>
      <w:r>
        <w:rPr>
          <w:noProof/>
          <w:lang w:bidi="ar-SA"/>
        </w:rPr>
        <w:t xml:space="preserve">Functions do not have direct access to the WAM machine and may be defined by external assemblies.  Functions </w:t>
      </w:r>
      <w:r w:rsidR="00E331C5">
        <w:rPr>
          <w:noProof/>
          <w:lang w:bidi="ar-SA"/>
        </w:rPr>
        <w:t>normally appear in the body of an expression</w:t>
      </w:r>
      <w:r>
        <w:rPr>
          <w:noProof/>
          <w:lang w:bidi="ar-SA"/>
        </w:rPr>
        <w:t>:</w:t>
      </w:r>
    </w:p>
    <w:p w:rsidR="00695A2F" w:rsidRPr="0021323A" w:rsidRDefault="00695A2F" w:rsidP="00695A2F">
      <w:pPr>
        <w:pStyle w:val="Code"/>
      </w:pPr>
      <w:r w:rsidRPr="0021323A">
        <w:t xml:space="preserve">a(X,Y) :- </w:t>
      </w:r>
      <w:r w:rsidR="00E331C5">
        <w:t xml:space="preserve">Sum is add(X,Y), </w:t>
      </w:r>
      <w:r>
        <w:t>print(</w:t>
      </w:r>
      <w:r w:rsidR="00E331C5">
        <w:t>Sum</w:t>
      </w:r>
      <w:r>
        <w:t>)</w:t>
      </w:r>
    </w:p>
    <w:p w:rsidR="00695A2F" w:rsidRPr="00940F97" w:rsidRDefault="00695A2F" w:rsidP="00695A2F">
      <w:r>
        <w:t xml:space="preserve">When a function is called, all arguments are dereferenced and </w:t>
      </w:r>
      <w:r>
        <w:rPr>
          <w:rStyle w:val="Symbol"/>
        </w:rPr>
        <w:t>WamReferenceTarget</w:t>
      </w:r>
      <w:r>
        <w:t xml:space="preserve"> objects are converted to their CodeDOM counterparts.  Any unbound variables are converted into </w:t>
      </w:r>
      <w:r w:rsidRPr="00C03F6B">
        <w:rPr>
          <w:rStyle w:val="Symbol"/>
        </w:rPr>
        <w:t>CodeValueObject’s</w:t>
      </w:r>
      <w:r>
        <w:t xml:space="preserve"> containing </w:t>
      </w:r>
      <w:r w:rsidRPr="00EE0E1B">
        <w:rPr>
          <w:rStyle w:val="Symbol"/>
        </w:rPr>
        <w:t>null</w:t>
      </w:r>
      <w:r>
        <w:rPr>
          <w:i/>
        </w:rPr>
        <w:t>.</w:t>
      </w:r>
    </w:p>
    <w:p w:rsidR="00695A2F" w:rsidRDefault="00695A2F" w:rsidP="00695A2F">
      <w:r>
        <w:t xml:space="preserve">When a function returns, the </w:t>
      </w:r>
      <w:r w:rsidRPr="008E0D90">
        <w:rPr>
          <w:rStyle w:val="Symbol"/>
        </w:rPr>
        <w:t>Code</w:t>
      </w:r>
      <w:r>
        <w:rPr>
          <w:rStyle w:val="Symbol"/>
        </w:rPr>
        <w:t>Term</w:t>
      </w:r>
      <w:r>
        <w:t xml:space="preserve"> object is converted back to the appropriate </w:t>
      </w:r>
      <w:r w:rsidRPr="00C03F6B">
        <w:rPr>
          <w:rStyle w:val="Symbol"/>
        </w:rPr>
        <w:t>Wam</w:t>
      </w:r>
      <w:r>
        <w:rPr>
          <w:rStyle w:val="Symbol"/>
        </w:rPr>
        <w:t>ReferenceTarget</w:t>
      </w:r>
      <w:r>
        <w:t xml:space="preserve"> object.  Functions never cause programs to terminate.  Functions should indicate failure by returning a </w:t>
      </w:r>
      <w:r w:rsidRPr="008E0D90">
        <w:rPr>
          <w:rStyle w:val="Symbol"/>
        </w:rPr>
        <w:t>CodeValueException</w:t>
      </w:r>
      <w:r>
        <w:t xml:space="preserve"> object which is converted to a </w:t>
      </w:r>
      <w:r w:rsidRPr="00C03F6B">
        <w:rPr>
          <w:rStyle w:val="Symbol"/>
        </w:rPr>
        <w:t>WamValue</w:t>
      </w:r>
      <w:r w:rsidRPr="008E0D90">
        <w:rPr>
          <w:rStyle w:val="Symbol"/>
        </w:rPr>
        <w:t>Exception</w:t>
      </w:r>
      <w:r>
        <w:t xml:space="preserve">.  If an unhandled exception is raised by a function, a </w:t>
      </w:r>
      <w:r w:rsidRPr="00C03F6B">
        <w:rPr>
          <w:rStyle w:val="Symbol"/>
        </w:rPr>
        <w:t>WamValue</w:t>
      </w:r>
      <w:r w:rsidRPr="008E0D90">
        <w:rPr>
          <w:rStyle w:val="Symbol"/>
        </w:rPr>
        <w:t>Exception</w:t>
      </w:r>
      <w:r>
        <w:t xml:space="preserve"> is created automatically by the WAM runtime.</w:t>
      </w:r>
    </w:p>
    <w:p w:rsidR="00695A2F" w:rsidRDefault="00695A2F" w:rsidP="00695A2F">
      <w:r>
        <w:t xml:space="preserve">If a function appears in place of procedure call, the WAM runtime attempts to convert the </w:t>
      </w:r>
      <w:r>
        <w:rPr>
          <w:rStyle w:val="Symbol"/>
        </w:rPr>
        <w:t>CodeTerm</w:t>
      </w:r>
      <w:r>
        <w:t xml:space="preserve"> to a boolean and succeeds if the result is </w:t>
      </w:r>
      <w:r w:rsidRPr="00EE0E1B">
        <w:rPr>
          <w:rStyle w:val="Symbol"/>
        </w:rPr>
        <w:t>true</w:t>
      </w:r>
      <w:r>
        <w:t>.  Otherwise, backtracking occurs.</w:t>
      </w:r>
    </w:p>
    <w:p w:rsidR="006E66A1" w:rsidRDefault="006E66A1" w:rsidP="006E66A1">
      <w:pPr>
        <w:pStyle w:val="Heading2"/>
      </w:pPr>
      <w:bookmarkStart w:id="15" w:name="_Toc257501769"/>
      <w:r>
        <w:t>Summary</w:t>
      </w:r>
      <w:bookmarkEnd w:id="15"/>
    </w:p>
    <w:p w:rsidR="00A818CE" w:rsidRDefault="006E66A1" w:rsidP="006E66A1">
      <w:r>
        <w:t xml:space="preserve">The following table summarizes the methods defined by </w:t>
      </w:r>
      <w:r w:rsidRPr="00586DD8">
        <w:rPr>
          <w:rStyle w:val="Symbol"/>
        </w:rPr>
        <w:t>Library.Standard</w:t>
      </w:r>
      <w:r>
        <w:t>.  All methods can be used as predicates.  Methods can be used as functions unless otherwise noted.</w:t>
      </w:r>
    </w:p>
    <w:p w:rsidR="00A818CE" w:rsidRDefault="00A818CE" w:rsidP="006E66A1">
      <w:r>
        <w:t>The use of operators is optional.  For example, “less_equal(X,Y)” is functionally equivalent to “X =&lt; Y”.</w:t>
      </w:r>
    </w:p>
    <w:p w:rsidR="000543D0" w:rsidRDefault="00A818CE" w:rsidP="006E66A1">
      <w:r>
        <w:t xml:space="preserve">In the table below, “ISO” indicates support by both ISO Prolog and GNU Prolog; “GNU” indicates support by GNU Prolog.  </w:t>
      </w:r>
    </w:p>
    <w:p w:rsidR="000543D0" w:rsidRDefault="00A818CE" w:rsidP="006E66A1">
      <w:r>
        <w:t>Note that the standard integer type in Prolog.NET is 32-bit and the standard floating point type is 64-bit.</w:t>
      </w:r>
    </w:p>
    <w:p w:rsidR="006E66A1" w:rsidRPr="00586DD8" w:rsidRDefault="000543D0" w:rsidP="006E66A1">
      <w:r>
        <w:lastRenderedPageBreak/>
        <w:t>Unless otherwise noted, all variables are dereferenced prior to use.  The term “uninstantiated variable” is properly defined to be either an unbound variable or a variable bound to an unbound variable.</w:t>
      </w:r>
      <w:r w:rsidR="006E66A1">
        <w:br/>
      </w:r>
    </w:p>
    <w:tbl>
      <w:tblPr>
        <w:tblStyle w:val="LightList-Accent11"/>
        <w:tblW w:w="0" w:type="auto"/>
        <w:tblBorders>
          <w:insideH w:val="single" w:sz="8" w:space="0" w:color="4F81BD" w:themeColor="accent1"/>
          <w:insideV w:val="dotted" w:sz="4" w:space="0" w:color="auto"/>
        </w:tblBorders>
        <w:tblLook w:val="0420"/>
      </w:tblPr>
      <w:tblGrid>
        <w:gridCol w:w="2628"/>
        <w:gridCol w:w="1296"/>
        <w:gridCol w:w="1012"/>
      </w:tblGrid>
      <w:tr w:rsidR="006E66A1" w:rsidRPr="008A0A6D" w:rsidTr="00160237">
        <w:trPr>
          <w:cnfStyle w:val="100000000000"/>
          <w:tblHeader/>
        </w:trPr>
        <w:tc>
          <w:tcPr>
            <w:tcW w:w="2628" w:type="dxa"/>
            <w:tcBorders>
              <w:right w:val="nil"/>
            </w:tcBorders>
          </w:tcPr>
          <w:p w:rsidR="006E66A1" w:rsidRPr="008A0A6D" w:rsidRDefault="006E66A1" w:rsidP="00A818CE">
            <w:pPr>
              <w:keepNext/>
              <w:tabs>
                <w:tab w:val="right" w:pos="2412"/>
              </w:tabs>
              <w:spacing w:before="0"/>
              <w:rPr>
                <w:rFonts w:asciiTheme="majorHAnsi" w:hAnsiTheme="majorHAnsi" w:cstheme="majorHAnsi"/>
              </w:rPr>
            </w:pPr>
            <w:r w:rsidRPr="008A0A6D">
              <w:rPr>
                <w:rFonts w:asciiTheme="majorHAnsi" w:hAnsiTheme="majorHAnsi" w:cstheme="majorHAnsi"/>
              </w:rPr>
              <w:t>Name</w:t>
            </w:r>
          </w:p>
        </w:tc>
        <w:tc>
          <w:tcPr>
            <w:tcW w:w="0" w:type="auto"/>
            <w:tcBorders>
              <w:left w:val="nil"/>
              <w:right w:val="nil"/>
            </w:tcBorders>
          </w:tcPr>
          <w:p w:rsidR="006E66A1" w:rsidRPr="008A0A6D" w:rsidRDefault="006E66A1" w:rsidP="00A818CE">
            <w:pPr>
              <w:keepNext/>
              <w:tabs>
                <w:tab w:val="right" w:pos="1080"/>
              </w:tabs>
              <w:spacing w:before="0"/>
              <w:rPr>
                <w:rFonts w:asciiTheme="majorHAnsi" w:hAnsiTheme="majorHAnsi" w:cstheme="majorHAnsi"/>
              </w:rPr>
            </w:pPr>
            <w:r w:rsidRPr="008A0A6D">
              <w:rPr>
                <w:rFonts w:asciiTheme="majorHAnsi" w:hAnsiTheme="majorHAnsi" w:cstheme="majorHAnsi"/>
              </w:rPr>
              <w:t>Operator</w:t>
            </w:r>
          </w:p>
        </w:tc>
        <w:tc>
          <w:tcPr>
            <w:tcW w:w="0" w:type="auto"/>
            <w:tcBorders>
              <w:left w:val="nil"/>
            </w:tcBorders>
          </w:tcPr>
          <w:p w:rsidR="006E66A1" w:rsidRPr="008A0A6D" w:rsidRDefault="006E66A1" w:rsidP="00A818CE">
            <w:pPr>
              <w:keepNext/>
              <w:spacing w:before="0"/>
              <w:jc w:val="center"/>
              <w:rPr>
                <w:rFonts w:asciiTheme="majorHAnsi" w:hAnsiTheme="majorHAnsi" w:cstheme="majorHAnsi"/>
              </w:rPr>
            </w:pPr>
            <w:r>
              <w:rPr>
                <w:rFonts w:asciiTheme="majorHAnsi" w:hAnsiTheme="majorHAnsi" w:cstheme="majorHAnsi"/>
              </w:rPr>
              <w:t>Function</w:t>
            </w:r>
          </w:p>
        </w:tc>
      </w:tr>
      <w:tr w:rsidR="00E777A4" w:rsidRPr="008A0A6D" w:rsidTr="00C875FF">
        <w:trPr>
          <w:cnfStyle w:val="000000100000"/>
        </w:trPr>
        <w:tc>
          <w:tcPr>
            <w:tcW w:w="4936" w:type="dxa"/>
            <w:gridSpan w:val="3"/>
          </w:tcPr>
          <w:p w:rsidR="00E777A4" w:rsidRDefault="00E777A4" w:rsidP="000326A1">
            <w:pPr>
              <w:keepNext/>
              <w:spacing w:before="0"/>
              <w:jc w:val="center"/>
            </w:pPr>
            <w:r w:rsidRPr="00041BD8">
              <w:rPr>
                <w:rFonts w:asciiTheme="majorHAnsi" w:hAnsiTheme="majorHAnsi" w:cstheme="majorHAnsi"/>
                <w:b/>
                <w:color w:val="4F81BD" w:themeColor="accent1"/>
              </w:rPr>
              <w:t>Term Unification</w:t>
            </w:r>
            <w:r>
              <w:rPr>
                <w:rFonts w:asciiTheme="majorHAnsi" w:hAnsiTheme="majorHAnsi" w:cstheme="majorHAnsi"/>
                <w:b/>
                <w:color w:val="4F81BD" w:themeColor="accent1"/>
              </w:rPr>
              <w:t xml:space="preserve"> and Evaluation</w:t>
            </w:r>
          </w:p>
        </w:tc>
      </w:tr>
      <w:tr w:rsidR="00E777A4" w:rsidRPr="008A0A6D" w:rsidTr="00C875FF">
        <w:tc>
          <w:tcPr>
            <w:tcW w:w="2628" w:type="dxa"/>
          </w:tcPr>
          <w:p w:rsidR="00E777A4" w:rsidRPr="008A0A6D" w:rsidRDefault="00E777A4" w:rsidP="000326A1">
            <w:pPr>
              <w:keepNext/>
              <w:tabs>
                <w:tab w:val="right" w:pos="2412"/>
              </w:tabs>
              <w:spacing w:before="0"/>
            </w:pPr>
            <w:r w:rsidRPr="008A0A6D">
              <w:t>unify/2</w:t>
            </w:r>
          </w:p>
        </w:tc>
        <w:tc>
          <w:tcPr>
            <w:tcW w:w="0" w:type="auto"/>
          </w:tcPr>
          <w:p w:rsidR="00E777A4" w:rsidRPr="008A0A6D" w:rsidRDefault="00E777A4" w:rsidP="000326A1">
            <w:pPr>
              <w:keepNext/>
              <w:tabs>
                <w:tab w:val="right" w:pos="1080"/>
              </w:tabs>
              <w:spacing w:before="0"/>
            </w:pPr>
            <w:r w:rsidRPr="008A0A6D">
              <w:t>=</w:t>
            </w:r>
            <w:r w:rsidRPr="008A0A6D">
              <w:tab/>
              <w:t>ISO</w:t>
            </w:r>
          </w:p>
        </w:tc>
        <w:tc>
          <w:tcPr>
            <w:tcW w:w="0" w:type="auto"/>
          </w:tcPr>
          <w:p w:rsidR="00E777A4" w:rsidRPr="008A0A6D" w:rsidRDefault="00E777A4" w:rsidP="000326A1">
            <w:pPr>
              <w:keepNext/>
              <w:spacing w:before="0"/>
              <w:jc w:val="center"/>
            </w:pPr>
            <w:r>
              <w:t>No</w:t>
            </w:r>
          </w:p>
        </w:tc>
      </w:tr>
      <w:tr w:rsidR="00E777A4" w:rsidRPr="008A0A6D" w:rsidTr="00C875FF">
        <w:trPr>
          <w:cnfStyle w:val="000000100000"/>
        </w:trPr>
        <w:tc>
          <w:tcPr>
            <w:tcW w:w="2628" w:type="dxa"/>
          </w:tcPr>
          <w:p w:rsidR="00E777A4" w:rsidRPr="008A0A6D" w:rsidRDefault="00E777A4" w:rsidP="000326A1">
            <w:pPr>
              <w:keepNext/>
              <w:tabs>
                <w:tab w:val="right" w:pos="2412"/>
              </w:tabs>
              <w:spacing w:before="0"/>
            </w:pPr>
            <w:r w:rsidRPr="008A0A6D">
              <w:t>can_unify/2</w:t>
            </w:r>
          </w:p>
        </w:tc>
        <w:tc>
          <w:tcPr>
            <w:tcW w:w="0" w:type="auto"/>
          </w:tcPr>
          <w:p w:rsidR="00E777A4" w:rsidRPr="008A0A6D" w:rsidRDefault="00E777A4" w:rsidP="000326A1">
            <w:pPr>
              <w:keepNext/>
              <w:tabs>
                <w:tab w:val="right" w:pos="1080"/>
              </w:tabs>
              <w:spacing w:before="0"/>
            </w:pPr>
            <w:r w:rsidRPr="008A0A6D">
              <w:t>?=</w:t>
            </w:r>
          </w:p>
        </w:tc>
        <w:tc>
          <w:tcPr>
            <w:tcW w:w="0" w:type="auto"/>
          </w:tcPr>
          <w:p w:rsidR="00E777A4" w:rsidRPr="008A0A6D" w:rsidRDefault="00E777A4" w:rsidP="000326A1">
            <w:pPr>
              <w:keepNext/>
              <w:spacing w:before="0"/>
              <w:jc w:val="center"/>
            </w:pPr>
          </w:p>
        </w:tc>
      </w:tr>
      <w:tr w:rsidR="00E777A4" w:rsidRPr="008A0A6D" w:rsidTr="00C875FF">
        <w:tc>
          <w:tcPr>
            <w:tcW w:w="2628" w:type="dxa"/>
          </w:tcPr>
          <w:p w:rsidR="00E777A4" w:rsidRPr="008A0A6D" w:rsidRDefault="00E777A4" w:rsidP="000326A1">
            <w:pPr>
              <w:keepNext/>
              <w:tabs>
                <w:tab w:val="right" w:pos="2412"/>
              </w:tabs>
              <w:spacing w:before="0"/>
            </w:pPr>
            <w:r w:rsidRPr="008A0A6D">
              <w:t>cannot_unify/2</w:t>
            </w:r>
          </w:p>
        </w:tc>
        <w:tc>
          <w:tcPr>
            <w:tcW w:w="0" w:type="auto"/>
          </w:tcPr>
          <w:p w:rsidR="00E777A4" w:rsidRPr="008A0A6D" w:rsidRDefault="00E777A4" w:rsidP="000326A1">
            <w:pPr>
              <w:keepNext/>
              <w:tabs>
                <w:tab w:val="right" w:pos="1080"/>
              </w:tabs>
              <w:spacing w:before="0"/>
            </w:pPr>
            <w:r w:rsidRPr="008A0A6D">
              <w:t>\=</w:t>
            </w:r>
            <w:r w:rsidRPr="008A0A6D">
              <w:tab/>
              <w:t>ISO</w:t>
            </w:r>
          </w:p>
        </w:tc>
        <w:tc>
          <w:tcPr>
            <w:tcW w:w="0" w:type="auto"/>
          </w:tcPr>
          <w:p w:rsidR="00E777A4" w:rsidRPr="008A0A6D" w:rsidRDefault="00E777A4" w:rsidP="000326A1">
            <w:pPr>
              <w:keepNext/>
              <w:spacing w:before="0"/>
              <w:jc w:val="center"/>
            </w:pPr>
          </w:p>
        </w:tc>
      </w:tr>
      <w:tr w:rsidR="00E777A4" w:rsidRPr="008A0A6D" w:rsidTr="00C875FF">
        <w:trPr>
          <w:cnfStyle w:val="000000100000"/>
        </w:trPr>
        <w:tc>
          <w:tcPr>
            <w:tcW w:w="2628" w:type="dxa"/>
          </w:tcPr>
          <w:p w:rsidR="00E777A4" w:rsidRPr="008A0A6D" w:rsidRDefault="00E777A4" w:rsidP="00C875FF">
            <w:pPr>
              <w:tabs>
                <w:tab w:val="right" w:pos="2412"/>
              </w:tabs>
              <w:spacing w:before="0"/>
            </w:pPr>
            <w:r w:rsidRPr="008A0A6D">
              <w:t>is/2</w:t>
            </w:r>
          </w:p>
        </w:tc>
        <w:tc>
          <w:tcPr>
            <w:tcW w:w="0" w:type="auto"/>
          </w:tcPr>
          <w:p w:rsidR="00E777A4" w:rsidRPr="008A0A6D" w:rsidRDefault="00E777A4" w:rsidP="00C875FF">
            <w:pPr>
              <w:tabs>
                <w:tab w:val="right" w:pos="1080"/>
              </w:tabs>
              <w:spacing w:before="0"/>
            </w:pPr>
            <w:r>
              <w:t>is</w:t>
            </w:r>
            <w:r>
              <w:tab/>
              <w:t>ISO</w:t>
            </w:r>
            <w:r>
              <w:br/>
            </w:r>
            <w:r w:rsidRPr="008A0A6D">
              <w:t>:=</w:t>
            </w:r>
          </w:p>
        </w:tc>
        <w:tc>
          <w:tcPr>
            <w:tcW w:w="0" w:type="auto"/>
          </w:tcPr>
          <w:p w:rsidR="00E777A4" w:rsidRPr="008A0A6D" w:rsidRDefault="00E777A4" w:rsidP="00C875FF">
            <w:pPr>
              <w:spacing w:before="0"/>
              <w:jc w:val="center"/>
            </w:pPr>
            <w:r>
              <w:t>No</w:t>
            </w:r>
          </w:p>
        </w:tc>
      </w:tr>
      <w:tr w:rsidR="00E415A1" w:rsidRPr="008A0A6D" w:rsidTr="00C875FF">
        <w:tc>
          <w:tcPr>
            <w:tcW w:w="2628" w:type="dxa"/>
          </w:tcPr>
          <w:p w:rsidR="00E415A1" w:rsidRPr="008A0A6D" w:rsidRDefault="00E415A1" w:rsidP="00C875FF">
            <w:pPr>
              <w:tabs>
                <w:tab w:val="right" w:pos="2412"/>
              </w:tabs>
              <w:spacing w:before="0"/>
            </w:pPr>
            <w:r>
              <w:t>assert/1</w:t>
            </w:r>
          </w:p>
        </w:tc>
        <w:tc>
          <w:tcPr>
            <w:tcW w:w="0" w:type="auto"/>
          </w:tcPr>
          <w:p w:rsidR="00E415A1" w:rsidRDefault="00E415A1" w:rsidP="00C875FF">
            <w:pPr>
              <w:tabs>
                <w:tab w:val="right" w:pos="1080"/>
              </w:tabs>
              <w:spacing w:before="0"/>
            </w:pPr>
          </w:p>
        </w:tc>
        <w:tc>
          <w:tcPr>
            <w:tcW w:w="0" w:type="auto"/>
          </w:tcPr>
          <w:p w:rsidR="00E415A1" w:rsidRDefault="00E415A1" w:rsidP="00C875FF">
            <w:pPr>
              <w:spacing w:before="0"/>
              <w:jc w:val="center"/>
            </w:pPr>
            <w:r>
              <w:t>No</w:t>
            </w:r>
          </w:p>
        </w:tc>
      </w:tr>
      <w:tr w:rsidR="00B32CD6" w:rsidRPr="008A0A6D" w:rsidTr="00C875FF">
        <w:trPr>
          <w:cnfStyle w:val="000000100000"/>
        </w:trPr>
        <w:tc>
          <w:tcPr>
            <w:tcW w:w="4936" w:type="dxa"/>
            <w:gridSpan w:val="3"/>
          </w:tcPr>
          <w:p w:rsidR="00B32CD6" w:rsidRPr="008A0A6D" w:rsidRDefault="00B32CD6" w:rsidP="000326A1">
            <w:pPr>
              <w:keepNext/>
              <w:spacing w:before="0"/>
              <w:jc w:val="center"/>
            </w:pPr>
            <w:r w:rsidRPr="00041BD8">
              <w:rPr>
                <w:rFonts w:asciiTheme="majorHAnsi" w:hAnsiTheme="majorHAnsi" w:cstheme="majorHAnsi"/>
                <w:b/>
                <w:color w:val="4F81BD" w:themeColor="accent1"/>
              </w:rPr>
              <w:t>Control Constructs</w:t>
            </w:r>
          </w:p>
        </w:tc>
      </w:tr>
      <w:tr w:rsidR="00B32CD6" w:rsidRPr="008A0A6D" w:rsidTr="00C875FF">
        <w:tc>
          <w:tcPr>
            <w:tcW w:w="2628" w:type="dxa"/>
          </w:tcPr>
          <w:p w:rsidR="00B32CD6" w:rsidRPr="008A0A6D" w:rsidRDefault="00B32CD6" w:rsidP="000326A1">
            <w:pPr>
              <w:keepNext/>
              <w:tabs>
                <w:tab w:val="right" w:pos="2412"/>
              </w:tabs>
              <w:spacing w:before="0"/>
            </w:pPr>
            <w:r w:rsidRPr="008A0A6D">
              <w:t>true/0</w:t>
            </w:r>
            <w:r>
              <w:tab/>
              <w:t>ISO</w:t>
            </w:r>
          </w:p>
        </w:tc>
        <w:tc>
          <w:tcPr>
            <w:tcW w:w="0" w:type="auto"/>
          </w:tcPr>
          <w:p w:rsidR="00B32CD6" w:rsidRPr="008A0A6D" w:rsidRDefault="00B32CD6" w:rsidP="000326A1">
            <w:pPr>
              <w:keepNext/>
              <w:tabs>
                <w:tab w:val="right" w:pos="1080"/>
              </w:tabs>
              <w:spacing w:before="0"/>
            </w:pPr>
          </w:p>
        </w:tc>
        <w:tc>
          <w:tcPr>
            <w:tcW w:w="0" w:type="auto"/>
          </w:tcPr>
          <w:p w:rsidR="00B32CD6" w:rsidRPr="008A0A6D" w:rsidRDefault="00B32CD6" w:rsidP="000326A1">
            <w:pPr>
              <w:keepNext/>
              <w:spacing w:before="0"/>
              <w:jc w:val="center"/>
            </w:pPr>
          </w:p>
        </w:tc>
      </w:tr>
      <w:tr w:rsidR="00B32CD6" w:rsidRPr="008A0A6D" w:rsidTr="00C875FF">
        <w:trPr>
          <w:cnfStyle w:val="000000100000"/>
        </w:trPr>
        <w:tc>
          <w:tcPr>
            <w:tcW w:w="2628" w:type="dxa"/>
          </w:tcPr>
          <w:p w:rsidR="00B32CD6" w:rsidRPr="008A0A6D" w:rsidRDefault="000F51CD" w:rsidP="000326A1">
            <w:pPr>
              <w:keepNext/>
              <w:tabs>
                <w:tab w:val="right" w:pos="2412"/>
              </w:tabs>
              <w:spacing w:before="0"/>
            </w:pPr>
            <w:r>
              <w:t>fail</w:t>
            </w:r>
            <w:r w:rsidR="00B32CD6" w:rsidRPr="008A0A6D">
              <w:t>/0</w:t>
            </w:r>
            <w:r w:rsidR="00B32CD6">
              <w:tab/>
              <w:t>ISO</w:t>
            </w:r>
          </w:p>
        </w:tc>
        <w:tc>
          <w:tcPr>
            <w:tcW w:w="0" w:type="auto"/>
          </w:tcPr>
          <w:p w:rsidR="00B32CD6" w:rsidRPr="008A0A6D" w:rsidRDefault="00B32CD6" w:rsidP="000326A1">
            <w:pPr>
              <w:keepNext/>
              <w:tabs>
                <w:tab w:val="right" w:pos="1080"/>
              </w:tabs>
              <w:spacing w:before="0"/>
            </w:pPr>
          </w:p>
        </w:tc>
        <w:tc>
          <w:tcPr>
            <w:tcW w:w="0" w:type="auto"/>
          </w:tcPr>
          <w:p w:rsidR="00B32CD6" w:rsidRPr="008A0A6D" w:rsidRDefault="00B32CD6" w:rsidP="000326A1">
            <w:pPr>
              <w:keepNext/>
              <w:spacing w:before="0"/>
              <w:jc w:val="center"/>
            </w:pPr>
          </w:p>
        </w:tc>
      </w:tr>
      <w:tr w:rsidR="00B32CD6" w:rsidRPr="008A0A6D" w:rsidTr="00C875FF">
        <w:tc>
          <w:tcPr>
            <w:tcW w:w="2628" w:type="dxa"/>
          </w:tcPr>
          <w:p w:rsidR="00B32CD6" w:rsidRPr="008A0A6D" w:rsidRDefault="00B32CD6" w:rsidP="00C875FF">
            <w:pPr>
              <w:tabs>
                <w:tab w:val="right" w:pos="2412"/>
              </w:tabs>
              <w:spacing w:before="0"/>
            </w:pPr>
            <w:r w:rsidRPr="008A0A6D">
              <w:t>for/3</w:t>
            </w:r>
            <w:r>
              <w:tab/>
              <w:t>GNU</w:t>
            </w:r>
          </w:p>
        </w:tc>
        <w:tc>
          <w:tcPr>
            <w:tcW w:w="0" w:type="auto"/>
          </w:tcPr>
          <w:p w:rsidR="00B32CD6" w:rsidRPr="008A0A6D" w:rsidRDefault="00B32CD6" w:rsidP="00C875FF">
            <w:pPr>
              <w:tabs>
                <w:tab w:val="right" w:pos="1080"/>
              </w:tabs>
              <w:spacing w:before="0"/>
            </w:pPr>
          </w:p>
        </w:tc>
        <w:tc>
          <w:tcPr>
            <w:tcW w:w="0" w:type="auto"/>
          </w:tcPr>
          <w:p w:rsidR="00B32CD6" w:rsidRPr="008A0A6D" w:rsidRDefault="00B32CD6" w:rsidP="00C875FF">
            <w:pPr>
              <w:spacing w:before="0"/>
              <w:jc w:val="center"/>
            </w:pPr>
            <w:r>
              <w:t>No</w:t>
            </w:r>
          </w:p>
        </w:tc>
      </w:tr>
      <w:tr w:rsidR="00B32CD6" w:rsidRPr="008A0A6D" w:rsidTr="00C875FF">
        <w:trPr>
          <w:cnfStyle w:val="000000100000"/>
        </w:trPr>
        <w:tc>
          <w:tcPr>
            <w:tcW w:w="4936" w:type="dxa"/>
            <w:gridSpan w:val="3"/>
          </w:tcPr>
          <w:p w:rsidR="00B32CD6" w:rsidRDefault="00B32CD6" w:rsidP="005B68F6">
            <w:pPr>
              <w:keepNext/>
              <w:spacing w:before="0"/>
              <w:jc w:val="center"/>
            </w:pPr>
            <w:r w:rsidRPr="00041BD8">
              <w:rPr>
                <w:rFonts w:asciiTheme="majorHAnsi" w:hAnsiTheme="majorHAnsi" w:cstheme="majorHAnsi"/>
                <w:b/>
                <w:color w:val="4F81BD" w:themeColor="accent1"/>
              </w:rPr>
              <w:t>All Solutions</w:t>
            </w:r>
          </w:p>
        </w:tc>
      </w:tr>
      <w:tr w:rsidR="00B32CD6" w:rsidRPr="008A0A6D" w:rsidTr="00C875FF">
        <w:tc>
          <w:tcPr>
            <w:tcW w:w="2628" w:type="dxa"/>
          </w:tcPr>
          <w:p w:rsidR="00B32CD6" w:rsidRPr="008A0A6D" w:rsidRDefault="00B32CD6" w:rsidP="00C875FF">
            <w:pPr>
              <w:tabs>
                <w:tab w:val="right" w:pos="2412"/>
              </w:tabs>
              <w:spacing w:before="0"/>
            </w:pPr>
            <w:r w:rsidRPr="008A0A6D">
              <w:t>findall/3</w:t>
            </w:r>
            <w:r>
              <w:tab/>
              <w:t>ISO</w:t>
            </w:r>
          </w:p>
        </w:tc>
        <w:tc>
          <w:tcPr>
            <w:tcW w:w="0" w:type="auto"/>
          </w:tcPr>
          <w:p w:rsidR="00B32CD6" w:rsidRPr="008A0A6D" w:rsidRDefault="00B32CD6" w:rsidP="00C875FF">
            <w:pPr>
              <w:tabs>
                <w:tab w:val="right" w:pos="1080"/>
              </w:tabs>
              <w:spacing w:before="0"/>
            </w:pPr>
          </w:p>
        </w:tc>
        <w:tc>
          <w:tcPr>
            <w:tcW w:w="0" w:type="auto"/>
          </w:tcPr>
          <w:p w:rsidR="00B32CD6" w:rsidRPr="008A0A6D" w:rsidRDefault="00B32CD6" w:rsidP="00C875FF">
            <w:pPr>
              <w:spacing w:before="0"/>
              <w:jc w:val="center"/>
            </w:pPr>
            <w:r>
              <w:t>No</w:t>
            </w:r>
          </w:p>
        </w:tc>
      </w:tr>
      <w:tr w:rsidR="006E66A1" w:rsidRPr="008A0A6D" w:rsidTr="00160237">
        <w:trPr>
          <w:cnfStyle w:val="000000100000"/>
        </w:trPr>
        <w:tc>
          <w:tcPr>
            <w:tcW w:w="4936" w:type="dxa"/>
            <w:gridSpan w:val="3"/>
          </w:tcPr>
          <w:p w:rsidR="006E66A1" w:rsidRPr="008A0A6D" w:rsidRDefault="006E66A1" w:rsidP="005B68F6">
            <w:pPr>
              <w:keepNext/>
              <w:spacing w:before="0"/>
              <w:jc w:val="center"/>
            </w:pPr>
            <w:r w:rsidRPr="00177E07">
              <w:rPr>
                <w:rFonts w:asciiTheme="majorHAnsi" w:hAnsiTheme="majorHAnsi" w:cstheme="majorHAnsi"/>
                <w:b/>
                <w:color w:val="4F81BD" w:themeColor="accent1"/>
              </w:rPr>
              <w:t xml:space="preserve">Type </w:t>
            </w:r>
            <w:r w:rsidR="00B32CD6">
              <w:rPr>
                <w:rFonts w:asciiTheme="majorHAnsi" w:hAnsiTheme="majorHAnsi" w:cstheme="majorHAnsi"/>
                <w:b/>
                <w:color w:val="4F81BD" w:themeColor="accent1"/>
              </w:rPr>
              <w:t xml:space="preserve">and Value </w:t>
            </w:r>
            <w:r w:rsidRPr="00177E07">
              <w:rPr>
                <w:rFonts w:asciiTheme="majorHAnsi" w:hAnsiTheme="majorHAnsi" w:cstheme="majorHAnsi"/>
                <w:b/>
                <w:color w:val="4F81BD" w:themeColor="accent1"/>
              </w:rPr>
              <w:t>Testing</w:t>
            </w:r>
          </w:p>
        </w:tc>
      </w:tr>
      <w:tr w:rsidR="006E66A1" w:rsidRPr="008A0A6D" w:rsidTr="00160237">
        <w:tc>
          <w:tcPr>
            <w:tcW w:w="2628" w:type="dxa"/>
          </w:tcPr>
          <w:p w:rsidR="006E66A1" w:rsidRPr="008A0A6D" w:rsidRDefault="006E66A1" w:rsidP="005B68F6">
            <w:pPr>
              <w:keepNext/>
              <w:tabs>
                <w:tab w:val="right" w:pos="2412"/>
              </w:tabs>
              <w:spacing w:before="0"/>
            </w:pPr>
            <w:r w:rsidRPr="008A0A6D">
              <w:t>var/1</w:t>
            </w:r>
            <w:r w:rsidRPr="008A0A6D">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nonvar/1</w:t>
            </w:r>
            <w:r w:rsidRPr="008A0A6D">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atom/1</w:t>
            </w:r>
            <w:r w:rsidRPr="008A0A6D">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integer/1</w:t>
            </w:r>
            <w:r w:rsidRPr="008A0A6D">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float/1</w:t>
            </w:r>
            <w:r w:rsidRPr="008A0A6D">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number/1</w:t>
            </w:r>
            <w:r w:rsidRPr="008A0A6D">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atomic/1</w:t>
            </w:r>
            <w:r w:rsidRPr="008A0A6D">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compound/1</w:t>
            </w:r>
            <w:r w:rsidRPr="008A0A6D">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callable/1</w:t>
            </w:r>
            <w:r w:rsidRPr="008A0A6D">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list/1</w:t>
            </w:r>
            <w:r w:rsidRPr="008A0A6D">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partial_list/1</w:t>
            </w:r>
            <w:r w:rsidRPr="008A0A6D">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list_or_partial_list/1</w:t>
            </w:r>
            <w:r w:rsidRPr="008A0A6D">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C875FF" w:rsidRPr="008A0A6D" w:rsidTr="00C875FF">
        <w:tc>
          <w:tcPr>
            <w:tcW w:w="2628" w:type="dxa"/>
          </w:tcPr>
          <w:p w:rsidR="00C875FF" w:rsidRPr="008A0A6D" w:rsidRDefault="00C875FF" w:rsidP="005B68F6">
            <w:pPr>
              <w:keepNext/>
              <w:tabs>
                <w:tab w:val="right" w:pos="2412"/>
              </w:tabs>
              <w:spacing w:before="0"/>
            </w:pPr>
            <w:r w:rsidRPr="008A0A6D">
              <w:t>is_type/2</w:t>
            </w:r>
          </w:p>
        </w:tc>
        <w:tc>
          <w:tcPr>
            <w:tcW w:w="0" w:type="auto"/>
          </w:tcPr>
          <w:p w:rsidR="00C875FF" w:rsidRPr="008A0A6D" w:rsidRDefault="00C875FF" w:rsidP="005B68F6">
            <w:pPr>
              <w:keepNext/>
              <w:tabs>
                <w:tab w:val="right" w:pos="1080"/>
              </w:tabs>
              <w:spacing w:before="0"/>
            </w:pPr>
          </w:p>
        </w:tc>
        <w:tc>
          <w:tcPr>
            <w:tcW w:w="0" w:type="auto"/>
          </w:tcPr>
          <w:p w:rsidR="00C875FF" w:rsidRPr="008A0A6D" w:rsidRDefault="00C875FF" w:rsidP="005B68F6">
            <w:pPr>
              <w:keepNext/>
              <w:spacing w:before="0"/>
              <w:jc w:val="center"/>
            </w:pPr>
          </w:p>
        </w:tc>
      </w:tr>
      <w:tr w:rsidR="00C875FF" w:rsidRPr="008A0A6D" w:rsidTr="00C875FF">
        <w:trPr>
          <w:cnfStyle w:val="000000100000"/>
        </w:trPr>
        <w:tc>
          <w:tcPr>
            <w:tcW w:w="2628" w:type="dxa"/>
          </w:tcPr>
          <w:p w:rsidR="00C875FF" w:rsidRPr="008A0A6D" w:rsidRDefault="00C875FF" w:rsidP="005B68F6">
            <w:pPr>
              <w:keepNext/>
              <w:tabs>
                <w:tab w:val="right" w:pos="2412"/>
              </w:tabs>
              <w:spacing w:before="0"/>
            </w:pPr>
            <w:r w:rsidRPr="008A0A6D">
              <w:t>is_null/1</w:t>
            </w:r>
          </w:p>
        </w:tc>
        <w:tc>
          <w:tcPr>
            <w:tcW w:w="0" w:type="auto"/>
          </w:tcPr>
          <w:p w:rsidR="00C875FF" w:rsidRPr="008A0A6D" w:rsidRDefault="00C875FF" w:rsidP="005B68F6">
            <w:pPr>
              <w:keepNext/>
              <w:tabs>
                <w:tab w:val="right" w:pos="1080"/>
              </w:tabs>
              <w:spacing w:before="0"/>
            </w:pPr>
          </w:p>
        </w:tc>
        <w:tc>
          <w:tcPr>
            <w:tcW w:w="0" w:type="auto"/>
          </w:tcPr>
          <w:p w:rsidR="00C875FF" w:rsidRPr="008A0A6D" w:rsidRDefault="00C875FF" w:rsidP="005B68F6">
            <w:pPr>
              <w:keepNext/>
              <w:spacing w:before="0"/>
              <w:jc w:val="center"/>
            </w:pPr>
          </w:p>
        </w:tc>
      </w:tr>
      <w:tr w:rsidR="00C875FF" w:rsidRPr="008A0A6D" w:rsidTr="00C875FF">
        <w:tc>
          <w:tcPr>
            <w:tcW w:w="2628" w:type="dxa"/>
          </w:tcPr>
          <w:p w:rsidR="00C875FF" w:rsidRPr="008A0A6D" w:rsidRDefault="00C875FF" w:rsidP="00C875FF">
            <w:pPr>
              <w:tabs>
                <w:tab w:val="right" w:pos="2412"/>
              </w:tabs>
              <w:spacing w:before="0"/>
            </w:pPr>
            <w:r w:rsidRPr="008A0A6D">
              <w:t>is_empty/1</w:t>
            </w:r>
          </w:p>
        </w:tc>
        <w:tc>
          <w:tcPr>
            <w:tcW w:w="0" w:type="auto"/>
          </w:tcPr>
          <w:p w:rsidR="00C875FF" w:rsidRPr="008A0A6D" w:rsidRDefault="00C875FF" w:rsidP="00C875FF">
            <w:pPr>
              <w:tabs>
                <w:tab w:val="right" w:pos="1080"/>
              </w:tabs>
              <w:spacing w:before="0"/>
            </w:pPr>
          </w:p>
        </w:tc>
        <w:tc>
          <w:tcPr>
            <w:tcW w:w="0" w:type="auto"/>
          </w:tcPr>
          <w:p w:rsidR="00C875FF" w:rsidRPr="008A0A6D" w:rsidRDefault="00C875FF" w:rsidP="00C875FF">
            <w:pPr>
              <w:spacing w:before="0"/>
              <w:jc w:val="center"/>
            </w:pPr>
          </w:p>
        </w:tc>
      </w:tr>
      <w:tr w:rsidR="00917218" w:rsidRPr="008A0A6D" w:rsidTr="00CD39A3">
        <w:trPr>
          <w:cnfStyle w:val="000000100000"/>
        </w:trPr>
        <w:tc>
          <w:tcPr>
            <w:tcW w:w="4936" w:type="dxa"/>
            <w:gridSpan w:val="3"/>
          </w:tcPr>
          <w:p w:rsidR="00917218" w:rsidRDefault="00917218" w:rsidP="005B68F6">
            <w:pPr>
              <w:keepNext/>
              <w:spacing w:before="0"/>
              <w:jc w:val="center"/>
            </w:pPr>
            <w:r w:rsidRPr="00041BD8">
              <w:rPr>
                <w:rFonts w:asciiTheme="majorHAnsi" w:hAnsiTheme="majorHAnsi" w:cstheme="majorHAnsi"/>
                <w:b/>
                <w:color w:val="4F81BD" w:themeColor="accent1"/>
              </w:rPr>
              <w:t>Term Processing</w:t>
            </w:r>
          </w:p>
        </w:tc>
      </w:tr>
      <w:tr w:rsidR="00917218" w:rsidRPr="008A0A6D" w:rsidTr="00CD39A3">
        <w:tc>
          <w:tcPr>
            <w:tcW w:w="2628" w:type="dxa"/>
          </w:tcPr>
          <w:p w:rsidR="00917218" w:rsidRPr="008A0A6D" w:rsidRDefault="00917218" w:rsidP="005B68F6">
            <w:pPr>
              <w:keepNext/>
              <w:tabs>
                <w:tab w:val="right" w:pos="2412"/>
              </w:tabs>
              <w:spacing w:before="0"/>
            </w:pPr>
            <w:r w:rsidRPr="008A0A6D">
              <w:t>functor/3</w:t>
            </w:r>
          </w:p>
        </w:tc>
        <w:tc>
          <w:tcPr>
            <w:tcW w:w="0" w:type="auto"/>
          </w:tcPr>
          <w:p w:rsidR="00917218" w:rsidRPr="008A0A6D" w:rsidRDefault="00917218" w:rsidP="005B68F6">
            <w:pPr>
              <w:keepNext/>
              <w:tabs>
                <w:tab w:val="right" w:pos="1080"/>
              </w:tabs>
              <w:spacing w:before="0"/>
            </w:pPr>
          </w:p>
        </w:tc>
        <w:tc>
          <w:tcPr>
            <w:tcW w:w="0" w:type="auto"/>
          </w:tcPr>
          <w:p w:rsidR="00917218" w:rsidRPr="008A0A6D" w:rsidRDefault="00917218" w:rsidP="005B68F6">
            <w:pPr>
              <w:keepNext/>
              <w:spacing w:before="0"/>
              <w:jc w:val="center"/>
            </w:pPr>
            <w:r>
              <w:t>No</w:t>
            </w:r>
          </w:p>
        </w:tc>
      </w:tr>
      <w:tr w:rsidR="00917218" w:rsidRPr="008A0A6D" w:rsidTr="00CD39A3">
        <w:trPr>
          <w:cnfStyle w:val="000000100000"/>
        </w:trPr>
        <w:tc>
          <w:tcPr>
            <w:tcW w:w="2628" w:type="dxa"/>
          </w:tcPr>
          <w:p w:rsidR="00917218" w:rsidRPr="008A0A6D" w:rsidRDefault="00917218" w:rsidP="005B68F6">
            <w:pPr>
              <w:keepNext/>
              <w:tabs>
                <w:tab w:val="right" w:pos="2412"/>
              </w:tabs>
              <w:spacing w:before="0"/>
            </w:pPr>
            <w:r w:rsidRPr="008A0A6D">
              <w:t>arg/3</w:t>
            </w:r>
          </w:p>
        </w:tc>
        <w:tc>
          <w:tcPr>
            <w:tcW w:w="0" w:type="auto"/>
          </w:tcPr>
          <w:p w:rsidR="00917218" w:rsidRPr="008A0A6D" w:rsidRDefault="00917218" w:rsidP="005B68F6">
            <w:pPr>
              <w:keepNext/>
              <w:tabs>
                <w:tab w:val="right" w:pos="1080"/>
              </w:tabs>
              <w:spacing w:before="0"/>
            </w:pPr>
          </w:p>
        </w:tc>
        <w:tc>
          <w:tcPr>
            <w:tcW w:w="0" w:type="auto"/>
          </w:tcPr>
          <w:p w:rsidR="00917218" w:rsidRPr="008A0A6D" w:rsidRDefault="00917218" w:rsidP="005B68F6">
            <w:pPr>
              <w:keepNext/>
              <w:spacing w:before="0"/>
              <w:jc w:val="center"/>
            </w:pPr>
            <w:r>
              <w:t>No</w:t>
            </w:r>
          </w:p>
        </w:tc>
      </w:tr>
      <w:tr w:rsidR="00917218" w:rsidRPr="008A0A6D" w:rsidTr="00CD39A3">
        <w:tc>
          <w:tcPr>
            <w:tcW w:w="2628" w:type="dxa"/>
          </w:tcPr>
          <w:p w:rsidR="00917218" w:rsidRPr="008A0A6D" w:rsidRDefault="00917218" w:rsidP="005B68F6">
            <w:pPr>
              <w:keepNext/>
              <w:tabs>
                <w:tab w:val="right" w:pos="2412"/>
              </w:tabs>
              <w:spacing w:before="0"/>
            </w:pPr>
            <w:r w:rsidRPr="008A0A6D">
              <w:t>composed_of/2</w:t>
            </w:r>
          </w:p>
        </w:tc>
        <w:tc>
          <w:tcPr>
            <w:tcW w:w="0" w:type="auto"/>
          </w:tcPr>
          <w:p w:rsidR="00917218" w:rsidRPr="008A0A6D" w:rsidRDefault="00917218" w:rsidP="005B68F6">
            <w:pPr>
              <w:keepNext/>
              <w:tabs>
                <w:tab w:val="right" w:pos="1080"/>
              </w:tabs>
              <w:spacing w:before="0"/>
            </w:pPr>
            <w:r w:rsidRPr="008A0A6D">
              <w:t>=..</w:t>
            </w:r>
            <w:r w:rsidRPr="008A0A6D">
              <w:tab/>
              <w:t>ISO</w:t>
            </w:r>
          </w:p>
        </w:tc>
        <w:tc>
          <w:tcPr>
            <w:tcW w:w="0" w:type="auto"/>
          </w:tcPr>
          <w:p w:rsidR="00917218" w:rsidRPr="008A0A6D" w:rsidRDefault="00917218" w:rsidP="005B68F6">
            <w:pPr>
              <w:keepNext/>
              <w:spacing w:before="0"/>
              <w:jc w:val="center"/>
            </w:pPr>
            <w:r>
              <w:t>No</w:t>
            </w:r>
          </w:p>
        </w:tc>
      </w:tr>
      <w:tr w:rsidR="00917218" w:rsidRPr="008A0A6D" w:rsidTr="00CD39A3">
        <w:trPr>
          <w:cnfStyle w:val="000000100000"/>
        </w:trPr>
        <w:tc>
          <w:tcPr>
            <w:tcW w:w="2628" w:type="dxa"/>
          </w:tcPr>
          <w:p w:rsidR="00917218" w:rsidRPr="008A0A6D" w:rsidRDefault="00917218" w:rsidP="00CD39A3">
            <w:pPr>
              <w:tabs>
                <w:tab w:val="right" w:pos="2412"/>
              </w:tabs>
              <w:spacing w:before="0"/>
            </w:pPr>
            <w:r w:rsidRPr="008A0A6D">
              <w:t>copy_term/2</w:t>
            </w:r>
          </w:p>
        </w:tc>
        <w:tc>
          <w:tcPr>
            <w:tcW w:w="0" w:type="auto"/>
          </w:tcPr>
          <w:p w:rsidR="00917218" w:rsidRPr="008A0A6D" w:rsidRDefault="00917218" w:rsidP="00CD39A3">
            <w:pPr>
              <w:tabs>
                <w:tab w:val="right" w:pos="1080"/>
              </w:tabs>
              <w:spacing w:before="0"/>
            </w:pPr>
          </w:p>
        </w:tc>
        <w:tc>
          <w:tcPr>
            <w:tcW w:w="0" w:type="auto"/>
          </w:tcPr>
          <w:p w:rsidR="00917218" w:rsidRPr="008A0A6D" w:rsidRDefault="00917218" w:rsidP="00CD39A3">
            <w:pPr>
              <w:spacing w:before="0"/>
              <w:jc w:val="center"/>
            </w:pPr>
            <w:r>
              <w:t>No</w:t>
            </w:r>
          </w:p>
        </w:tc>
      </w:tr>
      <w:tr w:rsidR="006E66A1" w:rsidRPr="008A0A6D" w:rsidTr="00160237">
        <w:tc>
          <w:tcPr>
            <w:tcW w:w="4936" w:type="dxa"/>
            <w:gridSpan w:val="3"/>
          </w:tcPr>
          <w:p w:rsidR="006E66A1" w:rsidRPr="008A0A6D" w:rsidRDefault="006E66A1" w:rsidP="005B68F6">
            <w:pPr>
              <w:keepNext/>
              <w:spacing w:before="0"/>
              <w:jc w:val="center"/>
            </w:pPr>
            <w:r>
              <w:rPr>
                <w:rFonts w:asciiTheme="majorHAnsi" w:hAnsiTheme="majorHAnsi" w:cstheme="majorHAnsi"/>
                <w:b/>
                <w:color w:val="4F81BD" w:themeColor="accent1"/>
              </w:rPr>
              <w:lastRenderedPageBreak/>
              <w:t xml:space="preserve">Type </w:t>
            </w:r>
            <w:r w:rsidRPr="00041BD8">
              <w:rPr>
                <w:rFonts w:asciiTheme="majorHAnsi" w:hAnsiTheme="majorHAnsi" w:cstheme="majorHAnsi"/>
                <w:b/>
                <w:color w:val="4F81BD" w:themeColor="accent1"/>
              </w:rPr>
              <w:t>Conversion</w:t>
            </w:r>
            <w:r w:rsidR="00917218">
              <w:rPr>
                <w:rFonts w:asciiTheme="majorHAnsi" w:hAnsiTheme="majorHAnsi" w:cstheme="majorHAnsi"/>
                <w:b/>
                <w:color w:val="4F81BD" w:themeColor="accent1"/>
              </w:rPr>
              <w:t xml:space="preserve"> Expressions</w:t>
            </w: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get_type/1</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type_of/1</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to_integer/1</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to_double/1</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to_string/1</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to_string/2</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to_date/1</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to_date/3</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to_boolean/1</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ceiling/1</w:t>
            </w:r>
            <w:r w:rsidRPr="008A0A6D">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t>floor/1</w:t>
            </w:r>
            <w:r w:rsidRPr="008A0A6D">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round/1</w:t>
            </w:r>
            <w:r w:rsidRPr="008A0A6D">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160237">
            <w:pPr>
              <w:tabs>
                <w:tab w:val="right" w:pos="2412"/>
              </w:tabs>
              <w:spacing w:before="0"/>
            </w:pPr>
            <w:r w:rsidRPr="008A0A6D">
              <w:t>truncate/1</w:t>
            </w:r>
            <w:r w:rsidRPr="008A0A6D">
              <w:tab/>
              <w:t>ISO</w:t>
            </w:r>
          </w:p>
        </w:tc>
        <w:tc>
          <w:tcPr>
            <w:tcW w:w="0" w:type="auto"/>
          </w:tcPr>
          <w:p w:rsidR="006E66A1" w:rsidRPr="008A0A6D" w:rsidRDefault="006E66A1" w:rsidP="00160237">
            <w:pPr>
              <w:tabs>
                <w:tab w:val="right" w:pos="1080"/>
              </w:tabs>
              <w:spacing w:before="0"/>
            </w:pPr>
          </w:p>
        </w:tc>
        <w:tc>
          <w:tcPr>
            <w:tcW w:w="0" w:type="auto"/>
          </w:tcPr>
          <w:p w:rsidR="006E66A1" w:rsidRPr="008A0A6D" w:rsidRDefault="006E66A1" w:rsidP="00160237">
            <w:pPr>
              <w:spacing w:before="0"/>
              <w:jc w:val="center"/>
            </w:pPr>
          </w:p>
        </w:tc>
      </w:tr>
      <w:tr w:rsidR="006E66A1" w:rsidRPr="008A0A6D" w:rsidTr="00160237">
        <w:tc>
          <w:tcPr>
            <w:tcW w:w="4936" w:type="dxa"/>
            <w:gridSpan w:val="3"/>
          </w:tcPr>
          <w:p w:rsidR="006E66A1" w:rsidRDefault="006E66A1" w:rsidP="005B68F6">
            <w:pPr>
              <w:keepNext/>
              <w:spacing w:before="0"/>
              <w:jc w:val="center"/>
            </w:pPr>
            <w:r w:rsidRPr="00041BD8">
              <w:rPr>
                <w:rFonts w:asciiTheme="majorHAnsi" w:hAnsiTheme="majorHAnsi" w:cstheme="majorHAnsi"/>
                <w:b/>
                <w:color w:val="4F81BD" w:themeColor="accent1"/>
              </w:rPr>
              <w:t>Arithmetic</w:t>
            </w:r>
            <w:r w:rsidR="00917218">
              <w:rPr>
                <w:rFonts w:asciiTheme="majorHAnsi" w:hAnsiTheme="majorHAnsi" w:cstheme="majorHAnsi"/>
                <w:b/>
                <w:color w:val="4F81BD" w:themeColor="accent1"/>
              </w:rPr>
              <w:t xml:space="preserve"> Expressions</w:t>
            </w: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negate/1</w:t>
            </w:r>
          </w:p>
        </w:tc>
        <w:tc>
          <w:tcPr>
            <w:tcW w:w="0" w:type="auto"/>
          </w:tcPr>
          <w:p w:rsidR="006E66A1" w:rsidRPr="008A0A6D" w:rsidRDefault="006E66A1" w:rsidP="005B68F6">
            <w:pPr>
              <w:keepNext/>
              <w:tabs>
                <w:tab w:val="right" w:pos="1080"/>
              </w:tabs>
              <w:spacing w:before="0"/>
            </w:pPr>
            <w:r w:rsidRPr="008A0A6D">
              <w:t>-</w:t>
            </w:r>
            <w:r>
              <w:tab/>
              <w:t>ISO</w:t>
            </w: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inc/1</w:t>
            </w:r>
            <w:r w:rsidR="00CD39A3">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dec/1</w:t>
            </w:r>
            <w:r w:rsidR="00CD39A3">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add/2</w:t>
            </w:r>
          </w:p>
        </w:tc>
        <w:tc>
          <w:tcPr>
            <w:tcW w:w="0" w:type="auto"/>
          </w:tcPr>
          <w:p w:rsidR="006E66A1" w:rsidRPr="008A0A6D" w:rsidRDefault="006E66A1" w:rsidP="005B68F6">
            <w:pPr>
              <w:keepNext/>
              <w:tabs>
                <w:tab w:val="right" w:pos="1080"/>
              </w:tabs>
              <w:spacing w:before="0"/>
            </w:pPr>
            <w:r w:rsidRPr="008A0A6D">
              <w:t>+</w:t>
            </w:r>
            <w:r>
              <w:tab/>
              <w:t>ISO</w:t>
            </w: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subtract/2</w:t>
            </w:r>
          </w:p>
        </w:tc>
        <w:tc>
          <w:tcPr>
            <w:tcW w:w="0" w:type="auto"/>
          </w:tcPr>
          <w:p w:rsidR="006E66A1" w:rsidRPr="008A0A6D" w:rsidRDefault="006E66A1" w:rsidP="005B68F6">
            <w:pPr>
              <w:keepNext/>
              <w:tabs>
                <w:tab w:val="right" w:pos="1080"/>
              </w:tabs>
              <w:spacing w:before="0"/>
            </w:pPr>
            <w:r w:rsidRPr="008A0A6D">
              <w:t>-</w:t>
            </w:r>
            <w:r>
              <w:tab/>
              <w:t>ISO</w:t>
            </w: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multiply/2</w:t>
            </w:r>
          </w:p>
        </w:tc>
        <w:tc>
          <w:tcPr>
            <w:tcW w:w="0" w:type="auto"/>
          </w:tcPr>
          <w:p w:rsidR="006E66A1" w:rsidRPr="008A0A6D" w:rsidRDefault="006E66A1" w:rsidP="005B68F6">
            <w:pPr>
              <w:keepNext/>
              <w:tabs>
                <w:tab w:val="right" w:pos="1080"/>
              </w:tabs>
              <w:spacing w:before="0"/>
            </w:pPr>
            <w:r w:rsidRPr="008A0A6D">
              <w:t>*</w:t>
            </w:r>
            <w:r>
              <w:tab/>
              <w:t>ISO</w:t>
            </w: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divide/2</w:t>
            </w:r>
          </w:p>
        </w:tc>
        <w:tc>
          <w:tcPr>
            <w:tcW w:w="0" w:type="auto"/>
          </w:tcPr>
          <w:p w:rsidR="006E66A1" w:rsidRPr="008A0A6D" w:rsidRDefault="006E66A1" w:rsidP="005B68F6">
            <w:pPr>
              <w:keepNext/>
              <w:tabs>
                <w:tab w:val="right" w:pos="1080"/>
              </w:tabs>
              <w:spacing w:before="0"/>
            </w:pPr>
            <w:r w:rsidRPr="008A0A6D">
              <w:t>/</w:t>
            </w:r>
            <w:r>
              <w:tab/>
              <w:t>ISO</w:t>
            </w: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integer_divide/2</w:t>
            </w:r>
          </w:p>
        </w:tc>
        <w:tc>
          <w:tcPr>
            <w:tcW w:w="0" w:type="auto"/>
          </w:tcPr>
          <w:p w:rsidR="006E66A1" w:rsidRPr="008A0A6D" w:rsidRDefault="006E66A1" w:rsidP="005B68F6">
            <w:pPr>
              <w:keepNext/>
              <w:tabs>
                <w:tab w:val="right" w:pos="1080"/>
              </w:tabs>
              <w:spacing w:before="0"/>
            </w:pPr>
            <w:r w:rsidRPr="008A0A6D">
              <w:t>//</w:t>
            </w:r>
            <w:r>
              <w:tab/>
              <w:t>ISO</w:t>
            </w: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rem/2</w:t>
            </w:r>
            <w:r w:rsidR="00CD39A3">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mod/2</w:t>
            </w:r>
            <w:r w:rsidR="00CD39A3">
              <w:tab/>
              <w:t>ISO</w:t>
            </w:r>
          </w:p>
        </w:tc>
        <w:tc>
          <w:tcPr>
            <w:tcW w:w="0" w:type="auto"/>
          </w:tcPr>
          <w:p w:rsidR="006E66A1" w:rsidRPr="008A0A6D" w:rsidRDefault="007B09E6" w:rsidP="005B68F6">
            <w:pPr>
              <w:keepNext/>
              <w:tabs>
                <w:tab w:val="right" w:pos="1080"/>
              </w:tabs>
              <w:spacing w:before="0"/>
            </w:pPr>
            <w:r>
              <w:t>%</w:t>
            </w: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bitwise_and/2</w:t>
            </w:r>
          </w:p>
        </w:tc>
        <w:tc>
          <w:tcPr>
            <w:tcW w:w="0" w:type="auto"/>
          </w:tcPr>
          <w:p w:rsidR="006E66A1" w:rsidRPr="008A0A6D" w:rsidRDefault="006E66A1" w:rsidP="005B68F6">
            <w:pPr>
              <w:keepNext/>
              <w:tabs>
                <w:tab w:val="right" w:pos="1080"/>
              </w:tabs>
              <w:spacing w:before="0"/>
            </w:pPr>
            <w:r w:rsidRPr="008A0A6D">
              <w:t>/\</w:t>
            </w:r>
            <w:r>
              <w:tab/>
              <w:t>ISO</w:t>
            </w: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bitwise_or/2</w:t>
            </w:r>
          </w:p>
        </w:tc>
        <w:tc>
          <w:tcPr>
            <w:tcW w:w="0" w:type="auto"/>
          </w:tcPr>
          <w:p w:rsidR="006E66A1" w:rsidRPr="008A0A6D" w:rsidRDefault="006E66A1" w:rsidP="005B68F6">
            <w:pPr>
              <w:keepNext/>
              <w:tabs>
                <w:tab w:val="right" w:pos="1080"/>
              </w:tabs>
              <w:spacing w:before="0"/>
            </w:pPr>
            <w:r w:rsidRPr="008A0A6D">
              <w:t>\/</w:t>
            </w:r>
            <w:r>
              <w:tab/>
              <w:t>ISO</w:t>
            </w: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bitwise_xor/2</w:t>
            </w:r>
          </w:p>
        </w:tc>
        <w:tc>
          <w:tcPr>
            <w:tcW w:w="0" w:type="auto"/>
          </w:tcPr>
          <w:p w:rsidR="006E66A1" w:rsidRPr="008A0A6D" w:rsidRDefault="006E66A1" w:rsidP="005B68F6">
            <w:pPr>
              <w:keepNext/>
              <w:tabs>
                <w:tab w:val="right" w:pos="1080"/>
              </w:tabs>
              <w:spacing w:before="0"/>
            </w:pPr>
            <w:r w:rsidRPr="008A0A6D">
              <w:t>^</w:t>
            </w:r>
            <w:r>
              <w:tab/>
              <w:t>GNU</w:t>
            </w: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bitwise_not/1</w:t>
            </w:r>
          </w:p>
        </w:tc>
        <w:tc>
          <w:tcPr>
            <w:tcW w:w="0" w:type="auto"/>
          </w:tcPr>
          <w:p w:rsidR="006E66A1" w:rsidRPr="008A0A6D" w:rsidRDefault="006E66A1" w:rsidP="005B68F6">
            <w:pPr>
              <w:keepNext/>
              <w:tabs>
                <w:tab w:val="right" w:pos="1080"/>
              </w:tabs>
              <w:spacing w:before="0"/>
            </w:pPr>
            <w:r w:rsidRPr="008A0A6D">
              <w:t>\</w:t>
            </w:r>
            <w:r>
              <w:tab/>
              <w:t>ISO</w:t>
            </w: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shift_left/2</w:t>
            </w:r>
          </w:p>
        </w:tc>
        <w:tc>
          <w:tcPr>
            <w:tcW w:w="0" w:type="auto"/>
          </w:tcPr>
          <w:p w:rsidR="006E66A1" w:rsidRPr="008A0A6D" w:rsidRDefault="006E66A1" w:rsidP="005B68F6">
            <w:pPr>
              <w:keepNext/>
              <w:tabs>
                <w:tab w:val="right" w:pos="1080"/>
              </w:tabs>
              <w:spacing w:before="0"/>
            </w:pPr>
            <w:r w:rsidRPr="008A0A6D">
              <w:t>&lt;&lt;</w:t>
            </w:r>
            <w:r>
              <w:tab/>
              <w:t>ISO</w:t>
            </w: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CA4D6E" w:rsidP="005B68F6">
            <w:pPr>
              <w:keepNext/>
              <w:tabs>
                <w:tab w:val="right" w:pos="2412"/>
              </w:tabs>
              <w:spacing w:before="0"/>
            </w:pPr>
            <w:r>
              <w:t>bitwise</w:t>
            </w:r>
            <w:r w:rsidR="006E66A1" w:rsidRPr="008A0A6D">
              <w:t>_shift_right/2</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CA4D6E" w:rsidRPr="008A0A6D" w:rsidTr="005E3920">
        <w:trPr>
          <w:cnfStyle w:val="000000100000"/>
        </w:trPr>
        <w:tc>
          <w:tcPr>
            <w:tcW w:w="2628" w:type="dxa"/>
          </w:tcPr>
          <w:p w:rsidR="00CA4D6E" w:rsidRPr="008A0A6D" w:rsidRDefault="00CA4D6E" w:rsidP="005B68F6">
            <w:pPr>
              <w:keepNext/>
              <w:tabs>
                <w:tab w:val="right" w:pos="2412"/>
              </w:tabs>
              <w:spacing w:before="0"/>
            </w:pPr>
            <w:r w:rsidRPr="008A0A6D">
              <w:t>integer_shift_right/2</w:t>
            </w:r>
          </w:p>
        </w:tc>
        <w:tc>
          <w:tcPr>
            <w:tcW w:w="0" w:type="auto"/>
          </w:tcPr>
          <w:p w:rsidR="00CA4D6E" w:rsidRPr="008A0A6D" w:rsidRDefault="00CA4D6E" w:rsidP="005B68F6">
            <w:pPr>
              <w:keepNext/>
              <w:tabs>
                <w:tab w:val="right" w:pos="1080"/>
              </w:tabs>
              <w:spacing w:before="0"/>
            </w:pPr>
            <w:r w:rsidRPr="008A0A6D">
              <w:t>&gt;&gt;</w:t>
            </w:r>
            <w:r>
              <w:tab/>
              <w:t>ISO</w:t>
            </w:r>
          </w:p>
        </w:tc>
        <w:tc>
          <w:tcPr>
            <w:tcW w:w="0" w:type="auto"/>
          </w:tcPr>
          <w:p w:rsidR="00CA4D6E" w:rsidRPr="008A0A6D" w:rsidRDefault="00CA4D6E"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abs/1</w:t>
            </w:r>
            <w:r>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sign/1</w:t>
            </w:r>
            <w:r>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min/2</w:t>
            </w:r>
            <w:r>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max/2</w:t>
            </w:r>
            <w:r>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power/2</w:t>
            </w:r>
          </w:p>
        </w:tc>
        <w:tc>
          <w:tcPr>
            <w:tcW w:w="0" w:type="auto"/>
          </w:tcPr>
          <w:p w:rsidR="006E66A1" w:rsidRPr="008A0A6D" w:rsidRDefault="006E66A1" w:rsidP="005B68F6">
            <w:pPr>
              <w:keepNext/>
              <w:tabs>
                <w:tab w:val="right" w:pos="1080"/>
              </w:tabs>
              <w:spacing w:before="0"/>
            </w:pPr>
            <w:r>
              <w:t>**</w:t>
            </w:r>
            <w:r>
              <w:tab/>
              <w:t>ISO</w:t>
            </w: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sqrt/1</w:t>
            </w:r>
            <w:r>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atan/1</w:t>
            </w:r>
            <w:r>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cos/1</w:t>
            </w:r>
            <w:r>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acos/1</w:t>
            </w:r>
            <w:r>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sin/1</w:t>
            </w:r>
            <w:r>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asin/1</w:t>
            </w:r>
            <w:r>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exp/1</w:t>
            </w:r>
            <w:r>
              <w:tab/>
              <w:t>ISO</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160237">
            <w:pPr>
              <w:tabs>
                <w:tab w:val="right" w:pos="2412"/>
              </w:tabs>
              <w:spacing w:before="0"/>
            </w:pPr>
            <w:r w:rsidRPr="008A0A6D">
              <w:t>log/1</w:t>
            </w:r>
            <w:r>
              <w:tab/>
              <w:t>ISO</w:t>
            </w:r>
          </w:p>
        </w:tc>
        <w:tc>
          <w:tcPr>
            <w:tcW w:w="0" w:type="auto"/>
          </w:tcPr>
          <w:p w:rsidR="006E66A1" w:rsidRPr="008A0A6D" w:rsidRDefault="006E66A1" w:rsidP="00160237">
            <w:pPr>
              <w:tabs>
                <w:tab w:val="right" w:pos="1080"/>
              </w:tabs>
              <w:spacing w:before="0"/>
            </w:pPr>
          </w:p>
        </w:tc>
        <w:tc>
          <w:tcPr>
            <w:tcW w:w="0" w:type="auto"/>
          </w:tcPr>
          <w:p w:rsidR="006E66A1" w:rsidRPr="008A0A6D" w:rsidRDefault="006E66A1" w:rsidP="00160237">
            <w:pPr>
              <w:spacing w:before="0"/>
              <w:jc w:val="center"/>
            </w:pPr>
          </w:p>
        </w:tc>
      </w:tr>
      <w:tr w:rsidR="009A52E7" w:rsidRPr="008A0A6D" w:rsidTr="00CD39A3">
        <w:trPr>
          <w:cnfStyle w:val="000000100000"/>
        </w:trPr>
        <w:tc>
          <w:tcPr>
            <w:tcW w:w="4936" w:type="dxa"/>
            <w:gridSpan w:val="3"/>
          </w:tcPr>
          <w:p w:rsidR="009A52E7" w:rsidRPr="008A0A6D" w:rsidRDefault="009A52E7" w:rsidP="005B68F6">
            <w:pPr>
              <w:keepNext/>
              <w:spacing w:before="0"/>
              <w:jc w:val="center"/>
            </w:pPr>
            <w:r w:rsidRPr="00041BD8">
              <w:rPr>
                <w:rFonts w:asciiTheme="majorHAnsi" w:hAnsiTheme="majorHAnsi" w:cstheme="majorHAnsi"/>
                <w:b/>
                <w:color w:val="4F81BD" w:themeColor="accent1"/>
              </w:rPr>
              <w:lastRenderedPageBreak/>
              <w:t xml:space="preserve">String </w:t>
            </w:r>
            <w:r>
              <w:rPr>
                <w:rFonts w:asciiTheme="majorHAnsi" w:hAnsiTheme="majorHAnsi" w:cstheme="majorHAnsi"/>
                <w:b/>
                <w:color w:val="4F81BD" w:themeColor="accent1"/>
              </w:rPr>
              <w:t>Expressions</w:t>
            </w:r>
          </w:p>
        </w:tc>
      </w:tr>
      <w:tr w:rsidR="009A52E7" w:rsidRPr="008A0A6D" w:rsidTr="00CD39A3">
        <w:tc>
          <w:tcPr>
            <w:tcW w:w="2628" w:type="dxa"/>
          </w:tcPr>
          <w:p w:rsidR="009A52E7" w:rsidRPr="008A0A6D" w:rsidRDefault="009A52E7" w:rsidP="005B68F6">
            <w:pPr>
              <w:keepNext/>
              <w:tabs>
                <w:tab w:val="right" w:pos="2412"/>
              </w:tabs>
              <w:spacing w:before="0"/>
            </w:pPr>
            <w:r w:rsidRPr="008A0A6D">
              <w:t>substring/2</w:t>
            </w:r>
          </w:p>
        </w:tc>
        <w:tc>
          <w:tcPr>
            <w:tcW w:w="0" w:type="auto"/>
          </w:tcPr>
          <w:p w:rsidR="009A52E7" w:rsidRPr="008A0A6D" w:rsidRDefault="009A52E7" w:rsidP="005B68F6">
            <w:pPr>
              <w:keepNext/>
              <w:tabs>
                <w:tab w:val="right" w:pos="1080"/>
              </w:tabs>
              <w:spacing w:before="0"/>
            </w:pPr>
          </w:p>
        </w:tc>
        <w:tc>
          <w:tcPr>
            <w:tcW w:w="0" w:type="auto"/>
          </w:tcPr>
          <w:p w:rsidR="009A52E7" w:rsidRPr="008A0A6D" w:rsidRDefault="009A52E7" w:rsidP="005B68F6">
            <w:pPr>
              <w:keepNext/>
              <w:spacing w:before="0"/>
              <w:jc w:val="center"/>
            </w:pPr>
          </w:p>
        </w:tc>
      </w:tr>
      <w:tr w:rsidR="009A52E7" w:rsidRPr="008A0A6D" w:rsidTr="00CD39A3">
        <w:trPr>
          <w:cnfStyle w:val="000000100000"/>
        </w:trPr>
        <w:tc>
          <w:tcPr>
            <w:tcW w:w="2628" w:type="dxa"/>
          </w:tcPr>
          <w:p w:rsidR="009A52E7" w:rsidRPr="008A0A6D" w:rsidRDefault="009A52E7" w:rsidP="005B68F6">
            <w:pPr>
              <w:keepNext/>
              <w:tabs>
                <w:tab w:val="right" w:pos="2412"/>
              </w:tabs>
              <w:spacing w:before="0"/>
            </w:pPr>
            <w:r w:rsidRPr="008A0A6D">
              <w:t>substring/3</w:t>
            </w:r>
          </w:p>
        </w:tc>
        <w:tc>
          <w:tcPr>
            <w:tcW w:w="0" w:type="auto"/>
          </w:tcPr>
          <w:p w:rsidR="009A52E7" w:rsidRPr="008A0A6D" w:rsidRDefault="009A52E7" w:rsidP="005B68F6">
            <w:pPr>
              <w:keepNext/>
              <w:tabs>
                <w:tab w:val="right" w:pos="1080"/>
              </w:tabs>
              <w:spacing w:before="0"/>
            </w:pPr>
          </w:p>
        </w:tc>
        <w:tc>
          <w:tcPr>
            <w:tcW w:w="0" w:type="auto"/>
          </w:tcPr>
          <w:p w:rsidR="009A52E7" w:rsidRPr="008A0A6D" w:rsidRDefault="009A52E7" w:rsidP="005B68F6">
            <w:pPr>
              <w:keepNext/>
              <w:spacing w:before="0"/>
              <w:jc w:val="center"/>
            </w:pPr>
          </w:p>
        </w:tc>
      </w:tr>
      <w:tr w:rsidR="009A52E7" w:rsidRPr="008A0A6D" w:rsidTr="00CD39A3">
        <w:tc>
          <w:tcPr>
            <w:tcW w:w="2628" w:type="dxa"/>
          </w:tcPr>
          <w:p w:rsidR="009A52E7" w:rsidRPr="008A0A6D" w:rsidRDefault="009A52E7" w:rsidP="005B68F6">
            <w:pPr>
              <w:keepNext/>
              <w:tabs>
                <w:tab w:val="right" w:pos="2412"/>
              </w:tabs>
              <w:spacing w:before="0"/>
            </w:pPr>
            <w:r w:rsidRPr="008A0A6D">
              <w:t>length/1</w:t>
            </w:r>
          </w:p>
        </w:tc>
        <w:tc>
          <w:tcPr>
            <w:tcW w:w="0" w:type="auto"/>
          </w:tcPr>
          <w:p w:rsidR="009A52E7" w:rsidRPr="008A0A6D" w:rsidRDefault="009A52E7" w:rsidP="005B68F6">
            <w:pPr>
              <w:keepNext/>
              <w:tabs>
                <w:tab w:val="right" w:pos="1080"/>
              </w:tabs>
              <w:spacing w:before="0"/>
            </w:pPr>
          </w:p>
        </w:tc>
        <w:tc>
          <w:tcPr>
            <w:tcW w:w="0" w:type="auto"/>
          </w:tcPr>
          <w:p w:rsidR="009A52E7" w:rsidRPr="008A0A6D" w:rsidRDefault="009A52E7" w:rsidP="005B68F6">
            <w:pPr>
              <w:keepNext/>
              <w:spacing w:before="0"/>
              <w:jc w:val="center"/>
            </w:pPr>
          </w:p>
        </w:tc>
      </w:tr>
      <w:tr w:rsidR="009A52E7" w:rsidRPr="008A0A6D" w:rsidTr="00CD39A3">
        <w:trPr>
          <w:cnfStyle w:val="000000100000"/>
        </w:trPr>
        <w:tc>
          <w:tcPr>
            <w:tcW w:w="2628" w:type="dxa"/>
          </w:tcPr>
          <w:p w:rsidR="009A52E7" w:rsidRPr="008A0A6D" w:rsidRDefault="009A52E7" w:rsidP="005B68F6">
            <w:pPr>
              <w:keepNext/>
              <w:tabs>
                <w:tab w:val="right" w:pos="2412"/>
              </w:tabs>
              <w:spacing w:before="0"/>
            </w:pPr>
            <w:r w:rsidRPr="008A0A6D">
              <w:t>contains/2</w:t>
            </w:r>
          </w:p>
        </w:tc>
        <w:tc>
          <w:tcPr>
            <w:tcW w:w="0" w:type="auto"/>
          </w:tcPr>
          <w:p w:rsidR="009A52E7" w:rsidRPr="008A0A6D" w:rsidRDefault="009A52E7" w:rsidP="005B68F6">
            <w:pPr>
              <w:keepNext/>
              <w:tabs>
                <w:tab w:val="right" w:pos="1080"/>
              </w:tabs>
              <w:spacing w:before="0"/>
            </w:pPr>
          </w:p>
        </w:tc>
        <w:tc>
          <w:tcPr>
            <w:tcW w:w="0" w:type="auto"/>
          </w:tcPr>
          <w:p w:rsidR="009A52E7" w:rsidRPr="008A0A6D" w:rsidRDefault="009A52E7" w:rsidP="005B68F6">
            <w:pPr>
              <w:keepNext/>
              <w:spacing w:before="0"/>
              <w:jc w:val="center"/>
            </w:pPr>
          </w:p>
        </w:tc>
      </w:tr>
      <w:tr w:rsidR="009A52E7" w:rsidRPr="008A0A6D" w:rsidTr="00CD39A3">
        <w:tc>
          <w:tcPr>
            <w:tcW w:w="2628" w:type="dxa"/>
          </w:tcPr>
          <w:p w:rsidR="009A52E7" w:rsidRPr="008A0A6D" w:rsidRDefault="009A52E7" w:rsidP="00CD39A3">
            <w:pPr>
              <w:tabs>
                <w:tab w:val="right" w:pos="2412"/>
              </w:tabs>
              <w:spacing w:before="0"/>
            </w:pPr>
            <w:r w:rsidRPr="008A0A6D">
              <w:t>replace/3</w:t>
            </w:r>
          </w:p>
        </w:tc>
        <w:tc>
          <w:tcPr>
            <w:tcW w:w="0" w:type="auto"/>
          </w:tcPr>
          <w:p w:rsidR="009A52E7" w:rsidRPr="008A0A6D" w:rsidRDefault="009A52E7" w:rsidP="00CD39A3">
            <w:pPr>
              <w:tabs>
                <w:tab w:val="right" w:pos="1080"/>
              </w:tabs>
              <w:spacing w:before="0"/>
            </w:pPr>
          </w:p>
        </w:tc>
        <w:tc>
          <w:tcPr>
            <w:tcW w:w="0" w:type="auto"/>
          </w:tcPr>
          <w:p w:rsidR="009A52E7" w:rsidRPr="008A0A6D" w:rsidRDefault="009A52E7" w:rsidP="00CD39A3">
            <w:pPr>
              <w:spacing w:before="0"/>
              <w:jc w:val="center"/>
            </w:pPr>
          </w:p>
        </w:tc>
      </w:tr>
      <w:tr w:rsidR="009A52E7" w:rsidRPr="008A0A6D" w:rsidTr="00CD39A3">
        <w:trPr>
          <w:cnfStyle w:val="000000100000"/>
        </w:trPr>
        <w:tc>
          <w:tcPr>
            <w:tcW w:w="4936" w:type="dxa"/>
            <w:gridSpan w:val="3"/>
          </w:tcPr>
          <w:p w:rsidR="009A52E7" w:rsidRPr="008A0A6D" w:rsidRDefault="009A52E7" w:rsidP="005B68F6">
            <w:pPr>
              <w:keepNext/>
              <w:spacing w:before="0"/>
              <w:jc w:val="center"/>
            </w:pPr>
            <w:r>
              <w:rPr>
                <w:rFonts w:asciiTheme="majorHAnsi" w:hAnsiTheme="majorHAnsi" w:cstheme="majorHAnsi"/>
                <w:b/>
                <w:color w:val="4F81BD" w:themeColor="accent1"/>
              </w:rPr>
              <w:t xml:space="preserve">Term </w:t>
            </w:r>
            <w:r w:rsidRPr="00271E75">
              <w:rPr>
                <w:rFonts w:asciiTheme="majorHAnsi" w:hAnsiTheme="majorHAnsi" w:cstheme="majorHAnsi"/>
                <w:b/>
                <w:color w:val="4F81BD" w:themeColor="accent1"/>
              </w:rPr>
              <w:t>Comparison</w:t>
            </w:r>
          </w:p>
        </w:tc>
      </w:tr>
      <w:tr w:rsidR="009A52E7" w:rsidRPr="008A0A6D" w:rsidTr="00CD39A3">
        <w:tc>
          <w:tcPr>
            <w:tcW w:w="2628" w:type="dxa"/>
          </w:tcPr>
          <w:p w:rsidR="009A52E7" w:rsidRPr="008A0A6D" w:rsidRDefault="009A52E7" w:rsidP="005B68F6">
            <w:pPr>
              <w:keepNext/>
              <w:tabs>
                <w:tab w:val="right" w:pos="2412"/>
              </w:tabs>
              <w:spacing w:before="0"/>
            </w:pPr>
            <w:r>
              <w:t>term_</w:t>
            </w:r>
            <w:r w:rsidRPr="008A0A6D">
              <w:t>equal/2</w:t>
            </w:r>
          </w:p>
        </w:tc>
        <w:tc>
          <w:tcPr>
            <w:tcW w:w="0" w:type="auto"/>
          </w:tcPr>
          <w:p w:rsidR="009A52E7" w:rsidRPr="008A0A6D" w:rsidRDefault="009A52E7" w:rsidP="005B68F6">
            <w:pPr>
              <w:keepNext/>
              <w:tabs>
                <w:tab w:val="right" w:pos="1080"/>
              </w:tabs>
              <w:spacing w:before="0"/>
            </w:pPr>
            <w:r>
              <w:t>=</w:t>
            </w:r>
            <w:r w:rsidRPr="008A0A6D">
              <w:t>=</w:t>
            </w:r>
            <w:r>
              <w:tab/>
              <w:t>ISO</w:t>
            </w:r>
          </w:p>
        </w:tc>
        <w:tc>
          <w:tcPr>
            <w:tcW w:w="0" w:type="auto"/>
          </w:tcPr>
          <w:p w:rsidR="009A52E7" w:rsidRPr="008A0A6D" w:rsidRDefault="009A52E7" w:rsidP="005B68F6">
            <w:pPr>
              <w:keepNext/>
              <w:spacing w:before="0"/>
              <w:jc w:val="center"/>
            </w:pPr>
          </w:p>
        </w:tc>
      </w:tr>
      <w:tr w:rsidR="009A52E7" w:rsidRPr="008A0A6D" w:rsidTr="00CD39A3">
        <w:trPr>
          <w:cnfStyle w:val="000000100000"/>
        </w:trPr>
        <w:tc>
          <w:tcPr>
            <w:tcW w:w="2628" w:type="dxa"/>
          </w:tcPr>
          <w:p w:rsidR="009A52E7" w:rsidRPr="008A0A6D" w:rsidRDefault="009A52E7" w:rsidP="005B68F6">
            <w:pPr>
              <w:keepNext/>
              <w:tabs>
                <w:tab w:val="right" w:pos="2412"/>
              </w:tabs>
              <w:spacing w:before="0"/>
            </w:pPr>
            <w:r>
              <w:t>term_</w:t>
            </w:r>
            <w:r w:rsidRPr="008A0A6D">
              <w:t>unequal/2</w:t>
            </w:r>
          </w:p>
        </w:tc>
        <w:tc>
          <w:tcPr>
            <w:tcW w:w="0" w:type="auto"/>
          </w:tcPr>
          <w:p w:rsidR="009A52E7" w:rsidRPr="008A0A6D" w:rsidRDefault="009A52E7" w:rsidP="005B68F6">
            <w:pPr>
              <w:keepNext/>
              <w:tabs>
                <w:tab w:val="right" w:pos="1080"/>
              </w:tabs>
              <w:spacing w:before="0"/>
            </w:pPr>
            <w:r>
              <w:t>\</w:t>
            </w:r>
            <w:r w:rsidRPr="008A0A6D">
              <w:t>==</w:t>
            </w:r>
            <w:r>
              <w:tab/>
              <w:t>ISO</w:t>
            </w:r>
          </w:p>
        </w:tc>
        <w:tc>
          <w:tcPr>
            <w:tcW w:w="0" w:type="auto"/>
          </w:tcPr>
          <w:p w:rsidR="009A52E7" w:rsidRPr="008A0A6D" w:rsidRDefault="009A52E7" w:rsidP="005B68F6">
            <w:pPr>
              <w:keepNext/>
              <w:spacing w:before="0"/>
              <w:jc w:val="center"/>
            </w:pPr>
          </w:p>
        </w:tc>
      </w:tr>
      <w:tr w:rsidR="00A84C89" w:rsidRPr="008A0A6D" w:rsidTr="005E3920">
        <w:tc>
          <w:tcPr>
            <w:tcW w:w="2628" w:type="dxa"/>
          </w:tcPr>
          <w:p w:rsidR="00A84C89" w:rsidRPr="008A0A6D" w:rsidRDefault="00A84C89" w:rsidP="005B68F6">
            <w:pPr>
              <w:keepNext/>
              <w:tabs>
                <w:tab w:val="right" w:pos="2412"/>
              </w:tabs>
              <w:spacing w:before="0"/>
            </w:pPr>
            <w:r>
              <w:t>term_less</w:t>
            </w:r>
            <w:r w:rsidRPr="008A0A6D">
              <w:t>/2</w:t>
            </w:r>
          </w:p>
        </w:tc>
        <w:tc>
          <w:tcPr>
            <w:tcW w:w="0" w:type="auto"/>
          </w:tcPr>
          <w:p w:rsidR="00A84C89" w:rsidRPr="008A0A6D" w:rsidRDefault="00A84C89" w:rsidP="005B68F6">
            <w:pPr>
              <w:keepNext/>
              <w:tabs>
                <w:tab w:val="right" w:pos="1080"/>
              </w:tabs>
              <w:spacing w:before="0"/>
            </w:pPr>
            <w:r>
              <w:t>@&lt;</w:t>
            </w:r>
            <w:r>
              <w:tab/>
              <w:t>ISO</w:t>
            </w:r>
          </w:p>
        </w:tc>
        <w:tc>
          <w:tcPr>
            <w:tcW w:w="0" w:type="auto"/>
          </w:tcPr>
          <w:p w:rsidR="00A84C89" w:rsidRPr="008A0A6D" w:rsidRDefault="00A84C89" w:rsidP="005B68F6">
            <w:pPr>
              <w:keepNext/>
              <w:spacing w:before="0"/>
              <w:jc w:val="center"/>
            </w:pPr>
          </w:p>
        </w:tc>
      </w:tr>
      <w:tr w:rsidR="00A84C89" w:rsidRPr="008A0A6D" w:rsidTr="005E3920">
        <w:trPr>
          <w:cnfStyle w:val="000000100000"/>
        </w:trPr>
        <w:tc>
          <w:tcPr>
            <w:tcW w:w="2628" w:type="dxa"/>
          </w:tcPr>
          <w:p w:rsidR="00A84C89" w:rsidRPr="008A0A6D" w:rsidRDefault="00A84C89" w:rsidP="005B68F6">
            <w:pPr>
              <w:keepNext/>
              <w:tabs>
                <w:tab w:val="right" w:pos="2412"/>
              </w:tabs>
              <w:spacing w:before="0"/>
            </w:pPr>
            <w:r>
              <w:t>term_less_equal</w:t>
            </w:r>
            <w:r w:rsidRPr="008A0A6D">
              <w:t>/2</w:t>
            </w:r>
          </w:p>
        </w:tc>
        <w:tc>
          <w:tcPr>
            <w:tcW w:w="0" w:type="auto"/>
          </w:tcPr>
          <w:p w:rsidR="00A84C89" w:rsidRPr="008A0A6D" w:rsidRDefault="00A84C89" w:rsidP="005B68F6">
            <w:pPr>
              <w:keepNext/>
              <w:tabs>
                <w:tab w:val="right" w:pos="1080"/>
              </w:tabs>
              <w:spacing w:before="0"/>
            </w:pPr>
            <w:r>
              <w:t>@=&lt;</w:t>
            </w:r>
            <w:r>
              <w:tab/>
              <w:t>ISO</w:t>
            </w:r>
          </w:p>
        </w:tc>
        <w:tc>
          <w:tcPr>
            <w:tcW w:w="0" w:type="auto"/>
          </w:tcPr>
          <w:p w:rsidR="00A84C89" w:rsidRPr="008A0A6D" w:rsidRDefault="00A84C89" w:rsidP="005B68F6">
            <w:pPr>
              <w:keepNext/>
              <w:spacing w:before="0"/>
              <w:jc w:val="center"/>
            </w:pPr>
          </w:p>
        </w:tc>
      </w:tr>
      <w:tr w:rsidR="00A84C89" w:rsidRPr="008A0A6D" w:rsidTr="005E3920">
        <w:tc>
          <w:tcPr>
            <w:tcW w:w="2628" w:type="dxa"/>
          </w:tcPr>
          <w:p w:rsidR="00A84C89" w:rsidRPr="008A0A6D" w:rsidRDefault="00A84C89" w:rsidP="005B68F6">
            <w:pPr>
              <w:keepNext/>
              <w:tabs>
                <w:tab w:val="right" w:pos="2412"/>
              </w:tabs>
              <w:spacing w:before="0"/>
            </w:pPr>
            <w:r>
              <w:t>term_greater</w:t>
            </w:r>
            <w:r w:rsidRPr="008A0A6D">
              <w:t>/2</w:t>
            </w:r>
          </w:p>
        </w:tc>
        <w:tc>
          <w:tcPr>
            <w:tcW w:w="0" w:type="auto"/>
          </w:tcPr>
          <w:p w:rsidR="00A84C89" w:rsidRPr="008A0A6D" w:rsidRDefault="00A84C89" w:rsidP="005B68F6">
            <w:pPr>
              <w:keepNext/>
              <w:tabs>
                <w:tab w:val="right" w:pos="1080"/>
              </w:tabs>
              <w:spacing w:before="0"/>
            </w:pPr>
            <w:r>
              <w:t>@&gt;</w:t>
            </w:r>
            <w:r>
              <w:tab/>
              <w:t>ISO</w:t>
            </w:r>
          </w:p>
        </w:tc>
        <w:tc>
          <w:tcPr>
            <w:tcW w:w="0" w:type="auto"/>
          </w:tcPr>
          <w:p w:rsidR="00A84C89" w:rsidRPr="008A0A6D" w:rsidRDefault="00A84C89" w:rsidP="005B68F6">
            <w:pPr>
              <w:keepNext/>
              <w:spacing w:before="0"/>
              <w:jc w:val="center"/>
            </w:pPr>
          </w:p>
        </w:tc>
      </w:tr>
      <w:tr w:rsidR="00A84C89" w:rsidRPr="008A0A6D" w:rsidTr="005E3920">
        <w:trPr>
          <w:cnfStyle w:val="000000100000"/>
        </w:trPr>
        <w:tc>
          <w:tcPr>
            <w:tcW w:w="2628" w:type="dxa"/>
          </w:tcPr>
          <w:p w:rsidR="00A84C89" w:rsidRPr="008A0A6D" w:rsidRDefault="00A84C89" w:rsidP="005E3920">
            <w:pPr>
              <w:tabs>
                <w:tab w:val="right" w:pos="2412"/>
              </w:tabs>
              <w:spacing w:before="0"/>
            </w:pPr>
            <w:r>
              <w:t>term_greater_equal</w:t>
            </w:r>
            <w:r w:rsidRPr="008A0A6D">
              <w:t>/2</w:t>
            </w:r>
          </w:p>
        </w:tc>
        <w:tc>
          <w:tcPr>
            <w:tcW w:w="0" w:type="auto"/>
          </w:tcPr>
          <w:p w:rsidR="00A84C89" w:rsidRPr="008A0A6D" w:rsidRDefault="00A84C89" w:rsidP="005E3920">
            <w:pPr>
              <w:tabs>
                <w:tab w:val="right" w:pos="1080"/>
              </w:tabs>
              <w:spacing w:before="0"/>
            </w:pPr>
            <w:r>
              <w:t>@&gt;=</w:t>
            </w:r>
            <w:r>
              <w:tab/>
              <w:t>ISO</w:t>
            </w:r>
          </w:p>
        </w:tc>
        <w:tc>
          <w:tcPr>
            <w:tcW w:w="0" w:type="auto"/>
          </w:tcPr>
          <w:p w:rsidR="00A84C89" w:rsidRPr="008A0A6D" w:rsidRDefault="00A84C89" w:rsidP="005E3920">
            <w:pPr>
              <w:spacing w:before="0"/>
              <w:jc w:val="center"/>
            </w:pPr>
          </w:p>
        </w:tc>
      </w:tr>
      <w:tr w:rsidR="00271E75" w:rsidRPr="008A0A6D" w:rsidTr="00160237">
        <w:tc>
          <w:tcPr>
            <w:tcW w:w="4936" w:type="dxa"/>
            <w:gridSpan w:val="3"/>
          </w:tcPr>
          <w:p w:rsidR="00271E75" w:rsidRPr="008A0A6D" w:rsidRDefault="009A52E7" w:rsidP="005B68F6">
            <w:pPr>
              <w:keepNext/>
              <w:spacing w:before="0"/>
              <w:jc w:val="center"/>
            </w:pPr>
            <w:r>
              <w:rPr>
                <w:rFonts w:asciiTheme="majorHAnsi" w:hAnsiTheme="majorHAnsi" w:cstheme="majorHAnsi"/>
                <w:b/>
                <w:color w:val="4F81BD" w:themeColor="accent1"/>
              </w:rPr>
              <w:t xml:space="preserve">Value </w:t>
            </w:r>
            <w:r w:rsidR="00271E75" w:rsidRPr="00271E75">
              <w:rPr>
                <w:rFonts w:asciiTheme="majorHAnsi" w:hAnsiTheme="majorHAnsi" w:cstheme="majorHAnsi"/>
                <w:b/>
                <w:color w:val="4F81BD" w:themeColor="accent1"/>
              </w:rPr>
              <w:t>Comparison</w:t>
            </w: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equal/2</w:t>
            </w:r>
          </w:p>
        </w:tc>
        <w:tc>
          <w:tcPr>
            <w:tcW w:w="0" w:type="auto"/>
          </w:tcPr>
          <w:p w:rsidR="006E66A1" w:rsidRPr="008A0A6D" w:rsidRDefault="006E66A1" w:rsidP="005B68F6">
            <w:pPr>
              <w:keepNext/>
              <w:tabs>
                <w:tab w:val="right" w:pos="1080"/>
              </w:tabs>
              <w:spacing w:before="0"/>
            </w:pPr>
            <w:r w:rsidRPr="008A0A6D">
              <w:t>=:=</w:t>
            </w:r>
            <w:r>
              <w:tab/>
              <w:t>ISO</w:t>
            </w: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unequal/2</w:t>
            </w:r>
          </w:p>
        </w:tc>
        <w:tc>
          <w:tcPr>
            <w:tcW w:w="0" w:type="auto"/>
          </w:tcPr>
          <w:p w:rsidR="006E66A1" w:rsidRPr="008A0A6D" w:rsidRDefault="006E66A1" w:rsidP="005B68F6">
            <w:pPr>
              <w:keepNext/>
              <w:tabs>
                <w:tab w:val="right" w:pos="1080"/>
              </w:tabs>
              <w:spacing w:before="0"/>
            </w:pPr>
            <w:r w:rsidRPr="008A0A6D">
              <w:t>=\=</w:t>
            </w:r>
            <w:r>
              <w:tab/>
              <w:t>ISO</w:t>
            </w: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less/2</w:t>
            </w:r>
          </w:p>
        </w:tc>
        <w:tc>
          <w:tcPr>
            <w:tcW w:w="0" w:type="auto"/>
          </w:tcPr>
          <w:p w:rsidR="006E66A1" w:rsidRPr="008A0A6D" w:rsidRDefault="006E66A1" w:rsidP="005B68F6">
            <w:pPr>
              <w:keepNext/>
              <w:tabs>
                <w:tab w:val="right" w:pos="1080"/>
              </w:tabs>
              <w:spacing w:before="0"/>
            </w:pPr>
            <w:r w:rsidRPr="008A0A6D">
              <w:t>&lt;</w:t>
            </w:r>
            <w:r>
              <w:tab/>
              <w:t>ISO</w:t>
            </w: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5B68F6">
            <w:pPr>
              <w:keepNext/>
              <w:tabs>
                <w:tab w:val="right" w:pos="2412"/>
              </w:tabs>
              <w:spacing w:before="0"/>
            </w:pPr>
            <w:r w:rsidRPr="008A0A6D">
              <w:t>less_equal/2</w:t>
            </w:r>
          </w:p>
        </w:tc>
        <w:tc>
          <w:tcPr>
            <w:tcW w:w="0" w:type="auto"/>
          </w:tcPr>
          <w:p w:rsidR="006E66A1" w:rsidRPr="008A0A6D" w:rsidRDefault="006E66A1" w:rsidP="005B68F6">
            <w:pPr>
              <w:keepNext/>
              <w:tabs>
                <w:tab w:val="right" w:pos="1080"/>
              </w:tabs>
              <w:spacing w:before="0"/>
            </w:pPr>
            <w:r w:rsidRPr="008A0A6D">
              <w:t>=&lt;</w:t>
            </w:r>
            <w:r>
              <w:tab/>
              <w:t>ISO</w:t>
            </w:r>
          </w:p>
        </w:tc>
        <w:tc>
          <w:tcPr>
            <w:tcW w:w="0" w:type="auto"/>
          </w:tcPr>
          <w:p w:rsidR="006E66A1" w:rsidRPr="008A0A6D" w:rsidRDefault="006E66A1" w:rsidP="005B68F6">
            <w:pPr>
              <w:keepNext/>
              <w:spacing w:before="0"/>
              <w:jc w:val="center"/>
            </w:pP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greater/2</w:t>
            </w:r>
          </w:p>
        </w:tc>
        <w:tc>
          <w:tcPr>
            <w:tcW w:w="0" w:type="auto"/>
          </w:tcPr>
          <w:p w:rsidR="006E66A1" w:rsidRPr="008A0A6D" w:rsidRDefault="006E66A1" w:rsidP="005B68F6">
            <w:pPr>
              <w:keepNext/>
              <w:tabs>
                <w:tab w:val="right" w:pos="1080"/>
              </w:tabs>
              <w:spacing w:before="0"/>
            </w:pPr>
            <w:r w:rsidRPr="008A0A6D">
              <w:t>&gt;</w:t>
            </w:r>
            <w:r>
              <w:tab/>
              <w:t>ISO</w:t>
            </w:r>
          </w:p>
        </w:tc>
        <w:tc>
          <w:tcPr>
            <w:tcW w:w="0" w:type="auto"/>
          </w:tcPr>
          <w:p w:rsidR="006E66A1" w:rsidRPr="008A0A6D" w:rsidRDefault="006E66A1" w:rsidP="005B68F6">
            <w:pPr>
              <w:keepNext/>
              <w:spacing w:before="0"/>
              <w:jc w:val="center"/>
            </w:pPr>
          </w:p>
        </w:tc>
      </w:tr>
      <w:tr w:rsidR="006E66A1" w:rsidRPr="008A0A6D" w:rsidTr="00160237">
        <w:tc>
          <w:tcPr>
            <w:tcW w:w="2628" w:type="dxa"/>
          </w:tcPr>
          <w:p w:rsidR="006E66A1" w:rsidRPr="008A0A6D" w:rsidRDefault="006E66A1" w:rsidP="00160237">
            <w:pPr>
              <w:tabs>
                <w:tab w:val="right" w:pos="2412"/>
              </w:tabs>
              <w:spacing w:before="0"/>
            </w:pPr>
            <w:r w:rsidRPr="008A0A6D">
              <w:t>greater_equal/2</w:t>
            </w:r>
          </w:p>
        </w:tc>
        <w:tc>
          <w:tcPr>
            <w:tcW w:w="0" w:type="auto"/>
          </w:tcPr>
          <w:p w:rsidR="006E66A1" w:rsidRPr="008A0A6D" w:rsidRDefault="006E66A1" w:rsidP="00160237">
            <w:pPr>
              <w:tabs>
                <w:tab w:val="right" w:pos="1080"/>
              </w:tabs>
              <w:spacing w:before="0"/>
            </w:pPr>
            <w:r w:rsidRPr="008A0A6D">
              <w:t>&gt;=</w:t>
            </w:r>
            <w:r>
              <w:tab/>
              <w:t>ISO</w:t>
            </w:r>
          </w:p>
        </w:tc>
        <w:tc>
          <w:tcPr>
            <w:tcW w:w="0" w:type="auto"/>
          </w:tcPr>
          <w:p w:rsidR="006E66A1" w:rsidRPr="008A0A6D" w:rsidRDefault="006E66A1" w:rsidP="00160237">
            <w:pPr>
              <w:spacing w:before="0"/>
              <w:jc w:val="center"/>
            </w:pPr>
          </w:p>
        </w:tc>
      </w:tr>
      <w:tr w:rsidR="006E66A1" w:rsidRPr="008A0A6D" w:rsidTr="00160237">
        <w:trPr>
          <w:cnfStyle w:val="000000100000"/>
        </w:trPr>
        <w:tc>
          <w:tcPr>
            <w:tcW w:w="4936" w:type="dxa"/>
            <w:gridSpan w:val="3"/>
          </w:tcPr>
          <w:p w:rsidR="006E66A1" w:rsidRDefault="006E66A1" w:rsidP="005B68F6">
            <w:pPr>
              <w:keepNext/>
              <w:spacing w:before="0"/>
              <w:jc w:val="center"/>
            </w:pPr>
            <w:r w:rsidRPr="00041BD8">
              <w:rPr>
                <w:rFonts w:asciiTheme="majorHAnsi" w:hAnsiTheme="majorHAnsi" w:cstheme="majorHAnsi"/>
                <w:b/>
                <w:color w:val="4F81BD" w:themeColor="accent1"/>
              </w:rPr>
              <w:t>Random Numbers</w:t>
            </w:r>
          </w:p>
        </w:tc>
      </w:tr>
      <w:tr w:rsidR="006E66A1" w:rsidRPr="008A0A6D" w:rsidTr="00160237">
        <w:tc>
          <w:tcPr>
            <w:tcW w:w="2628" w:type="dxa"/>
          </w:tcPr>
          <w:p w:rsidR="006E66A1" w:rsidRPr="008A0A6D" w:rsidRDefault="006E66A1" w:rsidP="005B68F6">
            <w:pPr>
              <w:keepNext/>
              <w:tabs>
                <w:tab w:val="right" w:pos="2412"/>
              </w:tabs>
              <w:spacing w:before="0"/>
            </w:pPr>
            <w:r w:rsidRPr="008A0A6D">
              <w:t>randomize/0</w:t>
            </w:r>
            <w:r>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r>
              <w:t>No</w:t>
            </w: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set_seed/1</w:t>
            </w:r>
            <w:r>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r>
              <w:t>No</w:t>
            </w:r>
          </w:p>
        </w:tc>
      </w:tr>
      <w:tr w:rsidR="006E66A1" w:rsidRPr="008A0A6D" w:rsidTr="00160237">
        <w:tc>
          <w:tcPr>
            <w:tcW w:w="2628" w:type="dxa"/>
          </w:tcPr>
          <w:p w:rsidR="006E66A1" w:rsidRPr="008A0A6D" w:rsidRDefault="006E66A1" w:rsidP="005B68F6">
            <w:pPr>
              <w:keepNext/>
              <w:tabs>
                <w:tab w:val="right" w:pos="2412"/>
              </w:tabs>
              <w:spacing w:before="0"/>
            </w:pPr>
            <w:r w:rsidRPr="008A0A6D">
              <w:t>get_seed/1</w:t>
            </w:r>
            <w:r>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r>
              <w:t>No</w:t>
            </w:r>
          </w:p>
        </w:tc>
      </w:tr>
      <w:tr w:rsidR="006E66A1" w:rsidRPr="008A0A6D" w:rsidTr="00160237">
        <w:trPr>
          <w:cnfStyle w:val="000000100000"/>
        </w:trPr>
        <w:tc>
          <w:tcPr>
            <w:tcW w:w="2628" w:type="dxa"/>
          </w:tcPr>
          <w:p w:rsidR="006E66A1" w:rsidRPr="008A0A6D" w:rsidRDefault="006E66A1" w:rsidP="005B68F6">
            <w:pPr>
              <w:keepNext/>
              <w:tabs>
                <w:tab w:val="right" w:pos="2412"/>
              </w:tabs>
              <w:spacing w:before="0"/>
            </w:pPr>
            <w:r w:rsidRPr="008A0A6D">
              <w:t>random/1</w:t>
            </w:r>
            <w:r>
              <w:tab/>
              <w:t>GNU</w:t>
            </w:r>
          </w:p>
        </w:tc>
        <w:tc>
          <w:tcPr>
            <w:tcW w:w="0" w:type="auto"/>
          </w:tcPr>
          <w:p w:rsidR="006E66A1" w:rsidRPr="008A0A6D" w:rsidRDefault="006E66A1" w:rsidP="005B68F6">
            <w:pPr>
              <w:keepNext/>
              <w:tabs>
                <w:tab w:val="right" w:pos="1080"/>
              </w:tabs>
              <w:spacing w:before="0"/>
            </w:pPr>
          </w:p>
        </w:tc>
        <w:tc>
          <w:tcPr>
            <w:tcW w:w="0" w:type="auto"/>
          </w:tcPr>
          <w:p w:rsidR="006E66A1" w:rsidRPr="008A0A6D" w:rsidRDefault="006E66A1" w:rsidP="005B68F6">
            <w:pPr>
              <w:keepNext/>
              <w:spacing w:before="0"/>
              <w:jc w:val="center"/>
            </w:pPr>
            <w:r>
              <w:t>No</w:t>
            </w:r>
          </w:p>
        </w:tc>
      </w:tr>
      <w:tr w:rsidR="006E66A1" w:rsidRPr="008A0A6D" w:rsidTr="00160237">
        <w:tc>
          <w:tcPr>
            <w:tcW w:w="2628" w:type="dxa"/>
          </w:tcPr>
          <w:p w:rsidR="006E66A1" w:rsidRPr="008A0A6D" w:rsidRDefault="006E66A1" w:rsidP="00160237">
            <w:pPr>
              <w:tabs>
                <w:tab w:val="right" w:pos="2412"/>
              </w:tabs>
              <w:spacing w:before="0"/>
            </w:pPr>
            <w:r w:rsidRPr="008A0A6D">
              <w:t>random/</w:t>
            </w:r>
            <w:r>
              <w:t>3</w:t>
            </w:r>
            <w:r>
              <w:tab/>
              <w:t>GNU</w:t>
            </w:r>
          </w:p>
        </w:tc>
        <w:tc>
          <w:tcPr>
            <w:tcW w:w="0" w:type="auto"/>
          </w:tcPr>
          <w:p w:rsidR="006E66A1" w:rsidRPr="008A0A6D" w:rsidRDefault="006E66A1" w:rsidP="00160237">
            <w:pPr>
              <w:tabs>
                <w:tab w:val="right" w:pos="1080"/>
              </w:tabs>
              <w:spacing w:before="0"/>
            </w:pPr>
          </w:p>
        </w:tc>
        <w:tc>
          <w:tcPr>
            <w:tcW w:w="0" w:type="auto"/>
          </w:tcPr>
          <w:p w:rsidR="006E66A1" w:rsidRPr="008A0A6D" w:rsidRDefault="006E66A1" w:rsidP="00160237">
            <w:pPr>
              <w:spacing w:before="0"/>
              <w:jc w:val="center"/>
            </w:pPr>
            <w:r>
              <w:t>No</w:t>
            </w:r>
          </w:p>
        </w:tc>
      </w:tr>
    </w:tbl>
    <w:p w:rsidR="006E66A1" w:rsidRDefault="009235D4" w:rsidP="006E66A1">
      <w:pPr>
        <w:pStyle w:val="Heading2"/>
      </w:pPr>
      <w:bookmarkStart w:id="16" w:name="_Toc257501770"/>
      <w:r>
        <w:t>Reference</w:t>
      </w:r>
      <w:bookmarkEnd w:id="16"/>
    </w:p>
    <w:p w:rsidR="00A64895" w:rsidRDefault="00A64895" w:rsidP="00A64895">
      <w:r>
        <w:t xml:space="preserve">The following section describes methods defined by </w:t>
      </w:r>
      <w:r w:rsidRPr="00586DD8">
        <w:rPr>
          <w:rStyle w:val="Symbol"/>
        </w:rPr>
        <w:t>Library.Standard</w:t>
      </w:r>
      <w:r>
        <w:t>.</w:t>
      </w:r>
    </w:p>
    <w:p w:rsidR="00A64895" w:rsidRDefault="00A64895" w:rsidP="00A64895">
      <w:r>
        <w:t>Unless otherwise noted, arguments may be either instantiated or uninstantiated.  Arguments which must be instantiated are preceded by a +.  Arguments which must be uninstantiated are preceded by a -.</w:t>
      </w:r>
    </w:p>
    <w:p w:rsidR="00A64895" w:rsidRPr="00A64895" w:rsidRDefault="00A64895" w:rsidP="00A64895">
      <w:r>
        <w:t xml:space="preserve">Methods which are currently defined but not </w:t>
      </w:r>
      <w:r w:rsidR="00A818CE">
        <w:t>implemented</w:t>
      </w:r>
      <w:r>
        <w:t xml:space="preserve"> are preceded by a †.</w:t>
      </w:r>
    </w:p>
    <w:p w:rsidR="00A82819" w:rsidRDefault="00A82819" w:rsidP="00B27DC4">
      <w:pPr>
        <w:pStyle w:val="Heading3"/>
      </w:pPr>
      <w:r>
        <w:t>Term Unification and Evaluation</w:t>
      </w:r>
    </w:p>
    <w:p w:rsidR="00A82819" w:rsidRDefault="00A82819" w:rsidP="00F707C6">
      <w:pPr>
        <w:tabs>
          <w:tab w:val="left" w:pos="2160"/>
        </w:tabs>
        <w:ind w:left="2160" w:hanging="2160"/>
      </w:pPr>
      <w:r>
        <w:rPr>
          <w:rStyle w:val="Symbol"/>
        </w:rPr>
        <w:t>unify(Term1, Term2)</w:t>
      </w:r>
      <w:r w:rsidRPr="000F7B50">
        <w:rPr>
          <w:rStyle w:val="Symbol"/>
        </w:rPr>
        <w:t xml:space="preserve"> (=)</w:t>
      </w:r>
      <w:r>
        <w:br/>
        <w:t>unifies the specified arguments.</w:t>
      </w:r>
    </w:p>
    <w:p w:rsidR="00A82819" w:rsidRDefault="00A82819" w:rsidP="00F707C6">
      <w:pPr>
        <w:tabs>
          <w:tab w:val="left" w:pos="2160"/>
        </w:tabs>
        <w:ind w:left="2160" w:hanging="2160"/>
      </w:pPr>
      <w:r>
        <w:rPr>
          <w:rStyle w:val="Symbol"/>
        </w:rPr>
        <w:t>can_u</w:t>
      </w:r>
      <w:r w:rsidRPr="000F7B50">
        <w:rPr>
          <w:rStyle w:val="Symbol"/>
        </w:rPr>
        <w:t>nify</w:t>
      </w:r>
      <w:r>
        <w:rPr>
          <w:rStyle w:val="Symbol"/>
        </w:rPr>
        <w:t>(Term1, Term2)</w:t>
      </w:r>
      <w:r w:rsidRPr="000F7B50">
        <w:rPr>
          <w:rStyle w:val="Symbol"/>
        </w:rPr>
        <w:t xml:space="preserve"> (?=)</w:t>
      </w:r>
      <w:r>
        <w:br/>
        <w:t>succeeds if the specified arguments can be unified.</w:t>
      </w:r>
    </w:p>
    <w:p w:rsidR="00A82819" w:rsidRDefault="00A82819" w:rsidP="00F707C6">
      <w:pPr>
        <w:tabs>
          <w:tab w:val="left" w:pos="2160"/>
        </w:tabs>
        <w:ind w:left="2160" w:hanging="2160"/>
      </w:pPr>
      <w:r w:rsidRPr="000F7B50">
        <w:rPr>
          <w:rStyle w:val="Symbol"/>
        </w:rPr>
        <w:t>cannot</w:t>
      </w:r>
      <w:r>
        <w:rPr>
          <w:rStyle w:val="Symbol"/>
        </w:rPr>
        <w:t>_unify(Term1, Term2)</w:t>
      </w:r>
      <w:r w:rsidRPr="000F7B50">
        <w:rPr>
          <w:rStyle w:val="Symbol"/>
        </w:rPr>
        <w:t xml:space="preserve"> (\=)</w:t>
      </w:r>
      <w:r>
        <w:br/>
        <w:t>succeeds if the specified arguments cannot be unified.</w:t>
      </w:r>
    </w:p>
    <w:p w:rsidR="00A82819" w:rsidRDefault="00A82819" w:rsidP="000A535A">
      <w:pPr>
        <w:tabs>
          <w:tab w:val="left" w:pos="2160"/>
        </w:tabs>
        <w:ind w:left="2160" w:hanging="2160"/>
      </w:pPr>
      <w:r>
        <w:rPr>
          <w:rStyle w:val="Symbol"/>
        </w:rPr>
        <w:lastRenderedPageBreak/>
        <w:t>is(Term, +Expression) (:=)</w:t>
      </w:r>
      <w:r>
        <w:rPr>
          <w:rStyle w:val="Symbol"/>
        </w:rPr>
        <w:br/>
      </w:r>
      <w:r>
        <w:t xml:space="preserve">unifies Term with the value of </w:t>
      </w:r>
      <w:r w:rsidR="00E415A1">
        <w:t>Expression.</w:t>
      </w:r>
    </w:p>
    <w:p w:rsidR="00E415A1" w:rsidRDefault="00E415A1" w:rsidP="00E415A1">
      <w:pPr>
        <w:tabs>
          <w:tab w:val="left" w:pos="2160"/>
        </w:tabs>
        <w:ind w:left="2160" w:hanging="2160"/>
      </w:pPr>
      <w:r>
        <w:rPr>
          <w:rStyle w:val="Symbol"/>
        </w:rPr>
        <w:t>assert(+Expression)</w:t>
      </w:r>
      <w:r>
        <w:rPr>
          <w:rStyle w:val="Symbol"/>
        </w:rPr>
        <w:br/>
      </w:r>
      <w:r>
        <w:t>succeeds if the value of Expression is true; otherwise, fails.</w:t>
      </w:r>
    </w:p>
    <w:p w:rsidR="00397268" w:rsidRDefault="00397268" w:rsidP="008E0D90">
      <w:pPr>
        <w:pStyle w:val="Heading3"/>
      </w:pPr>
      <w:r>
        <w:t>Control Constructs</w:t>
      </w:r>
    </w:p>
    <w:p w:rsidR="00397268" w:rsidRPr="00F707C6" w:rsidRDefault="00397268" w:rsidP="00F707C6">
      <w:pPr>
        <w:tabs>
          <w:tab w:val="left" w:pos="2160"/>
        </w:tabs>
        <w:ind w:left="2160" w:hanging="2160"/>
      </w:pPr>
      <w:r>
        <w:rPr>
          <w:rStyle w:val="Symbol"/>
        </w:rPr>
        <w:t>true</w:t>
      </w:r>
      <w:r>
        <w:br/>
        <w:t xml:space="preserve">always </w:t>
      </w:r>
      <w:r w:rsidR="00732203">
        <w:t>succeeds</w:t>
      </w:r>
      <w:r>
        <w:t>.</w:t>
      </w:r>
    </w:p>
    <w:p w:rsidR="00397268" w:rsidRDefault="00732203" w:rsidP="00462F0E">
      <w:pPr>
        <w:tabs>
          <w:tab w:val="left" w:pos="2160"/>
        </w:tabs>
        <w:ind w:left="2160" w:hanging="2160"/>
      </w:pPr>
      <w:r>
        <w:rPr>
          <w:rStyle w:val="Symbol"/>
        </w:rPr>
        <w:t>fail</w:t>
      </w:r>
      <w:r w:rsidR="00397268">
        <w:br/>
        <w:t xml:space="preserve">always </w:t>
      </w:r>
      <w:r>
        <w:t>fails</w:t>
      </w:r>
      <w:r w:rsidR="00397268">
        <w:t>.</w:t>
      </w:r>
    </w:p>
    <w:p w:rsidR="00397268" w:rsidRDefault="00397268" w:rsidP="005A6A80">
      <w:pPr>
        <w:tabs>
          <w:tab w:val="left" w:pos="2160"/>
        </w:tabs>
        <w:ind w:left="2160" w:hanging="2160"/>
      </w:pPr>
      <w:r>
        <w:rPr>
          <w:rStyle w:val="Symbol"/>
        </w:rPr>
        <w:t>for</w:t>
      </w:r>
      <w:r w:rsidR="0087244D">
        <w:rPr>
          <w:rStyle w:val="Symbol"/>
        </w:rPr>
        <w:t>(</w:t>
      </w:r>
      <w:r w:rsidR="00CD39A3">
        <w:rPr>
          <w:rStyle w:val="Symbol"/>
        </w:rPr>
        <w:t>Counter, +Lower, +Upper)</w:t>
      </w:r>
      <w:r w:rsidR="00CD39A3">
        <w:br/>
        <w:t>successively unifies Counter with the sequence of integers bounded by Lower and Upper.</w:t>
      </w:r>
    </w:p>
    <w:p w:rsidR="00397268" w:rsidRDefault="00397268" w:rsidP="008E0D90">
      <w:pPr>
        <w:pStyle w:val="Heading3"/>
      </w:pPr>
      <w:r>
        <w:t>All Solutions</w:t>
      </w:r>
    </w:p>
    <w:p w:rsidR="00397268" w:rsidRDefault="00397268" w:rsidP="005A6A80">
      <w:pPr>
        <w:tabs>
          <w:tab w:val="left" w:pos="2160"/>
        </w:tabs>
        <w:ind w:left="2160" w:hanging="2160"/>
      </w:pPr>
      <w:r>
        <w:rPr>
          <w:rStyle w:val="Symbol"/>
        </w:rPr>
        <w:t>findall</w:t>
      </w:r>
      <w:r w:rsidR="00CD39A3">
        <w:rPr>
          <w:rStyle w:val="Symbol"/>
        </w:rPr>
        <w:t>(Variable, +Goal, Result)</w:t>
      </w:r>
      <w:r w:rsidR="00CD39A3">
        <w:br/>
        <w:t xml:space="preserve">evaluates all solutions to Goal and unifies Result with the list of all values of Variable as defined </w:t>
      </w:r>
      <w:r w:rsidR="0087244D">
        <w:t xml:space="preserve">within </w:t>
      </w:r>
      <w:r w:rsidR="00CD39A3">
        <w:t>Goal.</w:t>
      </w:r>
    </w:p>
    <w:p w:rsidR="00CD39A3" w:rsidRDefault="00CD39A3" w:rsidP="005A6A80">
      <w:pPr>
        <w:tabs>
          <w:tab w:val="left" w:pos="2160"/>
        </w:tabs>
        <w:ind w:left="2160" w:hanging="2160"/>
      </w:pPr>
      <w:r>
        <w:tab/>
        <w:t xml:space="preserve">Note: the unification state of Variable does not affect the behavior of </w:t>
      </w:r>
      <w:r w:rsidRPr="00CD39A3">
        <w:rPr>
          <w:rStyle w:val="Symbol"/>
        </w:rPr>
        <w:t>findall</w:t>
      </w:r>
      <w:r>
        <w:t>.</w:t>
      </w:r>
    </w:p>
    <w:p w:rsidR="0062243B" w:rsidRDefault="0062243B" w:rsidP="00B27DC4">
      <w:pPr>
        <w:pStyle w:val="Heading3"/>
      </w:pPr>
      <w:r>
        <w:t xml:space="preserve">Type </w:t>
      </w:r>
      <w:r w:rsidR="006C759E">
        <w:t xml:space="preserve">and Value </w:t>
      </w:r>
      <w:r>
        <w:t>Testing</w:t>
      </w:r>
    </w:p>
    <w:p w:rsidR="00E9180F" w:rsidRDefault="00E9180F" w:rsidP="00E9180F">
      <w:pPr>
        <w:tabs>
          <w:tab w:val="left" w:pos="2160"/>
        </w:tabs>
        <w:ind w:left="2160" w:hanging="2160"/>
      </w:pPr>
      <w:r>
        <w:rPr>
          <w:rStyle w:val="Symbol"/>
        </w:rPr>
        <w:t>var</w:t>
      </w:r>
      <w:r w:rsidR="00EE147E">
        <w:rPr>
          <w:rStyle w:val="Symbol"/>
        </w:rPr>
        <w:t>(Term)</w:t>
      </w:r>
      <w:r>
        <w:br/>
      </w:r>
      <w:r w:rsidR="00160237">
        <w:t xml:space="preserve">succeeds if </w:t>
      </w:r>
      <w:r w:rsidR="00EE147E">
        <w:t xml:space="preserve">Term </w:t>
      </w:r>
      <w:r w:rsidR="00160237">
        <w:t>is an unbound variable.</w:t>
      </w:r>
    </w:p>
    <w:p w:rsidR="00E9180F" w:rsidRDefault="00E9180F" w:rsidP="00E9180F">
      <w:pPr>
        <w:tabs>
          <w:tab w:val="left" w:pos="2160"/>
        </w:tabs>
        <w:ind w:left="2160" w:hanging="2160"/>
      </w:pPr>
      <w:r>
        <w:rPr>
          <w:rStyle w:val="Symbol"/>
        </w:rPr>
        <w:t>nonvar</w:t>
      </w:r>
      <w:r w:rsidR="00EE147E">
        <w:rPr>
          <w:rStyle w:val="Symbol"/>
        </w:rPr>
        <w:t>(Term)</w:t>
      </w:r>
      <w:r>
        <w:br/>
      </w:r>
      <w:r w:rsidR="00160237">
        <w:t xml:space="preserve">succeeds if </w:t>
      </w:r>
      <w:r w:rsidR="00EE147E">
        <w:t xml:space="preserve">Term </w:t>
      </w:r>
      <w:r w:rsidR="00160237">
        <w:t>is a value.</w:t>
      </w:r>
    </w:p>
    <w:p w:rsidR="00E9180F" w:rsidRDefault="00E9180F" w:rsidP="00E9180F">
      <w:pPr>
        <w:tabs>
          <w:tab w:val="left" w:pos="2160"/>
        </w:tabs>
        <w:ind w:left="2160" w:hanging="2160"/>
      </w:pPr>
      <w:r>
        <w:rPr>
          <w:rStyle w:val="Symbol"/>
        </w:rPr>
        <w:t>atom</w:t>
      </w:r>
      <w:r w:rsidR="00EE147E">
        <w:rPr>
          <w:rStyle w:val="Symbol"/>
        </w:rPr>
        <w:t>(Term)</w:t>
      </w:r>
      <w:r>
        <w:br/>
      </w:r>
      <w:r w:rsidR="00160237">
        <w:t xml:space="preserve">succeeds if </w:t>
      </w:r>
      <w:r w:rsidR="00EE147E">
        <w:t xml:space="preserve">Term </w:t>
      </w:r>
      <w:r w:rsidR="00160237">
        <w:t>is an atom (i.e. a term of arity 0.)</w:t>
      </w:r>
    </w:p>
    <w:p w:rsidR="00E9180F" w:rsidRDefault="00E9180F" w:rsidP="00E9180F">
      <w:pPr>
        <w:tabs>
          <w:tab w:val="left" w:pos="2160"/>
        </w:tabs>
        <w:ind w:left="2160" w:hanging="2160"/>
      </w:pPr>
      <w:r>
        <w:rPr>
          <w:rStyle w:val="Symbol"/>
        </w:rPr>
        <w:t>integer</w:t>
      </w:r>
      <w:r w:rsidR="00EE147E">
        <w:rPr>
          <w:rStyle w:val="Symbol"/>
        </w:rPr>
        <w:t>(Term)</w:t>
      </w:r>
      <w:r>
        <w:br/>
      </w:r>
      <w:r w:rsidR="00160237">
        <w:t xml:space="preserve">succeeds if </w:t>
      </w:r>
      <w:r w:rsidR="00EE147E">
        <w:t xml:space="preserve">Term </w:t>
      </w:r>
      <w:r w:rsidR="00160237">
        <w:t>is an integer.</w:t>
      </w:r>
    </w:p>
    <w:p w:rsidR="00E9180F" w:rsidRDefault="00E9180F" w:rsidP="00E9180F">
      <w:pPr>
        <w:tabs>
          <w:tab w:val="left" w:pos="2160"/>
        </w:tabs>
        <w:ind w:left="2160" w:hanging="2160"/>
      </w:pPr>
      <w:r>
        <w:rPr>
          <w:rStyle w:val="Symbol"/>
        </w:rPr>
        <w:t>float</w:t>
      </w:r>
      <w:r w:rsidR="00EE147E">
        <w:rPr>
          <w:rStyle w:val="Symbol"/>
        </w:rPr>
        <w:t>(Term)</w:t>
      </w:r>
      <w:r>
        <w:br/>
      </w:r>
      <w:r w:rsidR="00160237">
        <w:t xml:space="preserve">succeeds if </w:t>
      </w:r>
      <w:r w:rsidR="00EE147E">
        <w:t xml:space="preserve">Term </w:t>
      </w:r>
      <w:r w:rsidR="00160237">
        <w:t>is a floating point number.</w:t>
      </w:r>
    </w:p>
    <w:p w:rsidR="00E9180F" w:rsidRDefault="00E9180F" w:rsidP="00E9180F">
      <w:pPr>
        <w:tabs>
          <w:tab w:val="left" w:pos="2160"/>
        </w:tabs>
        <w:ind w:left="2160" w:hanging="2160"/>
      </w:pPr>
      <w:r>
        <w:rPr>
          <w:rStyle w:val="Symbol"/>
        </w:rPr>
        <w:t>number</w:t>
      </w:r>
      <w:r w:rsidR="00EE147E">
        <w:rPr>
          <w:rStyle w:val="Symbol"/>
        </w:rPr>
        <w:t>(Term)</w:t>
      </w:r>
      <w:r>
        <w:br/>
      </w:r>
      <w:r w:rsidR="00160237">
        <w:t xml:space="preserve">succeeds if </w:t>
      </w:r>
      <w:r w:rsidR="00EE147E">
        <w:t xml:space="preserve">Term </w:t>
      </w:r>
      <w:r w:rsidR="00160237">
        <w:t>is either an integer or floating point number.</w:t>
      </w:r>
    </w:p>
    <w:p w:rsidR="00E9180F" w:rsidRDefault="00E9180F" w:rsidP="00E9180F">
      <w:pPr>
        <w:tabs>
          <w:tab w:val="left" w:pos="2160"/>
        </w:tabs>
        <w:ind w:left="2160" w:hanging="2160"/>
      </w:pPr>
      <w:r>
        <w:rPr>
          <w:rStyle w:val="Symbol"/>
        </w:rPr>
        <w:t>atomic</w:t>
      </w:r>
      <w:r w:rsidR="00EE147E">
        <w:rPr>
          <w:rStyle w:val="Symbol"/>
        </w:rPr>
        <w:t>(Term)</w:t>
      </w:r>
      <w:r>
        <w:br/>
      </w:r>
      <w:r w:rsidR="00160237">
        <w:t xml:space="preserve">succeeds if </w:t>
      </w:r>
      <w:r w:rsidR="00EE147E">
        <w:t xml:space="preserve">Term </w:t>
      </w:r>
      <w:r w:rsidR="00160237">
        <w:t>is an atom, integer or floating point number.</w:t>
      </w:r>
    </w:p>
    <w:p w:rsidR="00E9180F" w:rsidRDefault="00E9180F" w:rsidP="00E9180F">
      <w:pPr>
        <w:tabs>
          <w:tab w:val="left" w:pos="2160"/>
        </w:tabs>
        <w:ind w:left="2160" w:hanging="2160"/>
      </w:pPr>
      <w:r>
        <w:rPr>
          <w:rStyle w:val="Symbol"/>
        </w:rPr>
        <w:t>compound</w:t>
      </w:r>
      <w:r w:rsidR="00EE147E">
        <w:rPr>
          <w:rStyle w:val="Symbol"/>
        </w:rPr>
        <w:t>(Term)</w:t>
      </w:r>
      <w:r>
        <w:br/>
      </w:r>
      <w:r w:rsidR="00160237">
        <w:t xml:space="preserve">succeeds if </w:t>
      </w:r>
      <w:r w:rsidR="00EE147E">
        <w:t xml:space="preserve">Term </w:t>
      </w:r>
      <w:r w:rsidR="00160237">
        <w:t>is a compound term (i.e. a term of arity &gt; 0.)</w:t>
      </w:r>
    </w:p>
    <w:p w:rsidR="00E9180F" w:rsidRDefault="00A64895" w:rsidP="00E9180F">
      <w:pPr>
        <w:tabs>
          <w:tab w:val="left" w:pos="2160"/>
        </w:tabs>
        <w:ind w:left="2160" w:hanging="2160"/>
      </w:pPr>
      <w:r>
        <w:lastRenderedPageBreak/>
        <w:t xml:space="preserve">† </w:t>
      </w:r>
      <w:r w:rsidR="00E9180F">
        <w:rPr>
          <w:rStyle w:val="Symbol"/>
        </w:rPr>
        <w:t>list</w:t>
      </w:r>
      <w:r w:rsidR="00EE147E">
        <w:rPr>
          <w:rStyle w:val="Symbol"/>
        </w:rPr>
        <w:t>(Term)</w:t>
      </w:r>
      <w:r w:rsidR="00E9180F">
        <w:br/>
      </w:r>
      <w:r w:rsidR="00160237">
        <w:t xml:space="preserve">succeeds if </w:t>
      </w:r>
      <w:r w:rsidR="00EE147E">
        <w:t xml:space="preserve">Term </w:t>
      </w:r>
      <w:r w:rsidR="00160237">
        <w:t>is a complete list (i.e. a list structure with no unbound tails.)</w:t>
      </w:r>
    </w:p>
    <w:p w:rsidR="00E9180F" w:rsidRDefault="00A64895" w:rsidP="00E9180F">
      <w:pPr>
        <w:tabs>
          <w:tab w:val="left" w:pos="2160"/>
        </w:tabs>
        <w:ind w:left="2160" w:hanging="2160"/>
      </w:pPr>
      <w:r>
        <w:t xml:space="preserve">† </w:t>
      </w:r>
      <w:r w:rsidR="00E9180F">
        <w:rPr>
          <w:rStyle w:val="Symbol"/>
        </w:rPr>
        <w:t>partial_list</w:t>
      </w:r>
      <w:r w:rsidR="00EE147E">
        <w:rPr>
          <w:rStyle w:val="Symbol"/>
        </w:rPr>
        <w:t>(Term)</w:t>
      </w:r>
      <w:r w:rsidR="00E9180F">
        <w:br/>
      </w:r>
      <w:r w:rsidR="00160237">
        <w:t xml:space="preserve">succeeds if </w:t>
      </w:r>
      <w:r w:rsidR="00EE147E">
        <w:t xml:space="preserve">Term </w:t>
      </w:r>
      <w:r w:rsidR="00160237">
        <w:t>is a partial list (i.e. a list structure containing an unbound tail.)</w:t>
      </w:r>
    </w:p>
    <w:p w:rsidR="00E9180F" w:rsidRDefault="00A64895" w:rsidP="00E9180F">
      <w:pPr>
        <w:tabs>
          <w:tab w:val="left" w:pos="2160"/>
        </w:tabs>
        <w:ind w:left="2160" w:hanging="2160"/>
      </w:pPr>
      <w:r>
        <w:t xml:space="preserve">† </w:t>
      </w:r>
      <w:r w:rsidR="00E9180F">
        <w:rPr>
          <w:rStyle w:val="Symbol"/>
        </w:rPr>
        <w:t>list_or_partial_list</w:t>
      </w:r>
      <w:r w:rsidR="00EE147E">
        <w:rPr>
          <w:rStyle w:val="Symbol"/>
        </w:rPr>
        <w:t>(Term)</w:t>
      </w:r>
      <w:r w:rsidR="00E9180F">
        <w:br/>
      </w:r>
      <w:r w:rsidR="00160237">
        <w:t xml:space="preserve">succeeds if </w:t>
      </w:r>
      <w:r w:rsidR="00EE147E">
        <w:t xml:space="preserve">Term </w:t>
      </w:r>
      <w:r w:rsidR="00160237">
        <w:t>is either a list or partial list.</w:t>
      </w:r>
    </w:p>
    <w:p w:rsidR="00C9446E" w:rsidRDefault="00C9446E" w:rsidP="00C9446E">
      <w:pPr>
        <w:tabs>
          <w:tab w:val="left" w:pos="2160"/>
        </w:tabs>
        <w:ind w:left="2160" w:hanging="2160"/>
      </w:pPr>
      <w:r>
        <w:rPr>
          <w:rStyle w:val="Symbol"/>
        </w:rPr>
        <w:t>i</w:t>
      </w:r>
      <w:r w:rsidRPr="000F7B50">
        <w:rPr>
          <w:rStyle w:val="Symbol"/>
        </w:rPr>
        <w:t>s</w:t>
      </w:r>
      <w:r>
        <w:rPr>
          <w:rStyle w:val="Symbol"/>
        </w:rPr>
        <w:t>_t</w:t>
      </w:r>
      <w:r w:rsidRPr="000F7B50">
        <w:rPr>
          <w:rStyle w:val="Symbol"/>
        </w:rPr>
        <w:t>ype</w:t>
      </w:r>
      <w:r>
        <w:rPr>
          <w:rStyle w:val="Symbol"/>
        </w:rPr>
        <w:t>(Term, +Type)</w:t>
      </w:r>
      <w:r>
        <w:br/>
        <w:t xml:space="preserve">succeeds if Term is type-compatible with the </w:t>
      </w:r>
      <w:r w:rsidRPr="008E0D90">
        <w:rPr>
          <w:rStyle w:val="Symbol"/>
        </w:rPr>
        <w:t>CodeValueType</w:t>
      </w:r>
      <w:r>
        <w:t xml:space="preserve"> specified by Type. Uninstantiated terms are type-compatible with System.Object.</w:t>
      </w:r>
    </w:p>
    <w:p w:rsidR="00C9446E" w:rsidRDefault="00C9446E" w:rsidP="00C9446E">
      <w:pPr>
        <w:tabs>
          <w:tab w:val="left" w:pos="2160"/>
        </w:tabs>
        <w:ind w:left="2160" w:hanging="2160"/>
      </w:pPr>
      <w:r w:rsidRPr="000F7B50">
        <w:rPr>
          <w:rStyle w:val="Symbol"/>
        </w:rPr>
        <w:t>is</w:t>
      </w:r>
      <w:r>
        <w:rPr>
          <w:rStyle w:val="Symbol"/>
        </w:rPr>
        <w:t>_n</w:t>
      </w:r>
      <w:r w:rsidRPr="000F7B50">
        <w:rPr>
          <w:rStyle w:val="Symbol"/>
        </w:rPr>
        <w:t>ull</w:t>
      </w:r>
      <w:r>
        <w:rPr>
          <w:rStyle w:val="Symbol"/>
        </w:rPr>
        <w:t>(Term)</w:t>
      </w:r>
      <w:r>
        <w:br/>
        <w:t xml:space="preserve">succeeds if </w:t>
      </w:r>
      <w:r w:rsidRPr="00EE147E">
        <w:t>Term</w:t>
      </w:r>
      <w:r>
        <w:t xml:space="preserve"> is uninstantiated or is a </w:t>
      </w:r>
      <w:r w:rsidRPr="008E0D90">
        <w:rPr>
          <w:rStyle w:val="Symbol"/>
        </w:rPr>
        <w:t>CodeValueObject</w:t>
      </w:r>
      <w:r>
        <w:t xml:space="preserve"> containing </w:t>
      </w:r>
      <w:r w:rsidRPr="00EE0E1B">
        <w:rPr>
          <w:rStyle w:val="Symbol"/>
        </w:rPr>
        <w:t>null</w:t>
      </w:r>
      <w:r>
        <w:t>.</w:t>
      </w:r>
    </w:p>
    <w:p w:rsidR="00A82819" w:rsidRDefault="00A82819" w:rsidP="00A82819">
      <w:pPr>
        <w:tabs>
          <w:tab w:val="left" w:pos="2160"/>
        </w:tabs>
        <w:ind w:left="2160" w:hanging="2160"/>
      </w:pPr>
      <w:r>
        <w:rPr>
          <w:rStyle w:val="Symbol"/>
        </w:rPr>
        <w:t>is_e</w:t>
      </w:r>
      <w:r w:rsidRPr="000F7B50">
        <w:rPr>
          <w:rStyle w:val="Symbol"/>
        </w:rPr>
        <w:t>mpty</w:t>
      </w:r>
      <w:r w:rsidR="00D453B5">
        <w:rPr>
          <w:rStyle w:val="Symbol"/>
        </w:rPr>
        <w:t>(Term)</w:t>
      </w:r>
      <w:r>
        <w:br/>
        <w:t xml:space="preserve">succeeds if </w:t>
      </w:r>
      <w:r w:rsidR="00D453B5">
        <w:t>Term</w:t>
      </w:r>
      <w:r>
        <w:t xml:space="preserve"> contains the empty string.</w:t>
      </w:r>
    </w:p>
    <w:p w:rsidR="0062243B" w:rsidRDefault="0062243B" w:rsidP="008E0D90">
      <w:pPr>
        <w:pStyle w:val="Heading3"/>
      </w:pPr>
      <w:r>
        <w:t>Term Processing</w:t>
      </w:r>
    </w:p>
    <w:p w:rsidR="000A535A" w:rsidRDefault="00FC2C31" w:rsidP="000A535A">
      <w:pPr>
        <w:tabs>
          <w:tab w:val="left" w:pos="2160"/>
        </w:tabs>
        <w:ind w:left="2160" w:hanging="2160"/>
      </w:pPr>
      <w:r>
        <w:t xml:space="preserve">† </w:t>
      </w:r>
      <w:r w:rsidR="000A535A">
        <w:rPr>
          <w:rStyle w:val="Symbol"/>
        </w:rPr>
        <w:t>functor</w:t>
      </w:r>
      <w:r w:rsidR="009B348A">
        <w:rPr>
          <w:rStyle w:val="Symbol"/>
        </w:rPr>
        <w:t>(+Term, Name, Arity)</w:t>
      </w:r>
      <w:r w:rsidR="009009EA">
        <w:br/>
        <w:t xml:space="preserve">unifies </w:t>
      </w:r>
      <w:r w:rsidR="009B348A">
        <w:t xml:space="preserve">Name </w:t>
      </w:r>
      <w:r w:rsidR="009009EA">
        <w:t xml:space="preserve">and </w:t>
      </w:r>
      <w:r w:rsidR="009B348A">
        <w:t xml:space="preserve">Arity </w:t>
      </w:r>
      <w:r w:rsidR="001B27D0">
        <w:t xml:space="preserve">with </w:t>
      </w:r>
      <w:r w:rsidR="009B348A">
        <w:t>an atom and integer representing the name and arity of Term</w:t>
      </w:r>
      <w:r w:rsidR="009009EA">
        <w:t>.</w:t>
      </w:r>
    </w:p>
    <w:p w:rsidR="00D2369A" w:rsidRDefault="00FC2C31" w:rsidP="00D2369A">
      <w:pPr>
        <w:tabs>
          <w:tab w:val="left" w:pos="2160"/>
        </w:tabs>
        <w:ind w:left="2160" w:hanging="2160"/>
      </w:pPr>
      <w:r>
        <w:t xml:space="preserve">† </w:t>
      </w:r>
      <w:r w:rsidR="00D2369A">
        <w:rPr>
          <w:rStyle w:val="Symbol"/>
        </w:rPr>
        <w:t>functor(-Term, +Name, +Arity)</w:t>
      </w:r>
      <w:r w:rsidR="00D2369A">
        <w:br/>
        <w:t xml:space="preserve">unifies Term </w:t>
      </w:r>
      <w:r w:rsidR="001B27D0">
        <w:t xml:space="preserve">with </w:t>
      </w:r>
      <w:r w:rsidR="00D2369A">
        <w:t xml:space="preserve">a term whose functor name and arity is defined by </w:t>
      </w:r>
      <w:r w:rsidR="00AD72BA">
        <w:t xml:space="preserve">the </w:t>
      </w:r>
      <w:r w:rsidR="001C3248">
        <w:t xml:space="preserve">atom </w:t>
      </w:r>
      <w:r w:rsidR="00D2369A">
        <w:t xml:space="preserve">Name </w:t>
      </w:r>
      <w:r w:rsidR="00AD72BA">
        <w:t xml:space="preserve">atom </w:t>
      </w:r>
      <w:r w:rsidR="00D2369A">
        <w:t xml:space="preserve">and </w:t>
      </w:r>
      <w:r w:rsidR="001C3248">
        <w:t xml:space="preserve">integer </w:t>
      </w:r>
      <w:r w:rsidR="00D2369A">
        <w:t>Arity.</w:t>
      </w:r>
    </w:p>
    <w:p w:rsidR="000A535A" w:rsidRDefault="00FC2C31" w:rsidP="000A535A">
      <w:pPr>
        <w:tabs>
          <w:tab w:val="left" w:pos="2160"/>
        </w:tabs>
        <w:ind w:left="2160" w:hanging="2160"/>
      </w:pPr>
      <w:r>
        <w:t xml:space="preserve">† </w:t>
      </w:r>
      <w:r w:rsidR="000A535A">
        <w:rPr>
          <w:rStyle w:val="Symbol"/>
        </w:rPr>
        <w:t>arg</w:t>
      </w:r>
      <w:r w:rsidR="00AD72BA">
        <w:rPr>
          <w:rStyle w:val="Symbol"/>
        </w:rPr>
        <w:t>(+N, +CompoundTerm, Term)</w:t>
      </w:r>
      <w:r w:rsidR="00EE147E">
        <w:br/>
        <w:t xml:space="preserve">unifies </w:t>
      </w:r>
      <w:r w:rsidR="00AD72BA">
        <w:t xml:space="preserve">Term </w:t>
      </w:r>
      <w:r w:rsidR="00EE147E">
        <w:t xml:space="preserve">with the </w:t>
      </w:r>
      <w:r w:rsidR="001C3248">
        <w:t xml:space="preserve">integer </w:t>
      </w:r>
      <w:r w:rsidR="00AD72BA">
        <w:t>N</w:t>
      </w:r>
      <w:r w:rsidR="00EE147E" w:rsidRPr="00EE147E">
        <w:rPr>
          <w:vertAlign w:val="superscript"/>
        </w:rPr>
        <w:t>th</w:t>
      </w:r>
      <w:r w:rsidR="00EE147E">
        <w:t xml:space="preserve"> argument of </w:t>
      </w:r>
      <w:r w:rsidR="00AD72BA">
        <w:t>CompoundTerm</w:t>
      </w:r>
      <w:r w:rsidR="00EE147E">
        <w:t>.</w:t>
      </w:r>
    </w:p>
    <w:p w:rsidR="000A535A" w:rsidRDefault="00FC2C31" w:rsidP="000A535A">
      <w:pPr>
        <w:tabs>
          <w:tab w:val="left" w:pos="2160"/>
        </w:tabs>
        <w:ind w:left="2160" w:hanging="2160"/>
      </w:pPr>
      <w:r>
        <w:t xml:space="preserve">† </w:t>
      </w:r>
      <w:r w:rsidR="000A535A">
        <w:rPr>
          <w:rStyle w:val="Symbol"/>
        </w:rPr>
        <w:t>composed_of</w:t>
      </w:r>
      <w:r w:rsidR="001B27D0">
        <w:rPr>
          <w:rStyle w:val="Symbol"/>
        </w:rPr>
        <w:t>(+Term, List)</w:t>
      </w:r>
      <w:r w:rsidR="000A535A">
        <w:rPr>
          <w:rStyle w:val="Symbol"/>
        </w:rPr>
        <w:t xml:space="preserve"> (=..)</w:t>
      </w:r>
      <w:r w:rsidR="00EE147E">
        <w:br/>
      </w:r>
      <w:r w:rsidR="001B27D0">
        <w:t>unifies List</w:t>
      </w:r>
      <w:r w:rsidR="00EE147E">
        <w:t xml:space="preserve"> </w:t>
      </w:r>
      <w:r w:rsidR="001B27D0">
        <w:t xml:space="preserve">with </w:t>
      </w:r>
      <w:r w:rsidR="00EE147E">
        <w:t xml:space="preserve">a list whose head contains an atom representing the functor </w:t>
      </w:r>
      <w:r w:rsidR="001B27D0">
        <w:t xml:space="preserve">name </w:t>
      </w:r>
      <w:r w:rsidR="00EE147E">
        <w:t xml:space="preserve">of </w:t>
      </w:r>
      <w:r w:rsidR="001B27D0">
        <w:t xml:space="preserve">Term </w:t>
      </w:r>
      <w:r w:rsidR="00EE147E">
        <w:t xml:space="preserve">and whose tail contains the arguments of </w:t>
      </w:r>
      <w:r w:rsidR="001B27D0">
        <w:t>Term</w:t>
      </w:r>
      <w:r w:rsidR="00EE147E">
        <w:t>.</w:t>
      </w:r>
    </w:p>
    <w:p w:rsidR="001B27D0" w:rsidRDefault="00FC2C31" w:rsidP="001B27D0">
      <w:pPr>
        <w:tabs>
          <w:tab w:val="left" w:pos="2160"/>
        </w:tabs>
        <w:ind w:left="2160" w:hanging="2160"/>
      </w:pPr>
      <w:r>
        <w:t xml:space="preserve">† </w:t>
      </w:r>
      <w:r w:rsidR="001B27D0">
        <w:rPr>
          <w:rStyle w:val="Symbol"/>
        </w:rPr>
        <w:t>composed_of(-Term, +List) (=..)</w:t>
      </w:r>
      <w:r w:rsidR="001B27D0">
        <w:br/>
        <w:t xml:space="preserve">unifies Term with a term whose functor name is defined by the </w:t>
      </w:r>
      <w:r w:rsidR="001C3248">
        <w:t xml:space="preserve">atom </w:t>
      </w:r>
      <w:r w:rsidR="001B27D0">
        <w:t>head of List and whose arguments are defined by the tail of List.</w:t>
      </w:r>
    </w:p>
    <w:p w:rsidR="000A535A" w:rsidRDefault="00FC2C31" w:rsidP="000A535A">
      <w:pPr>
        <w:tabs>
          <w:tab w:val="left" w:pos="2160"/>
        </w:tabs>
        <w:ind w:left="2160" w:hanging="2160"/>
      </w:pPr>
      <w:r>
        <w:t xml:space="preserve">† </w:t>
      </w:r>
      <w:r w:rsidR="000A535A">
        <w:rPr>
          <w:rStyle w:val="Symbol"/>
        </w:rPr>
        <w:t>copy_term</w:t>
      </w:r>
      <w:r w:rsidR="001C3248">
        <w:rPr>
          <w:rStyle w:val="Symbol"/>
        </w:rPr>
        <w:t>(Term1, Term2)</w:t>
      </w:r>
      <w:r w:rsidR="001C3248">
        <w:br/>
        <w:t>unifies Term2 with a copy of Term1.  If Term1 is uninstantiated, succeeds if Term2 is also uninstantiated; otherwise, fails.</w:t>
      </w:r>
    </w:p>
    <w:p w:rsidR="00A82819" w:rsidRDefault="00A82819" w:rsidP="00B27DC4">
      <w:pPr>
        <w:pStyle w:val="Heading3"/>
      </w:pPr>
      <w:r>
        <w:t>Type Conversion Expressions</w:t>
      </w:r>
    </w:p>
    <w:p w:rsidR="00A82819" w:rsidRDefault="00A82819" w:rsidP="003A36E4">
      <w:pPr>
        <w:tabs>
          <w:tab w:val="left" w:pos="2160"/>
        </w:tabs>
        <w:ind w:left="2160" w:hanging="2160"/>
      </w:pPr>
      <w:r>
        <w:rPr>
          <w:rStyle w:val="Symbol"/>
        </w:rPr>
        <w:t>get_t</w:t>
      </w:r>
      <w:r w:rsidRPr="000F7B50">
        <w:rPr>
          <w:rStyle w:val="Symbol"/>
        </w:rPr>
        <w:t>ype</w:t>
      </w:r>
      <w:r>
        <w:rPr>
          <w:rStyle w:val="Symbol"/>
        </w:rPr>
        <w:t>(+TypeName)</w:t>
      </w:r>
      <w:r>
        <w:br/>
        <w:t xml:space="preserve">returns a </w:t>
      </w:r>
      <w:r w:rsidRPr="008E0D90">
        <w:rPr>
          <w:rStyle w:val="Symbol"/>
        </w:rPr>
        <w:t>CodeValueType</w:t>
      </w:r>
      <w:r>
        <w:t xml:space="preserve"> containing the type identified by the </w:t>
      </w:r>
      <w:r w:rsidRPr="003A36E4">
        <w:t>TypeName</w:t>
      </w:r>
      <w:r>
        <w:t xml:space="preserve"> string.</w:t>
      </w:r>
    </w:p>
    <w:p w:rsidR="00A82819" w:rsidRDefault="00A82819" w:rsidP="00D91EA9">
      <w:pPr>
        <w:tabs>
          <w:tab w:val="left" w:pos="2160"/>
        </w:tabs>
        <w:ind w:left="2160" w:hanging="2160"/>
      </w:pPr>
      <w:r>
        <w:rPr>
          <w:rStyle w:val="Symbol"/>
        </w:rPr>
        <w:lastRenderedPageBreak/>
        <w:t>type_o</w:t>
      </w:r>
      <w:r w:rsidRPr="000F7B50">
        <w:rPr>
          <w:rStyle w:val="Symbol"/>
        </w:rPr>
        <w:t>f</w:t>
      </w:r>
      <w:r>
        <w:rPr>
          <w:rStyle w:val="Symbol"/>
        </w:rPr>
        <w:t>(Term)</w:t>
      </w:r>
      <w:r>
        <w:br/>
        <w:t xml:space="preserve">returns a </w:t>
      </w:r>
      <w:r w:rsidRPr="008E0D90">
        <w:rPr>
          <w:rStyle w:val="Symbol"/>
        </w:rPr>
        <w:t>CodeValueType</w:t>
      </w:r>
      <w:r>
        <w:t xml:space="preserve"> containing the type of Term.  If Term is uninstantiated, type System.Object is returned.</w:t>
      </w:r>
    </w:p>
    <w:p w:rsidR="00A82819" w:rsidRDefault="00A82819" w:rsidP="00D91EA9">
      <w:pPr>
        <w:tabs>
          <w:tab w:val="left" w:pos="2160"/>
        </w:tabs>
        <w:ind w:left="2160" w:hanging="2160"/>
      </w:pPr>
      <w:r>
        <w:rPr>
          <w:rStyle w:val="Symbol"/>
        </w:rPr>
        <w:t>to_</w:t>
      </w:r>
      <w:r w:rsidRPr="000F7B50">
        <w:rPr>
          <w:rStyle w:val="Symbol"/>
        </w:rPr>
        <w:t>integer</w:t>
      </w:r>
      <w:r>
        <w:rPr>
          <w:rStyle w:val="Symbol"/>
        </w:rPr>
        <w:t>(Term)</w:t>
      </w:r>
      <w:r>
        <w:br/>
        <w:t xml:space="preserve">converts Term to a </w:t>
      </w:r>
      <w:r w:rsidRPr="008E0D90">
        <w:rPr>
          <w:rStyle w:val="Symbol"/>
        </w:rPr>
        <w:t>CodeValueInteger</w:t>
      </w:r>
      <w:r>
        <w:t>.</w:t>
      </w:r>
    </w:p>
    <w:p w:rsidR="00A82819" w:rsidRDefault="00A82819" w:rsidP="00D91EA9">
      <w:pPr>
        <w:tabs>
          <w:tab w:val="left" w:pos="2160"/>
        </w:tabs>
        <w:ind w:left="2160" w:hanging="2160"/>
      </w:pPr>
      <w:r>
        <w:rPr>
          <w:rStyle w:val="Symbol"/>
        </w:rPr>
        <w:t>to_</w:t>
      </w:r>
      <w:r w:rsidRPr="000F7B50">
        <w:rPr>
          <w:rStyle w:val="Symbol"/>
        </w:rPr>
        <w:t>double</w:t>
      </w:r>
      <w:r>
        <w:rPr>
          <w:rStyle w:val="Symbol"/>
        </w:rPr>
        <w:t>(Term)</w:t>
      </w:r>
      <w:r>
        <w:br/>
        <w:t xml:space="preserve">converts Term to a </w:t>
      </w:r>
      <w:r w:rsidRPr="008E0D90">
        <w:rPr>
          <w:rStyle w:val="Symbol"/>
        </w:rPr>
        <w:t>CodeValueDouble</w:t>
      </w:r>
      <w:r>
        <w:t>.</w:t>
      </w:r>
    </w:p>
    <w:p w:rsidR="00A82819" w:rsidRDefault="00A82819" w:rsidP="00D91EA9">
      <w:pPr>
        <w:tabs>
          <w:tab w:val="left" w:pos="2160"/>
        </w:tabs>
        <w:ind w:left="2160" w:hanging="2160"/>
      </w:pPr>
      <w:r>
        <w:rPr>
          <w:rStyle w:val="Symbol"/>
        </w:rPr>
        <w:t>to_</w:t>
      </w:r>
      <w:r w:rsidRPr="000F7B50">
        <w:rPr>
          <w:rStyle w:val="Symbol"/>
        </w:rPr>
        <w:t>string</w:t>
      </w:r>
      <w:r>
        <w:rPr>
          <w:rStyle w:val="Symbol"/>
        </w:rPr>
        <w:t>(Term)</w:t>
      </w:r>
      <w:r>
        <w:br/>
        <w:t xml:space="preserve">converts Term to a </w:t>
      </w:r>
      <w:r w:rsidRPr="008E0D90">
        <w:rPr>
          <w:rStyle w:val="Symbol"/>
        </w:rPr>
        <w:t>CodeValueString</w:t>
      </w:r>
      <w:r>
        <w:t xml:space="preserve">.  If Term is uninstantiated, or a </w:t>
      </w:r>
      <w:r w:rsidRPr="008E0D90">
        <w:rPr>
          <w:rStyle w:val="Symbol"/>
        </w:rPr>
        <w:t>CodeValueObject</w:t>
      </w:r>
      <w:r>
        <w:t xml:space="preserve"> containing </w:t>
      </w:r>
      <w:r w:rsidRPr="00EE0E1B">
        <w:rPr>
          <w:rStyle w:val="Symbol"/>
        </w:rPr>
        <w:t>null</w:t>
      </w:r>
      <w:r>
        <w:t xml:space="preserve"> is specified, the empty string is returned.</w:t>
      </w:r>
    </w:p>
    <w:p w:rsidR="00A82819" w:rsidRDefault="00A82819" w:rsidP="00D91EA9">
      <w:pPr>
        <w:tabs>
          <w:tab w:val="left" w:pos="2160"/>
        </w:tabs>
        <w:ind w:left="2160" w:hanging="2160"/>
      </w:pPr>
      <w:r>
        <w:rPr>
          <w:rStyle w:val="Symbol"/>
        </w:rPr>
        <w:t>to_</w:t>
      </w:r>
      <w:r w:rsidRPr="000F7B50">
        <w:rPr>
          <w:rStyle w:val="Symbol"/>
        </w:rPr>
        <w:t>string</w:t>
      </w:r>
      <w:r>
        <w:rPr>
          <w:rStyle w:val="Symbol"/>
        </w:rPr>
        <w:t>(Term, +Format)</w:t>
      </w:r>
      <w:r>
        <w:br/>
        <w:t xml:space="preserve">converts Term to a </w:t>
      </w:r>
      <w:r w:rsidRPr="008E0D90">
        <w:rPr>
          <w:rStyle w:val="Symbol"/>
        </w:rPr>
        <w:t>CodeValueString</w:t>
      </w:r>
      <w:r>
        <w:t xml:space="preserve"> using the specified Format string.</w:t>
      </w:r>
    </w:p>
    <w:p w:rsidR="00A82819" w:rsidRDefault="00A82819" w:rsidP="00D91EA9">
      <w:pPr>
        <w:tabs>
          <w:tab w:val="left" w:pos="2160"/>
        </w:tabs>
        <w:ind w:left="2160" w:hanging="2160"/>
      </w:pPr>
      <w:r>
        <w:rPr>
          <w:rStyle w:val="Symbol"/>
        </w:rPr>
        <w:t>to_</w:t>
      </w:r>
      <w:r w:rsidRPr="000F7B50">
        <w:rPr>
          <w:rStyle w:val="Symbol"/>
        </w:rPr>
        <w:t>date</w:t>
      </w:r>
      <w:r>
        <w:rPr>
          <w:rStyle w:val="Symbol"/>
        </w:rPr>
        <w:t>(Term)</w:t>
      </w:r>
      <w:r>
        <w:br/>
        <w:t xml:space="preserve">converts Term to a </w:t>
      </w:r>
      <w:r w:rsidRPr="008E0D90">
        <w:rPr>
          <w:rStyle w:val="Symbol"/>
        </w:rPr>
        <w:t>CodeValueDateTime</w:t>
      </w:r>
      <w:r>
        <w:rPr>
          <w:rStyle w:val="Symbol"/>
        </w:rPr>
        <w:t>.</w:t>
      </w:r>
    </w:p>
    <w:p w:rsidR="00A82819" w:rsidRDefault="00A82819" w:rsidP="00D91EA9">
      <w:pPr>
        <w:tabs>
          <w:tab w:val="left" w:pos="2160"/>
        </w:tabs>
        <w:ind w:left="2160" w:hanging="2160"/>
      </w:pPr>
      <w:r>
        <w:rPr>
          <w:rStyle w:val="Symbol"/>
        </w:rPr>
        <w:t>to_</w:t>
      </w:r>
      <w:r w:rsidRPr="000F7B50">
        <w:rPr>
          <w:rStyle w:val="Symbol"/>
        </w:rPr>
        <w:t>date</w:t>
      </w:r>
      <w:r>
        <w:rPr>
          <w:rStyle w:val="Symbol"/>
        </w:rPr>
        <w:t>(+Year, +Month, +Day)</w:t>
      </w:r>
      <w:r>
        <w:br/>
        <w:t xml:space="preserve">returns a </w:t>
      </w:r>
      <w:r w:rsidRPr="008E0D90">
        <w:rPr>
          <w:rStyle w:val="Symbol"/>
        </w:rPr>
        <w:t>CodeValueDateTime</w:t>
      </w:r>
      <w:r>
        <w:t xml:space="preserve"> using the specified Year, Month and Day.</w:t>
      </w:r>
    </w:p>
    <w:p w:rsidR="00A82819" w:rsidRDefault="00A82819" w:rsidP="00D91EA9">
      <w:pPr>
        <w:tabs>
          <w:tab w:val="left" w:pos="2160"/>
        </w:tabs>
        <w:ind w:left="2160" w:hanging="2160"/>
      </w:pPr>
      <w:r>
        <w:rPr>
          <w:rStyle w:val="Symbol"/>
        </w:rPr>
        <w:t>to_</w:t>
      </w:r>
      <w:r w:rsidRPr="000F7B50">
        <w:rPr>
          <w:rStyle w:val="Symbol"/>
        </w:rPr>
        <w:t>boolean</w:t>
      </w:r>
      <w:r>
        <w:rPr>
          <w:rStyle w:val="Symbol"/>
        </w:rPr>
        <w:t>(Term)</w:t>
      </w:r>
      <w:r>
        <w:br/>
        <w:t xml:space="preserve">converts Term to a </w:t>
      </w:r>
      <w:r w:rsidRPr="008E0D90">
        <w:rPr>
          <w:rStyle w:val="Symbol"/>
        </w:rPr>
        <w:t>CodeValueBoolean</w:t>
      </w:r>
      <w:r>
        <w:t>.</w:t>
      </w:r>
    </w:p>
    <w:p w:rsidR="00A82819" w:rsidRDefault="00A82819" w:rsidP="000A535A">
      <w:pPr>
        <w:tabs>
          <w:tab w:val="left" w:pos="2160"/>
        </w:tabs>
        <w:ind w:left="2160" w:hanging="2160"/>
      </w:pPr>
      <w:r>
        <w:rPr>
          <w:rStyle w:val="Symbol"/>
        </w:rPr>
        <w:t>ceiling(Term)</w:t>
      </w:r>
      <w:r>
        <w:br/>
        <w:t>returns the smallest integer greater or equal to Term.</w:t>
      </w:r>
    </w:p>
    <w:p w:rsidR="00A82819" w:rsidRDefault="00A82819" w:rsidP="000A535A">
      <w:pPr>
        <w:tabs>
          <w:tab w:val="left" w:pos="2160"/>
        </w:tabs>
        <w:ind w:left="2160" w:hanging="2160"/>
      </w:pPr>
      <w:r>
        <w:rPr>
          <w:rStyle w:val="Symbol"/>
        </w:rPr>
        <w:t>floor(Term)</w:t>
      </w:r>
      <w:r>
        <w:br/>
        <w:t>returns the largest integer less than or equal to Term.</w:t>
      </w:r>
    </w:p>
    <w:p w:rsidR="00A82819" w:rsidRDefault="00A82819" w:rsidP="000A535A">
      <w:pPr>
        <w:tabs>
          <w:tab w:val="left" w:pos="2160"/>
        </w:tabs>
        <w:ind w:left="2160" w:hanging="2160"/>
      </w:pPr>
      <w:r>
        <w:rPr>
          <w:rStyle w:val="Symbol"/>
        </w:rPr>
        <w:t>round(Term)</w:t>
      </w:r>
      <w:r>
        <w:br/>
        <w:t>returns the closest integer to Term.</w:t>
      </w:r>
    </w:p>
    <w:p w:rsidR="00A82819" w:rsidRDefault="00A82819" w:rsidP="000A535A">
      <w:pPr>
        <w:tabs>
          <w:tab w:val="left" w:pos="2160"/>
        </w:tabs>
        <w:ind w:left="2160" w:hanging="2160"/>
      </w:pPr>
      <w:r>
        <w:rPr>
          <w:rStyle w:val="Symbol"/>
        </w:rPr>
        <w:t>truncate(Term)</w:t>
      </w:r>
      <w:r>
        <w:br/>
        <w:t>returns the integer part of Term.</w:t>
      </w:r>
    </w:p>
    <w:p w:rsidR="0062243B" w:rsidRDefault="0062243B" w:rsidP="008E0D90">
      <w:pPr>
        <w:pStyle w:val="Heading3"/>
      </w:pPr>
      <w:r>
        <w:t>Arithmetic</w:t>
      </w:r>
      <w:r w:rsidR="009B5F6F">
        <w:t xml:space="preserve"> Expressions</w:t>
      </w:r>
    </w:p>
    <w:p w:rsidR="00E94B73" w:rsidRPr="00B56C41" w:rsidRDefault="00E94B73" w:rsidP="00E94B73">
      <w:r>
        <w:t>All math operations support integer and double data types.  No implicit type conversion is performed.</w:t>
      </w:r>
    </w:p>
    <w:p w:rsidR="007B09E6" w:rsidRDefault="007B09E6" w:rsidP="007B09E6">
      <w:pPr>
        <w:tabs>
          <w:tab w:val="left" w:pos="2160"/>
        </w:tabs>
        <w:ind w:left="2160" w:hanging="2160"/>
      </w:pPr>
      <w:r>
        <w:rPr>
          <w:rStyle w:val="Symbol"/>
        </w:rPr>
        <w:t>negate</w:t>
      </w:r>
      <w:r w:rsidR="001C3248">
        <w:rPr>
          <w:rStyle w:val="Symbol"/>
        </w:rPr>
        <w:t>(</w:t>
      </w:r>
      <w:r w:rsidR="00686830">
        <w:rPr>
          <w:rStyle w:val="Symbol"/>
        </w:rPr>
        <w:t>Value</w:t>
      </w:r>
      <w:r w:rsidR="001C3248">
        <w:rPr>
          <w:rStyle w:val="Symbol"/>
        </w:rPr>
        <w:t>)</w:t>
      </w:r>
      <w:r>
        <w:br/>
      </w:r>
      <w:r w:rsidR="00844C00">
        <w:t xml:space="preserve">returns </w:t>
      </w:r>
      <w:r w:rsidR="00B43223">
        <w:t xml:space="preserve">the negation of </w:t>
      </w:r>
      <w:r w:rsidR="00686830">
        <w:t>Value</w:t>
      </w:r>
      <w:r>
        <w:t>.</w:t>
      </w:r>
    </w:p>
    <w:p w:rsidR="000A535A" w:rsidRDefault="000A535A" w:rsidP="000A535A">
      <w:pPr>
        <w:tabs>
          <w:tab w:val="left" w:pos="2160"/>
        </w:tabs>
        <w:ind w:left="2160" w:hanging="2160"/>
      </w:pPr>
      <w:r>
        <w:rPr>
          <w:rStyle w:val="Symbol"/>
        </w:rPr>
        <w:t>inc</w:t>
      </w:r>
      <w:r w:rsidR="001C3248">
        <w:rPr>
          <w:rStyle w:val="Symbol"/>
        </w:rPr>
        <w:t>(</w:t>
      </w:r>
      <w:r w:rsidR="00686830">
        <w:rPr>
          <w:rStyle w:val="Symbol"/>
        </w:rPr>
        <w:t>Value</w:t>
      </w:r>
      <w:r w:rsidR="001C3248">
        <w:rPr>
          <w:rStyle w:val="Symbol"/>
        </w:rPr>
        <w:t>)</w:t>
      </w:r>
      <w:r w:rsidR="001C3248">
        <w:br/>
        <w:t xml:space="preserve">returns </w:t>
      </w:r>
      <w:r w:rsidR="00686830">
        <w:t xml:space="preserve">Value </w:t>
      </w:r>
      <w:r w:rsidR="001C3248">
        <w:t>+ 1.</w:t>
      </w:r>
    </w:p>
    <w:p w:rsidR="000A535A" w:rsidRDefault="000A535A" w:rsidP="000A535A">
      <w:pPr>
        <w:tabs>
          <w:tab w:val="left" w:pos="2160"/>
        </w:tabs>
        <w:ind w:left="2160" w:hanging="2160"/>
      </w:pPr>
      <w:r>
        <w:rPr>
          <w:rStyle w:val="Symbol"/>
        </w:rPr>
        <w:t>dec</w:t>
      </w:r>
      <w:r w:rsidR="001C3248">
        <w:rPr>
          <w:rStyle w:val="Symbol"/>
        </w:rPr>
        <w:t>(</w:t>
      </w:r>
      <w:r w:rsidR="00686830">
        <w:rPr>
          <w:rStyle w:val="Symbol"/>
        </w:rPr>
        <w:t>Value</w:t>
      </w:r>
      <w:r w:rsidR="001C3248">
        <w:rPr>
          <w:rStyle w:val="Symbol"/>
        </w:rPr>
        <w:t>)</w:t>
      </w:r>
      <w:r w:rsidR="001C3248">
        <w:br/>
        <w:t xml:space="preserve">returns </w:t>
      </w:r>
      <w:r w:rsidR="00686830">
        <w:t xml:space="preserve">Value </w:t>
      </w:r>
      <w:r w:rsidR="001C3248">
        <w:t>-</w:t>
      </w:r>
      <w:r w:rsidR="00B43223">
        <w:t xml:space="preserve"> 1.</w:t>
      </w:r>
    </w:p>
    <w:p w:rsidR="00AE199E" w:rsidRDefault="00AE199E" w:rsidP="00AE199E">
      <w:pPr>
        <w:tabs>
          <w:tab w:val="left" w:pos="2160"/>
        </w:tabs>
        <w:ind w:left="2160" w:hanging="2160"/>
      </w:pPr>
      <w:r w:rsidRPr="000F7B50">
        <w:rPr>
          <w:rStyle w:val="Symbol"/>
        </w:rPr>
        <w:lastRenderedPageBreak/>
        <w:t>add</w:t>
      </w:r>
      <w:r w:rsidR="001C3248">
        <w:rPr>
          <w:rStyle w:val="Symbol"/>
        </w:rPr>
        <w:t>(</w:t>
      </w:r>
      <w:r w:rsidR="00686830">
        <w:rPr>
          <w:rStyle w:val="Symbol"/>
        </w:rPr>
        <w:t>Value</w:t>
      </w:r>
      <w:r w:rsidR="001C3248">
        <w:rPr>
          <w:rStyle w:val="Symbol"/>
        </w:rPr>
        <w:t xml:space="preserve">1, </w:t>
      </w:r>
      <w:r w:rsidR="00686830">
        <w:rPr>
          <w:rStyle w:val="Symbol"/>
        </w:rPr>
        <w:t>Value</w:t>
      </w:r>
      <w:r w:rsidR="001C3248">
        <w:rPr>
          <w:rStyle w:val="Symbol"/>
        </w:rPr>
        <w:t>2)</w:t>
      </w:r>
      <w:r w:rsidRPr="000F7B50">
        <w:rPr>
          <w:rStyle w:val="Symbol"/>
        </w:rPr>
        <w:t xml:space="preserve"> (+)</w:t>
      </w:r>
      <w:r>
        <w:br/>
        <w:t xml:space="preserve">returns </w:t>
      </w:r>
      <w:r w:rsidR="00686830">
        <w:t xml:space="preserve">Value1 </w:t>
      </w:r>
      <w:r>
        <w:t xml:space="preserve">+ </w:t>
      </w:r>
      <w:r w:rsidR="00686830">
        <w:t>Value2</w:t>
      </w:r>
      <w:r>
        <w:t>.</w:t>
      </w:r>
    </w:p>
    <w:p w:rsidR="00AE199E" w:rsidRDefault="00AE199E" w:rsidP="00AE199E">
      <w:pPr>
        <w:tabs>
          <w:tab w:val="left" w:pos="2160"/>
        </w:tabs>
        <w:ind w:left="2160" w:hanging="2160"/>
      </w:pPr>
      <w:r w:rsidRPr="000F7B50">
        <w:rPr>
          <w:rStyle w:val="Symbol"/>
        </w:rPr>
        <w:t>subtract</w:t>
      </w:r>
      <w:r w:rsidR="001C3248">
        <w:rPr>
          <w:rStyle w:val="Symbol"/>
        </w:rPr>
        <w:t>(</w:t>
      </w:r>
      <w:r w:rsidR="00686830">
        <w:rPr>
          <w:rStyle w:val="Symbol"/>
        </w:rPr>
        <w:t>Value</w:t>
      </w:r>
      <w:r w:rsidR="001C3248">
        <w:rPr>
          <w:rStyle w:val="Symbol"/>
        </w:rPr>
        <w:t xml:space="preserve">1, </w:t>
      </w:r>
      <w:r w:rsidR="00686830">
        <w:rPr>
          <w:rStyle w:val="Symbol"/>
        </w:rPr>
        <w:t>Value</w:t>
      </w:r>
      <w:r w:rsidR="001C3248">
        <w:rPr>
          <w:rStyle w:val="Symbol"/>
        </w:rPr>
        <w:t>2)</w:t>
      </w:r>
      <w:r w:rsidRPr="000F7B50">
        <w:rPr>
          <w:rStyle w:val="Symbol"/>
        </w:rPr>
        <w:t xml:space="preserve"> (-)</w:t>
      </w:r>
      <w:r w:rsidR="00F83FEB">
        <w:br/>
        <w:t xml:space="preserve">returns </w:t>
      </w:r>
      <w:r w:rsidR="00686830">
        <w:t>Value1 –</w:t>
      </w:r>
      <w:r>
        <w:t xml:space="preserve"> </w:t>
      </w:r>
      <w:r w:rsidR="00686830">
        <w:t>Value2</w:t>
      </w:r>
      <w:r>
        <w:t>.</w:t>
      </w:r>
    </w:p>
    <w:p w:rsidR="00AE199E" w:rsidRDefault="00AE199E" w:rsidP="00AE199E">
      <w:pPr>
        <w:tabs>
          <w:tab w:val="left" w:pos="2160"/>
        </w:tabs>
        <w:ind w:left="2160" w:hanging="2160"/>
      </w:pPr>
      <w:r w:rsidRPr="000F7B50">
        <w:rPr>
          <w:rStyle w:val="Symbol"/>
        </w:rPr>
        <w:t>multiply</w:t>
      </w:r>
      <w:r w:rsidR="001C3248">
        <w:rPr>
          <w:rStyle w:val="Symbol"/>
        </w:rPr>
        <w:t>(</w:t>
      </w:r>
      <w:r w:rsidR="00686830">
        <w:rPr>
          <w:rStyle w:val="Symbol"/>
        </w:rPr>
        <w:t>Value</w:t>
      </w:r>
      <w:r w:rsidR="001C3248">
        <w:rPr>
          <w:rStyle w:val="Symbol"/>
        </w:rPr>
        <w:t xml:space="preserve">1, </w:t>
      </w:r>
      <w:r w:rsidR="00686830">
        <w:rPr>
          <w:rStyle w:val="Symbol"/>
        </w:rPr>
        <w:t>Value</w:t>
      </w:r>
      <w:r w:rsidR="001C3248">
        <w:rPr>
          <w:rStyle w:val="Symbol"/>
        </w:rPr>
        <w:t>2)</w:t>
      </w:r>
      <w:r w:rsidRPr="000F7B50">
        <w:rPr>
          <w:rStyle w:val="Symbol"/>
        </w:rPr>
        <w:t xml:space="preserve"> (*)</w:t>
      </w:r>
      <w:r>
        <w:br/>
        <w:t xml:space="preserve">returns </w:t>
      </w:r>
      <w:r w:rsidR="00686830">
        <w:t xml:space="preserve">Value1 </w:t>
      </w:r>
      <w:r>
        <w:t xml:space="preserve">* </w:t>
      </w:r>
      <w:r w:rsidR="00686830">
        <w:t>Value2</w:t>
      </w:r>
      <w:r>
        <w:t>.</w:t>
      </w:r>
    </w:p>
    <w:p w:rsidR="00AE199E" w:rsidRDefault="00AE199E" w:rsidP="00AE199E">
      <w:pPr>
        <w:tabs>
          <w:tab w:val="left" w:pos="2160"/>
        </w:tabs>
        <w:ind w:left="2160" w:hanging="2160"/>
      </w:pPr>
      <w:r w:rsidRPr="000F7B50">
        <w:rPr>
          <w:rStyle w:val="Symbol"/>
        </w:rPr>
        <w:t>divide</w:t>
      </w:r>
      <w:r w:rsidR="001C3248">
        <w:rPr>
          <w:rStyle w:val="Symbol"/>
        </w:rPr>
        <w:t>(</w:t>
      </w:r>
      <w:r w:rsidR="00686830">
        <w:rPr>
          <w:rStyle w:val="Symbol"/>
        </w:rPr>
        <w:t>Value</w:t>
      </w:r>
      <w:r w:rsidR="001C3248">
        <w:rPr>
          <w:rStyle w:val="Symbol"/>
        </w:rPr>
        <w:t xml:space="preserve">1, </w:t>
      </w:r>
      <w:r w:rsidR="00686830">
        <w:rPr>
          <w:rStyle w:val="Symbol"/>
        </w:rPr>
        <w:t>Value</w:t>
      </w:r>
      <w:r w:rsidR="001C3248">
        <w:rPr>
          <w:rStyle w:val="Symbol"/>
        </w:rPr>
        <w:t>2)</w:t>
      </w:r>
      <w:r w:rsidRPr="000F7B50">
        <w:rPr>
          <w:rStyle w:val="Symbol"/>
        </w:rPr>
        <w:t xml:space="preserve"> (/)</w:t>
      </w:r>
      <w:r>
        <w:br/>
        <w:t xml:space="preserve">returns </w:t>
      </w:r>
      <w:r w:rsidR="00686830">
        <w:t xml:space="preserve">Value1 </w:t>
      </w:r>
      <w:r>
        <w:t xml:space="preserve">/ </w:t>
      </w:r>
      <w:r w:rsidR="00686830">
        <w:t>Value2</w:t>
      </w:r>
      <w:r>
        <w:t>.</w:t>
      </w:r>
    </w:p>
    <w:p w:rsidR="007B09E6" w:rsidRDefault="007B09E6" w:rsidP="007B09E6">
      <w:pPr>
        <w:tabs>
          <w:tab w:val="left" w:pos="2160"/>
        </w:tabs>
        <w:ind w:left="2160" w:hanging="2160"/>
      </w:pPr>
      <w:r>
        <w:rPr>
          <w:rStyle w:val="Symbol"/>
        </w:rPr>
        <w:t>integer_divide</w:t>
      </w:r>
      <w:r w:rsidR="001C3248">
        <w:rPr>
          <w:rStyle w:val="Symbol"/>
        </w:rPr>
        <w:t>(</w:t>
      </w:r>
      <w:r w:rsidR="00686830">
        <w:rPr>
          <w:rStyle w:val="Symbol"/>
        </w:rPr>
        <w:t>Value</w:t>
      </w:r>
      <w:r w:rsidR="001C3248">
        <w:rPr>
          <w:rStyle w:val="Symbol"/>
        </w:rPr>
        <w:t xml:space="preserve">1, </w:t>
      </w:r>
      <w:r w:rsidR="00686830">
        <w:rPr>
          <w:rStyle w:val="Symbol"/>
        </w:rPr>
        <w:t>Value</w:t>
      </w:r>
      <w:r w:rsidR="001C3248">
        <w:rPr>
          <w:rStyle w:val="Symbol"/>
        </w:rPr>
        <w:t>2)</w:t>
      </w:r>
      <w:r w:rsidR="00B43223">
        <w:br/>
        <w:t>returns round(Value1 / Value2).</w:t>
      </w:r>
    </w:p>
    <w:p w:rsidR="007B09E6" w:rsidRDefault="007B09E6" w:rsidP="007B09E6">
      <w:pPr>
        <w:tabs>
          <w:tab w:val="left" w:pos="2160"/>
        </w:tabs>
        <w:ind w:left="2160" w:hanging="2160"/>
      </w:pPr>
      <w:r>
        <w:rPr>
          <w:rStyle w:val="Symbol"/>
        </w:rPr>
        <w:t>rem</w:t>
      </w:r>
      <w:r w:rsidR="001C3248">
        <w:rPr>
          <w:rStyle w:val="Symbol"/>
        </w:rPr>
        <w:t>(</w:t>
      </w:r>
      <w:r w:rsidR="00686830">
        <w:rPr>
          <w:rStyle w:val="Symbol"/>
        </w:rPr>
        <w:t>Value</w:t>
      </w:r>
      <w:r w:rsidR="001C3248">
        <w:rPr>
          <w:rStyle w:val="Symbol"/>
        </w:rPr>
        <w:t xml:space="preserve">1, </w:t>
      </w:r>
      <w:r w:rsidR="00686830">
        <w:rPr>
          <w:rStyle w:val="Symbol"/>
        </w:rPr>
        <w:t>Value</w:t>
      </w:r>
      <w:r w:rsidR="001C3248">
        <w:rPr>
          <w:rStyle w:val="Symbol"/>
        </w:rPr>
        <w:t>2)</w:t>
      </w:r>
      <w:r w:rsidR="00B43223">
        <w:br/>
        <w:t xml:space="preserve">returns the remainder produced by </w:t>
      </w:r>
      <w:r w:rsidR="00B43223" w:rsidRPr="00B43223">
        <w:rPr>
          <w:rStyle w:val="Symbol"/>
        </w:rPr>
        <w:t>integer_divide</w:t>
      </w:r>
      <w:r w:rsidR="00402DF5">
        <w:rPr>
          <w:rStyle w:val="Symbol"/>
        </w:rPr>
        <w:t>/2</w:t>
      </w:r>
      <w:r w:rsidR="00B43223">
        <w:t>.</w:t>
      </w:r>
    </w:p>
    <w:p w:rsidR="00AE199E" w:rsidRDefault="007B09E6" w:rsidP="00AE199E">
      <w:pPr>
        <w:tabs>
          <w:tab w:val="left" w:pos="2160"/>
        </w:tabs>
        <w:ind w:left="2160" w:hanging="2160"/>
      </w:pPr>
      <w:r>
        <w:rPr>
          <w:rStyle w:val="Symbol"/>
        </w:rPr>
        <w:t>mod</w:t>
      </w:r>
      <w:r w:rsidR="001C3248">
        <w:rPr>
          <w:rStyle w:val="Symbol"/>
        </w:rPr>
        <w:t>(</w:t>
      </w:r>
      <w:r w:rsidR="00686830">
        <w:rPr>
          <w:rStyle w:val="Symbol"/>
        </w:rPr>
        <w:t>Value</w:t>
      </w:r>
      <w:r w:rsidR="001C3248">
        <w:rPr>
          <w:rStyle w:val="Symbol"/>
        </w:rPr>
        <w:t xml:space="preserve">1, </w:t>
      </w:r>
      <w:r w:rsidR="00686830">
        <w:rPr>
          <w:rStyle w:val="Symbol"/>
        </w:rPr>
        <w:t>Value</w:t>
      </w:r>
      <w:r w:rsidR="001C3248">
        <w:rPr>
          <w:rStyle w:val="Symbol"/>
        </w:rPr>
        <w:t>2)</w:t>
      </w:r>
      <w:r w:rsidR="00AE199E" w:rsidRPr="000F7B50">
        <w:rPr>
          <w:rStyle w:val="Symbol"/>
        </w:rPr>
        <w:t xml:space="preserve"> (%)</w:t>
      </w:r>
      <w:r w:rsidR="00F83FEB">
        <w:br/>
        <w:t xml:space="preserve">returns </w:t>
      </w:r>
      <w:r w:rsidR="00686830">
        <w:t xml:space="preserve">Value1 </w:t>
      </w:r>
      <w:r w:rsidR="00F83FEB">
        <w:t>modulo</w:t>
      </w:r>
      <w:r w:rsidR="00AE199E">
        <w:t xml:space="preserve"> </w:t>
      </w:r>
      <w:r w:rsidR="00686830">
        <w:t>Value2</w:t>
      </w:r>
      <w:r w:rsidR="00AE199E">
        <w:t>.</w:t>
      </w:r>
    </w:p>
    <w:p w:rsidR="007B09E6" w:rsidRDefault="001C3248" w:rsidP="007B09E6">
      <w:pPr>
        <w:tabs>
          <w:tab w:val="left" w:pos="2160"/>
        </w:tabs>
        <w:ind w:left="2160" w:hanging="2160"/>
      </w:pPr>
      <w:r>
        <w:rPr>
          <w:rStyle w:val="Symbol"/>
        </w:rPr>
        <w:t>bitwise_and(</w:t>
      </w:r>
      <w:r w:rsidR="00686830">
        <w:rPr>
          <w:rStyle w:val="Symbol"/>
        </w:rPr>
        <w:t>Value</w:t>
      </w:r>
      <w:r>
        <w:rPr>
          <w:rStyle w:val="Symbol"/>
        </w:rPr>
        <w:t xml:space="preserve">1, </w:t>
      </w:r>
      <w:r w:rsidR="00686830">
        <w:rPr>
          <w:rStyle w:val="Symbol"/>
        </w:rPr>
        <w:t>Value</w:t>
      </w:r>
      <w:r>
        <w:rPr>
          <w:rStyle w:val="Symbol"/>
        </w:rPr>
        <w:t>2)</w:t>
      </w:r>
      <w:r w:rsidR="007B09E6">
        <w:rPr>
          <w:rStyle w:val="Symbol"/>
        </w:rPr>
        <w:t xml:space="preserve"> (/\)</w:t>
      </w:r>
      <w:r w:rsidR="00B43223">
        <w:br/>
      </w:r>
      <w:r w:rsidR="00402DF5">
        <w:t>returns the bitwise-</w:t>
      </w:r>
      <w:r w:rsidR="00B43223">
        <w:t>and of Value1 and Value2.</w:t>
      </w:r>
    </w:p>
    <w:p w:rsidR="007B09E6" w:rsidRDefault="001C3248" w:rsidP="007B09E6">
      <w:pPr>
        <w:tabs>
          <w:tab w:val="left" w:pos="2160"/>
        </w:tabs>
        <w:ind w:left="2160" w:hanging="2160"/>
      </w:pPr>
      <w:r>
        <w:rPr>
          <w:rStyle w:val="Symbol"/>
        </w:rPr>
        <w:t>bitwise_or(</w:t>
      </w:r>
      <w:r w:rsidR="00686830">
        <w:rPr>
          <w:rStyle w:val="Symbol"/>
        </w:rPr>
        <w:t>Value</w:t>
      </w:r>
      <w:r>
        <w:rPr>
          <w:rStyle w:val="Symbol"/>
        </w:rPr>
        <w:t xml:space="preserve">1, </w:t>
      </w:r>
      <w:r w:rsidR="00686830">
        <w:rPr>
          <w:rStyle w:val="Symbol"/>
        </w:rPr>
        <w:t>Value</w:t>
      </w:r>
      <w:r>
        <w:rPr>
          <w:rStyle w:val="Symbol"/>
        </w:rPr>
        <w:t>2)</w:t>
      </w:r>
      <w:r w:rsidR="007B09E6">
        <w:rPr>
          <w:rStyle w:val="Symbol"/>
        </w:rPr>
        <w:t xml:space="preserve"> (\/)</w:t>
      </w:r>
      <w:r w:rsidR="00B43223">
        <w:br/>
      </w:r>
      <w:r w:rsidR="00402DF5">
        <w:t>returns the bitwise-</w:t>
      </w:r>
      <w:r w:rsidR="00B43223">
        <w:t>or of Value1 and Value2.</w:t>
      </w:r>
    </w:p>
    <w:p w:rsidR="007B09E6" w:rsidRDefault="001C3248" w:rsidP="007B09E6">
      <w:pPr>
        <w:tabs>
          <w:tab w:val="left" w:pos="2160"/>
        </w:tabs>
        <w:ind w:left="2160" w:hanging="2160"/>
      </w:pPr>
      <w:r>
        <w:rPr>
          <w:rStyle w:val="Symbol"/>
        </w:rPr>
        <w:t>bitwise_xor(</w:t>
      </w:r>
      <w:r w:rsidR="00686830">
        <w:rPr>
          <w:rStyle w:val="Symbol"/>
        </w:rPr>
        <w:t>Value</w:t>
      </w:r>
      <w:r>
        <w:rPr>
          <w:rStyle w:val="Symbol"/>
        </w:rPr>
        <w:t xml:space="preserve">1, </w:t>
      </w:r>
      <w:r w:rsidR="00686830">
        <w:rPr>
          <w:rStyle w:val="Symbol"/>
        </w:rPr>
        <w:t>Value</w:t>
      </w:r>
      <w:r>
        <w:rPr>
          <w:rStyle w:val="Symbol"/>
        </w:rPr>
        <w:t>2)</w:t>
      </w:r>
      <w:r w:rsidR="007B09E6">
        <w:rPr>
          <w:rStyle w:val="Symbol"/>
        </w:rPr>
        <w:t xml:space="preserve"> (^)</w:t>
      </w:r>
      <w:r w:rsidR="00B43223">
        <w:br/>
      </w:r>
      <w:r w:rsidR="00402DF5">
        <w:t>returns the bitwise-</w:t>
      </w:r>
      <w:r w:rsidR="00B43223">
        <w:t>xor of Value1 and Value2.</w:t>
      </w:r>
    </w:p>
    <w:p w:rsidR="007B09E6" w:rsidRDefault="001C3248" w:rsidP="007B09E6">
      <w:pPr>
        <w:tabs>
          <w:tab w:val="left" w:pos="2160"/>
        </w:tabs>
        <w:ind w:left="2160" w:hanging="2160"/>
      </w:pPr>
      <w:r>
        <w:rPr>
          <w:rStyle w:val="Symbol"/>
        </w:rPr>
        <w:t>bitwise_not(</w:t>
      </w:r>
      <w:r w:rsidR="00686830">
        <w:rPr>
          <w:rStyle w:val="Symbol"/>
        </w:rPr>
        <w:t>Value</w:t>
      </w:r>
      <w:r>
        <w:rPr>
          <w:rStyle w:val="Symbol"/>
        </w:rPr>
        <w:t>)</w:t>
      </w:r>
      <w:r w:rsidR="007B09E6">
        <w:rPr>
          <w:rStyle w:val="Symbol"/>
        </w:rPr>
        <w:t xml:space="preserve"> (\)</w:t>
      </w:r>
      <w:r w:rsidR="00B43223">
        <w:br/>
      </w:r>
      <w:r w:rsidR="00402DF5">
        <w:t xml:space="preserve">returns the bitwise </w:t>
      </w:r>
      <w:r w:rsidR="00B43223">
        <w:t>negation of Value.</w:t>
      </w:r>
    </w:p>
    <w:p w:rsidR="007B09E6" w:rsidRDefault="001C3248" w:rsidP="007B09E6">
      <w:pPr>
        <w:tabs>
          <w:tab w:val="left" w:pos="2160"/>
        </w:tabs>
        <w:ind w:left="2160" w:hanging="2160"/>
      </w:pPr>
      <w:r>
        <w:rPr>
          <w:rStyle w:val="Symbol"/>
        </w:rPr>
        <w:t>shift_left(</w:t>
      </w:r>
      <w:r w:rsidR="00686830">
        <w:rPr>
          <w:rStyle w:val="Symbol"/>
        </w:rPr>
        <w:t>Value</w:t>
      </w:r>
      <w:r w:rsidR="00402DF5">
        <w:rPr>
          <w:rStyle w:val="Symbol"/>
        </w:rPr>
        <w:t>,N</w:t>
      </w:r>
      <w:r>
        <w:rPr>
          <w:rStyle w:val="Symbol"/>
        </w:rPr>
        <w:t>)</w:t>
      </w:r>
      <w:r w:rsidR="007B09E6">
        <w:rPr>
          <w:rStyle w:val="Symbol"/>
        </w:rPr>
        <w:t xml:space="preserve"> (&lt;&lt;)</w:t>
      </w:r>
      <w:r w:rsidR="00402DF5">
        <w:br/>
        <w:t xml:space="preserve">returns </w:t>
      </w:r>
      <w:r w:rsidR="00B761B2">
        <w:t xml:space="preserve">the bits of </w:t>
      </w:r>
      <w:r w:rsidR="00FC2C31">
        <w:t xml:space="preserve">integer </w:t>
      </w:r>
      <w:r w:rsidR="00402DF5">
        <w:t xml:space="preserve">Value </w:t>
      </w:r>
      <w:r w:rsidR="00B761B2">
        <w:t>shifted left N positions.</w:t>
      </w:r>
    </w:p>
    <w:p w:rsidR="007B09E6" w:rsidRDefault="001C3248" w:rsidP="007B09E6">
      <w:pPr>
        <w:tabs>
          <w:tab w:val="left" w:pos="2160"/>
        </w:tabs>
        <w:ind w:left="2160" w:hanging="2160"/>
      </w:pPr>
      <w:r>
        <w:rPr>
          <w:rStyle w:val="Symbol"/>
        </w:rPr>
        <w:t>integer_shift_right(</w:t>
      </w:r>
      <w:r w:rsidR="00686830">
        <w:rPr>
          <w:rStyle w:val="Symbol"/>
        </w:rPr>
        <w:t>Value</w:t>
      </w:r>
      <w:r w:rsidR="00402DF5">
        <w:rPr>
          <w:rStyle w:val="Symbol"/>
        </w:rPr>
        <w:t>,N</w:t>
      </w:r>
      <w:r>
        <w:rPr>
          <w:rStyle w:val="Symbol"/>
        </w:rPr>
        <w:t>)</w:t>
      </w:r>
      <w:r w:rsidR="007B09E6">
        <w:rPr>
          <w:rStyle w:val="Symbol"/>
        </w:rPr>
        <w:t xml:space="preserve"> (&gt;&gt;)</w:t>
      </w:r>
      <w:r w:rsidR="00B761B2">
        <w:br/>
        <w:t xml:space="preserve">returns the bits of </w:t>
      </w:r>
      <w:r w:rsidR="00FC2C31">
        <w:t xml:space="preserve">integer </w:t>
      </w:r>
      <w:r w:rsidR="00B761B2">
        <w:t>Value shifted right N positions</w:t>
      </w:r>
      <w:r w:rsidR="005235CE">
        <w:t xml:space="preserve">, preserving </w:t>
      </w:r>
      <w:r w:rsidR="00B761B2">
        <w:t>the sign bit of Value.</w:t>
      </w:r>
    </w:p>
    <w:p w:rsidR="00402DF5" w:rsidRDefault="00402DF5" w:rsidP="00402DF5">
      <w:pPr>
        <w:tabs>
          <w:tab w:val="left" w:pos="2160"/>
        </w:tabs>
        <w:ind w:left="2160" w:hanging="2160"/>
      </w:pPr>
      <w:r>
        <w:rPr>
          <w:rStyle w:val="Symbol"/>
        </w:rPr>
        <w:t>bitwise_shift_right(Value,N)</w:t>
      </w:r>
      <w:r w:rsidR="00B761B2">
        <w:br/>
        <w:t xml:space="preserve">returns the bits of </w:t>
      </w:r>
      <w:r w:rsidR="00FC2C31">
        <w:t xml:space="preserve">integer </w:t>
      </w:r>
      <w:r w:rsidR="00B761B2">
        <w:t>Value shifted right N positions</w:t>
      </w:r>
      <w:r w:rsidR="005235CE">
        <w:t xml:space="preserve">, setting </w:t>
      </w:r>
      <w:r w:rsidR="00B761B2">
        <w:t>the sign bit of Value to 0.</w:t>
      </w:r>
    </w:p>
    <w:p w:rsidR="00AE199E" w:rsidRDefault="00AE199E" w:rsidP="00AE199E">
      <w:pPr>
        <w:tabs>
          <w:tab w:val="left" w:pos="2160"/>
        </w:tabs>
        <w:ind w:left="2160" w:hanging="2160"/>
      </w:pPr>
      <w:r w:rsidRPr="000F7B50">
        <w:rPr>
          <w:rStyle w:val="Symbol"/>
        </w:rPr>
        <w:t>abs</w:t>
      </w:r>
      <w:r w:rsidR="001C3248">
        <w:rPr>
          <w:rStyle w:val="Symbol"/>
        </w:rPr>
        <w:t>(</w:t>
      </w:r>
      <w:r w:rsidR="00686830">
        <w:rPr>
          <w:rStyle w:val="Symbol"/>
        </w:rPr>
        <w:t>Value</w:t>
      </w:r>
      <w:r w:rsidR="001C3248">
        <w:rPr>
          <w:rStyle w:val="Symbol"/>
        </w:rPr>
        <w:t>)</w:t>
      </w:r>
      <w:r>
        <w:br/>
        <w:t xml:space="preserve">returns the absolute value of </w:t>
      </w:r>
      <w:r w:rsidR="00686830">
        <w:t>Value</w:t>
      </w:r>
      <w:r>
        <w:t>.</w:t>
      </w:r>
    </w:p>
    <w:p w:rsidR="007B09E6" w:rsidRDefault="007B09E6" w:rsidP="007B09E6">
      <w:pPr>
        <w:tabs>
          <w:tab w:val="left" w:pos="2160"/>
        </w:tabs>
        <w:ind w:left="2160" w:hanging="2160"/>
      </w:pPr>
      <w:r>
        <w:rPr>
          <w:rStyle w:val="Symbol"/>
        </w:rPr>
        <w:t>sign</w:t>
      </w:r>
      <w:r w:rsidR="001C3248">
        <w:rPr>
          <w:rStyle w:val="Symbol"/>
        </w:rPr>
        <w:t>(</w:t>
      </w:r>
      <w:r w:rsidR="00686830">
        <w:rPr>
          <w:rStyle w:val="Symbol"/>
        </w:rPr>
        <w:t>Value</w:t>
      </w:r>
      <w:r w:rsidR="001C3248">
        <w:rPr>
          <w:rStyle w:val="Symbol"/>
        </w:rPr>
        <w:t>)</w:t>
      </w:r>
      <w:r w:rsidR="00B761B2">
        <w:br/>
        <w:t>returns 1 if Value is positive, 0 if Value is 0 and -1 if Value is Negative.</w:t>
      </w:r>
    </w:p>
    <w:p w:rsidR="007B09E6" w:rsidRDefault="007B09E6" w:rsidP="007B09E6">
      <w:pPr>
        <w:tabs>
          <w:tab w:val="left" w:pos="2160"/>
        </w:tabs>
        <w:ind w:left="2160" w:hanging="2160"/>
      </w:pPr>
      <w:r>
        <w:rPr>
          <w:rStyle w:val="Symbol"/>
        </w:rPr>
        <w:lastRenderedPageBreak/>
        <w:t>min</w:t>
      </w:r>
      <w:r w:rsidR="001C3248">
        <w:rPr>
          <w:rStyle w:val="Symbol"/>
        </w:rPr>
        <w:t>(</w:t>
      </w:r>
      <w:r w:rsidR="00686830">
        <w:rPr>
          <w:rStyle w:val="Symbol"/>
        </w:rPr>
        <w:t>Value</w:t>
      </w:r>
      <w:r w:rsidR="001C3248">
        <w:rPr>
          <w:rStyle w:val="Symbol"/>
        </w:rPr>
        <w:t xml:space="preserve">1, </w:t>
      </w:r>
      <w:r w:rsidR="00686830">
        <w:rPr>
          <w:rStyle w:val="Symbol"/>
        </w:rPr>
        <w:t>Value</w:t>
      </w:r>
      <w:r w:rsidR="001C3248">
        <w:rPr>
          <w:rStyle w:val="Symbol"/>
        </w:rPr>
        <w:t>2)</w:t>
      </w:r>
      <w:r w:rsidR="00B761B2">
        <w:br/>
        <w:t>returns the minimum of Value1 and Value2.</w:t>
      </w:r>
    </w:p>
    <w:p w:rsidR="007B09E6" w:rsidRDefault="007B09E6" w:rsidP="007B09E6">
      <w:pPr>
        <w:tabs>
          <w:tab w:val="left" w:pos="2160"/>
        </w:tabs>
        <w:ind w:left="2160" w:hanging="2160"/>
      </w:pPr>
      <w:r>
        <w:rPr>
          <w:rStyle w:val="Symbol"/>
        </w:rPr>
        <w:t>max</w:t>
      </w:r>
      <w:r w:rsidR="001C3248">
        <w:rPr>
          <w:rStyle w:val="Symbol"/>
        </w:rPr>
        <w:t>(</w:t>
      </w:r>
      <w:r w:rsidR="00686830">
        <w:rPr>
          <w:rStyle w:val="Symbol"/>
        </w:rPr>
        <w:t>Value</w:t>
      </w:r>
      <w:r w:rsidR="001C3248">
        <w:rPr>
          <w:rStyle w:val="Symbol"/>
        </w:rPr>
        <w:t xml:space="preserve">1, </w:t>
      </w:r>
      <w:r w:rsidR="00686830">
        <w:rPr>
          <w:rStyle w:val="Symbol"/>
        </w:rPr>
        <w:t>Value</w:t>
      </w:r>
      <w:r w:rsidR="001C3248">
        <w:rPr>
          <w:rStyle w:val="Symbol"/>
        </w:rPr>
        <w:t>2)</w:t>
      </w:r>
      <w:r w:rsidR="00B761B2">
        <w:br/>
        <w:t>returns the maximum of Value1 and Value2.</w:t>
      </w:r>
    </w:p>
    <w:p w:rsidR="007B09E6" w:rsidRDefault="001C3248" w:rsidP="007B09E6">
      <w:pPr>
        <w:tabs>
          <w:tab w:val="left" w:pos="2160"/>
        </w:tabs>
        <w:ind w:left="2160" w:hanging="2160"/>
      </w:pPr>
      <w:r>
        <w:rPr>
          <w:rStyle w:val="Symbol"/>
        </w:rPr>
        <w:t>power(</w:t>
      </w:r>
      <w:r w:rsidR="00686830">
        <w:rPr>
          <w:rStyle w:val="Symbol"/>
        </w:rPr>
        <w:t>Value</w:t>
      </w:r>
      <w:r>
        <w:rPr>
          <w:rStyle w:val="Symbol"/>
        </w:rPr>
        <w:t xml:space="preserve">1, </w:t>
      </w:r>
      <w:r w:rsidR="00686830">
        <w:rPr>
          <w:rStyle w:val="Symbol"/>
        </w:rPr>
        <w:t>Value</w:t>
      </w:r>
      <w:r>
        <w:rPr>
          <w:rStyle w:val="Symbol"/>
        </w:rPr>
        <w:t>2)</w:t>
      </w:r>
      <w:r w:rsidR="007B09E6">
        <w:rPr>
          <w:rStyle w:val="Symbol"/>
        </w:rPr>
        <w:t xml:space="preserve"> (**)</w:t>
      </w:r>
      <w:r w:rsidR="00B761B2">
        <w:br/>
        <w:t>returns Value1 raised to the power of Value2.</w:t>
      </w:r>
    </w:p>
    <w:p w:rsidR="007B09E6" w:rsidRDefault="007B09E6" w:rsidP="007B09E6">
      <w:pPr>
        <w:tabs>
          <w:tab w:val="left" w:pos="2160"/>
        </w:tabs>
        <w:ind w:left="2160" w:hanging="2160"/>
      </w:pPr>
      <w:r>
        <w:rPr>
          <w:rStyle w:val="Symbol"/>
        </w:rPr>
        <w:t>sqrt</w:t>
      </w:r>
      <w:r w:rsidR="001C3248">
        <w:rPr>
          <w:rStyle w:val="Symbol"/>
        </w:rPr>
        <w:t>(</w:t>
      </w:r>
      <w:r w:rsidR="00686830">
        <w:rPr>
          <w:rStyle w:val="Symbol"/>
        </w:rPr>
        <w:t>Value</w:t>
      </w:r>
      <w:r w:rsidR="001C3248">
        <w:rPr>
          <w:rStyle w:val="Symbol"/>
        </w:rPr>
        <w:t>)</w:t>
      </w:r>
      <w:r w:rsidR="00B761B2">
        <w:br/>
        <w:t>returns the square root of Value.</w:t>
      </w:r>
    </w:p>
    <w:p w:rsidR="007B09E6" w:rsidRDefault="007B09E6" w:rsidP="007B09E6">
      <w:pPr>
        <w:tabs>
          <w:tab w:val="left" w:pos="2160"/>
        </w:tabs>
        <w:ind w:left="2160" w:hanging="2160"/>
      </w:pPr>
      <w:r>
        <w:rPr>
          <w:rStyle w:val="Symbol"/>
        </w:rPr>
        <w:t>atan</w:t>
      </w:r>
      <w:r w:rsidR="001C3248">
        <w:rPr>
          <w:rStyle w:val="Symbol"/>
        </w:rPr>
        <w:t>(</w:t>
      </w:r>
      <w:r w:rsidR="00686830">
        <w:rPr>
          <w:rStyle w:val="Symbol"/>
        </w:rPr>
        <w:t>Value</w:t>
      </w:r>
      <w:r w:rsidR="001C3248">
        <w:rPr>
          <w:rStyle w:val="Symbol"/>
        </w:rPr>
        <w:t>)</w:t>
      </w:r>
      <w:r w:rsidR="00B761B2">
        <w:br/>
        <w:t>returns the arctangent of Value.</w:t>
      </w:r>
    </w:p>
    <w:p w:rsidR="007B09E6" w:rsidRDefault="007B09E6" w:rsidP="007B09E6">
      <w:pPr>
        <w:tabs>
          <w:tab w:val="left" w:pos="2160"/>
        </w:tabs>
        <w:ind w:left="2160" w:hanging="2160"/>
      </w:pPr>
      <w:r>
        <w:rPr>
          <w:rStyle w:val="Symbol"/>
        </w:rPr>
        <w:t>cos</w:t>
      </w:r>
      <w:r w:rsidR="001C3248">
        <w:rPr>
          <w:rStyle w:val="Symbol"/>
        </w:rPr>
        <w:t>(</w:t>
      </w:r>
      <w:r w:rsidR="00686830">
        <w:rPr>
          <w:rStyle w:val="Symbol"/>
        </w:rPr>
        <w:t>Value</w:t>
      </w:r>
      <w:r w:rsidR="001C3248">
        <w:rPr>
          <w:rStyle w:val="Symbol"/>
        </w:rPr>
        <w:t>)</w:t>
      </w:r>
      <w:r w:rsidR="00B761B2">
        <w:br/>
        <w:t>returns the cosine of Value.</w:t>
      </w:r>
    </w:p>
    <w:p w:rsidR="007B09E6" w:rsidRDefault="007B09E6" w:rsidP="007B09E6">
      <w:pPr>
        <w:tabs>
          <w:tab w:val="left" w:pos="2160"/>
        </w:tabs>
        <w:ind w:left="2160" w:hanging="2160"/>
      </w:pPr>
      <w:r>
        <w:rPr>
          <w:rStyle w:val="Symbol"/>
        </w:rPr>
        <w:t>acos</w:t>
      </w:r>
      <w:r w:rsidR="001C3248">
        <w:rPr>
          <w:rStyle w:val="Symbol"/>
        </w:rPr>
        <w:t>(</w:t>
      </w:r>
      <w:r w:rsidR="00686830">
        <w:rPr>
          <w:rStyle w:val="Symbol"/>
        </w:rPr>
        <w:t>Value</w:t>
      </w:r>
      <w:r w:rsidR="001C3248">
        <w:rPr>
          <w:rStyle w:val="Symbol"/>
        </w:rPr>
        <w:t>)</w:t>
      </w:r>
      <w:r w:rsidR="00B761B2">
        <w:br/>
        <w:t>returns the arccosine of Value.</w:t>
      </w:r>
    </w:p>
    <w:p w:rsidR="007B09E6" w:rsidRDefault="007B09E6" w:rsidP="007B09E6">
      <w:pPr>
        <w:tabs>
          <w:tab w:val="left" w:pos="2160"/>
        </w:tabs>
        <w:ind w:left="2160" w:hanging="2160"/>
      </w:pPr>
      <w:r>
        <w:rPr>
          <w:rStyle w:val="Symbol"/>
        </w:rPr>
        <w:t>sin</w:t>
      </w:r>
      <w:r w:rsidR="001C3248">
        <w:rPr>
          <w:rStyle w:val="Symbol"/>
        </w:rPr>
        <w:t>(</w:t>
      </w:r>
      <w:r w:rsidR="00686830">
        <w:rPr>
          <w:rStyle w:val="Symbol"/>
        </w:rPr>
        <w:t>Value</w:t>
      </w:r>
      <w:r w:rsidR="001C3248">
        <w:rPr>
          <w:rStyle w:val="Symbol"/>
        </w:rPr>
        <w:t>)</w:t>
      </w:r>
      <w:r w:rsidR="00B761B2">
        <w:br/>
        <w:t>returns the sine of Value.</w:t>
      </w:r>
    </w:p>
    <w:p w:rsidR="007B09E6" w:rsidRDefault="007B09E6" w:rsidP="007B09E6">
      <w:pPr>
        <w:tabs>
          <w:tab w:val="left" w:pos="2160"/>
        </w:tabs>
        <w:ind w:left="2160" w:hanging="2160"/>
      </w:pPr>
      <w:r>
        <w:rPr>
          <w:rStyle w:val="Symbol"/>
        </w:rPr>
        <w:t>asin</w:t>
      </w:r>
      <w:r w:rsidR="001C3248">
        <w:rPr>
          <w:rStyle w:val="Symbol"/>
        </w:rPr>
        <w:t>(</w:t>
      </w:r>
      <w:r w:rsidR="00686830">
        <w:rPr>
          <w:rStyle w:val="Symbol"/>
        </w:rPr>
        <w:t>Value</w:t>
      </w:r>
      <w:r w:rsidR="001C3248">
        <w:rPr>
          <w:rStyle w:val="Symbol"/>
        </w:rPr>
        <w:t>)</w:t>
      </w:r>
      <w:r w:rsidR="00B761B2">
        <w:br/>
        <w:t>returns the arcsine of Value.</w:t>
      </w:r>
    </w:p>
    <w:p w:rsidR="007B09E6" w:rsidRPr="00B761B2" w:rsidRDefault="007B09E6" w:rsidP="007B09E6">
      <w:pPr>
        <w:tabs>
          <w:tab w:val="left" w:pos="2160"/>
        </w:tabs>
        <w:ind w:left="2160" w:hanging="2160"/>
      </w:pPr>
      <w:r>
        <w:rPr>
          <w:rStyle w:val="Symbol"/>
        </w:rPr>
        <w:t>exp</w:t>
      </w:r>
      <w:r w:rsidR="001C3248">
        <w:rPr>
          <w:rStyle w:val="Symbol"/>
        </w:rPr>
        <w:t>(</w:t>
      </w:r>
      <w:r w:rsidR="00686830">
        <w:rPr>
          <w:rStyle w:val="Symbol"/>
        </w:rPr>
        <w:t>Value</w:t>
      </w:r>
      <w:r w:rsidR="001C3248">
        <w:rPr>
          <w:rStyle w:val="Symbol"/>
        </w:rPr>
        <w:t>)</w:t>
      </w:r>
      <w:r w:rsidR="00B761B2">
        <w:br/>
        <w:t xml:space="preserve">returns </w:t>
      </w:r>
      <w:r w:rsidR="00B761B2">
        <w:rPr>
          <w:i/>
        </w:rPr>
        <w:t>e</w:t>
      </w:r>
      <w:r w:rsidR="00B761B2">
        <w:t xml:space="preserve"> raised to the power of Value.</w:t>
      </w:r>
    </w:p>
    <w:p w:rsidR="007B09E6" w:rsidRDefault="007B09E6" w:rsidP="007B09E6">
      <w:pPr>
        <w:tabs>
          <w:tab w:val="left" w:pos="2160"/>
        </w:tabs>
        <w:ind w:left="2160" w:hanging="2160"/>
      </w:pPr>
      <w:r>
        <w:rPr>
          <w:rStyle w:val="Symbol"/>
        </w:rPr>
        <w:t>log</w:t>
      </w:r>
      <w:r w:rsidR="001C3248">
        <w:rPr>
          <w:rStyle w:val="Symbol"/>
        </w:rPr>
        <w:t>(</w:t>
      </w:r>
      <w:r w:rsidR="00686830">
        <w:rPr>
          <w:rStyle w:val="Symbol"/>
        </w:rPr>
        <w:t>Value</w:t>
      </w:r>
      <w:r w:rsidR="001C3248">
        <w:rPr>
          <w:rStyle w:val="Symbol"/>
        </w:rPr>
        <w:t>)</w:t>
      </w:r>
      <w:r>
        <w:br/>
      </w:r>
      <w:r w:rsidR="00B761B2">
        <w:t>returns the natural logarithm of Value.</w:t>
      </w:r>
    </w:p>
    <w:p w:rsidR="00A82819" w:rsidRDefault="00A82819" w:rsidP="008E0D90">
      <w:pPr>
        <w:pStyle w:val="Heading3"/>
      </w:pPr>
      <w:r>
        <w:t>String Expressions</w:t>
      </w:r>
    </w:p>
    <w:p w:rsidR="00A82819" w:rsidRPr="00B9239B" w:rsidRDefault="00A82819" w:rsidP="006E6D27">
      <w:r>
        <w:t xml:space="preserve">Except as noted, all arguments are converted to </w:t>
      </w:r>
      <w:r w:rsidRPr="008E0D90">
        <w:rPr>
          <w:rStyle w:val="Symbol"/>
        </w:rPr>
        <w:t>CodeValueString</w:t>
      </w:r>
      <w:r>
        <w:t xml:space="preserve"> values before processing.  If a </w:t>
      </w:r>
      <w:r w:rsidRPr="008E0D90">
        <w:rPr>
          <w:rStyle w:val="Symbol"/>
        </w:rPr>
        <w:t>CodeValueObject</w:t>
      </w:r>
      <w:r>
        <w:t xml:space="preserve"> containing </w:t>
      </w:r>
      <w:r w:rsidRPr="00EE0E1B">
        <w:rPr>
          <w:rStyle w:val="Symbol"/>
        </w:rPr>
        <w:t>null</w:t>
      </w:r>
      <w:r>
        <w:t xml:space="preserve"> is specified, the empty string is used; strings are never permitted to be </w:t>
      </w:r>
      <w:r w:rsidRPr="00EE0E1B">
        <w:rPr>
          <w:rStyle w:val="Symbol"/>
        </w:rPr>
        <w:t>null</w:t>
      </w:r>
      <w:r w:rsidRPr="0064669A">
        <w:t xml:space="preserve"> in Prolog.NET</w:t>
      </w:r>
      <w:r>
        <w:rPr>
          <w:rStyle w:val="Symbol"/>
        </w:rPr>
        <w:t>.</w:t>
      </w:r>
    </w:p>
    <w:p w:rsidR="00A82819" w:rsidRDefault="00A82819" w:rsidP="006E6D27">
      <w:pPr>
        <w:tabs>
          <w:tab w:val="left" w:pos="2160"/>
        </w:tabs>
        <w:ind w:left="2160" w:hanging="2160"/>
      </w:pPr>
      <w:r w:rsidRPr="000F7B50">
        <w:rPr>
          <w:rStyle w:val="Symbol"/>
        </w:rPr>
        <w:t>substring</w:t>
      </w:r>
      <w:r w:rsidR="00D453B5">
        <w:rPr>
          <w:rStyle w:val="Symbol"/>
        </w:rPr>
        <w:t>(String, Index)</w:t>
      </w:r>
      <w:r>
        <w:br/>
        <w:t xml:space="preserve">Returns the substring of </w:t>
      </w:r>
      <w:r w:rsidR="00D453B5">
        <w:t xml:space="preserve">String </w:t>
      </w:r>
      <w:r>
        <w:t xml:space="preserve">starting at </w:t>
      </w:r>
      <w:r w:rsidR="00D453B5">
        <w:t>specified character Index</w:t>
      </w:r>
      <w:r>
        <w:t>.</w:t>
      </w:r>
    </w:p>
    <w:p w:rsidR="00A82819" w:rsidRDefault="00A82819" w:rsidP="006E6D27">
      <w:pPr>
        <w:tabs>
          <w:tab w:val="left" w:pos="2160"/>
        </w:tabs>
        <w:ind w:left="2160" w:hanging="2160"/>
      </w:pPr>
      <w:r w:rsidRPr="000F7B50">
        <w:rPr>
          <w:rStyle w:val="Symbol"/>
        </w:rPr>
        <w:t>substring</w:t>
      </w:r>
      <w:r w:rsidR="00D453B5">
        <w:rPr>
          <w:rStyle w:val="Symbol"/>
        </w:rPr>
        <w:t>(String, Index, Length)</w:t>
      </w:r>
      <w:r>
        <w:br/>
        <w:t xml:space="preserve">Returns the substring of </w:t>
      </w:r>
      <w:r w:rsidR="00D453B5">
        <w:t xml:space="preserve">String with the specified Length </w:t>
      </w:r>
      <w:r>
        <w:t xml:space="preserve">starting at the </w:t>
      </w:r>
      <w:r w:rsidR="00D453B5">
        <w:t xml:space="preserve">specified </w:t>
      </w:r>
      <w:r>
        <w:t xml:space="preserve">character </w:t>
      </w:r>
      <w:r w:rsidR="00D453B5">
        <w:t>Index</w:t>
      </w:r>
      <w:r>
        <w:t>.</w:t>
      </w:r>
    </w:p>
    <w:p w:rsidR="00A82819" w:rsidRDefault="00A82819" w:rsidP="006E6D27">
      <w:pPr>
        <w:tabs>
          <w:tab w:val="left" w:pos="2160"/>
        </w:tabs>
        <w:ind w:left="2160" w:hanging="2160"/>
      </w:pPr>
      <w:r w:rsidRPr="000F7B50">
        <w:rPr>
          <w:rStyle w:val="Symbol"/>
        </w:rPr>
        <w:t>length</w:t>
      </w:r>
      <w:r w:rsidR="00D453B5">
        <w:rPr>
          <w:rStyle w:val="Symbol"/>
        </w:rPr>
        <w:t>(String)</w:t>
      </w:r>
      <w:r>
        <w:br/>
        <w:t xml:space="preserve">Returns a </w:t>
      </w:r>
      <w:r w:rsidRPr="008E0D90">
        <w:rPr>
          <w:rStyle w:val="Symbol"/>
        </w:rPr>
        <w:t>CodeValueInteger</w:t>
      </w:r>
      <w:r>
        <w:t xml:space="preserve"> containing the length of </w:t>
      </w:r>
      <w:r w:rsidR="00D453B5">
        <w:t>String</w:t>
      </w:r>
      <w:r>
        <w:t>.</w:t>
      </w:r>
    </w:p>
    <w:p w:rsidR="00A82819" w:rsidRDefault="00A82819" w:rsidP="006E6D27">
      <w:pPr>
        <w:tabs>
          <w:tab w:val="left" w:pos="2160"/>
        </w:tabs>
        <w:ind w:left="2160" w:hanging="2160"/>
      </w:pPr>
      <w:r w:rsidRPr="000F7B50">
        <w:rPr>
          <w:rStyle w:val="Symbol"/>
        </w:rPr>
        <w:t>contains</w:t>
      </w:r>
      <w:r w:rsidR="00D453B5">
        <w:rPr>
          <w:rStyle w:val="Symbol"/>
        </w:rPr>
        <w:t>(String, Substring)</w:t>
      </w:r>
      <w:r>
        <w:br/>
        <w:t xml:space="preserve">Returns a </w:t>
      </w:r>
      <w:r w:rsidRPr="008E0D90">
        <w:rPr>
          <w:rStyle w:val="Symbol"/>
        </w:rPr>
        <w:t>CodeValueBoolean</w:t>
      </w:r>
      <w:r>
        <w:t xml:space="preserve"> indicating if </w:t>
      </w:r>
      <w:r w:rsidR="00D453B5">
        <w:t xml:space="preserve">String </w:t>
      </w:r>
      <w:r>
        <w:t xml:space="preserve">contains the </w:t>
      </w:r>
      <w:r w:rsidR="00D453B5">
        <w:t>specified Substring</w:t>
      </w:r>
      <w:r>
        <w:t>.</w:t>
      </w:r>
    </w:p>
    <w:p w:rsidR="00A82819" w:rsidRPr="00153AA3" w:rsidRDefault="00A82819" w:rsidP="006E6D27">
      <w:pPr>
        <w:tabs>
          <w:tab w:val="left" w:pos="2160"/>
        </w:tabs>
        <w:ind w:left="2160" w:hanging="2160"/>
      </w:pPr>
      <w:r w:rsidRPr="000F7B50">
        <w:rPr>
          <w:rStyle w:val="Symbol"/>
        </w:rPr>
        <w:lastRenderedPageBreak/>
        <w:t>replace</w:t>
      </w:r>
      <w:r w:rsidR="00D453B5">
        <w:rPr>
          <w:rStyle w:val="Symbol"/>
        </w:rPr>
        <w:t>(String, From, To)</w:t>
      </w:r>
      <w:r>
        <w:br/>
        <w:t xml:space="preserve">Returns </w:t>
      </w:r>
      <w:r w:rsidR="00D453B5">
        <w:t xml:space="preserve">String </w:t>
      </w:r>
      <w:r>
        <w:t xml:space="preserve">with all occurrences of </w:t>
      </w:r>
      <w:r w:rsidR="00D453B5">
        <w:t xml:space="preserve">From </w:t>
      </w:r>
      <w:r>
        <w:t xml:space="preserve">replaced by </w:t>
      </w:r>
      <w:r w:rsidR="00D453B5">
        <w:t>To</w:t>
      </w:r>
      <w:r>
        <w:t>.</w:t>
      </w:r>
    </w:p>
    <w:p w:rsidR="00397268" w:rsidRDefault="00397268" w:rsidP="008E0D90">
      <w:pPr>
        <w:pStyle w:val="Heading3"/>
      </w:pPr>
      <w:r>
        <w:t>Term Comparison</w:t>
      </w:r>
    </w:p>
    <w:p w:rsidR="00E802A5" w:rsidRDefault="00E802A5" w:rsidP="00E802A5">
      <w:r>
        <w:t>Term comparison is based on the following term priority:</w:t>
      </w:r>
    </w:p>
    <w:p w:rsidR="00E802A5" w:rsidRDefault="00E802A5" w:rsidP="00E802A5">
      <w:pPr>
        <w:pStyle w:val="ListParagraph"/>
        <w:numPr>
          <w:ilvl w:val="0"/>
          <w:numId w:val="17"/>
        </w:numPr>
      </w:pPr>
      <w:r>
        <w:t>uninstantiated variables</w:t>
      </w:r>
    </w:p>
    <w:p w:rsidR="00E802A5" w:rsidRDefault="00E802A5" w:rsidP="00E802A5">
      <w:pPr>
        <w:pStyle w:val="ListParagraph"/>
        <w:numPr>
          <w:ilvl w:val="0"/>
          <w:numId w:val="17"/>
        </w:numPr>
      </w:pPr>
      <w:r>
        <w:t>floating point numbers</w:t>
      </w:r>
    </w:p>
    <w:p w:rsidR="00E802A5" w:rsidRDefault="00E802A5" w:rsidP="00E802A5">
      <w:pPr>
        <w:pStyle w:val="ListParagraph"/>
        <w:numPr>
          <w:ilvl w:val="0"/>
          <w:numId w:val="17"/>
        </w:numPr>
      </w:pPr>
      <w:r>
        <w:t>integers</w:t>
      </w:r>
    </w:p>
    <w:p w:rsidR="00515977" w:rsidRDefault="00515977" w:rsidP="00E802A5">
      <w:pPr>
        <w:pStyle w:val="ListParagraph"/>
        <w:numPr>
          <w:ilvl w:val="0"/>
          <w:numId w:val="17"/>
        </w:numPr>
      </w:pPr>
      <w:r>
        <w:t>other value types</w:t>
      </w:r>
    </w:p>
    <w:p w:rsidR="00E802A5" w:rsidRDefault="00E802A5" w:rsidP="00E802A5">
      <w:pPr>
        <w:pStyle w:val="ListParagraph"/>
        <w:numPr>
          <w:ilvl w:val="0"/>
          <w:numId w:val="17"/>
        </w:numPr>
      </w:pPr>
      <w:r>
        <w:t>atoms</w:t>
      </w:r>
    </w:p>
    <w:p w:rsidR="00E802A5" w:rsidRDefault="00E802A5" w:rsidP="00E802A5">
      <w:pPr>
        <w:pStyle w:val="ListParagraph"/>
        <w:numPr>
          <w:ilvl w:val="0"/>
          <w:numId w:val="17"/>
        </w:numPr>
      </w:pPr>
      <w:r>
        <w:t>compound terms</w:t>
      </w:r>
    </w:p>
    <w:p w:rsidR="00E802A5" w:rsidRDefault="00E802A5" w:rsidP="00E802A5">
      <w:pPr>
        <w:pStyle w:val="ListParagraph"/>
        <w:numPr>
          <w:ilvl w:val="1"/>
          <w:numId w:val="17"/>
        </w:numPr>
      </w:pPr>
      <w:r>
        <w:t>functor arity</w:t>
      </w:r>
    </w:p>
    <w:p w:rsidR="00E802A5" w:rsidRDefault="00E802A5" w:rsidP="00E802A5">
      <w:pPr>
        <w:pStyle w:val="ListParagraph"/>
        <w:numPr>
          <w:ilvl w:val="1"/>
          <w:numId w:val="17"/>
        </w:numPr>
      </w:pPr>
      <w:r>
        <w:t>functor name</w:t>
      </w:r>
    </w:p>
    <w:p w:rsidR="00E802A5" w:rsidRDefault="00E802A5" w:rsidP="00E802A5">
      <w:pPr>
        <w:pStyle w:val="ListParagraph"/>
        <w:numPr>
          <w:ilvl w:val="1"/>
          <w:numId w:val="17"/>
        </w:numPr>
      </w:pPr>
      <w:r>
        <w:t>arguments, left to right</w:t>
      </w:r>
    </w:p>
    <w:p w:rsidR="00E802A5" w:rsidRPr="00E802A5" w:rsidRDefault="00E802A5" w:rsidP="00E802A5">
      <w:r>
        <w:t xml:space="preserve">The ordering of uninstantiated variables is </w:t>
      </w:r>
      <w:r w:rsidR="00515977">
        <w:t>unspecified in Prolog.NET.</w:t>
      </w:r>
    </w:p>
    <w:p w:rsidR="00397268" w:rsidRDefault="00FC2C31" w:rsidP="00397268">
      <w:pPr>
        <w:tabs>
          <w:tab w:val="left" w:pos="2160"/>
        </w:tabs>
        <w:ind w:left="2160" w:hanging="2160"/>
        <w:rPr>
          <w:rStyle w:val="Symbol"/>
        </w:rPr>
      </w:pPr>
      <w:r>
        <w:t xml:space="preserve">† </w:t>
      </w:r>
      <w:r w:rsidR="00397268">
        <w:rPr>
          <w:rStyle w:val="Symbol"/>
        </w:rPr>
        <w:t>term_equal(Term1, Term2) (==)</w:t>
      </w:r>
      <w:r w:rsidR="009818F6" w:rsidRPr="000F7B50">
        <w:rPr>
          <w:rStyle w:val="Symbol"/>
        </w:rPr>
        <w:br/>
      </w:r>
      <w:r w:rsidR="009818F6">
        <w:t>succeeds if Term1 is equal to Term2.</w:t>
      </w:r>
    </w:p>
    <w:p w:rsidR="00397268" w:rsidRDefault="00FC2C31" w:rsidP="00397268">
      <w:pPr>
        <w:tabs>
          <w:tab w:val="left" w:pos="2160"/>
        </w:tabs>
        <w:ind w:left="2160" w:hanging="2160"/>
        <w:rPr>
          <w:rStyle w:val="Symbol"/>
        </w:rPr>
      </w:pPr>
      <w:r>
        <w:t xml:space="preserve">† </w:t>
      </w:r>
      <w:r w:rsidR="00397268">
        <w:rPr>
          <w:rStyle w:val="Symbol"/>
        </w:rPr>
        <w:t>term_unequal(Term1, Term2) (\==)</w:t>
      </w:r>
      <w:r w:rsidR="009818F6" w:rsidRPr="000F7B50">
        <w:rPr>
          <w:rStyle w:val="Symbol"/>
        </w:rPr>
        <w:br/>
      </w:r>
      <w:r w:rsidR="009818F6">
        <w:t>succeeds if Term1 is not equal to Term2.</w:t>
      </w:r>
    </w:p>
    <w:p w:rsidR="00515977" w:rsidRDefault="00FC2C31" w:rsidP="00515977">
      <w:pPr>
        <w:tabs>
          <w:tab w:val="left" w:pos="2160"/>
        </w:tabs>
        <w:ind w:left="2160" w:hanging="2160"/>
        <w:rPr>
          <w:rStyle w:val="Symbol"/>
        </w:rPr>
      </w:pPr>
      <w:r>
        <w:t xml:space="preserve">† </w:t>
      </w:r>
      <w:r w:rsidR="00515977">
        <w:rPr>
          <w:rStyle w:val="Symbol"/>
        </w:rPr>
        <w:t>term_less(Term1, Term2) (@&lt;)</w:t>
      </w:r>
      <w:r w:rsidR="00515977" w:rsidRPr="000F7B50">
        <w:rPr>
          <w:rStyle w:val="Symbol"/>
        </w:rPr>
        <w:br/>
      </w:r>
      <w:r w:rsidR="00515977">
        <w:t>succeeds if Term1 is less than Term2.</w:t>
      </w:r>
    </w:p>
    <w:p w:rsidR="00515977" w:rsidRDefault="00FC2C31" w:rsidP="00515977">
      <w:pPr>
        <w:tabs>
          <w:tab w:val="left" w:pos="2160"/>
        </w:tabs>
        <w:ind w:left="2160" w:hanging="2160"/>
        <w:rPr>
          <w:rStyle w:val="Symbol"/>
        </w:rPr>
      </w:pPr>
      <w:r>
        <w:t xml:space="preserve">† </w:t>
      </w:r>
      <w:r w:rsidR="00515977">
        <w:rPr>
          <w:rStyle w:val="Symbol"/>
        </w:rPr>
        <w:t>term_less_equal(Term1, Term2) (@=&lt;)</w:t>
      </w:r>
      <w:r w:rsidR="00515977" w:rsidRPr="000F7B50">
        <w:rPr>
          <w:rStyle w:val="Symbol"/>
        </w:rPr>
        <w:br/>
      </w:r>
      <w:r w:rsidR="00515977">
        <w:t>succeeds if Term1 is less than or equal to Term2.</w:t>
      </w:r>
    </w:p>
    <w:p w:rsidR="00515977" w:rsidRDefault="00FC2C31" w:rsidP="00515977">
      <w:pPr>
        <w:tabs>
          <w:tab w:val="left" w:pos="2160"/>
        </w:tabs>
        <w:ind w:left="2160" w:hanging="2160"/>
        <w:rPr>
          <w:rStyle w:val="Symbol"/>
        </w:rPr>
      </w:pPr>
      <w:r>
        <w:t xml:space="preserve">† </w:t>
      </w:r>
      <w:r w:rsidR="00515977">
        <w:rPr>
          <w:rStyle w:val="Symbol"/>
        </w:rPr>
        <w:t>term_greater(Term1, Term2) (@&gt;)</w:t>
      </w:r>
      <w:r w:rsidR="00515977" w:rsidRPr="000F7B50">
        <w:rPr>
          <w:rStyle w:val="Symbol"/>
        </w:rPr>
        <w:br/>
      </w:r>
      <w:r w:rsidR="00515977">
        <w:t>succeeds if Term1 is greater than Term2.</w:t>
      </w:r>
    </w:p>
    <w:p w:rsidR="00515977" w:rsidRDefault="00FC2C31" w:rsidP="00515977">
      <w:pPr>
        <w:tabs>
          <w:tab w:val="left" w:pos="2160"/>
        </w:tabs>
        <w:ind w:left="2160" w:hanging="2160"/>
        <w:rPr>
          <w:rStyle w:val="Symbol"/>
        </w:rPr>
      </w:pPr>
      <w:r>
        <w:t xml:space="preserve">† </w:t>
      </w:r>
      <w:r w:rsidR="00515977">
        <w:rPr>
          <w:rStyle w:val="Symbol"/>
        </w:rPr>
        <w:t>term_greater_equal(Term1, Term2) (@&gt;=)</w:t>
      </w:r>
      <w:r w:rsidR="00515977" w:rsidRPr="000F7B50">
        <w:rPr>
          <w:rStyle w:val="Symbol"/>
        </w:rPr>
        <w:br/>
      </w:r>
      <w:r w:rsidR="00515977">
        <w:t>succeeds if Term1 is greater than or equal to Term2.</w:t>
      </w:r>
    </w:p>
    <w:p w:rsidR="00206B5C" w:rsidRDefault="00397268" w:rsidP="008E0D90">
      <w:pPr>
        <w:pStyle w:val="Heading3"/>
      </w:pPr>
      <w:r>
        <w:t xml:space="preserve">Value </w:t>
      </w:r>
      <w:r w:rsidR="00206B5C">
        <w:t>Comparison</w:t>
      </w:r>
    </w:p>
    <w:p w:rsidR="00206B5C" w:rsidRPr="00B56C41" w:rsidRDefault="00206B5C" w:rsidP="00206B5C">
      <w:r>
        <w:t xml:space="preserve">Arguments passed to comparison functions must implement the </w:t>
      </w:r>
      <w:r w:rsidRPr="00C03F6B">
        <w:rPr>
          <w:rStyle w:val="Symbol"/>
        </w:rPr>
        <w:t>IComparable</w:t>
      </w:r>
      <w:r>
        <w:t xml:space="preserve"> interface, otherwise a </w:t>
      </w:r>
      <w:r w:rsidRPr="008E0D90">
        <w:rPr>
          <w:rStyle w:val="Symbol"/>
        </w:rPr>
        <w:t>CodeValueException</w:t>
      </w:r>
      <w:r>
        <w:t xml:space="preserve"> is returned.</w:t>
      </w:r>
    </w:p>
    <w:p w:rsidR="00206B5C" w:rsidRDefault="009818F6" w:rsidP="00206B5C">
      <w:pPr>
        <w:tabs>
          <w:tab w:val="left" w:pos="2160"/>
        </w:tabs>
        <w:ind w:left="2160" w:hanging="2160"/>
      </w:pPr>
      <w:r>
        <w:rPr>
          <w:rStyle w:val="Symbol"/>
        </w:rPr>
        <w:t>equal(Term1, Term2)</w:t>
      </w:r>
      <w:r w:rsidR="00206B5C" w:rsidRPr="000F7B50">
        <w:rPr>
          <w:rStyle w:val="Symbol"/>
        </w:rPr>
        <w:t xml:space="preserve"> (=</w:t>
      </w:r>
      <w:r w:rsidR="005470D9">
        <w:rPr>
          <w:rStyle w:val="Symbol"/>
        </w:rPr>
        <w:t>:</w:t>
      </w:r>
      <w:r w:rsidR="00206B5C" w:rsidRPr="000F7B50">
        <w:rPr>
          <w:rStyle w:val="Symbol"/>
        </w:rPr>
        <w:t>=)</w:t>
      </w:r>
      <w:r w:rsidR="00206B5C" w:rsidRPr="000F7B50">
        <w:rPr>
          <w:rStyle w:val="Symbol"/>
        </w:rPr>
        <w:br/>
      </w:r>
      <w:r w:rsidR="00BA72A0">
        <w:t xml:space="preserve">succeeds </w:t>
      </w:r>
      <w:r w:rsidR="00206B5C">
        <w:t xml:space="preserve">if </w:t>
      </w:r>
      <w:r>
        <w:t xml:space="preserve">Term1 </w:t>
      </w:r>
      <w:r w:rsidR="00206B5C">
        <w:t xml:space="preserve">is equal to </w:t>
      </w:r>
      <w:r>
        <w:t>Term2</w:t>
      </w:r>
      <w:r w:rsidR="00206B5C">
        <w:t>.</w:t>
      </w:r>
    </w:p>
    <w:p w:rsidR="00206B5C" w:rsidRDefault="005470D9" w:rsidP="00206B5C">
      <w:pPr>
        <w:tabs>
          <w:tab w:val="left" w:pos="2160"/>
        </w:tabs>
        <w:ind w:left="2160" w:hanging="2160"/>
      </w:pPr>
      <w:r>
        <w:rPr>
          <w:rStyle w:val="Symbol"/>
        </w:rPr>
        <w:t>unequal</w:t>
      </w:r>
      <w:r w:rsidR="009818F6">
        <w:rPr>
          <w:rStyle w:val="Symbol"/>
        </w:rPr>
        <w:t>(Term1, Term2)</w:t>
      </w:r>
      <w:r>
        <w:rPr>
          <w:rStyle w:val="Symbol"/>
        </w:rPr>
        <w:t xml:space="preserve"> (=\=</w:t>
      </w:r>
      <w:r w:rsidR="00206B5C" w:rsidRPr="000F7B50">
        <w:rPr>
          <w:rStyle w:val="Symbol"/>
        </w:rPr>
        <w:t>)</w:t>
      </w:r>
      <w:r w:rsidR="00206B5C">
        <w:br/>
      </w:r>
      <w:r w:rsidR="00BA72A0">
        <w:t xml:space="preserve">succeeds </w:t>
      </w:r>
      <w:r w:rsidR="00206B5C">
        <w:t xml:space="preserve">if </w:t>
      </w:r>
      <w:r w:rsidR="009818F6">
        <w:t xml:space="preserve">Term1 </w:t>
      </w:r>
      <w:r w:rsidR="00206B5C">
        <w:t xml:space="preserve">is not equal to </w:t>
      </w:r>
      <w:r w:rsidR="009818F6">
        <w:t>Term2</w:t>
      </w:r>
      <w:r w:rsidR="00206B5C">
        <w:t>.</w:t>
      </w:r>
    </w:p>
    <w:p w:rsidR="00206B5C" w:rsidRDefault="00206B5C" w:rsidP="00206B5C">
      <w:pPr>
        <w:tabs>
          <w:tab w:val="left" w:pos="2160"/>
        </w:tabs>
        <w:ind w:left="2160" w:hanging="2160"/>
      </w:pPr>
      <w:r w:rsidRPr="000F7B50">
        <w:rPr>
          <w:rStyle w:val="Symbol"/>
        </w:rPr>
        <w:t>less</w:t>
      </w:r>
      <w:r w:rsidR="009818F6">
        <w:rPr>
          <w:rStyle w:val="Symbol"/>
        </w:rPr>
        <w:t>(Term1, Term2)</w:t>
      </w:r>
      <w:r w:rsidRPr="000F7B50">
        <w:rPr>
          <w:rStyle w:val="Symbol"/>
        </w:rPr>
        <w:t xml:space="preserve"> (&lt;)</w:t>
      </w:r>
      <w:r>
        <w:br/>
      </w:r>
      <w:r w:rsidR="00BA72A0">
        <w:t xml:space="preserve">succeeds </w:t>
      </w:r>
      <w:r>
        <w:t xml:space="preserve">if </w:t>
      </w:r>
      <w:r w:rsidR="009818F6">
        <w:t xml:space="preserve">Term1 </w:t>
      </w:r>
      <w:r>
        <w:t xml:space="preserve">is strictly less than </w:t>
      </w:r>
      <w:r w:rsidR="009818F6">
        <w:t>Term2</w:t>
      </w:r>
      <w:r>
        <w:t>.</w:t>
      </w:r>
    </w:p>
    <w:p w:rsidR="00206B5C" w:rsidRDefault="00206B5C" w:rsidP="00206B5C">
      <w:pPr>
        <w:tabs>
          <w:tab w:val="left" w:pos="2160"/>
        </w:tabs>
        <w:ind w:left="2160" w:hanging="2160"/>
      </w:pPr>
      <w:r w:rsidRPr="000F7B50">
        <w:rPr>
          <w:rStyle w:val="Symbol"/>
        </w:rPr>
        <w:lastRenderedPageBreak/>
        <w:t>less</w:t>
      </w:r>
      <w:r w:rsidR="005470D9">
        <w:rPr>
          <w:rStyle w:val="Symbol"/>
        </w:rPr>
        <w:t>_equal</w:t>
      </w:r>
      <w:r w:rsidR="009818F6">
        <w:rPr>
          <w:rStyle w:val="Symbol"/>
        </w:rPr>
        <w:t>(Term1, Term2)</w:t>
      </w:r>
      <w:r w:rsidR="005470D9">
        <w:rPr>
          <w:rStyle w:val="Symbol"/>
        </w:rPr>
        <w:t xml:space="preserve"> (</w:t>
      </w:r>
      <w:r w:rsidRPr="000F7B50">
        <w:rPr>
          <w:rStyle w:val="Symbol"/>
        </w:rPr>
        <w:t>=</w:t>
      </w:r>
      <w:r w:rsidR="005470D9">
        <w:rPr>
          <w:rStyle w:val="Symbol"/>
        </w:rPr>
        <w:t>&lt;</w:t>
      </w:r>
      <w:r w:rsidRPr="000F7B50">
        <w:rPr>
          <w:rStyle w:val="Symbol"/>
        </w:rPr>
        <w:t>)</w:t>
      </w:r>
      <w:r>
        <w:br/>
      </w:r>
      <w:r w:rsidR="00BA72A0">
        <w:t xml:space="preserve">succeeds </w:t>
      </w:r>
      <w:r>
        <w:t xml:space="preserve">if </w:t>
      </w:r>
      <w:r w:rsidR="009818F6">
        <w:t xml:space="preserve">Term1 </w:t>
      </w:r>
      <w:r>
        <w:t xml:space="preserve">is less than or equal to </w:t>
      </w:r>
      <w:r w:rsidR="009818F6">
        <w:t>Term2</w:t>
      </w:r>
      <w:r>
        <w:t>.</w:t>
      </w:r>
    </w:p>
    <w:p w:rsidR="00206B5C" w:rsidRDefault="00206B5C" w:rsidP="00206B5C">
      <w:pPr>
        <w:tabs>
          <w:tab w:val="left" w:pos="2160"/>
        </w:tabs>
        <w:ind w:left="2160" w:hanging="2160"/>
      </w:pPr>
      <w:r w:rsidRPr="000F7B50">
        <w:rPr>
          <w:rStyle w:val="Symbol"/>
        </w:rPr>
        <w:t>greater</w:t>
      </w:r>
      <w:r w:rsidR="009818F6">
        <w:rPr>
          <w:rStyle w:val="Symbol"/>
        </w:rPr>
        <w:t>(Term1, Term2)</w:t>
      </w:r>
      <w:r w:rsidRPr="000F7B50">
        <w:rPr>
          <w:rStyle w:val="Symbol"/>
        </w:rPr>
        <w:t xml:space="preserve"> (&gt;)</w:t>
      </w:r>
      <w:r>
        <w:br/>
      </w:r>
      <w:r w:rsidR="00BA72A0">
        <w:t xml:space="preserve">succeeds </w:t>
      </w:r>
      <w:r>
        <w:t xml:space="preserve">if </w:t>
      </w:r>
      <w:r w:rsidR="009818F6">
        <w:t xml:space="preserve">Term1 </w:t>
      </w:r>
      <w:r>
        <w:t xml:space="preserve">is strictly greater than </w:t>
      </w:r>
      <w:r w:rsidR="009818F6">
        <w:t>Term2</w:t>
      </w:r>
      <w:r>
        <w:t>.</w:t>
      </w:r>
    </w:p>
    <w:p w:rsidR="00206B5C" w:rsidRDefault="00206B5C" w:rsidP="00206B5C">
      <w:pPr>
        <w:tabs>
          <w:tab w:val="left" w:pos="2160"/>
        </w:tabs>
        <w:ind w:left="2160" w:hanging="2160"/>
      </w:pPr>
      <w:r w:rsidRPr="000F7B50">
        <w:rPr>
          <w:rStyle w:val="Symbol"/>
        </w:rPr>
        <w:t>greater</w:t>
      </w:r>
      <w:r w:rsidR="005470D9">
        <w:rPr>
          <w:rStyle w:val="Symbol"/>
        </w:rPr>
        <w:t>_e</w:t>
      </w:r>
      <w:r w:rsidRPr="000F7B50">
        <w:rPr>
          <w:rStyle w:val="Symbol"/>
        </w:rPr>
        <w:t>qual</w:t>
      </w:r>
      <w:r w:rsidR="009818F6">
        <w:rPr>
          <w:rStyle w:val="Symbol"/>
        </w:rPr>
        <w:t>(Term1, Term2)</w:t>
      </w:r>
      <w:r w:rsidRPr="000F7B50">
        <w:rPr>
          <w:rStyle w:val="Symbol"/>
        </w:rPr>
        <w:t xml:space="preserve"> (&gt;=)</w:t>
      </w:r>
      <w:r>
        <w:br/>
      </w:r>
      <w:r w:rsidR="00BA72A0">
        <w:t xml:space="preserve">succeeds </w:t>
      </w:r>
      <w:r>
        <w:t xml:space="preserve">if </w:t>
      </w:r>
      <w:r w:rsidR="009818F6">
        <w:t xml:space="preserve">Term1 </w:t>
      </w:r>
      <w:r>
        <w:t xml:space="preserve">is greater than or equal to </w:t>
      </w:r>
      <w:r w:rsidR="009818F6">
        <w:t>Term2</w:t>
      </w:r>
      <w:r>
        <w:t>.</w:t>
      </w:r>
    </w:p>
    <w:p w:rsidR="0062243B" w:rsidRDefault="0062243B" w:rsidP="008E0D90">
      <w:pPr>
        <w:pStyle w:val="Heading3"/>
      </w:pPr>
      <w:r>
        <w:t>Random Numbers</w:t>
      </w:r>
    </w:p>
    <w:p w:rsidR="005A6A80" w:rsidRDefault="005A6A80" w:rsidP="005A6A80">
      <w:pPr>
        <w:tabs>
          <w:tab w:val="left" w:pos="2160"/>
        </w:tabs>
        <w:ind w:left="2160" w:hanging="2160"/>
      </w:pPr>
      <w:r>
        <w:rPr>
          <w:rStyle w:val="Symbol"/>
        </w:rPr>
        <w:t>randomize</w:t>
      </w:r>
      <w:r w:rsidR="00857856">
        <w:br/>
        <w:t>sets the random number generator seed to a time-dependent default value.</w:t>
      </w:r>
    </w:p>
    <w:p w:rsidR="005A6A80" w:rsidRDefault="005A6A80" w:rsidP="005A6A80">
      <w:pPr>
        <w:tabs>
          <w:tab w:val="left" w:pos="2160"/>
        </w:tabs>
        <w:ind w:left="2160" w:hanging="2160"/>
      </w:pPr>
      <w:r>
        <w:rPr>
          <w:rStyle w:val="Symbol"/>
        </w:rPr>
        <w:t>set_seed</w:t>
      </w:r>
      <w:r w:rsidR="00857856">
        <w:rPr>
          <w:rStyle w:val="Symbol"/>
        </w:rPr>
        <w:t>(+Seed)</w:t>
      </w:r>
      <w:r w:rsidR="00857856">
        <w:br/>
        <w:t>sets the random number generator to the specified seed value.</w:t>
      </w:r>
    </w:p>
    <w:p w:rsidR="005A6A80" w:rsidRDefault="005A6A80" w:rsidP="005A6A80">
      <w:pPr>
        <w:tabs>
          <w:tab w:val="left" w:pos="2160"/>
        </w:tabs>
        <w:ind w:left="2160" w:hanging="2160"/>
      </w:pPr>
      <w:r>
        <w:rPr>
          <w:rStyle w:val="Symbol"/>
        </w:rPr>
        <w:t>get_seed</w:t>
      </w:r>
      <w:r w:rsidR="00857856">
        <w:rPr>
          <w:rStyle w:val="Symbol"/>
        </w:rPr>
        <w:t>(Seed)</w:t>
      </w:r>
      <w:r w:rsidR="00857856">
        <w:br/>
        <w:t>unifies Seed with the current random number generator seed value.</w:t>
      </w:r>
    </w:p>
    <w:p w:rsidR="005A6A80" w:rsidRDefault="005A6A80" w:rsidP="005A6A80">
      <w:pPr>
        <w:tabs>
          <w:tab w:val="left" w:pos="2160"/>
        </w:tabs>
        <w:ind w:left="2160" w:hanging="2160"/>
      </w:pPr>
      <w:r>
        <w:rPr>
          <w:rStyle w:val="Symbol"/>
        </w:rPr>
        <w:t>random</w:t>
      </w:r>
      <w:r w:rsidR="00857856">
        <w:rPr>
          <w:rStyle w:val="Symbol"/>
        </w:rPr>
        <w:t>(?Value)</w:t>
      </w:r>
      <w:r w:rsidR="00857856">
        <w:br/>
        <w:t>unifies Value with a floating point random number R where 0 ≤ R &lt; 0.</w:t>
      </w:r>
    </w:p>
    <w:p w:rsidR="005A6A80" w:rsidRDefault="005A6A80" w:rsidP="005A6A80">
      <w:pPr>
        <w:tabs>
          <w:tab w:val="left" w:pos="2160"/>
        </w:tabs>
        <w:ind w:left="2160" w:hanging="2160"/>
      </w:pPr>
      <w:r>
        <w:rPr>
          <w:rStyle w:val="Symbol"/>
        </w:rPr>
        <w:t>random</w:t>
      </w:r>
      <w:r w:rsidR="00857856">
        <w:rPr>
          <w:rStyle w:val="Symbol"/>
        </w:rPr>
        <w:t>(?Value,+ Lower, +Upper)</w:t>
      </w:r>
      <w:r w:rsidR="00857856">
        <w:br/>
        <w:t>unifies Value with an integer random number R where Lower ≤ R &lt; Upper.</w:t>
      </w:r>
    </w:p>
    <w:p w:rsidR="000E365F" w:rsidRDefault="00B02D57" w:rsidP="00153AA3">
      <w:pPr>
        <w:pStyle w:val="Heading1"/>
      </w:pPr>
      <w:bookmarkStart w:id="17" w:name="_Ref253875341"/>
      <w:bookmarkStart w:id="18" w:name="_Ref253875388"/>
      <w:bookmarkStart w:id="19" w:name="_Ref253875393"/>
      <w:bookmarkStart w:id="20" w:name="_Ref253875396"/>
      <w:bookmarkStart w:id="21" w:name="_Toc257501771"/>
      <w:r>
        <w:lastRenderedPageBreak/>
        <w:t>Grammar</w:t>
      </w:r>
      <w:bookmarkEnd w:id="17"/>
      <w:bookmarkEnd w:id="18"/>
      <w:bookmarkEnd w:id="19"/>
      <w:bookmarkEnd w:id="20"/>
      <w:bookmarkEnd w:id="21"/>
    </w:p>
    <w:p w:rsidR="00E226FD" w:rsidRPr="00E226FD" w:rsidRDefault="00E226FD" w:rsidP="00E226FD">
      <w:r>
        <w:t>This section contains the grammar supported by Prolog.NET.</w:t>
      </w:r>
    </w:p>
    <w:p w:rsidR="006B3E92" w:rsidRDefault="006B3E92" w:rsidP="00DA3FBF">
      <w:pPr>
        <w:pStyle w:val="Heading2"/>
      </w:pPr>
      <w:r>
        <w:t>Terminals</w:t>
      </w:r>
    </w:p>
    <w:p w:rsidR="00DA3FBF" w:rsidRDefault="00DA3FBF" w:rsidP="00DA3FBF">
      <w:pPr>
        <w:tabs>
          <w:tab w:val="left" w:pos="2340"/>
          <w:tab w:val="left" w:pos="4950"/>
        </w:tabs>
        <w:spacing w:before="0"/>
      </w:pPr>
      <w:r>
        <w:t>Atom</w:t>
      </w:r>
      <w:r>
        <w:tab/>
        <w:t>[a-z][a-zA-Z0-9_]{0,99}|.</w:t>
      </w:r>
      <w:r>
        <w:tab/>
        <w:t>(?=()</w:t>
      </w:r>
    </w:p>
    <w:p w:rsidR="00DA3FBF" w:rsidRDefault="00DA3FBF" w:rsidP="00DA3FBF">
      <w:pPr>
        <w:tabs>
          <w:tab w:val="left" w:pos="2340"/>
          <w:tab w:val="left" w:pos="4950"/>
        </w:tabs>
        <w:spacing w:before="0"/>
      </w:pPr>
      <w:r>
        <w:t>Bar</w:t>
      </w:r>
      <w:r>
        <w:tab/>
        <w:t>|</w:t>
      </w:r>
      <w:r>
        <w:tab/>
      </w:r>
    </w:p>
    <w:p w:rsidR="00DA3FBF" w:rsidRDefault="00DA3FBF" w:rsidP="00DA3FBF">
      <w:pPr>
        <w:tabs>
          <w:tab w:val="left" w:pos="2340"/>
          <w:tab w:val="left" w:pos="4950"/>
        </w:tabs>
        <w:spacing w:before="0"/>
      </w:pPr>
      <w:r>
        <w:t>CloseBrace</w:t>
      </w:r>
      <w:r>
        <w:tab/>
        <w:t>}</w:t>
      </w:r>
      <w:r>
        <w:tab/>
      </w:r>
    </w:p>
    <w:p w:rsidR="00DA3FBF" w:rsidRDefault="00DA3FBF" w:rsidP="00DA3FBF">
      <w:pPr>
        <w:tabs>
          <w:tab w:val="left" w:pos="2340"/>
          <w:tab w:val="left" w:pos="4950"/>
        </w:tabs>
        <w:spacing w:before="0"/>
      </w:pPr>
      <w:r>
        <w:t>CloseBracket</w:t>
      </w:r>
      <w:r>
        <w:tab/>
        <w:t>]</w:t>
      </w:r>
      <w:r>
        <w:tab/>
      </w:r>
    </w:p>
    <w:p w:rsidR="00DA3FBF" w:rsidRDefault="00DA3FBF" w:rsidP="00DA3FBF">
      <w:pPr>
        <w:tabs>
          <w:tab w:val="left" w:pos="2340"/>
          <w:tab w:val="left" w:pos="4950"/>
        </w:tabs>
        <w:spacing w:before="0"/>
      </w:pPr>
      <w:r>
        <w:t>CloseParenthesis</w:t>
      </w:r>
      <w:r>
        <w:tab/>
        <w:t>)</w:t>
      </w:r>
      <w:r>
        <w:tab/>
      </w:r>
    </w:p>
    <w:p w:rsidR="00DA3FBF" w:rsidRDefault="00DA3FBF" w:rsidP="00DA3FBF">
      <w:pPr>
        <w:tabs>
          <w:tab w:val="left" w:pos="2340"/>
          <w:tab w:val="left" w:pos="4950"/>
        </w:tabs>
        <w:spacing w:before="0"/>
      </w:pPr>
      <w:r>
        <w:t>ColonDash</w:t>
      </w:r>
      <w:r>
        <w:tab/>
        <w:t>:-</w:t>
      </w:r>
      <w:r>
        <w:tab/>
      </w:r>
    </w:p>
    <w:p w:rsidR="00DA3FBF" w:rsidRDefault="00DA3FBF" w:rsidP="00DA3FBF">
      <w:pPr>
        <w:tabs>
          <w:tab w:val="left" w:pos="2340"/>
          <w:tab w:val="left" w:pos="4950"/>
        </w:tabs>
        <w:spacing w:before="0"/>
      </w:pPr>
      <w:r>
        <w:t>Comma</w:t>
      </w:r>
      <w:r>
        <w:tab/>
        <w:t>,</w:t>
      </w:r>
      <w:r>
        <w:tab/>
      </w:r>
    </w:p>
    <w:p w:rsidR="00DA3FBF" w:rsidRDefault="00DA3FBF" w:rsidP="00DA3FBF">
      <w:pPr>
        <w:tabs>
          <w:tab w:val="left" w:pos="2340"/>
          <w:tab w:val="left" w:pos="4950"/>
        </w:tabs>
        <w:spacing w:before="0"/>
      </w:pPr>
      <w:r>
        <w:t>Comment</w:t>
      </w:r>
      <w:r>
        <w:tab/>
        <w:t>/*[.\n]*?\*/</w:t>
      </w:r>
      <w:r>
        <w:tab/>
      </w:r>
    </w:p>
    <w:p w:rsidR="00DA3FBF" w:rsidRDefault="00DA3FBF" w:rsidP="00DA3FBF">
      <w:pPr>
        <w:tabs>
          <w:tab w:val="left" w:pos="2340"/>
          <w:tab w:val="left" w:pos="4950"/>
        </w:tabs>
        <w:spacing w:before="0"/>
      </w:pPr>
      <w:r>
        <w:t>Cut</w:t>
      </w:r>
      <w:r>
        <w:tab/>
        <w:t>!</w:t>
      </w:r>
      <w:r>
        <w:tab/>
      </w:r>
    </w:p>
    <w:p w:rsidR="00DA3FBF" w:rsidRDefault="00DA3FBF" w:rsidP="00DA3FBF">
      <w:pPr>
        <w:tabs>
          <w:tab w:val="left" w:pos="2340"/>
          <w:tab w:val="left" w:pos="4950"/>
        </w:tabs>
        <w:spacing w:before="0"/>
      </w:pPr>
      <w:r>
        <w:t>LineComment</w:t>
      </w:r>
      <w:r>
        <w:tab/>
        <w:t>//(?!/).*</w:t>
      </w:r>
      <w:r>
        <w:tab/>
        <w:t>(?=\n)</w:t>
      </w:r>
    </w:p>
    <w:p w:rsidR="00DA3FBF" w:rsidRDefault="00DA3FBF" w:rsidP="00DA3FBF">
      <w:pPr>
        <w:tabs>
          <w:tab w:val="left" w:pos="2340"/>
          <w:tab w:val="left" w:pos="4950"/>
        </w:tabs>
        <w:spacing w:before="0"/>
      </w:pPr>
      <w:r>
        <w:t>LiteralBoolean</w:t>
      </w:r>
      <w:r>
        <w:tab/>
        <w:t>(true|false)</w:t>
      </w:r>
      <w:r>
        <w:tab/>
        <w:t>(?![a-zA-Z0-9_])</w:t>
      </w:r>
    </w:p>
    <w:p w:rsidR="00DA3FBF" w:rsidRDefault="00DA3FBF" w:rsidP="00DA3FBF">
      <w:pPr>
        <w:tabs>
          <w:tab w:val="left" w:pos="2340"/>
          <w:tab w:val="left" w:pos="4950"/>
        </w:tabs>
        <w:spacing w:before="0"/>
      </w:pPr>
      <w:r>
        <w:t>LiteralDouble</w:t>
      </w:r>
      <w:r>
        <w:tab/>
        <w:t>-?[0-9]{1,10}\.[0-9]{1,10}</w:t>
      </w:r>
      <w:r>
        <w:tab/>
      </w:r>
    </w:p>
    <w:p w:rsidR="00DA3FBF" w:rsidRDefault="00DA3FBF" w:rsidP="00DA3FBF">
      <w:pPr>
        <w:tabs>
          <w:tab w:val="left" w:pos="2340"/>
          <w:tab w:val="left" w:pos="4950"/>
        </w:tabs>
        <w:spacing w:before="0"/>
      </w:pPr>
      <w:r>
        <w:t>LiteralInteger</w:t>
      </w:r>
      <w:r>
        <w:tab/>
        <w:t>-?[0-9]{1,10}</w:t>
      </w:r>
      <w:r>
        <w:tab/>
      </w:r>
    </w:p>
    <w:p w:rsidR="00DA3FBF" w:rsidRDefault="00DA3FBF" w:rsidP="00DA3FBF">
      <w:pPr>
        <w:tabs>
          <w:tab w:val="left" w:pos="2340"/>
          <w:tab w:val="left" w:pos="4950"/>
        </w:tabs>
        <w:spacing w:before="0"/>
      </w:pPr>
      <w:r>
        <w:t>LiteralString</w:t>
      </w:r>
      <w:r>
        <w:tab/>
        <w:t>"([^"]|"")*"</w:t>
      </w:r>
      <w:r>
        <w:tab/>
      </w:r>
    </w:p>
    <w:p w:rsidR="00DA3FBF" w:rsidRDefault="00DA3FBF" w:rsidP="00DA3FBF">
      <w:pPr>
        <w:tabs>
          <w:tab w:val="left" w:pos="2340"/>
          <w:tab w:val="left" w:pos="4950"/>
        </w:tabs>
        <w:spacing w:before="0"/>
      </w:pPr>
      <w:r>
        <w:t>OpAdd</w:t>
      </w:r>
      <w:r>
        <w:tab/>
        <w:t>+</w:t>
      </w:r>
      <w:r>
        <w:tab/>
      </w:r>
    </w:p>
    <w:p w:rsidR="00DA3FBF" w:rsidRDefault="00DA3FBF" w:rsidP="00DA3FBF">
      <w:pPr>
        <w:tabs>
          <w:tab w:val="left" w:pos="2340"/>
          <w:tab w:val="left" w:pos="4950"/>
        </w:tabs>
        <w:spacing w:before="0"/>
      </w:pPr>
      <w:r>
        <w:t>OpBitwiseAnd</w:t>
      </w:r>
      <w:r>
        <w:tab/>
        <w:t>/\</w:t>
      </w:r>
      <w:r>
        <w:tab/>
      </w:r>
    </w:p>
    <w:p w:rsidR="00DA3FBF" w:rsidRDefault="00DA3FBF" w:rsidP="00DA3FBF">
      <w:pPr>
        <w:tabs>
          <w:tab w:val="left" w:pos="2340"/>
          <w:tab w:val="left" w:pos="4950"/>
        </w:tabs>
        <w:spacing w:before="0"/>
      </w:pPr>
      <w:r>
        <w:t>OpBitwiseExclusiveOr</w:t>
      </w:r>
      <w:r>
        <w:tab/>
        <w:t>^</w:t>
      </w:r>
      <w:r>
        <w:tab/>
      </w:r>
    </w:p>
    <w:p w:rsidR="00DA3FBF" w:rsidRDefault="00DA3FBF" w:rsidP="00DA3FBF">
      <w:pPr>
        <w:tabs>
          <w:tab w:val="left" w:pos="2340"/>
          <w:tab w:val="left" w:pos="4950"/>
        </w:tabs>
        <w:spacing w:before="0"/>
      </w:pPr>
      <w:r>
        <w:t>OpBitwiseNegate</w:t>
      </w:r>
      <w:r>
        <w:tab/>
        <w:t>\</w:t>
      </w:r>
      <w:r>
        <w:tab/>
      </w:r>
    </w:p>
    <w:p w:rsidR="00DA3FBF" w:rsidRDefault="00DA3FBF" w:rsidP="00DA3FBF">
      <w:pPr>
        <w:tabs>
          <w:tab w:val="left" w:pos="2340"/>
          <w:tab w:val="left" w:pos="4950"/>
        </w:tabs>
        <w:spacing w:before="0"/>
      </w:pPr>
      <w:r>
        <w:t>OpBitwiseOr</w:t>
      </w:r>
      <w:r>
        <w:tab/>
        <w:t>\/</w:t>
      </w:r>
      <w:r>
        <w:tab/>
      </w:r>
    </w:p>
    <w:p w:rsidR="00DA3FBF" w:rsidRDefault="00DA3FBF" w:rsidP="00DA3FBF">
      <w:pPr>
        <w:tabs>
          <w:tab w:val="left" w:pos="2340"/>
          <w:tab w:val="left" w:pos="4950"/>
        </w:tabs>
        <w:spacing w:before="0"/>
      </w:pPr>
      <w:r>
        <w:t>OpCannotUnify</w:t>
      </w:r>
      <w:r>
        <w:tab/>
        <w:t>=</w:t>
      </w:r>
      <w:r>
        <w:tab/>
      </w:r>
    </w:p>
    <w:p w:rsidR="00DA3FBF" w:rsidRDefault="00DA3FBF" w:rsidP="00DA3FBF">
      <w:pPr>
        <w:tabs>
          <w:tab w:val="left" w:pos="2340"/>
          <w:tab w:val="left" w:pos="4950"/>
        </w:tabs>
        <w:spacing w:before="0"/>
      </w:pPr>
      <w:r>
        <w:t>OpCanUnify</w:t>
      </w:r>
      <w:r>
        <w:tab/>
        <w:t>?=</w:t>
      </w:r>
      <w:r>
        <w:tab/>
      </w:r>
    </w:p>
    <w:p w:rsidR="00DA3FBF" w:rsidRDefault="00DA3FBF" w:rsidP="00DA3FBF">
      <w:pPr>
        <w:tabs>
          <w:tab w:val="left" w:pos="2340"/>
          <w:tab w:val="left" w:pos="4950"/>
        </w:tabs>
        <w:spacing w:before="0"/>
      </w:pPr>
      <w:r>
        <w:t>OpComposedOf</w:t>
      </w:r>
      <w:r>
        <w:tab/>
        <w:t>=..</w:t>
      </w:r>
      <w:r>
        <w:tab/>
      </w:r>
    </w:p>
    <w:p w:rsidR="00DA3FBF" w:rsidRDefault="00DA3FBF" w:rsidP="00DA3FBF">
      <w:pPr>
        <w:tabs>
          <w:tab w:val="left" w:pos="2340"/>
          <w:tab w:val="left" w:pos="4950"/>
        </w:tabs>
        <w:spacing w:before="0"/>
      </w:pPr>
      <w:r>
        <w:t>OpDivide</w:t>
      </w:r>
      <w:r>
        <w:tab/>
        <w:t>/</w:t>
      </w:r>
      <w:r>
        <w:tab/>
        <w:t>(?!/)</w:t>
      </w:r>
    </w:p>
    <w:p w:rsidR="00DA3FBF" w:rsidRDefault="00DA3FBF" w:rsidP="00DA3FBF">
      <w:pPr>
        <w:tabs>
          <w:tab w:val="left" w:pos="2340"/>
          <w:tab w:val="left" w:pos="4950"/>
        </w:tabs>
        <w:spacing w:before="0"/>
      </w:pPr>
      <w:r>
        <w:t>OpenBrace</w:t>
      </w:r>
      <w:r>
        <w:tab/>
        <w:t>{</w:t>
      </w:r>
      <w:r>
        <w:tab/>
      </w:r>
    </w:p>
    <w:p w:rsidR="00DA3FBF" w:rsidRDefault="00DA3FBF" w:rsidP="00DA3FBF">
      <w:pPr>
        <w:tabs>
          <w:tab w:val="left" w:pos="2340"/>
          <w:tab w:val="left" w:pos="4950"/>
        </w:tabs>
        <w:spacing w:before="0"/>
      </w:pPr>
      <w:r>
        <w:t>OpenBracket</w:t>
      </w:r>
      <w:r>
        <w:tab/>
        <w:t>[</w:t>
      </w:r>
      <w:r>
        <w:tab/>
      </w:r>
    </w:p>
    <w:p w:rsidR="00DA3FBF" w:rsidRDefault="00DA3FBF" w:rsidP="00DA3FBF">
      <w:pPr>
        <w:tabs>
          <w:tab w:val="left" w:pos="2340"/>
          <w:tab w:val="left" w:pos="4950"/>
        </w:tabs>
        <w:spacing w:before="0"/>
      </w:pPr>
      <w:r>
        <w:t>OpenParenthesis</w:t>
      </w:r>
      <w:r>
        <w:tab/>
        <w:t>(</w:t>
      </w:r>
      <w:r>
        <w:tab/>
      </w:r>
    </w:p>
    <w:p w:rsidR="00DA3FBF" w:rsidRDefault="00DA3FBF" w:rsidP="00DA3FBF">
      <w:pPr>
        <w:tabs>
          <w:tab w:val="left" w:pos="2340"/>
          <w:tab w:val="left" w:pos="4950"/>
        </w:tabs>
        <w:spacing w:before="0"/>
      </w:pPr>
      <w:r>
        <w:t>OpEqual</w:t>
      </w:r>
      <w:r>
        <w:tab/>
        <w:t>=:=</w:t>
      </w:r>
      <w:r>
        <w:tab/>
      </w:r>
    </w:p>
    <w:p w:rsidR="00DA3FBF" w:rsidRDefault="00DA3FBF" w:rsidP="00DA3FBF">
      <w:pPr>
        <w:tabs>
          <w:tab w:val="left" w:pos="2340"/>
          <w:tab w:val="left" w:pos="4950"/>
        </w:tabs>
        <w:spacing w:before="0"/>
      </w:pPr>
      <w:r>
        <w:t>OpGreater</w:t>
      </w:r>
      <w:r>
        <w:tab/>
        <w:t>&gt;</w:t>
      </w:r>
      <w:r>
        <w:tab/>
      </w:r>
    </w:p>
    <w:p w:rsidR="00DA3FBF" w:rsidRDefault="00DA3FBF" w:rsidP="00DA3FBF">
      <w:pPr>
        <w:tabs>
          <w:tab w:val="left" w:pos="2340"/>
          <w:tab w:val="left" w:pos="4950"/>
        </w:tabs>
        <w:spacing w:before="0"/>
      </w:pPr>
      <w:r>
        <w:t>OpGreaterEqual</w:t>
      </w:r>
      <w:r>
        <w:tab/>
        <w:t>&gt;=</w:t>
      </w:r>
      <w:r>
        <w:tab/>
      </w:r>
    </w:p>
    <w:p w:rsidR="00DA3FBF" w:rsidRDefault="00DA3FBF" w:rsidP="00DA3FBF">
      <w:pPr>
        <w:tabs>
          <w:tab w:val="left" w:pos="2340"/>
          <w:tab w:val="left" w:pos="4950"/>
        </w:tabs>
        <w:spacing w:before="0"/>
      </w:pPr>
      <w:r>
        <w:t>OpIs1</w:t>
      </w:r>
      <w:r>
        <w:tab/>
        <w:t>:=</w:t>
      </w:r>
      <w:r>
        <w:tab/>
      </w:r>
    </w:p>
    <w:p w:rsidR="00DA3FBF" w:rsidRDefault="00DA3FBF" w:rsidP="00DA3FBF">
      <w:pPr>
        <w:tabs>
          <w:tab w:val="left" w:pos="2340"/>
          <w:tab w:val="left" w:pos="4950"/>
        </w:tabs>
        <w:spacing w:before="0"/>
      </w:pPr>
      <w:r>
        <w:t>OpIs2</w:t>
      </w:r>
      <w:r>
        <w:tab/>
        <w:t>is</w:t>
      </w:r>
      <w:r>
        <w:tab/>
        <w:t>(?![a-zA-Z0-9_])</w:t>
      </w:r>
    </w:p>
    <w:p w:rsidR="00DA3FBF" w:rsidRDefault="00DA3FBF" w:rsidP="00DA3FBF">
      <w:pPr>
        <w:tabs>
          <w:tab w:val="left" w:pos="2340"/>
          <w:tab w:val="left" w:pos="4950"/>
        </w:tabs>
        <w:spacing w:before="0"/>
      </w:pPr>
      <w:r>
        <w:t>OpLess</w:t>
      </w:r>
      <w:r>
        <w:tab/>
        <w:t>&lt;</w:t>
      </w:r>
      <w:r>
        <w:tab/>
      </w:r>
    </w:p>
    <w:p w:rsidR="00DA3FBF" w:rsidRDefault="00DA3FBF" w:rsidP="00DA3FBF">
      <w:pPr>
        <w:tabs>
          <w:tab w:val="left" w:pos="2340"/>
          <w:tab w:val="left" w:pos="4950"/>
        </w:tabs>
        <w:spacing w:before="0"/>
      </w:pPr>
      <w:r>
        <w:t>OpLessEqual</w:t>
      </w:r>
      <w:r>
        <w:tab/>
        <w:t>=&lt;</w:t>
      </w:r>
      <w:r>
        <w:tab/>
      </w:r>
    </w:p>
    <w:p w:rsidR="00DA3FBF" w:rsidRDefault="00DA3FBF" w:rsidP="00DA3FBF">
      <w:pPr>
        <w:tabs>
          <w:tab w:val="left" w:pos="2340"/>
          <w:tab w:val="left" w:pos="4950"/>
        </w:tabs>
        <w:spacing w:before="0"/>
      </w:pPr>
      <w:r>
        <w:t>OpModulo</w:t>
      </w:r>
      <w:r>
        <w:tab/>
        <w:t>mod</w:t>
      </w:r>
      <w:r>
        <w:tab/>
        <w:t>(?![a-zA-Z0-9_])</w:t>
      </w:r>
    </w:p>
    <w:p w:rsidR="00DA3FBF" w:rsidRDefault="00DA3FBF" w:rsidP="00DA3FBF">
      <w:pPr>
        <w:tabs>
          <w:tab w:val="left" w:pos="2340"/>
          <w:tab w:val="left" w:pos="4950"/>
        </w:tabs>
        <w:spacing w:before="0"/>
      </w:pPr>
      <w:r>
        <w:t>OpMultiply</w:t>
      </w:r>
      <w:r>
        <w:tab/>
        <w:t>*</w:t>
      </w:r>
      <w:r>
        <w:tab/>
      </w:r>
    </w:p>
    <w:p w:rsidR="00DA3FBF" w:rsidRDefault="00DA3FBF" w:rsidP="00DA3FBF">
      <w:pPr>
        <w:tabs>
          <w:tab w:val="left" w:pos="2340"/>
          <w:tab w:val="left" w:pos="4950"/>
        </w:tabs>
        <w:spacing w:before="0"/>
      </w:pPr>
      <w:r>
        <w:t>OpPower</w:t>
      </w:r>
      <w:r>
        <w:tab/>
        <w:t>**</w:t>
      </w:r>
      <w:r>
        <w:tab/>
      </w:r>
    </w:p>
    <w:p w:rsidR="00DA3FBF" w:rsidRDefault="00DA3FBF" w:rsidP="00DA3FBF">
      <w:pPr>
        <w:tabs>
          <w:tab w:val="left" w:pos="2340"/>
          <w:tab w:val="left" w:pos="4950"/>
        </w:tabs>
        <w:spacing w:before="0"/>
      </w:pPr>
      <w:r>
        <w:t>OpRemainder</w:t>
      </w:r>
      <w:r>
        <w:tab/>
        <w:t>rem</w:t>
      </w:r>
      <w:r>
        <w:tab/>
        <w:t>(?![a-zA-Z0-9_])</w:t>
      </w:r>
    </w:p>
    <w:p w:rsidR="00DA3FBF" w:rsidRDefault="00DA3FBF" w:rsidP="00DA3FBF">
      <w:pPr>
        <w:tabs>
          <w:tab w:val="left" w:pos="2340"/>
          <w:tab w:val="left" w:pos="4950"/>
        </w:tabs>
        <w:spacing w:before="0"/>
      </w:pPr>
      <w:r>
        <w:t>OpShiftLeft</w:t>
      </w:r>
      <w:r>
        <w:tab/>
        <w:t>&lt;&lt;</w:t>
      </w:r>
      <w:r>
        <w:tab/>
      </w:r>
    </w:p>
    <w:p w:rsidR="00DA3FBF" w:rsidRDefault="00DA3FBF" w:rsidP="00DA3FBF">
      <w:pPr>
        <w:tabs>
          <w:tab w:val="left" w:pos="2340"/>
          <w:tab w:val="left" w:pos="4950"/>
        </w:tabs>
        <w:spacing w:before="0"/>
      </w:pPr>
      <w:r>
        <w:t>OpShiftRight</w:t>
      </w:r>
      <w:r>
        <w:tab/>
        <w:t>&gt;&gt;</w:t>
      </w:r>
      <w:r>
        <w:tab/>
      </w:r>
    </w:p>
    <w:p w:rsidR="00DA3FBF" w:rsidRDefault="00DA3FBF" w:rsidP="00DA3FBF">
      <w:pPr>
        <w:tabs>
          <w:tab w:val="left" w:pos="2340"/>
          <w:tab w:val="left" w:pos="4950"/>
        </w:tabs>
        <w:spacing w:before="0"/>
      </w:pPr>
      <w:r>
        <w:t>OpSubtract</w:t>
      </w:r>
      <w:r>
        <w:tab/>
        <w:t>-</w:t>
      </w:r>
      <w:r>
        <w:tab/>
      </w:r>
    </w:p>
    <w:p w:rsidR="00DA3FBF" w:rsidRDefault="00DA3FBF" w:rsidP="00DA3FBF">
      <w:pPr>
        <w:tabs>
          <w:tab w:val="left" w:pos="2340"/>
          <w:tab w:val="left" w:pos="4950"/>
        </w:tabs>
        <w:spacing w:before="0"/>
      </w:pPr>
      <w:r>
        <w:t>OpTermEqual</w:t>
      </w:r>
      <w:r>
        <w:tab/>
        <w:t>==</w:t>
      </w:r>
      <w:r>
        <w:tab/>
      </w:r>
    </w:p>
    <w:p w:rsidR="00DA3FBF" w:rsidRDefault="00DA3FBF" w:rsidP="00DA3FBF">
      <w:pPr>
        <w:tabs>
          <w:tab w:val="left" w:pos="2340"/>
          <w:tab w:val="left" w:pos="4950"/>
        </w:tabs>
        <w:spacing w:before="0"/>
      </w:pPr>
      <w:r>
        <w:t>OpTermGreater</w:t>
      </w:r>
      <w:r>
        <w:tab/>
        <w:t>@&gt;</w:t>
      </w:r>
      <w:r>
        <w:tab/>
      </w:r>
    </w:p>
    <w:p w:rsidR="00DA3FBF" w:rsidRDefault="00DA3FBF" w:rsidP="00DA3FBF">
      <w:pPr>
        <w:tabs>
          <w:tab w:val="left" w:pos="2340"/>
          <w:tab w:val="left" w:pos="4950"/>
        </w:tabs>
        <w:spacing w:before="0"/>
      </w:pPr>
      <w:r>
        <w:t>OpTermGreaterEqual</w:t>
      </w:r>
      <w:r>
        <w:tab/>
        <w:t>@&gt;=</w:t>
      </w:r>
      <w:r>
        <w:tab/>
      </w:r>
    </w:p>
    <w:p w:rsidR="00DA3FBF" w:rsidRDefault="00DA3FBF" w:rsidP="00DA3FBF">
      <w:pPr>
        <w:tabs>
          <w:tab w:val="left" w:pos="2340"/>
          <w:tab w:val="left" w:pos="4950"/>
        </w:tabs>
        <w:spacing w:before="0"/>
      </w:pPr>
      <w:r>
        <w:t>OpTermLess</w:t>
      </w:r>
      <w:r>
        <w:tab/>
        <w:t>@&lt;</w:t>
      </w:r>
      <w:r>
        <w:tab/>
      </w:r>
    </w:p>
    <w:p w:rsidR="00DA3FBF" w:rsidRDefault="00DA3FBF" w:rsidP="00DA3FBF">
      <w:pPr>
        <w:tabs>
          <w:tab w:val="left" w:pos="2340"/>
          <w:tab w:val="left" w:pos="4950"/>
        </w:tabs>
        <w:spacing w:before="0"/>
      </w:pPr>
      <w:r>
        <w:lastRenderedPageBreak/>
        <w:t>OpTermLessEqual</w:t>
      </w:r>
      <w:r>
        <w:tab/>
        <w:t>@=&lt;</w:t>
      </w:r>
      <w:r>
        <w:tab/>
      </w:r>
    </w:p>
    <w:p w:rsidR="00DA3FBF" w:rsidRDefault="00DA3FBF" w:rsidP="00DA3FBF">
      <w:pPr>
        <w:tabs>
          <w:tab w:val="left" w:pos="2340"/>
          <w:tab w:val="left" w:pos="4950"/>
        </w:tabs>
        <w:spacing w:before="0"/>
      </w:pPr>
      <w:r>
        <w:t>OpTermUnequal</w:t>
      </w:r>
      <w:r>
        <w:tab/>
        <w:t>\==</w:t>
      </w:r>
      <w:r>
        <w:tab/>
      </w:r>
    </w:p>
    <w:p w:rsidR="00DA3FBF" w:rsidRDefault="00DA3FBF" w:rsidP="00DA3FBF">
      <w:pPr>
        <w:tabs>
          <w:tab w:val="left" w:pos="2340"/>
          <w:tab w:val="left" w:pos="4950"/>
        </w:tabs>
        <w:spacing w:before="0"/>
      </w:pPr>
      <w:r>
        <w:t>OpUnequal</w:t>
      </w:r>
      <w:r>
        <w:tab/>
        <w:t>=\=</w:t>
      </w:r>
      <w:r>
        <w:tab/>
      </w:r>
    </w:p>
    <w:p w:rsidR="00DA3FBF" w:rsidRDefault="00DA3FBF" w:rsidP="00DA3FBF">
      <w:pPr>
        <w:tabs>
          <w:tab w:val="left" w:pos="2340"/>
          <w:tab w:val="left" w:pos="4950"/>
        </w:tabs>
        <w:spacing w:before="0"/>
      </w:pPr>
      <w:r>
        <w:t>OpUnify</w:t>
      </w:r>
      <w:r>
        <w:tab/>
        <w:t>=</w:t>
      </w:r>
      <w:r>
        <w:tab/>
      </w:r>
    </w:p>
    <w:p w:rsidR="00DA3FBF" w:rsidRDefault="00DA3FBF" w:rsidP="00DA3FBF">
      <w:pPr>
        <w:tabs>
          <w:tab w:val="left" w:pos="2340"/>
          <w:tab w:val="left" w:pos="4950"/>
        </w:tabs>
        <w:spacing w:before="0"/>
      </w:pPr>
      <w:r>
        <w:t>Period</w:t>
      </w:r>
      <w:r>
        <w:tab/>
        <w:t>.</w:t>
      </w:r>
      <w:r>
        <w:tab/>
        <w:t>(?!()</w:t>
      </w:r>
    </w:p>
    <w:p w:rsidR="00DA3FBF" w:rsidRDefault="00DA3FBF" w:rsidP="00DA3FBF">
      <w:pPr>
        <w:tabs>
          <w:tab w:val="left" w:pos="2340"/>
          <w:tab w:val="left" w:pos="4950"/>
        </w:tabs>
        <w:spacing w:before="0"/>
      </w:pPr>
      <w:r>
        <w:t>ProcedureComment</w:t>
      </w:r>
      <w:r>
        <w:tab/>
        <w:t>///.*</w:t>
      </w:r>
      <w:r>
        <w:tab/>
        <w:t>(?=\n)</w:t>
      </w:r>
    </w:p>
    <w:p w:rsidR="00DA3FBF" w:rsidRDefault="00DA3FBF" w:rsidP="00DA3FBF">
      <w:pPr>
        <w:tabs>
          <w:tab w:val="left" w:pos="2340"/>
          <w:tab w:val="left" w:pos="4950"/>
        </w:tabs>
        <w:spacing w:before="0"/>
      </w:pPr>
      <w:r>
        <w:t>Semicolon</w:t>
      </w:r>
      <w:r>
        <w:tab/>
        <w:t>;</w:t>
      </w:r>
      <w:r>
        <w:tab/>
      </w:r>
    </w:p>
    <w:p w:rsidR="00DA3FBF" w:rsidRDefault="00DA3FBF" w:rsidP="00DA3FBF">
      <w:pPr>
        <w:tabs>
          <w:tab w:val="left" w:pos="2340"/>
          <w:tab w:val="left" w:pos="4950"/>
        </w:tabs>
        <w:spacing w:before="0"/>
      </w:pPr>
      <w:r>
        <w:t>TerminalStop</w:t>
      </w:r>
      <w:r>
        <w:tab/>
      </w:r>
      <w:r>
        <w:tab/>
      </w:r>
    </w:p>
    <w:p w:rsidR="00DA3FBF" w:rsidRDefault="00DA3FBF" w:rsidP="00DA3FBF">
      <w:pPr>
        <w:tabs>
          <w:tab w:val="left" w:pos="2340"/>
          <w:tab w:val="left" w:pos="4950"/>
        </w:tabs>
        <w:spacing w:before="0"/>
      </w:pPr>
      <w:r>
        <w:t>Variable</w:t>
      </w:r>
      <w:r>
        <w:tab/>
        <w:t>[A-Z][a-zA-Z0-9_]{0,99}</w:t>
      </w:r>
      <w:r>
        <w:tab/>
      </w:r>
    </w:p>
    <w:p w:rsidR="00DA3FBF" w:rsidRPr="00DA3FBF" w:rsidRDefault="00DA3FBF" w:rsidP="00DA3FBF">
      <w:pPr>
        <w:tabs>
          <w:tab w:val="left" w:pos="2340"/>
          <w:tab w:val="left" w:pos="4950"/>
        </w:tabs>
        <w:spacing w:before="0"/>
      </w:pPr>
      <w:r>
        <w:t>Whitespace</w:t>
      </w:r>
      <w:r>
        <w:tab/>
        <w:t>[ \t\r\n]+</w:t>
      </w:r>
      <w:r>
        <w:tab/>
      </w:r>
    </w:p>
    <w:p w:rsidR="00DA3FBF" w:rsidRDefault="00DA3FBF" w:rsidP="00DA3FBF">
      <w:pPr>
        <w:pStyle w:val="Heading2"/>
      </w:pPr>
      <w:r>
        <w:t>Statements</w:t>
      </w:r>
    </w:p>
    <w:p w:rsidR="00DA3FBF" w:rsidRDefault="0027486C" w:rsidP="00DA3FBF">
      <w:pPr>
        <w:tabs>
          <w:tab w:val="left" w:pos="1440"/>
        </w:tabs>
        <w:ind w:left="1440" w:hanging="1440"/>
      </w:pPr>
      <w:r>
        <w:t>Program</w:t>
      </w:r>
      <w:r>
        <w:br/>
      </w:r>
      <w:r w:rsidR="00DA3FBF">
        <w:t>:= OptionalProgramStatement AdditionalProgramStatements</w:t>
      </w:r>
    </w:p>
    <w:p w:rsidR="00DA3FBF" w:rsidRDefault="0027486C" w:rsidP="00DA3FBF">
      <w:pPr>
        <w:tabs>
          <w:tab w:val="left" w:pos="1440"/>
        </w:tabs>
        <w:ind w:left="1440" w:hanging="1440"/>
      </w:pPr>
      <w:r>
        <w:t>OptionalProgramStatement</w:t>
      </w:r>
      <w:r>
        <w:br/>
      </w:r>
      <w:r w:rsidR="00DA3FBF">
        <w:t>:= Statement</w:t>
      </w:r>
      <w:r>
        <w:br/>
        <w:t>:=</w:t>
      </w:r>
    </w:p>
    <w:p w:rsidR="00DA3FBF" w:rsidRDefault="0027486C" w:rsidP="00DA3FBF">
      <w:pPr>
        <w:tabs>
          <w:tab w:val="left" w:pos="1440"/>
        </w:tabs>
        <w:ind w:left="1440" w:hanging="1440"/>
      </w:pPr>
      <w:r>
        <w:t>AdditionalProgramStatements</w:t>
      </w:r>
      <w:r>
        <w:br/>
      </w:r>
      <w:r w:rsidR="00DA3FBF">
        <w:t>:= Period OptionalProgramStatement AdditionalProgramStatements</w:t>
      </w:r>
      <w:r>
        <w:br/>
        <w:t>:=</w:t>
      </w:r>
    </w:p>
    <w:p w:rsidR="00DA3FBF" w:rsidRDefault="0027486C" w:rsidP="00DA3FBF">
      <w:pPr>
        <w:tabs>
          <w:tab w:val="left" w:pos="1440"/>
        </w:tabs>
        <w:ind w:left="1440" w:hanging="1440"/>
      </w:pPr>
      <w:r>
        <w:t>Statement</w:t>
      </w:r>
      <w:r>
        <w:br/>
      </w:r>
      <w:r w:rsidR="00DA3FBF">
        <w:t>:= Clause</w:t>
      </w:r>
      <w:r>
        <w:br/>
      </w:r>
      <w:r>
        <w:t>:= Query</w:t>
      </w:r>
    </w:p>
    <w:p w:rsidR="00DA3FBF" w:rsidRDefault="0027486C" w:rsidP="00DA3FBF">
      <w:pPr>
        <w:tabs>
          <w:tab w:val="left" w:pos="1440"/>
        </w:tabs>
        <w:ind w:left="1440" w:hanging="1440"/>
      </w:pPr>
      <w:r>
        <w:t>Clause</w:t>
      </w:r>
      <w:r>
        <w:br/>
      </w:r>
      <w:r w:rsidR="00DA3FBF">
        <w:t>:= OptionalProcedureComments Term OptionalRuleBody</w:t>
      </w:r>
    </w:p>
    <w:p w:rsidR="00DA3FBF" w:rsidRDefault="0027486C" w:rsidP="00DA3FBF">
      <w:pPr>
        <w:tabs>
          <w:tab w:val="left" w:pos="1440"/>
        </w:tabs>
        <w:ind w:left="1440" w:hanging="1440"/>
      </w:pPr>
      <w:r>
        <w:t>Query</w:t>
      </w:r>
      <w:r>
        <w:br/>
      </w:r>
      <w:r w:rsidR="00DA3FBF">
        <w:t>:= ColonDash StatementElement AdditionalStatementElements</w:t>
      </w:r>
    </w:p>
    <w:p w:rsidR="00DA3FBF" w:rsidRDefault="0027486C" w:rsidP="00DA3FBF">
      <w:pPr>
        <w:tabs>
          <w:tab w:val="left" w:pos="1440"/>
        </w:tabs>
        <w:ind w:left="1440" w:hanging="1440"/>
      </w:pPr>
      <w:r>
        <w:t>OptionalProcedureComments</w:t>
      </w:r>
      <w:r>
        <w:br/>
      </w:r>
      <w:r w:rsidR="00DA3FBF">
        <w:t>:= ProcedureComment OptionalProcedureComments</w:t>
      </w:r>
      <w:r>
        <w:br/>
        <w:t>:=</w:t>
      </w:r>
    </w:p>
    <w:p w:rsidR="00DA3FBF" w:rsidRDefault="0027486C" w:rsidP="00DA3FBF">
      <w:pPr>
        <w:tabs>
          <w:tab w:val="left" w:pos="1440"/>
        </w:tabs>
        <w:ind w:left="1440" w:hanging="1440"/>
      </w:pPr>
      <w:r>
        <w:t>OptionalRuleBody</w:t>
      </w:r>
      <w:r>
        <w:br/>
      </w:r>
      <w:r w:rsidR="00DA3FBF">
        <w:t>:= ColonDash StatementElement AdditionalStatementElements</w:t>
      </w:r>
      <w:r>
        <w:br/>
        <w:t>:=</w:t>
      </w:r>
    </w:p>
    <w:p w:rsidR="00DA3FBF" w:rsidRDefault="00DA3FBF" w:rsidP="00DA3FBF">
      <w:pPr>
        <w:tabs>
          <w:tab w:val="left" w:pos="1440"/>
        </w:tabs>
        <w:ind w:left="1440" w:hanging="1440"/>
      </w:pPr>
      <w:r>
        <w:t>AdditionalStatementE</w:t>
      </w:r>
      <w:r w:rsidR="0027486C">
        <w:t>lements</w:t>
      </w:r>
      <w:r w:rsidR="0027486C">
        <w:br/>
      </w:r>
      <w:r>
        <w:t>:= Comma StatementElement AdditionalStatementElements</w:t>
      </w:r>
      <w:r w:rsidR="0027486C">
        <w:br/>
        <w:t>:=</w:t>
      </w:r>
    </w:p>
    <w:p w:rsidR="00DA3FBF" w:rsidRDefault="00DA3FBF" w:rsidP="00DA3FBF">
      <w:pPr>
        <w:pStyle w:val="Heading2"/>
      </w:pPr>
      <w:r>
        <w:t>Statement Elements</w:t>
      </w:r>
    </w:p>
    <w:p w:rsidR="00DA3FBF" w:rsidRDefault="0027486C" w:rsidP="00DA3FBF">
      <w:pPr>
        <w:tabs>
          <w:tab w:val="left" w:pos="1440"/>
        </w:tabs>
        <w:ind w:left="1440" w:hanging="1440"/>
      </w:pPr>
      <w:r>
        <w:t>StatementElement</w:t>
      </w:r>
      <w:r>
        <w:br/>
      </w:r>
      <w:r w:rsidR="00DA3FBF">
        <w:t>:= BinaryElementExpression700</w:t>
      </w:r>
      <w:r>
        <w:br/>
        <w:t>:= Cut</w:t>
      </w:r>
    </w:p>
    <w:p w:rsidR="009774D3" w:rsidRDefault="0027486C" w:rsidP="009774D3">
      <w:pPr>
        <w:tabs>
          <w:tab w:val="left" w:pos="1440"/>
        </w:tabs>
        <w:ind w:left="1440" w:hanging="1440"/>
      </w:pPr>
      <w:r>
        <w:lastRenderedPageBreak/>
        <w:t>BinaryElementExpression700</w:t>
      </w:r>
      <w:r>
        <w:br/>
      </w:r>
      <w:r w:rsidR="009774D3">
        <w:t>:= BinaryElementExpression700 BinaryOp700 BinaryElementExpression500</w:t>
      </w:r>
      <w:r>
        <w:br/>
        <w:t xml:space="preserve">:= </w:t>
      </w:r>
      <w:r>
        <w:t>BinaryElementExpression500</w:t>
      </w:r>
    </w:p>
    <w:p w:rsidR="009774D3" w:rsidRDefault="0027486C" w:rsidP="009774D3">
      <w:pPr>
        <w:tabs>
          <w:tab w:val="left" w:pos="1440"/>
        </w:tabs>
        <w:ind w:left="1440" w:hanging="1440"/>
      </w:pPr>
      <w:r>
        <w:t>BinaryElementExpression500</w:t>
      </w:r>
      <w:r>
        <w:br/>
      </w:r>
      <w:r w:rsidR="009774D3">
        <w:t>:= BinaryElementExpression500 BinaryOp500 BinaryElementExpression400</w:t>
      </w:r>
      <w:r>
        <w:br/>
      </w:r>
      <w:r>
        <w:t>:= BinaryElementExpression400</w:t>
      </w:r>
    </w:p>
    <w:p w:rsidR="009774D3" w:rsidRDefault="009774D3" w:rsidP="009774D3">
      <w:pPr>
        <w:tabs>
          <w:tab w:val="left" w:pos="1440"/>
        </w:tabs>
        <w:ind w:left="1440" w:hanging="1440"/>
      </w:pPr>
      <w:r>
        <w:t>BinaryElemen</w:t>
      </w:r>
      <w:r w:rsidR="0027486C">
        <w:t>tExpression400</w:t>
      </w:r>
      <w:r w:rsidR="0027486C">
        <w:br/>
      </w:r>
      <w:r>
        <w:t>:= BinaryElementExpression400 BinaryOp400 BinaryElementExpression200</w:t>
      </w:r>
      <w:r w:rsidR="0027486C">
        <w:br/>
      </w:r>
      <w:r w:rsidR="0027486C">
        <w:t>:= BinaryElementExpression200</w:t>
      </w:r>
    </w:p>
    <w:p w:rsidR="009774D3" w:rsidRDefault="009774D3" w:rsidP="009774D3">
      <w:pPr>
        <w:tabs>
          <w:tab w:val="left" w:pos="1440"/>
        </w:tabs>
        <w:ind w:left="1440" w:hanging="1440"/>
      </w:pPr>
      <w:r>
        <w:t>B</w:t>
      </w:r>
      <w:r w:rsidR="0027486C">
        <w:t>inaryElementExpression200</w:t>
      </w:r>
      <w:r w:rsidR="0027486C">
        <w:br/>
      </w:r>
      <w:r>
        <w:t>:= BinaryElementExpression200 BinaryOp200 UnaryElementExpression200</w:t>
      </w:r>
      <w:r w:rsidR="0027486C">
        <w:br/>
      </w:r>
      <w:r w:rsidR="0027486C">
        <w:t>:= UnaryElementExpression200</w:t>
      </w:r>
    </w:p>
    <w:p w:rsidR="009774D3" w:rsidRDefault="0027486C" w:rsidP="009774D3">
      <w:pPr>
        <w:tabs>
          <w:tab w:val="left" w:pos="1440"/>
        </w:tabs>
        <w:ind w:left="1440" w:hanging="1440"/>
      </w:pPr>
      <w:r>
        <w:t>UnaryElementExpression200</w:t>
      </w:r>
      <w:r>
        <w:br/>
      </w:r>
      <w:r w:rsidR="009774D3">
        <w:t>:= Element</w:t>
      </w:r>
      <w:r>
        <w:br/>
      </w:r>
      <w:r>
        <w:t>:= UnaryOp200 Element</w:t>
      </w:r>
    </w:p>
    <w:p w:rsidR="009774D3" w:rsidRDefault="0027486C" w:rsidP="009774D3">
      <w:pPr>
        <w:tabs>
          <w:tab w:val="left" w:pos="1440"/>
        </w:tabs>
        <w:ind w:left="1440" w:hanging="1440"/>
      </w:pPr>
      <w:r>
        <w:t>Element</w:t>
      </w:r>
      <w:r>
        <w:br/>
      </w:r>
      <w:r w:rsidR="009774D3">
        <w:t>:= OpenBrace BinaryElementExpression700 CloseBrace</w:t>
      </w:r>
      <w:r>
        <w:br/>
      </w:r>
      <w:r>
        <w:t>:= OpenParenthesis BinaryElementExpression700 CloseParenthesis</w:t>
      </w:r>
      <w:r>
        <w:br/>
      </w:r>
      <w:r>
        <w:t>:= Term</w:t>
      </w:r>
      <w:r>
        <w:br/>
      </w:r>
      <w:r>
        <w:t>:= Value</w:t>
      </w:r>
      <w:r>
        <w:br/>
      </w:r>
      <w:r>
        <w:t>:= Variable</w:t>
      </w:r>
    </w:p>
    <w:p w:rsidR="004B6B96" w:rsidRDefault="004B6B96" w:rsidP="00DA3FBF">
      <w:pPr>
        <w:pStyle w:val="Heading2"/>
      </w:pPr>
      <w:r>
        <w:t>Terms</w:t>
      </w:r>
    </w:p>
    <w:p w:rsidR="004B6B96" w:rsidRDefault="0027486C" w:rsidP="004B6B96">
      <w:pPr>
        <w:tabs>
          <w:tab w:val="left" w:pos="1440"/>
        </w:tabs>
        <w:ind w:left="1440" w:hanging="1440"/>
      </w:pPr>
      <w:r>
        <w:t>Term</w:t>
      </w:r>
      <w:r>
        <w:br/>
      </w:r>
      <w:r w:rsidR="004B6B96">
        <w:t>:= Atom OptionalTermBody</w:t>
      </w:r>
    </w:p>
    <w:p w:rsidR="004B6B96" w:rsidRDefault="0027486C" w:rsidP="004B6B96">
      <w:pPr>
        <w:tabs>
          <w:tab w:val="left" w:pos="1440"/>
        </w:tabs>
        <w:ind w:left="1440" w:hanging="1440"/>
      </w:pPr>
      <w:r>
        <w:t>OptionalTermBody</w:t>
      </w:r>
      <w:r>
        <w:br/>
      </w:r>
      <w:r w:rsidR="004B6B96">
        <w:t>:= OpenParenthesis OptionalCompoundTermBody CloseParenthesis</w:t>
      </w:r>
      <w:r>
        <w:br/>
      </w:r>
      <w:r>
        <w:t>:=</w:t>
      </w:r>
    </w:p>
    <w:p w:rsidR="004B6B96" w:rsidRDefault="0027486C" w:rsidP="004B6B96">
      <w:pPr>
        <w:tabs>
          <w:tab w:val="left" w:pos="1440"/>
        </w:tabs>
        <w:ind w:left="1440" w:hanging="1440"/>
      </w:pPr>
      <w:r>
        <w:t>OptionalCompoundTermBody</w:t>
      </w:r>
      <w:r>
        <w:br/>
      </w:r>
      <w:r w:rsidR="004B6B96">
        <w:t>:= CompoundTermBody</w:t>
      </w:r>
      <w:r>
        <w:br/>
        <w:t>:=</w:t>
      </w:r>
    </w:p>
    <w:p w:rsidR="004B6B96" w:rsidRDefault="0027486C" w:rsidP="004B6B96">
      <w:pPr>
        <w:tabs>
          <w:tab w:val="left" w:pos="1440"/>
        </w:tabs>
        <w:ind w:left="1440" w:hanging="1440"/>
      </w:pPr>
      <w:r>
        <w:t>CompoundTermBody</w:t>
      </w:r>
      <w:r>
        <w:br/>
      </w:r>
      <w:r w:rsidR="004B6B96">
        <w:t>:= CompoundTermMember AdditionalCompoundTermMembers</w:t>
      </w:r>
    </w:p>
    <w:p w:rsidR="004B6B96" w:rsidRDefault="0027486C" w:rsidP="004B6B96">
      <w:pPr>
        <w:tabs>
          <w:tab w:val="left" w:pos="1440"/>
        </w:tabs>
        <w:ind w:left="1440" w:hanging="1440"/>
      </w:pPr>
      <w:r>
        <w:t>CompoundTermMember</w:t>
      </w:r>
      <w:r>
        <w:br/>
      </w:r>
      <w:r w:rsidR="004B6B96">
        <w:t>:= BinaryElementExpression700</w:t>
      </w:r>
    </w:p>
    <w:p w:rsidR="004B6B96" w:rsidRDefault="0027486C" w:rsidP="004B6B96">
      <w:pPr>
        <w:tabs>
          <w:tab w:val="left" w:pos="1440"/>
        </w:tabs>
        <w:ind w:left="1440" w:hanging="1440"/>
      </w:pPr>
      <w:r>
        <w:t>AdditionalCompoundTermMembers</w:t>
      </w:r>
      <w:r>
        <w:br/>
      </w:r>
      <w:r w:rsidR="004B6B96">
        <w:t>:= Comma CompoundTermMember AdditionalCompoundTermMembers</w:t>
      </w:r>
      <w:r>
        <w:br/>
      </w:r>
      <w:r>
        <w:t>:=</w:t>
      </w:r>
    </w:p>
    <w:p w:rsidR="004B6B96" w:rsidRDefault="004B6B96" w:rsidP="00DA3FBF">
      <w:pPr>
        <w:pStyle w:val="Heading2"/>
      </w:pPr>
      <w:r>
        <w:lastRenderedPageBreak/>
        <w:t>Values</w:t>
      </w:r>
    </w:p>
    <w:p w:rsidR="004B6B96" w:rsidRDefault="0027486C" w:rsidP="004B6B96">
      <w:pPr>
        <w:tabs>
          <w:tab w:val="left" w:pos="1440"/>
        </w:tabs>
        <w:ind w:left="1440" w:hanging="1440"/>
      </w:pPr>
      <w:r>
        <w:t>Value</w:t>
      </w:r>
      <w:r>
        <w:br/>
      </w:r>
      <w:r w:rsidR="004B6B96">
        <w:t>:= List</w:t>
      </w:r>
      <w:r>
        <w:br/>
      </w:r>
      <w:r>
        <w:t>:= LiteralBoolean</w:t>
      </w:r>
      <w:r>
        <w:br/>
      </w:r>
      <w:r>
        <w:t>:= LiteralDouble</w:t>
      </w:r>
      <w:r>
        <w:br/>
      </w:r>
      <w:r>
        <w:t>:= LiteralInteger</w:t>
      </w:r>
      <w:r>
        <w:br/>
      </w:r>
      <w:r>
        <w:t>:= LiteralString</w:t>
      </w:r>
    </w:p>
    <w:p w:rsidR="004B6B96" w:rsidRDefault="0027486C" w:rsidP="004B6B96">
      <w:pPr>
        <w:tabs>
          <w:tab w:val="left" w:pos="1440"/>
        </w:tabs>
        <w:ind w:left="1440" w:hanging="1440"/>
      </w:pPr>
      <w:r>
        <w:t>List</w:t>
      </w:r>
      <w:r>
        <w:br/>
      </w:r>
      <w:r w:rsidR="004B6B96">
        <w:t>:= OpenBracket OptionalListBody CloseBracket</w:t>
      </w:r>
    </w:p>
    <w:p w:rsidR="004B6B96" w:rsidRDefault="0027486C" w:rsidP="004B6B96">
      <w:pPr>
        <w:tabs>
          <w:tab w:val="left" w:pos="1440"/>
        </w:tabs>
        <w:ind w:left="1440" w:hanging="1440"/>
      </w:pPr>
      <w:r>
        <w:t>OptionalListBody</w:t>
      </w:r>
      <w:r>
        <w:br/>
      </w:r>
      <w:r w:rsidR="004B6B96">
        <w:t>:= ListBody</w:t>
      </w:r>
      <w:r>
        <w:br/>
      </w:r>
      <w:r>
        <w:t>:=</w:t>
      </w:r>
    </w:p>
    <w:p w:rsidR="004B6B96" w:rsidRDefault="0027486C" w:rsidP="004B6B96">
      <w:pPr>
        <w:tabs>
          <w:tab w:val="left" w:pos="1440"/>
        </w:tabs>
        <w:ind w:left="1440" w:hanging="1440"/>
      </w:pPr>
      <w:r>
        <w:t>ListBody</w:t>
      </w:r>
      <w:r>
        <w:br/>
      </w:r>
      <w:r w:rsidR="004B6B96">
        <w:t>:= ListItems OptionalListTail</w:t>
      </w:r>
    </w:p>
    <w:p w:rsidR="004B6B96" w:rsidRDefault="0027486C" w:rsidP="004B6B96">
      <w:pPr>
        <w:tabs>
          <w:tab w:val="left" w:pos="1440"/>
        </w:tabs>
        <w:ind w:left="1440" w:hanging="1440"/>
      </w:pPr>
      <w:r>
        <w:t>ListItems</w:t>
      </w:r>
      <w:r>
        <w:br/>
      </w:r>
      <w:r w:rsidR="004B6B96">
        <w:t>:= ListItem AdditionalListItems</w:t>
      </w:r>
    </w:p>
    <w:p w:rsidR="004B6B96" w:rsidRDefault="0027486C" w:rsidP="004B6B96">
      <w:pPr>
        <w:tabs>
          <w:tab w:val="left" w:pos="1440"/>
        </w:tabs>
        <w:ind w:left="1440" w:hanging="1440"/>
      </w:pPr>
      <w:r>
        <w:t>ListItem</w:t>
      </w:r>
      <w:r>
        <w:br/>
      </w:r>
      <w:r w:rsidR="004B6B96">
        <w:t>:= CompoundTermMember</w:t>
      </w:r>
    </w:p>
    <w:p w:rsidR="004B6B96" w:rsidRDefault="0027486C" w:rsidP="004B6B96">
      <w:pPr>
        <w:tabs>
          <w:tab w:val="left" w:pos="1440"/>
        </w:tabs>
        <w:ind w:left="1440" w:hanging="1440"/>
      </w:pPr>
      <w:r>
        <w:t>AdditionalListItems</w:t>
      </w:r>
      <w:r>
        <w:br/>
      </w:r>
      <w:r w:rsidR="004B6B96">
        <w:t>:= Comma ListItem AdditionalListItems</w:t>
      </w:r>
      <w:r>
        <w:br/>
      </w:r>
      <w:r>
        <w:t>:=</w:t>
      </w:r>
    </w:p>
    <w:p w:rsidR="004B6B96" w:rsidRDefault="0027486C" w:rsidP="004B6B96">
      <w:pPr>
        <w:tabs>
          <w:tab w:val="left" w:pos="1440"/>
        </w:tabs>
        <w:ind w:left="1440" w:hanging="1440"/>
      </w:pPr>
      <w:r>
        <w:t>OptionalListTail</w:t>
      </w:r>
      <w:r>
        <w:br/>
      </w:r>
      <w:r w:rsidR="004B6B96">
        <w:t>:= ListTail</w:t>
      </w:r>
      <w:r>
        <w:br/>
      </w:r>
      <w:r>
        <w:t>:=</w:t>
      </w:r>
    </w:p>
    <w:p w:rsidR="004B6B96" w:rsidRDefault="0027486C" w:rsidP="004B6B96">
      <w:pPr>
        <w:tabs>
          <w:tab w:val="left" w:pos="1440"/>
        </w:tabs>
        <w:ind w:left="1440" w:hanging="1440"/>
      </w:pPr>
      <w:r>
        <w:t>ListTail</w:t>
      </w:r>
      <w:r>
        <w:br/>
      </w:r>
      <w:r w:rsidR="004B6B96">
        <w:t>:= Bar ListTailItem</w:t>
      </w:r>
    </w:p>
    <w:p w:rsidR="004B6B96" w:rsidRDefault="0027486C" w:rsidP="004B6B96">
      <w:pPr>
        <w:tabs>
          <w:tab w:val="left" w:pos="1440"/>
        </w:tabs>
        <w:ind w:left="1440" w:hanging="1440"/>
      </w:pPr>
      <w:r>
        <w:t>ListTailItem</w:t>
      </w:r>
      <w:r>
        <w:br/>
      </w:r>
      <w:r w:rsidR="004B6B96">
        <w:t>:= List</w:t>
      </w:r>
      <w:r>
        <w:br/>
      </w:r>
      <w:r>
        <w:t>:= Variable</w:t>
      </w:r>
    </w:p>
    <w:p w:rsidR="00E60CAE" w:rsidRDefault="00E60CAE" w:rsidP="00DA3FBF">
      <w:pPr>
        <w:pStyle w:val="Heading2"/>
      </w:pPr>
      <w:r>
        <w:t>Operators</w:t>
      </w:r>
    </w:p>
    <w:p w:rsidR="00E60CAE" w:rsidRDefault="0027486C" w:rsidP="004B6B96">
      <w:pPr>
        <w:tabs>
          <w:tab w:val="left" w:pos="1440"/>
        </w:tabs>
        <w:ind w:left="1440" w:hanging="1440"/>
      </w:pPr>
      <w:r>
        <w:t>BinaryOp200</w:t>
      </w:r>
      <w:r>
        <w:br/>
      </w:r>
      <w:r w:rsidR="00E60CAE">
        <w:t>:= OpBitwiseExclusiveOr</w:t>
      </w:r>
      <w:r>
        <w:br/>
      </w:r>
      <w:r>
        <w:t>:= OpPower</w:t>
      </w:r>
    </w:p>
    <w:p w:rsidR="00E60CAE" w:rsidRDefault="0027486C" w:rsidP="004B6B96">
      <w:pPr>
        <w:tabs>
          <w:tab w:val="left" w:pos="1440"/>
        </w:tabs>
        <w:ind w:left="1440" w:hanging="1440"/>
      </w:pPr>
      <w:r>
        <w:t>BinaryOp400</w:t>
      </w:r>
      <w:r>
        <w:br/>
      </w:r>
      <w:r w:rsidR="00E60CAE">
        <w:t>:= OpDivide</w:t>
      </w:r>
      <w:r>
        <w:br/>
      </w:r>
      <w:r>
        <w:t>:= OpModulo</w:t>
      </w:r>
      <w:r>
        <w:br/>
      </w:r>
      <w:r>
        <w:t>:= OpMultiply</w:t>
      </w:r>
      <w:r>
        <w:br/>
      </w:r>
      <w:r>
        <w:t>:= OpRemainder</w:t>
      </w:r>
      <w:r>
        <w:br/>
      </w:r>
      <w:r>
        <w:lastRenderedPageBreak/>
        <w:t>:= OpShiftLeft</w:t>
      </w:r>
      <w:r>
        <w:br/>
      </w:r>
      <w:r>
        <w:t>:= OpShiftRight</w:t>
      </w:r>
    </w:p>
    <w:p w:rsidR="00E60CAE" w:rsidRDefault="0027486C" w:rsidP="004B6B96">
      <w:pPr>
        <w:tabs>
          <w:tab w:val="left" w:pos="1440"/>
        </w:tabs>
        <w:ind w:left="1440" w:hanging="1440"/>
      </w:pPr>
      <w:r>
        <w:t>BinaryOp500</w:t>
      </w:r>
      <w:r>
        <w:br/>
      </w:r>
      <w:r w:rsidR="00E60CAE">
        <w:t>:= OpAdd</w:t>
      </w:r>
      <w:r>
        <w:br/>
      </w:r>
      <w:r>
        <w:t>:= OpBitwiseAnd</w:t>
      </w:r>
      <w:r>
        <w:br/>
      </w:r>
      <w:r>
        <w:t>:= OpBitwiseOr</w:t>
      </w:r>
      <w:r>
        <w:br/>
      </w:r>
      <w:r>
        <w:t>:= OpSubtract</w:t>
      </w:r>
    </w:p>
    <w:p w:rsidR="0027486C" w:rsidRDefault="0027486C" w:rsidP="0027486C">
      <w:pPr>
        <w:tabs>
          <w:tab w:val="left" w:pos="1440"/>
        </w:tabs>
        <w:ind w:left="1440" w:hanging="1440"/>
      </w:pPr>
      <w:r>
        <w:t>BinaryOp700</w:t>
      </w:r>
      <w:r>
        <w:br/>
      </w:r>
      <w:r w:rsidR="00E60CAE">
        <w:t>:= OpCannotUnify</w:t>
      </w:r>
      <w:r>
        <w:br/>
      </w:r>
      <w:r>
        <w:t>:= OpCanUnify</w:t>
      </w:r>
      <w:r>
        <w:br/>
      </w:r>
      <w:r>
        <w:t>:= OpComposedOf</w:t>
      </w:r>
      <w:r>
        <w:br/>
      </w:r>
      <w:r>
        <w:t>:= OpEqual</w:t>
      </w:r>
      <w:r>
        <w:br/>
      </w:r>
      <w:r>
        <w:t>:= OpGreater</w:t>
      </w:r>
      <w:r>
        <w:br/>
      </w:r>
      <w:r>
        <w:t>:= OpGreaterEqual</w:t>
      </w:r>
      <w:r>
        <w:br/>
      </w:r>
      <w:r>
        <w:t>:= OpIs1</w:t>
      </w:r>
      <w:r>
        <w:br/>
      </w:r>
      <w:r>
        <w:t>:= OpIs2</w:t>
      </w:r>
      <w:r>
        <w:br/>
      </w:r>
      <w:r>
        <w:t>:= OpLess</w:t>
      </w:r>
      <w:r>
        <w:br/>
      </w:r>
      <w:r>
        <w:t>:= OpLessEqual</w:t>
      </w:r>
      <w:r>
        <w:br/>
      </w:r>
      <w:r>
        <w:t>:= OpTermEqual</w:t>
      </w:r>
      <w:r>
        <w:br/>
      </w:r>
      <w:r>
        <w:t>:= OpTermGreater</w:t>
      </w:r>
      <w:r>
        <w:br/>
      </w:r>
      <w:r>
        <w:t>:= OpTermGreaterEqual</w:t>
      </w:r>
      <w:r>
        <w:br/>
      </w:r>
      <w:r>
        <w:t>:= OpTermLess</w:t>
      </w:r>
      <w:r>
        <w:br/>
      </w:r>
      <w:r>
        <w:t>:= OpTermLessEqual</w:t>
      </w:r>
      <w:r>
        <w:br/>
      </w:r>
      <w:r>
        <w:t>:= OpTermUnequal</w:t>
      </w:r>
      <w:r>
        <w:br/>
      </w:r>
      <w:r>
        <w:t>:= OpUnequal</w:t>
      </w:r>
      <w:r>
        <w:br/>
      </w:r>
      <w:r>
        <w:t>:= OpUnify</w:t>
      </w:r>
    </w:p>
    <w:p w:rsidR="00E60CAE" w:rsidRDefault="0027486C" w:rsidP="004B6B96">
      <w:pPr>
        <w:tabs>
          <w:tab w:val="left" w:pos="1440"/>
        </w:tabs>
        <w:ind w:left="1440" w:hanging="1440"/>
      </w:pPr>
      <w:r>
        <w:t>UnaryOp200</w:t>
      </w:r>
      <w:r>
        <w:br/>
      </w:r>
      <w:r w:rsidR="00E60CAE">
        <w:t>:= OpBitwiseNegate</w:t>
      </w:r>
      <w:r>
        <w:br/>
      </w:r>
      <w:r>
        <w:t>:= OpSubtract</w:t>
      </w:r>
    </w:p>
    <w:p w:rsidR="00886E1F" w:rsidRDefault="00886E1F">
      <w:pPr>
        <w:pStyle w:val="Heading1"/>
      </w:pPr>
      <w:bookmarkStart w:id="22" w:name="_Toc257501772"/>
      <w:r>
        <w:lastRenderedPageBreak/>
        <w:t>Bibliography</w:t>
      </w:r>
      <w:bookmarkEnd w:id="22"/>
    </w:p>
    <w:sdt>
      <w:sdtPr>
        <w:id w:val="2699317"/>
        <w:bibliography/>
      </w:sdtPr>
      <w:sdtContent>
        <w:p w:rsidR="00AC09A7" w:rsidRDefault="00C15E30" w:rsidP="00AC09A7">
          <w:pPr>
            <w:pStyle w:val="Bibliography"/>
            <w:rPr>
              <w:noProof/>
            </w:rPr>
          </w:pPr>
          <w:r>
            <w:fldChar w:fldCharType="begin"/>
          </w:r>
          <w:r w:rsidR="00886E1F">
            <w:instrText xml:space="preserve"> BIBLIOGRAPHY </w:instrText>
          </w:r>
          <w:r>
            <w:fldChar w:fldCharType="separate"/>
          </w:r>
          <w:r w:rsidR="00AC09A7">
            <w:rPr>
              <w:noProof/>
            </w:rPr>
            <w:t xml:space="preserve">Aït-Kaci, Hassan. </w:t>
          </w:r>
          <w:r w:rsidR="00AC09A7">
            <w:rPr>
              <w:i/>
              <w:iCs/>
              <w:noProof/>
            </w:rPr>
            <w:t>Warren's Abstract Machine: A Tutorial Reconstruction.</w:t>
          </w:r>
          <w:r w:rsidR="00AC09A7">
            <w:rPr>
              <w:noProof/>
            </w:rPr>
            <w:t xml:space="preserve"> MIT Press, 1991.</w:t>
          </w:r>
        </w:p>
        <w:p w:rsidR="00AC09A7" w:rsidRDefault="00AC09A7" w:rsidP="00AC09A7">
          <w:pPr>
            <w:pStyle w:val="Bibliography"/>
            <w:rPr>
              <w:noProof/>
            </w:rPr>
          </w:pPr>
          <w:r>
            <w:rPr>
              <w:noProof/>
            </w:rPr>
            <w:t>ECMA International. "Standard ECMA-334, C# Language Specification." 2006.</w:t>
          </w:r>
        </w:p>
        <w:p w:rsidR="00AC09A7" w:rsidRDefault="00AC09A7" w:rsidP="00AC09A7">
          <w:pPr>
            <w:pStyle w:val="Bibliography"/>
            <w:rPr>
              <w:noProof/>
            </w:rPr>
          </w:pPr>
          <w:r>
            <w:rPr>
              <w:noProof/>
            </w:rPr>
            <w:t>ECMA International. "Standard ECMA-335, Common Language Infrastructure (CLI)." 2006.</w:t>
          </w:r>
        </w:p>
        <w:p w:rsidR="00AC09A7" w:rsidRDefault="00AC09A7" w:rsidP="00AC09A7">
          <w:pPr>
            <w:pStyle w:val="Bibliography"/>
            <w:rPr>
              <w:noProof/>
            </w:rPr>
          </w:pPr>
          <w:r>
            <w:rPr>
              <w:noProof/>
            </w:rPr>
            <w:t xml:space="preserve">Warren, David H. D. </w:t>
          </w:r>
          <w:r>
            <w:rPr>
              <w:i/>
              <w:iCs/>
              <w:noProof/>
            </w:rPr>
            <w:t>An abstract Prolog instruction set.</w:t>
          </w:r>
          <w:r>
            <w:rPr>
              <w:noProof/>
            </w:rPr>
            <w:t xml:space="preserve"> Menlo Park, CA: SRI International, 1983.</w:t>
          </w:r>
        </w:p>
        <w:p w:rsidR="00886E1F" w:rsidRDefault="00C15E30" w:rsidP="00AC09A7">
          <w:r>
            <w:fldChar w:fldCharType="end"/>
          </w:r>
        </w:p>
      </w:sdtContent>
    </w:sdt>
    <w:p w:rsidR="00886E1F" w:rsidRDefault="00886E1F" w:rsidP="00E965CE"/>
    <w:p w:rsidR="00886E1F" w:rsidRDefault="00886E1F" w:rsidP="00AC5BB9"/>
    <w:p w:rsidR="00886E1F" w:rsidRDefault="00886E1F" w:rsidP="00AC5BB9"/>
    <w:p w:rsidR="00886E1F" w:rsidRDefault="00886E1F" w:rsidP="005B5818"/>
    <w:sectPr w:rsidR="00886E1F" w:rsidSect="00AD5344">
      <w:headerReference w:type="default" r:id="rId14"/>
      <w:footerReference w:type="default" r:id="rId15"/>
      <w:endnotePr>
        <w:numFmt w:val="decimal"/>
      </w:endnotePr>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5F7" w:rsidRDefault="000B35F7" w:rsidP="001244EE">
      <w:pPr>
        <w:spacing w:before="0"/>
      </w:pPr>
      <w:r>
        <w:separator/>
      </w:r>
    </w:p>
  </w:endnote>
  <w:endnote w:type="continuationSeparator" w:id="0">
    <w:p w:rsidR="000B35F7" w:rsidRDefault="000B35F7" w:rsidP="001244EE">
      <w:pPr>
        <w:spacing w:before="0"/>
      </w:pPr>
      <w:r>
        <w:continuationSeparator/>
      </w:r>
    </w:p>
  </w:endnote>
  <w:endnote w:id="1">
    <w:p w:rsidR="00A235DD" w:rsidRDefault="00A235DD">
      <w:pPr>
        <w:pStyle w:val="EndnoteText"/>
      </w:pPr>
      <w:r>
        <w:rPr>
          <w:rStyle w:val="EndnoteReference"/>
        </w:rPr>
        <w:endnoteRef/>
      </w:r>
      <w:r>
        <w:t xml:space="preserve"> Certain instructions (e.g. put_unsafe_value) are not required by Prolog.NET runtime and are not generated by the Prolog.NET compiler.  Therefore, instruction streams produced by Prolog.NET are not compatible with standard WAM implementations.  On the other hand, the Prolog.NET WAM machine can (or rather, in this release, </w:t>
      </w:r>
      <w:r w:rsidRPr="0080222A">
        <w:rPr>
          <w:i/>
        </w:rPr>
        <w:t>has the potential to</w:t>
      </w:r>
      <w:r>
        <w:t>) properly execute a “standard” instruction stream by disregarding aspects of instructions such as a put_unsafe_value that are made unnecessary by the Prolog.NET run-time environment.</w:t>
      </w:r>
    </w:p>
  </w:endnote>
  <w:endnote w:id="2">
    <w:p w:rsidR="00A235DD" w:rsidRDefault="00A235DD">
      <w:pPr>
        <w:pStyle w:val="EndnoteText"/>
      </w:pPr>
      <w:r>
        <w:rPr>
          <w:rStyle w:val="EndnoteReference"/>
        </w:rPr>
        <w:endnoteRef/>
      </w:r>
      <w:r>
        <w:t xml:space="preserve"> For optimization purposes, the WAM can also manipulate atoms (0-ary terms) as constants.  Prolog.NET does not support this optimization.</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5DD" w:rsidRPr="00D77B2D" w:rsidRDefault="00A235DD" w:rsidP="00D77B2D">
    <w:pPr>
      <w:pStyle w:val="Footer"/>
      <w:pBdr>
        <w:top w:val="single" w:sz="24" w:space="5" w:color="9BBB59" w:themeColor="accent3"/>
      </w:pBdr>
      <w:rPr>
        <w:rFonts w:asciiTheme="majorHAnsi" w:hAnsiTheme="majorHAnsi" w:cstheme="majorHAnsi"/>
        <w:i/>
        <w:iCs/>
        <w:color w:val="8C8C8C" w:themeColor="background1" w:themeShade="8C"/>
      </w:rPr>
    </w:pPr>
    <w:r>
      <w:rPr>
        <w:rFonts w:asciiTheme="majorHAnsi" w:hAnsiTheme="majorHAnsi" w:cstheme="majorHAnsi"/>
        <w:i/>
        <w:iCs/>
        <w:color w:val="8C8C8C" w:themeColor="background1" w:themeShade="8C"/>
      </w:rPr>
      <w:tab/>
    </w:r>
    <w:r>
      <w:rPr>
        <w:rFonts w:asciiTheme="majorHAnsi" w:hAnsiTheme="majorHAnsi" w:cstheme="majorHAnsi"/>
        <w:i/>
        <w:iCs/>
        <w:color w:val="8C8C8C" w:themeColor="background1" w:themeShade="8C"/>
      </w:rPr>
      <w:tab/>
      <w:t xml:space="preserve">Page </w:t>
    </w:r>
    <w:r>
      <w:rPr>
        <w:rFonts w:asciiTheme="majorHAnsi" w:hAnsiTheme="majorHAnsi" w:cstheme="majorHAnsi"/>
        <w:i/>
        <w:iCs/>
        <w:color w:val="8C8C8C" w:themeColor="background1" w:themeShade="8C"/>
      </w:rPr>
      <w:fldChar w:fldCharType="begin"/>
    </w:r>
    <w:r>
      <w:rPr>
        <w:rFonts w:asciiTheme="majorHAnsi" w:hAnsiTheme="majorHAnsi" w:cstheme="majorHAnsi"/>
        <w:i/>
        <w:iCs/>
        <w:color w:val="8C8C8C" w:themeColor="background1" w:themeShade="8C"/>
      </w:rPr>
      <w:instrText xml:space="preserve"> PAGE  \* Arabic  \* MERGEFORMAT </w:instrText>
    </w:r>
    <w:r>
      <w:rPr>
        <w:rFonts w:asciiTheme="majorHAnsi" w:hAnsiTheme="majorHAnsi" w:cstheme="majorHAnsi"/>
        <w:i/>
        <w:iCs/>
        <w:color w:val="8C8C8C" w:themeColor="background1" w:themeShade="8C"/>
      </w:rPr>
      <w:fldChar w:fldCharType="separate"/>
    </w:r>
    <w:r w:rsidR="0027486C">
      <w:rPr>
        <w:rFonts w:asciiTheme="majorHAnsi" w:hAnsiTheme="majorHAnsi" w:cstheme="majorHAnsi"/>
        <w:i/>
        <w:iCs/>
        <w:noProof/>
        <w:color w:val="8C8C8C" w:themeColor="background1" w:themeShade="8C"/>
      </w:rPr>
      <w:t>25</w:t>
    </w:r>
    <w:r>
      <w:rPr>
        <w:rFonts w:asciiTheme="majorHAnsi" w:hAnsiTheme="majorHAnsi" w:cstheme="majorHAnsi"/>
        <w:i/>
        <w:iCs/>
        <w:color w:val="8C8C8C" w:themeColor="background1" w:themeShade="8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5F7" w:rsidRDefault="000B35F7" w:rsidP="001244EE">
      <w:pPr>
        <w:spacing w:before="0"/>
      </w:pPr>
      <w:r>
        <w:separator/>
      </w:r>
    </w:p>
  </w:footnote>
  <w:footnote w:type="continuationSeparator" w:id="0">
    <w:p w:rsidR="000B35F7" w:rsidRDefault="000B35F7" w:rsidP="001244EE">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5DD" w:rsidRPr="00D77B2D" w:rsidRDefault="00A235DD" w:rsidP="00D77B2D">
    <w:pPr>
      <w:pStyle w:val="Footer"/>
      <w:pBdr>
        <w:bottom w:val="single" w:sz="24" w:space="1" w:color="9BBB59" w:themeColor="accent3"/>
      </w:pBdr>
      <w:rPr>
        <w:rFonts w:asciiTheme="majorHAnsi" w:eastAsiaTheme="majorEastAsia" w:hAnsiTheme="majorHAnsi" w:cstheme="majorBidi"/>
        <w:sz w:val="28"/>
        <w:szCs w:val="28"/>
      </w:rPr>
    </w:pPr>
    <w:r>
      <w:rPr>
        <w:rFonts w:asciiTheme="majorHAnsi" w:hAnsiTheme="majorHAnsi" w:cstheme="majorHAnsi"/>
        <w:i/>
        <w:iCs/>
        <w:color w:val="8C8C8C" w:themeColor="background1" w:themeShade="8C"/>
      </w:rPr>
      <w:tab/>
    </w:r>
    <w:r>
      <w:rPr>
        <w:rFonts w:asciiTheme="majorHAnsi" w:hAnsiTheme="majorHAnsi" w:cstheme="majorHAnsi"/>
        <w:i/>
        <w:iCs/>
        <w:color w:val="8C8C8C" w:themeColor="background1" w:themeShade="8C"/>
      </w:rPr>
      <w:tab/>
    </w:r>
    <w:sdt>
      <w:sdtPr>
        <w:rPr>
          <w:rFonts w:asciiTheme="majorHAnsi" w:hAnsiTheme="majorHAnsi" w:cstheme="majorHAnsi"/>
          <w:i/>
          <w:iCs/>
          <w:color w:val="8C8C8C" w:themeColor="background1" w:themeShade="8C"/>
        </w:rPr>
        <w:alias w:val="Title"/>
        <w:id w:val="270721805"/>
        <w:dataBinding w:prefixMappings="xmlns:ns0='http://schemas.openxmlformats.org/package/2006/metadata/core-properties' xmlns:ns1='http://purl.org/dc/elements/1.1/'" w:xpath="/ns0:coreProperties[1]/ns1:title[1]" w:storeItemID="{6C3C8BC8-F283-45AE-878A-BAB7291924A1}"/>
        <w:text/>
      </w:sdtPr>
      <w:sdtContent>
        <w:r w:rsidRPr="00D77B2D">
          <w:rPr>
            <w:rFonts w:asciiTheme="majorHAnsi" w:hAnsiTheme="majorHAnsi" w:cstheme="majorHAnsi"/>
            <w:i/>
            <w:iCs/>
            <w:color w:val="8C8C8C" w:themeColor="background1" w:themeShade="8C"/>
          </w:rPr>
          <w:t>Prolog.NET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5A486B0"/>
    <w:lvl w:ilvl="0">
      <w:start w:val="1"/>
      <w:numFmt w:val="decimal"/>
      <w:lvlText w:val="%1."/>
      <w:lvlJc w:val="left"/>
      <w:pPr>
        <w:tabs>
          <w:tab w:val="num" w:pos="1800"/>
        </w:tabs>
        <w:ind w:left="1800" w:hanging="360"/>
      </w:pPr>
    </w:lvl>
  </w:abstractNum>
  <w:abstractNum w:abstractNumId="1">
    <w:nsid w:val="FFFFFF7D"/>
    <w:multiLevelType w:val="singleLevel"/>
    <w:tmpl w:val="A2C295F0"/>
    <w:lvl w:ilvl="0">
      <w:start w:val="1"/>
      <w:numFmt w:val="decimal"/>
      <w:lvlText w:val="%1."/>
      <w:lvlJc w:val="left"/>
      <w:pPr>
        <w:tabs>
          <w:tab w:val="num" w:pos="1440"/>
        </w:tabs>
        <w:ind w:left="1440" w:hanging="360"/>
      </w:pPr>
    </w:lvl>
  </w:abstractNum>
  <w:abstractNum w:abstractNumId="2">
    <w:nsid w:val="FFFFFF7E"/>
    <w:multiLevelType w:val="singleLevel"/>
    <w:tmpl w:val="1E4217B0"/>
    <w:lvl w:ilvl="0">
      <w:start w:val="1"/>
      <w:numFmt w:val="decimal"/>
      <w:lvlText w:val="%1."/>
      <w:lvlJc w:val="left"/>
      <w:pPr>
        <w:tabs>
          <w:tab w:val="num" w:pos="1080"/>
        </w:tabs>
        <w:ind w:left="1080" w:hanging="360"/>
      </w:pPr>
    </w:lvl>
  </w:abstractNum>
  <w:abstractNum w:abstractNumId="3">
    <w:nsid w:val="FFFFFF7F"/>
    <w:multiLevelType w:val="singleLevel"/>
    <w:tmpl w:val="8DAC6B0A"/>
    <w:lvl w:ilvl="0">
      <w:start w:val="1"/>
      <w:numFmt w:val="decimal"/>
      <w:lvlText w:val="%1."/>
      <w:lvlJc w:val="left"/>
      <w:pPr>
        <w:tabs>
          <w:tab w:val="num" w:pos="720"/>
        </w:tabs>
        <w:ind w:left="720" w:hanging="360"/>
      </w:pPr>
    </w:lvl>
  </w:abstractNum>
  <w:abstractNum w:abstractNumId="4">
    <w:nsid w:val="FFFFFF80"/>
    <w:multiLevelType w:val="singleLevel"/>
    <w:tmpl w:val="5A5E2E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36AE4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B8862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414B7D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ACA439A"/>
    <w:lvl w:ilvl="0">
      <w:start w:val="1"/>
      <w:numFmt w:val="decimal"/>
      <w:lvlText w:val="%1."/>
      <w:lvlJc w:val="left"/>
      <w:pPr>
        <w:tabs>
          <w:tab w:val="num" w:pos="360"/>
        </w:tabs>
        <w:ind w:left="360" w:hanging="360"/>
      </w:pPr>
    </w:lvl>
  </w:abstractNum>
  <w:abstractNum w:abstractNumId="9">
    <w:nsid w:val="FFFFFF89"/>
    <w:multiLevelType w:val="singleLevel"/>
    <w:tmpl w:val="017A031E"/>
    <w:lvl w:ilvl="0">
      <w:start w:val="1"/>
      <w:numFmt w:val="bullet"/>
      <w:lvlText w:val=""/>
      <w:lvlJc w:val="left"/>
      <w:pPr>
        <w:tabs>
          <w:tab w:val="num" w:pos="360"/>
        </w:tabs>
        <w:ind w:left="360" w:hanging="360"/>
      </w:pPr>
      <w:rPr>
        <w:rFonts w:ascii="Symbol" w:hAnsi="Symbol" w:hint="default"/>
      </w:rPr>
    </w:lvl>
  </w:abstractNum>
  <w:abstractNum w:abstractNumId="10">
    <w:nsid w:val="1AE50012"/>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1986973"/>
    <w:multiLevelType w:val="hybridMultilevel"/>
    <w:tmpl w:val="7336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2D7350"/>
    <w:multiLevelType w:val="hybridMultilevel"/>
    <w:tmpl w:val="1958B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82169"/>
    <w:multiLevelType w:val="hybridMultilevel"/>
    <w:tmpl w:val="031C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52B0D"/>
    <w:multiLevelType w:val="hybridMultilevel"/>
    <w:tmpl w:val="B0DC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6D6824"/>
    <w:multiLevelType w:val="hybridMultilevel"/>
    <w:tmpl w:val="F898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E70AA5"/>
    <w:multiLevelType w:val="hybridMultilevel"/>
    <w:tmpl w:val="F854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893D6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3"/>
  </w:num>
  <w:num w:numId="14">
    <w:abstractNumId w:val="15"/>
  </w:num>
  <w:num w:numId="15">
    <w:abstractNumId w:val="17"/>
  </w:num>
  <w:num w:numId="16">
    <w:abstractNumId w:val="10"/>
  </w:num>
  <w:num w:numId="17">
    <w:abstractNumId w:val="12"/>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08"/>
  <w:activeWritingStyle w:appName="MSWord" w:lang="en-US" w:vendorID="64" w:dllVersion="131078" w:nlCheck="1" w:checkStyle="1"/>
  <w:attachedTemplate r:id="rId1"/>
  <w:stylePaneFormatFilter w:val="1024"/>
  <w:defaultTabStop w:val="720"/>
  <w:drawingGridHorizontalSpacing w:val="110"/>
  <w:displayHorizontalDrawingGridEvery w:val="2"/>
  <w:characterSpacingControl w:val="doNotCompress"/>
  <w:hdrShapeDefaults>
    <o:shapedefaults v:ext="edit" spidmax="74754"/>
  </w:hdrShapeDefaults>
  <w:footnotePr>
    <w:footnote w:id="-1"/>
    <w:footnote w:id="0"/>
  </w:footnotePr>
  <w:endnotePr>
    <w:numFmt w:val="decimal"/>
    <w:endnote w:id="-1"/>
    <w:endnote w:id="0"/>
  </w:endnotePr>
  <w:compat>
    <w:useFELayout/>
  </w:compat>
  <w:rsids>
    <w:rsidRoot w:val="006B3E92"/>
    <w:rsid w:val="000326A1"/>
    <w:rsid w:val="00041BD8"/>
    <w:rsid w:val="000543D0"/>
    <w:rsid w:val="000A2D97"/>
    <w:rsid w:val="000A535A"/>
    <w:rsid w:val="000B35F7"/>
    <w:rsid w:val="000D0A16"/>
    <w:rsid w:val="000E365F"/>
    <w:rsid w:val="000F51CD"/>
    <w:rsid w:val="000F7B50"/>
    <w:rsid w:val="001244EE"/>
    <w:rsid w:val="001302C7"/>
    <w:rsid w:val="00153AA3"/>
    <w:rsid w:val="00160237"/>
    <w:rsid w:val="00177E07"/>
    <w:rsid w:val="00180980"/>
    <w:rsid w:val="001B27D0"/>
    <w:rsid w:val="001B57C3"/>
    <w:rsid w:val="001C3248"/>
    <w:rsid w:val="001D7995"/>
    <w:rsid w:val="001F1C32"/>
    <w:rsid w:val="001F6F4A"/>
    <w:rsid w:val="002000A1"/>
    <w:rsid w:val="00203455"/>
    <w:rsid w:val="00206B5C"/>
    <w:rsid w:val="00211AA7"/>
    <w:rsid w:val="00212646"/>
    <w:rsid w:val="00212C6A"/>
    <w:rsid w:val="0021323A"/>
    <w:rsid w:val="00216D7B"/>
    <w:rsid w:val="002403E0"/>
    <w:rsid w:val="00253832"/>
    <w:rsid w:val="00271E75"/>
    <w:rsid w:val="0027486C"/>
    <w:rsid w:val="00286039"/>
    <w:rsid w:val="002B2C92"/>
    <w:rsid w:val="002B4BD1"/>
    <w:rsid w:val="002C7881"/>
    <w:rsid w:val="002D0211"/>
    <w:rsid w:val="002D46C5"/>
    <w:rsid w:val="002E0B30"/>
    <w:rsid w:val="002E3ED6"/>
    <w:rsid w:val="0032058E"/>
    <w:rsid w:val="003235B0"/>
    <w:rsid w:val="00340832"/>
    <w:rsid w:val="0034630F"/>
    <w:rsid w:val="00363210"/>
    <w:rsid w:val="0038747C"/>
    <w:rsid w:val="00391E8B"/>
    <w:rsid w:val="00392260"/>
    <w:rsid w:val="00397033"/>
    <w:rsid w:val="00397268"/>
    <w:rsid w:val="003A36E4"/>
    <w:rsid w:val="003C1381"/>
    <w:rsid w:val="003C50E3"/>
    <w:rsid w:val="003F41C0"/>
    <w:rsid w:val="00402583"/>
    <w:rsid w:val="00402DF5"/>
    <w:rsid w:val="004230BE"/>
    <w:rsid w:val="004475D3"/>
    <w:rsid w:val="004559B1"/>
    <w:rsid w:val="00457A75"/>
    <w:rsid w:val="00462F0E"/>
    <w:rsid w:val="004677C1"/>
    <w:rsid w:val="0047211D"/>
    <w:rsid w:val="00477EEC"/>
    <w:rsid w:val="00481664"/>
    <w:rsid w:val="0049517F"/>
    <w:rsid w:val="00497D2F"/>
    <w:rsid w:val="004B6B96"/>
    <w:rsid w:val="004C7707"/>
    <w:rsid w:val="004D5C9B"/>
    <w:rsid w:val="004E2341"/>
    <w:rsid w:val="004E38A8"/>
    <w:rsid w:val="004F38D6"/>
    <w:rsid w:val="004F63DA"/>
    <w:rsid w:val="00506D57"/>
    <w:rsid w:val="0051327F"/>
    <w:rsid w:val="00515977"/>
    <w:rsid w:val="005235CE"/>
    <w:rsid w:val="00525C8F"/>
    <w:rsid w:val="005470D9"/>
    <w:rsid w:val="00567E08"/>
    <w:rsid w:val="0057300E"/>
    <w:rsid w:val="0058079E"/>
    <w:rsid w:val="005824F1"/>
    <w:rsid w:val="00586DD8"/>
    <w:rsid w:val="005915FD"/>
    <w:rsid w:val="00591B94"/>
    <w:rsid w:val="005A3239"/>
    <w:rsid w:val="005A6A80"/>
    <w:rsid w:val="005B5818"/>
    <w:rsid w:val="005B68F6"/>
    <w:rsid w:val="005C0B8F"/>
    <w:rsid w:val="005D1033"/>
    <w:rsid w:val="005E3920"/>
    <w:rsid w:val="005F4C7D"/>
    <w:rsid w:val="0062243B"/>
    <w:rsid w:val="0062632B"/>
    <w:rsid w:val="006332B2"/>
    <w:rsid w:val="0063508A"/>
    <w:rsid w:val="00643D11"/>
    <w:rsid w:val="00645609"/>
    <w:rsid w:val="0064669A"/>
    <w:rsid w:val="0067274E"/>
    <w:rsid w:val="00686830"/>
    <w:rsid w:val="00695A2F"/>
    <w:rsid w:val="006B0401"/>
    <w:rsid w:val="006B3E92"/>
    <w:rsid w:val="006B4662"/>
    <w:rsid w:val="006C06EC"/>
    <w:rsid w:val="006C759E"/>
    <w:rsid w:val="006E66A1"/>
    <w:rsid w:val="006E6D27"/>
    <w:rsid w:val="00732203"/>
    <w:rsid w:val="00735408"/>
    <w:rsid w:val="007421DA"/>
    <w:rsid w:val="00777E8F"/>
    <w:rsid w:val="0078071A"/>
    <w:rsid w:val="00781D34"/>
    <w:rsid w:val="00784878"/>
    <w:rsid w:val="007A1F0D"/>
    <w:rsid w:val="007A3C72"/>
    <w:rsid w:val="007B09E6"/>
    <w:rsid w:val="007B2312"/>
    <w:rsid w:val="007B489E"/>
    <w:rsid w:val="007C3B2C"/>
    <w:rsid w:val="007C6946"/>
    <w:rsid w:val="007D1C28"/>
    <w:rsid w:val="0080222A"/>
    <w:rsid w:val="0080683D"/>
    <w:rsid w:val="00811E8B"/>
    <w:rsid w:val="008254EA"/>
    <w:rsid w:val="00825CC3"/>
    <w:rsid w:val="0083444A"/>
    <w:rsid w:val="00844C00"/>
    <w:rsid w:val="00857856"/>
    <w:rsid w:val="0087244D"/>
    <w:rsid w:val="008837D9"/>
    <w:rsid w:val="00886E1F"/>
    <w:rsid w:val="008A0A6D"/>
    <w:rsid w:val="008C6BE4"/>
    <w:rsid w:val="008E0D90"/>
    <w:rsid w:val="008E31A5"/>
    <w:rsid w:val="009009EA"/>
    <w:rsid w:val="00903DB0"/>
    <w:rsid w:val="00912688"/>
    <w:rsid w:val="00913231"/>
    <w:rsid w:val="00917218"/>
    <w:rsid w:val="009235D4"/>
    <w:rsid w:val="00924926"/>
    <w:rsid w:val="00940F97"/>
    <w:rsid w:val="009452E6"/>
    <w:rsid w:val="009553F6"/>
    <w:rsid w:val="00960717"/>
    <w:rsid w:val="00962772"/>
    <w:rsid w:val="00964D4B"/>
    <w:rsid w:val="00972E85"/>
    <w:rsid w:val="00974D28"/>
    <w:rsid w:val="00975B16"/>
    <w:rsid w:val="009774D3"/>
    <w:rsid w:val="009818F6"/>
    <w:rsid w:val="009A3DA1"/>
    <w:rsid w:val="009A52E7"/>
    <w:rsid w:val="009B348A"/>
    <w:rsid w:val="009B5F6F"/>
    <w:rsid w:val="00A1489A"/>
    <w:rsid w:val="00A22F51"/>
    <w:rsid w:val="00A235DD"/>
    <w:rsid w:val="00A33471"/>
    <w:rsid w:val="00A60089"/>
    <w:rsid w:val="00A64895"/>
    <w:rsid w:val="00A7004E"/>
    <w:rsid w:val="00A76B4D"/>
    <w:rsid w:val="00A7779D"/>
    <w:rsid w:val="00A818CE"/>
    <w:rsid w:val="00A82819"/>
    <w:rsid w:val="00A84C89"/>
    <w:rsid w:val="00AA62C5"/>
    <w:rsid w:val="00AB7977"/>
    <w:rsid w:val="00AC09A7"/>
    <w:rsid w:val="00AC5BB9"/>
    <w:rsid w:val="00AD5344"/>
    <w:rsid w:val="00AD72BA"/>
    <w:rsid w:val="00AE199E"/>
    <w:rsid w:val="00B02D57"/>
    <w:rsid w:val="00B02E8E"/>
    <w:rsid w:val="00B06C9C"/>
    <w:rsid w:val="00B20F10"/>
    <w:rsid w:val="00B27DC4"/>
    <w:rsid w:val="00B30774"/>
    <w:rsid w:val="00B32CD6"/>
    <w:rsid w:val="00B40B13"/>
    <w:rsid w:val="00B43223"/>
    <w:rsid w:val="00B52EEC"/>
    <w:rsid w:val="00B56C41"/>
    <w:rsid w:val="00B5721D"/>
    <w:rsid w:val="00B57411"/>
    <w:rsid w:val="00B74BBE"/>
    <w:rsid w:val="00B761B2"/>
    <w:rsid w:val="00B8202B"/>
    <w:rsid w:val="00B84018"/>
    <w:rsid w:val="00B86986"/>
    <w:rsid w:val="00B9239B"/>
    <w:rsid w:val="00B9582A"/>
    <w:rsid w:val="00BA72A0"/>
    <w:rsid w:val="00BB4D5F"/>
    <w:rsid w:val="00BD399D"/>
    <w:rsid w:val="00BE1EBE"/>
    <w:rsid w:val="00BE3517"/>
    <w:rsid w:val="00C03F6B"/>
    <w:rsid w:val="00C12025"/>
    <w:rsid w:val="00C15E30"/>
    <w:rsid w:val="00C345E5"/>
    <w:rsid w:val="00C630F7"/>
    <w:rsid w:val="00C6494A"/>
    <w:rsid w:val="00C67E51"/>
    <w:rsid w:val="00C704FB"/>
    <w:rsid w:val="00C875FF"/>
    <w:rsid w:val="00C9446E"/>
    <w:rsid w:val="00CA19C0"/>
    <w:rsid w:val="00CA36F4"/>
    <w:rsid w:val="00CA4D6E"/>
    <w:rsid w:val="00CC6798"/>
    <w:rsid w:val="00CD39A3"/>
    <w:rsid w:val="00CE7437"/>
    <w:rsid w:val="00D00F54"/>
    <w:rsid w:val="00D01672"/>
    <w:rsid w:val="00D020CB"/>
    <w:rsid w:val="00D2369A"/>
    <w:rsid w:val="00D236FD"/>
    <w:rsid w:val="00D300E5"/>
    <w:rsid w:val="00D31CBF"/>
    <w:rsid w:val="00D32359"/>
    <w:rsid w:val="00D453B5"/>
    <w:rsid w:val="00D54010"/>
    <w:rsid w:val="00D56E51"/>
    <w:rsid w:val="00D628A0"/>
    <w:rsid w:val="00D774DF"/>
    <w:rsid w:val="00D77B2D"/>
    <w:rsid w:val="00D8550D"/>
    <w:rsid w:val="00D91EA9"/>
    <w:rsid w:val="00DA3FBF"/>
    <w:rsid w:val="00DA7581"/>
    <w:rsid w:val="00DB2DD7"/>
    <w:rsid w:val="00DD0514"/>
    <w:rsid w:val="00DD507F"/>
    <w:rsid w:val="00DE303E"/>
    <w:rsid w:val="00DF1886"/>
    <w:rsid w:val="00DF2716"/>
    <w:rsid w:val="00DF41DD"/>
    <w:rsid w:val="00E070AB"/>
    <w:rsid w:val="00E226FD"/>
    <w:rsid w:val="00E331C5"/>
    <w:rsid w:val="00E415A1"/>
    <w:rsid w:val="00E60CAE"/>
    <w:rsid w:val="00E777A4"/>
    <w:rsid w:val="00E802A5"/>
    <w:rsid w:val="00E9180F"/>
    <w:rsid w:val="00E94B73"/>
    <w:rsid w:val="00E965CE"/>
    <w:rsid w:val="00EA1E11"/>
    <w:rsid w:val="00EA20B3"/>
    <w:rsid w:val="00EB107D"/>
    <w:rsid w:val="00EE0256"/>
    <w:rsid w:val="00EE0E1B"/>
    <w:rsid w:val="00EE147E"/>
    <w:rsid w:val="00EF4A0A"/>
    <w:rsid w:val="00EF743D"/>
    <w:rsid w:val="00F02A02"/>
    <w:rsid w:val="00F03558"/>
    <w:rsid w:val="00F11931"/>
    <w:rsid w:val="00F45914"/>
    <w:rsid w:val="00F523E7"/>
    <w:rsid w:val="00F707C6"/>
    <w:rsid w:val="00F83FEB"/>
    <w:rsid w:val="00F972B4"/>
    <w:rsid w:val="00F9783A"/>
    <w:rsid w:val="00FC2C31"/>
    <w:rsid w:val="00FC6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D97"/>
    <w:pPr>
      <w:spacing w:before="240"/>
      <w:ind w:firstLine="0"/>
    </w:pPr>
  </w:style>
  <w:style w:type="paragraph" w:styleId="Heading1">
    <w:name w:val="heading 1"/>
    <w:basedOn w:val="Normal"/>
    <w:next w:val="Normal"/>
    <w:link w:val="Heading1Char"/>
    <w:uiPriority w:val="9"/>
    <w:qFormat/>
    <w:rsid w:val="00E226FD"/>
    <w:pPr>
      <w:keepNext/>
      <w:pageBreakBefore/>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F2716"/>
    <w:pPr>
      <w:keepNext/>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E226FD"/>
    <w:pPr>
      <w:keepNext/>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B02D57"/>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B02D57"/>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B02D57"/>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B02D57"/>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B02D57"/>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B02D57"/>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6FD"/>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F2716"/>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E226FD"/>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B02D57"/>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B02D57"/>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B02D57"/>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B02D57"/>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B02D57"/>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B02D57"/>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B02D57"/>
    <w:rPr>
      <w:b/>
      <w:bCs/>
      <w:sz w:val="18"/>
      <w:szCs w:val="18"/>
    </w:rPr>
  </w:style>
  <w:style w:type="paragraph" w:styleId="Title">
    <w:name w:val="Title"/>
    <w:basedOn w:val="Normal"/>
    <w:next w:val="Normal"/>
    <w:link w:val="TitleChar"/>
    <w:uiPriority w:val="10"/>
    <w:qFormat/>
    <w:rsid w:val="00B02D57"/>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B02D57"/>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B02D57"/>
    <w:pPr>
      <w:spacing w:before="200" w:after="900"/>
      <w:jc w:val="right"/>
    </w:pPr>
    <w:rPr>
      <w:i/>
      <w:iCs/>
      <w:sz w:val="24"/>
      <w:szCs w:val="24"/>
    </w:rPr>
  </w:style>
  <w:style w:type="character" w:customStyle="1" w:styleId="SubtitleChar">
    <w:name w:val="Subtitle Char"/>
    <w:basedOn w:val="DefaultParagraphFont"/>
    <w:link w:val="Subtitle"/>
    <w:uiPriority w:val="11"/>
    <w:rsid w:val="00B02D57"/>
    <w:rPr>
      <w:rFonts w:asciiTheme="minorHAnsi"/>
      <w:i/>
      <w:iCs/>
      <w:sz w:val="24"/>
      <w:szCs w:val="24"/>
    </w:rPr>
  </w:style>
  <w:style w:type="character" w:styleId="Strong">
    <w:name w:val="Strong"/>
    <w:basedOn w:val="DefaultParagraphFont"/>
    <w:uiPriority w:val="22"/>
    <w:qFormat/>
    <w:rsid w:val="00B02D57"/>
    <w:rPr>
      <w:b/>
      <w:bCs/>
      <w:spacing w:val="0"/>
    </w:rPr>
  </w:style>
  <w:style w:type="character" w:styleId="Emphasis">
    <w:name w:val="Emphasis"/>
    <w:uiPriority w:val="20"/>
    <w:qFormat/>
    <w:rsid w:val="00B02D57"/>
    <w:rPr>
      <w:b/>
      <w:bCs/>
      <w:i/>
      <w:iCs/>
      <w:color w:val="5A5A5A" w:themeColor="text1" w:themeTint="A5"/>
    </w:rPr>
  </w:style>
  <w:style w:type="paragraph" w:styleId="NoSpacing">
    <w:name w:val="No Spacing"/>
    <w:basedOn w:val="Normal"/>
    <w:link w:val="NoSpacingChar"/>
    <w:uiPriority w:val="1"/>
    <w:qFormat/>
    <w:rsid w:val="00B02D57"/>
  </w:style>
  <w:style w:type="character" w:customStyle="1" w:styleId="NoSpacingChar">
    <w:name w:val="No Spacing Char"/>
    <w:basedOn w:val="DefaultParagraphFont"/>
    <w:link w:val="NoSpacing"/>
    <w:uiPriority w:val="1"/>
    <w:rsid w:val="00B02D57"/>
  </w:style>
  <w:style w:type="paragraph" w:styleId="ListParagraph">
    <w:name w:val="List Paragraph"/>
    <w:basedOn w:val="Normal"/>
    <w:uiPriority w:val="34"/>
    <w:qFormat/>
    <w:rsid w:val="00B02D57"/>
    <w:pPr>
      <w:ind w:left="720"/>
      <w:contextualSpacing/>
    </w:pPr>
  </w:style>
  <w:style w:type="paragraph" w:styleId="Quote">
    <w:name w:val="Quote"/>
    <w:basedOn w:val="Normal"/>
    <w:next w:val="Normal"/>
    <w:link w:val="QuoteChar"/>
    <w:uiPriority w:val="29"/>
    <w:qFormat/>
    <w:rsid w:val="00B02D5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02D5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02D57"/>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02D57"/>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B02D57"/>
    <w:rPr>
      <w:i/>
      <w:iCs/>
      <w:color w:val="5A5A5A" w:themeColor="text1" w:themeTint="A5"/>
    </w:rPr>
  </w:style>
  <w:style w:type="character" w:styleId="IntenseEmphasis">
    <w:name w:val="Intense Emphasis"/>
    <w:uiPriority w:val="21"/>
    <w:qFormat/>
    <w:rsid w:val="00B02D57"/>
    <w:rPr>
      <w:b/>
      <w:bCs/>
      <w:i/>
      <w:iCs/>
      <w:color w:val="4F81BD" w:themeColor="accent1"/>
      <w:sz w:val="22"/>
      <w:szCs w:val="22"/>
    </w:rPr>
  </w:style>
  <w:style w:type="character" w:styleId="SubtleReference">
    <w:name w:val="Subtle Reference"/>
    <w:uiPriority w:val="31"/>
    <w:qFormat/>
    <w:rsid w:val="00B02D57"/>
    <w:rPr>
      <w:color w:val="auto"/>
      <w:u w:val="single" w:color="9BBB59" w:themeColor="accent3"/>
    </w:rPr>
  </w:style>
  <w:style w:type="character" w:styleId="IntenseReference">
    <w:name w:val="Intense Reference"/>
    <w:basedOn w:val="DefaultParagraphFont"/>
    <w:uiPriority w:val="32"/>
    <w:qFormat/>
    <w:rsid w:val="00B02D57"/>
    <w:rPr>
      <w:b/>
      <w:bCs/>
      <w:color w:val="76923C" w:themeColor="accent3" w:themeShade="BF"/>
      <w:u w:val="single" w:color="9BBB59" w:themeColor="accent3"/>
    </w:rPr>
  </w:style>
  <w:style w:type="character" w:styleId="BookTitle">
    <w:name w:val="Book Title"/>
    <w:basedOn w:val="DefaultParagraphFont"/>
    <w:uiPriority w:val="33"/>
    <w:qFormat/>
    <w:rsid w:val="00B02D5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B02D57"/>
    <w:pPr>
      <w:outlineLvl w:val="9"/>
    </w:pPr>
  </w:style>
  <w:style w:type="character" w:styleId="Hyperlink">
    <w:name w:val="Hyperlink"/>
    <w:basedOn w:val="DefaultParagraphFont"/>
    <w:uiPriority w:val="99"/>
    <w:unhideWhenUsed/>
    <w:rsid w:val="00B40B13"/>
    <w:rPr>
      <w:color w:val="0000FF" w:themeColor="hyperlink"/>
      <w:u w:val="single"/>
    </w:rPr>
  </w:style>
  <w:style w:type="paragraph" w:styleId="BalloonText">
    <w:name w:val="Balloon Text"/>
    <w:basedOn w:val="Normal"/>
    <w:link w:val="BalloonTextChar"/>
    <w:uiPriority w:val="99"/>
    <w:semiHidden/>
    <w:unhideWhenUsed/>
    <w:rsid w:val="00B40B1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B13"/>
    <w:rPr>
      <w:rFonts w:ascii="Tahoma" w:hAnsi="Tahoma" w:cs="Tahoma"/>
      <w:sz w:val="16"/>
      <w:szCs w:val="16"/>
    </w:rPr>
  </w:style>
  <w:style w:type="paragraph" w:styleId="Bibliography">
    <w:name w:val="Bibliography"/>
    <w:basedOn w:val="Normal"/>
    <w:next w:val="Normal"/>
    <w:uiPriority w:val="37"/>
    <w:unhideWhenUsed/>
    <w:rsid w:val="00AC5BB9"/>
  </w:style>
  <w:style w:type="paragraph" w:styleId="FootnoteText">
    <w:name w:val="footnote text"/>
    <w:basedOn w:val="Normal"/>
    <w:link w:val="FootnoteTextChar"/>
    <w:uiPriority w:val="99"/>
    <w:semiHidden/>
    <w:unhideWhenUsed/>
    <w:rsid w:val="001244EE"/>
    <w:pPr>
      <w:spacing w:before="0"/>
    </w:pPr>
    <w:rPr>
      <w:sz w:val="20"/>
      <w:szCs w:val="20"/>
    </w:rPr>
  </w:style>
  <w:style w:type="character" w:customStyle="1" w:styleId="FootnoteTextChar">
    <w:name w:val="Footnote Text Char"/>
    <w:basedOn w:val="DefaultParagraphFont"/>
    <w:link w:val="FootnoteText"/>
    <w:uiPriority w:val="99"/>
    <w:semiHidden/>
    <w:rsid w:val="001244EE"/>
    <w:rPr>
      <w:sz w:val="20"/>
      <w:szCs w:val="20"/>
    </w:rPr>
  </w:style>
  <w:style w:type="character" w:styleId="FootnoteReference">
    <w:name w:val="footnote reference"/>
    <w:basedOn w:val="DefaultParagraphFont"/>
    <w:uiPriority w:val="99"/>
    <w:semiHidden/>
    <w:unhideWhenUsed/>
    <w:rsid w:val="001244EE"/>
    <w:rPr>
      <w:vertAlign w:val="superscript"/>
    </w:rPr>
  </w:style>
  <w:style w:type="paragraph" w:styleId="EndnoteText">
    <w:name w:val="endnote text"/>
    <w:basedOn w:val="Normal"/>
    <w:link w:val="EndnoteTextChar"/>
    <w:uiPriority w:val="99"/>
    <w:semiHidden/>
    <w:unhideWhenUsed/>
    <w:rsid w:val="003C50E3"/>
    <w:pPr>
      <w:spacing w:before="0"/>
    </w:pPr>
    <w:rPr>
      <w:sz w:val="20"/>
      <w:szCs w:val="20"/>
    </w:rPr>
  </w:style>
  <w:style w:type="character" w:customStyle="1" w:styleId="EndnoteTextChar">
    <w:name w:val="Endnote Text Char"/>
    <w:basedOn w:val="DefaultParagraphFont"/>
    <w:link w:val="EndnoteText"/>
    <w:uiPriority w:val="99"/>
    <w:semiHidden/>
    <w:rsid w:val="003C50E3"/>
    <w:rPr>
      <w:sz w:val="20"/>
      <w:szCs w:val="20"/>
    </w:rPr>
  </w:style>
  <w:style w:type="character" w:styleId="EndnoteReference">
    <w:name w:val="endnote reference"/>
    <w:basedOn w:val="DefaultParagraphFont"/>
    <w:uiPriority w:val="99"/>
    <w:semiHidden/>
    <w:unhideWhenUsed/>
    <w:rsid w:val="003C50E3"/>
    <w:rPr>
      <w:vertAlign w:val="superscript"/>
    </w:rPr>
  </w:style>
  <w:style w:type="paragraph" w:styleId="Header">
    <w:name w:val="header"/>
    <w:basedOn w:val="Normal"/>
    <w:link w:val="HeaderChar"/>
    <w:uiPriority w:val="99"/>
    <w:unhideWhenUsed/>
    <w:rsid w:val="00481664"/>
    <w:pPr>
      <w:tabs>
        <w:tab w:val="center" w:pos="4680"/>
        <w:tab w:val="right" w:pos="9360"/>
      </w:tabs>
      <w:spacing w:before="0"/>
    </w:pPr>
  </w:style>
  <w:style w:type="character" w:customStyle="1" w:styleId="HeaderChar">
    <w:name w:val="Header Char"/>
    <w:basedOn w:val="DefaultParagraphFont"/>
    <w:link w:val="Header"/>
    <w:uiPriority w:val="99"/>
    <w:rsid w:val="00481664"/>
  </w:style>
  <w:style w:type="paragraph" w:styleId="Footer">
    <w:name w:val="footer"/>
    <w:basedOn w:val="Normal"/>
    <w:link w:val="FooterChar"/>
    <w:uiPriority w:val="99"/>
    <w:unhideWhenUsed/>
    <w:rsid w:val="00481664"/>
    <w:pPr>
      <w:tabs>
        <w:tab w:val="center" w:pos="4680"/>
        <w:tab w:val="right" w:pos="9360"/>
      </w:tabs>
      <w:spacing w:before="0"/>
    </w:pPr>
  </w:style>
  <w:style w:type="character" w:customStyle="1" w:styleId="FooterChar">
    <w:name w:val="Footer Char"/>
    <w:basedOn w:val="DefaultParagraphFont"/>
    <w:link w:val="Footer"/>
    <w:uiPriority w:val="99"/>
    <w:rsid w:val="00481664"/>
  </w:style>
  <w:style w:type="table" w:styleId="TableGrid">
    <w:name w:val="Table Grid"/>
    <w:basedOn w:val="TableNormal"/>
    <w:uiPriority w:val="59"/>
    <w:rsid w:val="009126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ymbol">
    <w:name w:val="Symbol"/>
    <w:basedOn w:val="DefaultParagraphFont"/>
    <w:uiPriority w:val="1"/>
    <w:qFormat/>
    <w:rsid w:val="000F7B50"/>
    <w:rPr>
      <w:rFonts w:ascii="Agency FB" w:hAnsi="Agency FB"/>
      <w:noProof/>
      <w:lang w:val="en-US"/>
    </w:rPr>
  </w:style>
  <w:style w:type="paragraph" w:customStyle="1" w:styleId="Code">
    <w:name w:val="Code"/>
    <w:basedOn w:val="Normal"/>
    <w:qFormat/>
    <w:rsid w:val="00363210"/>
    <w:pPr>
      <w:pBdr>
        <w:top w:val="single" w:sz="4" w:space="6" w:color="auto"/>
        <w:bottom w:val="single" w:sz="4" w:space="6" w:color="auto"/>
      </w:pBdr>
      <w:spacing w:before="120" w:after="120"/>
      <w:ind w:left="720"/>
      <w:contextualSpacing/>
    </w:pPr>
    <w:rPr>
      <w:rFonts w:ascii="Consolas" w:hAnsi="Consolas" w:cs="Consolas"/>
      <w:noProof/>
      <w:lang w:bidi="ar-SA"/>
    </w:rPr>
  </w:style>
  <w:style w:type="paragraph" w:styleId="TOC1">
    <w:name w:val="toc 1"/>
    <w:basedOn w:val="Normal"/>
    <w:next w:val="Normal"/>
    <w:autoRedefine/>
    <w:uiPriority w:val="39"/>
    <w:unhideWhenUsed/>
    <w:rsid w:val="00B9582A"/>
    <w:pPr>
      <w:spacing w:after="100"/>
    </w:pPr>
  </w:style>
  <w:style w:type="paragraph" w:styleId="TOC2">
    <w:name w:val="toc 2"/>
    <w:basedOn w:val="Normal"/>
    <w:next w:val="Normal"/>
    <w:autoRedefine/>
    <w:uiPriority w:val="39"/>
    <w:unhideWhenUsed/>
    <w:rsid w:val="00B9582A"/>
    <w:pPr>
      <w:spacing w:after="100"/>
      <w:ind w:left="220"/>
    </w:pPr>
  </w:style>
  <w:style w:type="paragraph" w:styleId="TOC3">
    <w:name w:val="toc 3"/>
    <w:basedOn w:val="Normal"/>
    <w:next w:val="Normal"/>
    <w:autoRedefine/>
    <w:uiPriority w:val="39"/>
    <w:unhideWhenUsed/>
    <w:rsid w:val="00B9582A"/>
    <w:pPr>
      <w:spacing w:after="100"/>
      <w:ind w:left="440"/>
    </w:pPr>
  </w:style>
  <w:style w:type="table" w:customStyle="1" w:styleId="LightList-Accent11">
    <w:name w:val="Light List - Accent 11"/>
    <w:basedOn w:val="TableNormal"/>
    <w:uiPriority w:val="61"/>
    <w:rsid w:val="002000A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styleId="111111">
    <w:name w:val="Outline List 2"/>
    <w:basedOn w:val="NoList"/>
    <w:uiPriority w:val="99"/>
    <w:semiHidden/>
    <w:unhideWhenUsed/>
    <w:rsid w:val="00DF41DD"/>
    <w:pPr>
      <w:numPr>
        <w:numId w:val="15"/>
      </w:numPr>
    </w:pPr>
  </w:style>
  <w:style w:type="numbering" w:styleId="1ai">
    <w:name w:val="Outline List 1"/>
    <w:basedOn w:val="NoList"/>
    <w:uiPriority w:val="99"/>
    <w:semiHidden/>
    <w:unhideWhenUsed/>
    <w:rsid w:val="00DF41DD"/>
    <w:pPr>
      <w:numPr>
        <w:numId w:val="16"/>
      </w:numPr>
    </w:pPr>
  </w:style>
</w:styles>
</file>

<file path=word/webSettings.xml><?xml version="1.0" encoding="utf-8"?>
<w:webSettings xmlns:r="http://schemas.openxmlformats.org/officeDocument/2006/relationships" xmlns:w="http://schemas.openxmlformats.org/wordprocessingml/2006/main">
  <w:divs>
    <w:div w:id="1070956188">
      <w:bodyDiv w:val="1"/>
      <w:marLeft w:val="0"/>
      <w:marRight w:val="0"/>
      <w:marTop w:val="0"/>
      <w:marBottom w:val="0"/>
      <w:divBdr>
        <w:top w:val="none" w:sz="0" w:space="0" w:color="auto"/>
        <w:left w:val="none" w:sz="0" w:space="0" w:color="auto"/>
        <w:bottom w:val="none" w:sz="0" w:space="0" w:color="auto"/>
        <w:right w:val="none" w:sz="0" w:space="0" w:color="auto"/>
      </w:divBdr>
    </w:div>
    <w:div w:id="162373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ingua.codeplex.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log.codeplex.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prolog.codeplex.com" TargetMode="External"/><Relationship Id="rId4" Type="http://schemas.openxmlformats.org/officeDocument/2006/relationships/styles" Target="styles.xml"/><Relationship Id="rId9" Type="http://schemas.openxmlformats.org/officeDocument/2006/relationships/hyperlink" Target="mailto:code@richtodd.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GT">
      <a:majorFont>
        <a:latin typeface="Calibri"/>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TURABIAN.XSL" StyleName="Turabian">
  <b:Source>
    <b:Tag>Aït91</b:Tag>
    <b:SourceType>Book</b:SourceType>
    <b:Guid>{CBF61B0D-E6BA-4ACF-9D10-EAC6BD8A6FFD}</b:Guid>
    <b:LCID>0</b:LCID>
    <b:Author>
      <b:Author>
        <b:NameList>
          <b:Person>
            <b:Last>Aït-Kaci</b:Last>
            <b:First>Hassan</b:First>
          </b:Person>
        </b:NameList>
      </b:Author>
    </b:Author>
    <b:Title>Warren's Abstract Machine: A Tutorial Reconstruction</b:Title>
    <b:Year>1991</b:Year>
    <b:Publisher>MIT Press</b:Publisher>
    <b:StandardNumber>ISBN 0-262-01123-9</b:StandardNumber>
    <b:RefOrder>3</b:RefOrder>
  </b:Source>
  <b:Source>
    <b:Tag>War83</b:Tag>
    <b:SourceType>Report</b:SourceType>
    <b:Guid>{D50DC309-7046-4863-8E52-802A9C3A6594}</b:Guid>
    <b:LCID>0</b:LCID>
    <b:Author>
      <b:Author>
        <b:NameList>
          <b:Person>
            <b:Last>Warren</b:Last>
            <b:First>David</b:First>
            <b:Middle>H. D.</b:Middle>
          </b:Person>
        </b:NameList>
      </b:Author>
    </b:Author>
    <b:Year>1983</b:Year>
    <b:City>Menlo Park, CA</b:City>
    <b:Publisher>SRI International</b:Publisher>
    <b:JournalName>Technical Note 309</b:JournalName>
    <b:Month>October</b:Month>
    <b:Title>An abstract Prolog instruction set</b:Title>
    <b:RefOrder>2</b:RefOrder>
  </b:Source>
  <b:Source>
    <b:Tag>ECM06</b:Tag>
    <b:SourceType>Report</b:SourceType>
    <b:Guid>{28805F95-9625-4B5D-BAF7-12EC9B372812}</b:Guid>
    <b:LCID>0</b:LCID>
    <b:Author>
      <b:Author>
        <b:Corporate>ECMA International</b:Corporate>
      </b:Author>
    </b:Author>
    <b:Title>Standard ECMA-335, Common Language Infrastructure (CLI)</b:Title>
    <b:Year>2006</b:Year>
    <b:RefOrder>1</b:RefOrder>
  </b:Source>
  <b:Source>
    <b:Tag>ECM061</b:Tag>
    <b:SourceType>Report</b:SourceType>
    <b:Guid>{085AA2D8-3795-4756-A41A-F0D29D9389A4}</b:Guid>
    <b:LCID>0</b:LCID>
    <b:Author>
      <b:Author>
        <b:Corporate>ECMA International</b:Corporate>
      </b:Author>
    </b:Author>
    <b:Title>Standard ECMA-334, C# Language Specification</b:Title>
    <b:Year>2006</b:Year>
    <b:RefOrder>4</b:RefOrder>
  </b:Source>
</b:Sources>
</file>

<file path=customXml/itemProps1.xml><?xml version="1.0" encoding="utf-8"?>
<ds:datastoreItem xmlns:ds="http://schemas.openxmlformats.org/officeDocument/2006/customXml" ds:itemID="{420517D2-15CA-4F30-8C03-D26D0C6CFC5C}">
  <ds:schemaRefs>
    <ds:schemaRef ds:uri="urn:schemas-microsoft-com.VSTO2008Demos.ControlsStorage"/>
  </ds:schemaRefs>
</ds:datastoreItem>
</file>

<file path=customXml/itemProps2.xml><?xml version="1.0" encoding="utf-8"?>
<ds:datastoreItem xmlns:ds="http://schemas.openxmlformats.org/officeDocument/2006/customXml" ds:itemID="{BF2263E5-AED0-4EB0-A9CF-C8E05B0E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459</TotalTime>
  <Pages>28</Pages>
  <Words>5063</Words>
  <Characters>28860</Characters>
  <Application>Microsoft Office Word</Application>
  <DocSecurity>2</DocSecurity>
  <Lines>240</Lines>
  <Paragraphs>67</Paragraphs>
  <ScaleCrop>false</ScaleCrop>
  <HeadingPairs>
    <vt:vector size="2" baseType="variant">
      <vt:variant>
        <vt:lpstr>Title</vt:lpstr>
      </vt:variant>
      <vt:variant>
        <vt:i4>1</vt:i4>
      </vt:variant>
    </vt:vector>
  </HeadingPairs>
  <TitlesOfParts>
    <vt:vector size="1" baseType="lpstr">
      <vt:lpstr>Prolog.NET</vt:lpstr>
    </vt:vector>
  </TitlesOfParts>
  <Company/>
  <LinksUpToDate>false</LinksUpToDate>
  <CharactersWithSpaces>33856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Prolog.NET</dc:title>
  <dc:creator>Richard G. Todd</dc:creator>
  <cp:lastModifiedBy>Richard G. Todd</cp:lastModifiedBy>
  <cp:revision>58</cp:revision>
  <cp:lastPrinted>2010-03-27T04:55:00Z</cp:lastPrinted>
  <dcterms:created xsi:type="dcterms:W3CDTF">2010-03-27T00:00:00Z</dcterms:created>
  <dcterms:modified xsi:type="dcterms:W3CDTF">2010-03-29T01:40:00Z</dcterms:modified>
</cp:coreProperties>
</file>