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23B1" w14:textId="77777777" w:rsidR="00AE27AB" w:rsidRDefault="00AE27AB" w:rsidP="005F2DCE">
      <w:pPr>
        <w:rPr>
          <w:rFonts w:ascii="Segoe UI Emoji" w:hAnsi="Segoe UI Emoji" w:cs="Segoe UI Emoji"/>
          <w:b/>
          <w:bCs/>
        </w:rPr>
      </w:pPr>
      <w:r w:rsidRPr="00AE27AB">
        <w:rPr>
          <w:rFonts w:ascii="Segoe UI Emoji" w:hAnsi="Segoe UI Emoji" w:cs="Segoe UI Emoji"/>
          <w:b/>
          <w:bCs/>
        </w:rPr>
        <w:t>in a nutshell accruals are the difference between net income and cash flow</w:t>
      </w:r>
    </w:p>
    <w:p w14:paraId="71455839" w14:textId="77777777" w:rsidR="00E259F5" w:rsidRPr="00E259F5" w:rsidRDefault="00E259F5" w:rsidP="00E259F5">
      <w:pPr>
        <w:numPr>
          <w:ilvl w:val="0"/>
          <w:numId w:val="28"/>
        </w:numPr>
        <w:rPr>
          <w:rFonts w:ascii="Segoe UI Emoji" w:hAnsi="Segoe UI Emoji" w:cs="Segoe UI Emoji"/>
          <w:b/>
          <w:bCs/>
        </w:rPr>
      </w:pPr>
      <w:r w:rsidRPr="00E259F5">
        <w:rPr>
          <w:rFonts w:ascii="Segoe UI Emoji" w:hAnsi="Segoe UI Emoji" w:cs="Segoe UI Emoji"/>
          <w:b/>
          <w:bCs/>
        </w:rPr>
        <w:t>Net Income &gt; Cash Flow: High Accruals (Red Flag). The profit is mostly on paper.</w:t>
      </w:r>
    </w:p>
    <w:p w14:paraId="2FDE08C1" w14:textId="0C12E936" w:rsidR="00E259F5" w:rsidRPr="00E259F5" w:rsidRDefault="00E259F5" w:rsidP="005F2DCE">
      <w:pPr>
        <w:numPr>
          <w:ilvl w:val="0"/>
          <w:numId w:val="28"/>
        </w:numPr>
        <w:rPr>
          <w:rFonts w:ascii="Segoe UI Emoji" w:hAnsi="Segoe UI Emoji" w:cs="Segoe UI Emoji"/>
          <w:b/>
          <w:bCs/>
        </w:rPr>
      </w:pPr>
      <w:r w:rsidRPr="00E259F5">
        <w:rPr>
          <w:rFonts w:ascii="Segoe UI Emoji" w:hAnsi="Segoe UI Emoji" w:cs="Segoe UI Emoji"/>
          <w:b/>
          <w:bCs/>
        </w:rPr>
        <w:t>Net Income &lt; Cash Flow: Low/Negative Accruals (Green Flag). The company is a "cash cow" generating more money than it reports as profit.</w:t>
      </w:r>
    </w:p>
    <w:p w14:paraId="5D47113B" w14:textId="77777777" w:rsidR="00AE27AB" w:rsidRDefault="00AE27AB" w:rsidP="005F2DCE">
      <w:pPr>
        <w:rPr>
          <w:rFonts w:ascii="Segoe UI Emoji" w:hAnsi="Segoe UI Emoji" w:cs="Segoe UI Emoji"/>
          <w:b/>
          <w:bCs/>
        </w:rPr>
      </w:pPr>
    </w:p>
    <w:p w14:paraId="3501068A" w14:textId="00231772" w:rsidR="005F2DCE" w:rsidRPr="005F2DCE" w:rsidRDefault="005F2DCE" w:rsidP="005F2DCE">
      <w:pPr>
        <w:rPr>
          <w:b/>
          <w:bCs/>
        </w:rPr>
      </w:pPr>
      <w:r w:rsidRPr="005F2DCE">
        <w:rPr>
          <w:rFonts w:ascii="Segoe UI Emoji" w:hAnsi="Segoe UI Emoji" w:cs="Segoe UI Emoji"/>
          <w:b/>
          <w:bCs/>
        </w:rPr>
        <w:t>🚀</w:t>
      </w:r>
      <w:r w:rsidRPr="005F2DCE">
        <w:rPr>
          <w:b/>
          <w:bCs/>
        </w:rPr>
        <w:t xml:space="preserve"> STEP 1 — CRSP Monthly Stock File</w:t>
      </w:r>
    </w:p>
    <w:p w14:paraId="0364A125" w14:textId="77777777" w:rsidR="005F2DCE" w:rsidRPr="005F2DCE" w:rsidRDefault="005F2DCE" w:rsidP="005F2DCE">
      <w:pPr>
        <w:rPr>
          <w:b/>
          <w:bCs/>
        </w:rPr>
      </w:pPr>
      <w:r w:rsidRPr="005F2DCE">
        <w:rPr>
          <w:rFonts w:ascii="Segoe UI Emoji" w:hAnsi="Segoe UI Emoji" w:cs="Segoe UI Emoji"/>
          <w:b/>
          <w:bCs/>
        </w:rPr>
        <w:t>📍</w:t>
      </w:r>
      <w:r w:rsidRPr="005F2DCE">
        <w:rPr>
          <w:b/>
          <w:bCs/>
        </w:rPr>
        <w:t xml:space="preserve"> WRDS Path:</w:t>
      </w:r>
    </w:p>
    <w:p w14:paraId="4686C715" w14:textId="77777777" w:rsidR="005F2DCE" w:rsidRPr="005F2DCE" w:rsidRDefault="005F2DCE" w:rsidP="005F2DCE">
      <w:r w:rsidRPr="005F2DCE">
        <w:t>CRSP → Stock/Security Files → Monthly Stock File</w:t>
      </w:r>
    </w:p>
    <w:p w14:paraId="3B9044C6" w14:textId="77777777" w:rsidR="005F2DCE" w:rsidRPr="005F2DCE" w:rsidRDefault="005F2DCE" w:rsidP="005F2DCE">
      <w:pPr>
        <w:rPr>
          <w:b/>
          <w:bCs/>
        </w:rPr>
      </w:pPr>
      <w:r w:rsidRPr="005F2DCE">
        <w:rPr>
          <w:rFonts w:ascii="Segoe UI Emoji" w:hAnsi="Segoe UI Emoji" w:cs="Segoe UI Emoji"/>
          <w:b/>
          <w:bCs/>
        </w:rPr>
        <w:t>✅</w:t>
      </w:r>
      <w:r w:rsidRPr="005F2DCE">
        <w:rPr>
          <w:b/>
          <w:bCs/>
        </w:rPr>
        <w:t xml:space="preserve"> Filters</w:t>
      </w:r>
    </w:p>
    <w:p w14:paraId="28AB3919" w14:textId="77777777" w:rsidR="005F2DCE" w:rsidRPr="005F2DCE" w:rsidRDefault="005F2DCE" w:rsidP="005F2DCE">
      <w:pPr>
        <w:numPr>
          <w:ilvl w:val="0"/>
          <w:numId w:val="1"/>
        </w:numPr>
      </w:pPr>
      <w:r w:rsidRPr="005F2DCE">
        <w:t xml:space="preserve">Share Code (shrcd) = 10, 11 → </w:t>
      </w:r>
      <w:r w:rsidRPr="005F2DCE">
        <w:rPr>
          <w:b/>
          <w:bCs/>
        </w:rPr>
        <w:t>common stocks only</w:t>
      </w:r>
      <w:r w:rsidRPr="005F2DCE">
        <w:t xml:space="preserve"> </w:t>
      </w:r>
    </w:p>
    <w:p w14:paraId="4BBA2D67" w14:textId="77777777" w:rsidR="005F2DCE" w:rsidRPr="005F2DCE" w:rsidRDefault="005F2DCE" w:rsidP="005F2DCE">
      <w:pPr>
        <w:numPr>
          <w:ilvl w:val="0"/>
          <w:numId w:val="1"/>
        </w:numPr>
      </w:pPr>
      <w:r w:rsidRPr="005F2DCE">
        <w:t xml:space="preserve">Exchange Code (exchcd) = 1, 2, 3 → NYSE, AMEX, NASDAQ </w:t>
      </w:r>
    </w:p>
    <w:p w14:paraId="406CA089" w14:textId="77777777" w:rsidR="005F2DCE" w:rsidRDefault="005F2DCE" w:rsidP="005F2DCE">
      <w:pPr>
        <w:numPr>
          <w:ilvl w:val="0"/>
          <w:numId w:val="1"/>
        </w:numPr>
      </w:pPr>
      <w:r w:rsidRPr="005F2DCE">
        <w:t xml:space="preserve">Date: 1990-01-01 to 2024-12-31 </w:t>
      </w:r>
    </w:p>
    <w:p w14:paraId="25ECE9C8" w14:textId="6ED875A7" w:rsidR="0032477F" w:rsidRDefault="0032477F" w:rsidP="0032477F">
      <w:r>
        <w:t>CRSP returns already:</w:t>
      </w:r>
    </w:p>
    <w:p w14:paraId="23D3EFE9" w14:textId="77777777" w:rsidR="0032477F" w:rsidRDefault="0032477F" w:rsidP="0032477F">
      <w:pPr>
        <w:pStyle w:val="ListParagraph"/>
        <w:numPr>
          <w:ilvl w:val="0"/>
          <w:numId w:val="37"/>
        </w:numPr>
      </w:pPr>
      <w:r>
        <w:t>adjusts for splits in price</w:t>
      </w:r>
    </w:p>
    <w:p w14:paraId="4D591E7C" w14:textId="77777777" w:rsidR="0032477F" w:rsidRDefault="0032477F" w:rsidP="0032477F">
      <w:pPr>
        <w:pStyle w:val="ListParagraph"/>
        <w:numPr>
          <w:ilvl w:val="0"/>
          <w:numId w:val="37"/>
        </w:numPr>
      </w:pPr>
      <w:r>
        <w:t>includes dividends in returns</w:t>
      </w:r>
    </w:p>
    <w:p w14:paraId="11B8A29B" w14:textId="7F76E6E2" w:rsidR="0032477F" w:rsidRPr="005F2DCE" w:rsidRDefault="0032477F" w:rsidP="0032477F">
      <w:pPr>
        <w:pStyle w:val="ListParagraph"/>
        <w:numPr>
          <w:ilvl w:val="0"/>
          <w:numId w:val="37"/>
        </w:numPr>
      </w:pPr>
      <w:r>
        <w:t>ALWAYS use ret</w:t>
      </w:r>
    </w:p>
    <w:p w14:paraId="225772A0" w14:textId="77777777" w:rsidR="005F2DCE" w:rsidRPr="005F2DCE" w:rsidRDefault="001912F5" w:rsidP="005F2DCE">
      <w:r>
        <w:pict w14:anchorId="459D418B">
          <v:rect id="_x0000_i1025" style="width:0;height:1.5pt" o:hralign="center" o:hrstd="t" o:hr="t" fillcolor="#a0a0a0" stroked="f"/>
        </w:pict>
      </w:r>
    </w:p>
    <w:p w14:paraId="0FD52936" w14:textId="77777777" w:rsidR="005F2DCE" w:rsidRPr="005F2DCE" w:rsidRDefault="005F2DCE" w:rsidP="005F2DCE">
      <w:pPr>
        <w:rPr>
          <w:b/>
          <w:bCs/>
        </w:rPr>
      </w:pPr>
      <w:r w:rsidRPr="005F2DCE">
        <w:rPr>
          <w:rFonts w:ascii="Segoe UI Emoji" w:hAnsi="Segoe UI Emoji" w:cs="Segoe UI Emoji"/>
          <w:b/>
          <w:bCs/>
        </w:rPr>
        <w:t>✅</w:t>
      </w:r>
      <w:r w:rsidRPr="005F2DCE">
        <w:rPr>
          <w:b/>
          <w:bCs/>
        </w:rPr>
        <w:t xml:space="preserve"> Variables to download</w:t>
      </w:r>
    </w:p>
    <w:p w14:paraId="7F9AC239" w14:textId="77777777" w:rsidR="005F2DCE" w:rsidRPr="005F2DCE" w:rsidRDefault="005F2DCE" w:rsidP="005F2DCE">
      <w:r w:rsidRPr="005F2DCE">
        <w:rPr>
          <w:b/>
          <w:bCs/>
        </w:rPr>
        <w:t>Identifiers</w:t>
      </w:r>
    </w:p>
    <w:p w14:paraId="6F19FB17" w14:textId="77777777" w:rsidR="005F2DCE" w:rsidRPr="005F2DCE" w:rsidRDefault="005F2DCE" w:rsidP="005F2DCE">
      <w:pPr>
        <w:numPr>
          <w:ilvl w:val="0"/>
          <w:numId w:val="2"/>
        </w:numPr>
      </w:pPr>
      <w:r w:rsidRPr="005F2DCE">
        <w:t xml:space="preserve">permno </w:t>
      </w:r>
    </w:p>
    <w:p w14:paraId="52C2A142" w14:textId="77777777" w:rsidR="005F2DCE" w:rsidRPr="005F2DCE" w:rsidRDefault="005F2DCE" w:rsidP="005F2DCE">
      <w:pPr>
        <w:numPr>
          <w:ilvl w:val="0"/>
          <w:numId w:val="2"/>
        </w:numPr>
      </w:pPr>
      <w:r w:rsidRPr="005F2DCE">
        <w:t xml:space="preserve">date </w:t>
      </w:r>
    </w:p>
    <w:p w14:paraId="0FB13D37" w14:textId="77777777" w:rsidR="005F2DCE" w:rsidRPr="005F2DCE" w:rsidRDefault="005F2DCE" w:rsidP="005F2DCE">
      <w:r w:rsidRPr="005F2DCE">
        <w:rPr>
          <w:b/>
          <w:bCs/>
        </w:rPr>
        <w:t>Returns</w:t>
      </w:r>
    </w:p>
    <w:p w14:paraId="1D863176" w14:textId="77777777" w:rsidR="005F2DCE" w:rsidRPr="005F2DCE" w:rsidRDefault="005F2DCE" w:rsidP="005F2DCE">
      <w:pPr>
        <w:numPr>
          <w:ilvl w:val="0"/>
          <w:numId w:val="3"/>
        </w:numPr>
      </w:pPr>
      <w:r w:rsidRPr="005F2DCE">
        <w:t xml:space="preserve">ret → total return (already includes dividends) </w:t>
      </w:r>
    </w:p>
    <w:p w14:paraId="40244479" w14:textId="77777777" w:rsidR="005F2DCE" w:rsidRPr="005F2DCE" w:rsidRDefault="005F2DCE" w:rsidP="005F2DCE">
      <w:pPr>
        <w:numPr>
          <w:ilvl w:val="0"/>
          <w:numId w:val="3"/>
        </w:numPr>
      </w:pPr>
      <w:r w:rsidRPr="005F2DCE">
        <w:t xml:space="preserve">dlret → delisting return </w:t>
      </w:r>
      <w:r w:rsidRPr="005F2DCE">
        <w:rPr>
          <w:rFonts w:ascii="Segoe UI Emoji" w:hAnsi="Segoe UI Emoji" w:cs="Segoe UI Emoji"/>
        </w:rPr>
        <w:t>⚠️</w:t>
      </w:r>
      <w:r w:rsidRPr="005F2DCE">
        <w:t xml:space="preserve"> critical </w:t>
      </w:r>
    </w:p>
    <w:p w14:paraId="4A63B02C" w14:textId="77777777" w:rsidR="005F2DCE" w:rsidRPr="005F2DCE" w:rsidRDefault="005F2DCE" w:rsidP="005F2DCE">
      <w:r w:rsidRPr="005F2DCE">
        <w:rPr>
          <w:b/>
          <w:bCs/>
        </w:rPr>
        <w:t>Prices / size</w:t>
      </w:r>
    </w:p>
    <w:p w14:paraId="6D6A5622" w14:textId="77777777" w:rsidR="005F2DCE" w:rsidRPr="005F2DCE" w:rsidRDefault="005F2DCE" w:rsidP="005F2DCE">
      <w:pPr>
        <w:numPr>
          <w:ilvl w:val="0"/>
          <w:numId w:val="4"/>
        </w:numPr>
      </w:pPr>
      <w:r w:rsidRPr="005F2DCE">
        <w:t xml:space="preserve">prc </w:t>
      </w:r>
    </w:p>
    <w:p w14:paraId="23774180" w14:textId="77777777" w:rsidR="005F2DCE" w:rsidRPr="005F2DCE" w:rsidRDefault="005F2DCE" w:rsidP="005F2DCE">
      <w:pPr>
        <w:numPr>
          <w:ilvl w:val="0"/>
          <w:numId w:val="4"/>
        </w:numPr>
      </w:pPr>
      <w:r w:rsidRPr="005F2DCE">
        <w:lastRenderedPageBreak/>
        <w:t xml:space="preserve">shrout </w:t>
      </w:r>
    </w:p>
    <w:p w14:paraId="31189BC0" w14:textId="77777777" w:rsidR="005F2DCE" w:rsidRPr="005F2DCE" w:rsidRDefault="001912F5" w:rsidP="005F2DCE">
      <w:r>
        <w:pict w14:anchorId="3CE8408C">
          <v:rect id="_x0000_i1026" style="width:0;height:1.5pt" o:hralign="center" o:hrstd="t" o:hr="t" fillcolor="#a0a0a0" stroked="f"/>
        </w:pict>
      </w:r>
    </w:p>
    <w:p w14:paraId="181BDCD5" w14:textId="77777777" w:rsidR="005F2DCE" w:rsidRPr="005F2DCE" w:rsidRDefault="005F2DCE" w:rsidP="005F2DCE">
      <w:pPr>
        <w:rPr>
          <w:b/>
          <w:bCs/>
        </w:rPr>
      </w:pPr>
      <w:r w:rsidRPr="005F2DCE">
        <w:rPr>
          <w:rFonts w:ascii="Segoe UI Emoji" w:hAnsi="Segoe UI Emoji" w:cs="Segoe UI Emoji"/>
          <w:b/>
          <w:bCs/>
        </w:rPr>
        <w:t>⚠️</w:t>
      </w:r>
      <w:r w:rsidRPr="005F2DCE">
        <w:rPr>
          <w:b/>
          <w:bCs/>
        </w:rPr>
        <w:t xml:space="preserve"> VERY IMPORTANT (you mentioned this)</w:t>
      </w:r>
    </w:p>
    <w:p w14:paraId="7FF3A72D" w14:textId="77777777" w:rsidR="005F2DCE" w:rsidRPr="005F2DCE" w:rsidRDefault="005F2DCE" w:rsidP="005F2DCE">
      <w:r w:rsidRPr="005F2DCE">
        <w:t>CRSP already:</w:t>
      </w:r>
    </w:p>
    <w:p w14:paraId="41615458" w14:textId="77777777" w:rsidR="005F2DCE" w:rsidRPr="005F2DCE" w:rsidRDefault="005F2DCE" w:rsidP="005F2DCE">
      <w:pPr>
        <w:numPr>
          <w:ilvl w:val="0"/>
          <w:numId w:val="5"/>
        </w:numPr>
      </w:pPr>
      <w:r w:rsidRPr="005F2DCE">
        <w:t xml:space="preserve">adjusts for </w:t>
      </w:r>
      <w:r w:rsidRPr="005F2DCE">
        <w:rPr>
          <w:b/>
          <w:bCs/>
        </w:rPr>
        <w:t>splits</w:t>
      </w:r>
      <w:r w:rsidRPr="005F2DCE">
        <w:t xml:space="preserve"> </w:t>
      </w:r>
    </w:p>
    <w:p w14:paraId="4DED9C7E" w14:textId="77777777" w:rsidR="005F2DCE" w:rsidRPr="005F2DCE" w:rsidRDefault="005F2DCE" w:rsidP="005F2DCE">
      <w:pPr>
        <w:numPr>
          <w:ilvl w:val="0"/>
          <w:numId w:val="5"/>
        </w:numPr>
      </w:pPr>
      <w:r w:rsidRPr="005F2DCE">
        <w:t xml:space="preserve">includes </w:t>
      </w:r>
      <w:r w:rsidRPr="005F2DCE">
        <w:rPr>
          <w:b/>
          <w:bCs/>
        </w:rPr>
        <w:t>dividends in returns</w:t>
      </w:r>
      <w:r w:rsidRPr="005F2DCE">
        <w:t xml:space="preserve"> </w:t>
      </w:r>
    </w:p>
    <w:p w14:paraId="2F997686" w14:textId="77777777" w:rsidR="005F2DCE" w:rsidRPr="005F2DCE" w:rsidRDefault="005F2DCE" w:rsidP="005F2DCE">
      <w:r w:rsidRPr="005F2DCE">
        <w:rPr>
          <w:rFonts w:ascii="Segoe UI Emoji" w:hAnsi="Segoe UI Emoji" w:cs="Segoe UI Emoji"/>
        </w:rPr>
        <w:t>👉</w:t>
      </w:r>
      <w:r w:rsidRPr="005F2DCE">
        <w:t xml:space="preserve"> So:</w:t>
      </w:r>
    </w:p>
    <w:p w14:paraId="2D64C9F9" w14:textId="77777777" w:rsidR="005F2DCE" w:rsidRPr="005F2DCE" w:rsidRDefault="005F2DCE" w:rsidP="005F2DCE">
      <w:r w:rsidRPr="005F2DCE">
        <w:rPr>
          <w:rFonts w:ascii="Segoe UI Emoji" w:hAnsi="Segoe UI Emoji" w:cs="Segoe UI Emoji"/>
        </w:rPr>
        <w:t>❌</w:t>
      </w:r>
      <w:r w:rsidRPr="005F2DCE">
        <w:t xml:space="preserve"> DO NOT manually adjust prices</w:t>
      </w:r>
      <w:r w:rsidRPr="005F2DCE">
        <w:br/>
      </w:r>
      <w:r w:rsidRPr="005F2DCE">
        <w:rPr>
          <w:rFonts w:ascii="Segoe UI Emoji" w:hAnsi="Segoe UI Emoji" w:cs="Segoe UI Emoji"/>
        </w:rPr>
        <w:t>✅</w:t>
      </w:r>
      <w:r w:rsidRPr="005F2DCE">
        <w:t xml:space="preserve"> ALWAYS use ret</w:t>
      </w:r>
    </w:p>
    <w:p w14:paraId="1B70120B"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STEP 2 — Compustat Quarterly Fundamentals</w:t>
      </w:r>
    </w:p>
    <w:p w14:paraId="3570DEAD"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WRDS Path:</w:t>
      </w:r>
    </w:p>
    <w:p w14:paraId="461B72E8" w14:textId="77777777" w:rsidR="006D5CE4" w:rsidRPr="006D5CE4" w:rsidRDefault="006D5CE4" w:rsidP="006D5CE4">
      <w:r w:rsidRPr="006D5CE4">
        <w:t>Compustat → Fundamentals Quarterly</w:t>
      </w:r>
    </w:p>
    <w:p w14:paraId="261402E1" w14:textId="77777777" w:rsidR="006D5CE4" w:rsidRPr="006D5CE4" w:rsidRDefault="001912F5" w:rsidP="006D5CE4">
      <w:r>
        <w:pict w14:anchorId="675B756D">
          <v:rect id="_x0000_i1027" style="width:0;height:1.5pt" o:hralign="center" o:hrstd="t" o:hr="t" fillcolor="#a0a0a0" stroked="f"/>
        </w:pict>
      </w:r>
    </w:p>
    <w:p w14:paraId="68BF27FC"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Filters</w:t>
      </w:r>
    </w:p>
    <w:p w14:paraId="086DDBDF" w14:textId="77777777" w:rsidR="006D5CE4" w:rsidRPr="006D5CE4" w:rsidRDefault="006D5CE4" w:rsidP="006D5CE4">
      <w:pPr>
        <w:numPr>
          <w:ilvl w:val="0"/>
          <w:numId w:val="6"/>
        </w:numPr>
      </w:pPr>
      <w:r w:rsidRPr="006D5CE4">
        <w:t xml:space="preserve">Format = Industrial </w:t>
      </w:r>
    </w:p>
    <w:p w14:paraId="7998AE02" w14:textId="77777777" w:rsidR="006D5CE4" w:rsidRPr="006D5CE4" w:rsidRDefault="006D5CE4" w:rsidP="006D5CE4">
      <w:pPr>
        <w:numPr>
          <w:ilvl w:val="0"/>
          <w:numId w:val="6"/>
        </w:numPr>
      </w:pPr>
      <w:r w:rsidRPr="006D5CE4">
        <w:t xml:space="preserve">Data format = Standard </w:t>
      </w:r>
    </w:p>
    <w:p w14:paraId="7158852D" w14:textId="77777777" w:rsidR="006D5CE4" w:rsidRPr="006D5CE4" w:rsidRDefault="006D5CE4" w:rsidP="006D5CE4">
      <w:pPr>
        <w:numPr>
          <w:ilvl w:val="0"/>
          <w:numId w:val="6"/>
        </w:numPr>
      </w:pPr>
      <w:r w:rsidRPr="006D5CE4">
        <w:t xml:space="preserve">Consolidation = Consolidated </w:t>
      </w:r>
    </w:p>
    <w:p w14:paraId="6BF9F253" w14:textId="77777777" w:rsidR="006D5CE4" w:rsidRPr="006D5CE4" w:rsidRDefault="006D5CE4" w:rsidP="006D5CE4">
      <w:pPr>
        <w:numPr>
          <w:ilvl w:val="0"/>
          <w:numId w:val="6"/>
        </w:numPr>
      </w:pPr>
      <w:r w:rsidRPr="006D5CE4">
        <w:t xml:space="preserve">Population = Domestic </w:t>
      </w:r>
    </w:p>
    <w:p w14:paraId="6ED25867" w14:textId="77777777" w:rsidR="006D5CE4" w:rsidRPr="006D5CE4" w:rsidRDefault="006D5CE4" w:rsidP="006D5CE4">
      <w:pPr>
        <w:numPr>
          <w:ilvl w:val="0"/>
          <w:numId w:val="6"/>
        </w:numPr>
      </w:pPr>
      <w:r w:rsidRPr="006D5CE4">
        <w:t xml:space="preserve">Date: 1990–2024 </w:t>
      </w:r>
    </w:p>
    <w:p w14:paraId="16966A2C" w14:textId="77777777" w:rsidR="006D5CE4" w:rsidRPr="006D5CE4" w:rsidRDefault="001912F5" w:rsidP="006D5CE4">
      <w:r>
        <w:pict w14:anchorId="3AB4BDC6">
          <v:rect id="_x0000_i1028" style="width:0;height:1.5pt" o:hralign="center" o:hrstd="t" o:hr="t" fillcolor="#a0a0a0" stroked="f"/>
        </w:pict>
      </w:r>
    </w:p>
    <w:p w14:paraId="2373CC1D"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Variables (ONLY what you need)</w:t>
      </w:r>
    </w:p>
    <w:p w14:paraId="2C6A3BDE" w14:textId="77777777" w:rsidR="006D5CE4" w:rsidRPr="006D5CE4" w:rsidRDefault="006D5CE4" w:rsidP="006D5CE4">
      <w:r w:rsidRPr="006D5CE4">
        <w:rPr>
          <w:b/>
          <w:bCs/>
        </w:rPr>
        <w:t>Identifiers</w:t>
      </w:r>
    </w:p>
    <w:p w14:paraId="02878A7F" w14:textId="77777777" w:rsidR="006D5CE4" w:rsidRPr="006D5CE4" w:rsidRDefault="006D5CE4" w:rsidP="006D5CE4">
      <w:pPr>
        <w:numPr>
          <w:ilvl w:val="0"/>
          <w:numId w:val="7"/>
        </w:numPr>
      </w:pPr>
      <w:r w:rsidRPr="006D5CE4">
        <w:t xml:space="preserve">gvkey </w:t>
      </w:r>
    </w:p>
    <w:p w14:paraId="24D8CB42" w14:textId="77777777" w:rsidR="006D5CE4" w:rsidRPr="006D5CE4" w:rsidRDefault="006D5CE4" w:rsidP="006D5CE4">
      <w:pPr>
        <w:numPr>
          <w:ilvl w:val="0"/>
          <w:numId w:val="7"/>
        </w:numPr>
      </w:pPr>
      <w:r w:rsidRPr="006D5CE4">
        <w:t xml:space="preserve">datadate </w:t>
      </w:r>
    </w:p>
    <w:p w14:paraId="2BFA6165" w14:textId="77777777" w:rsidR="006D5CE4" w:rsidRPr="006D5CE4" w:rsidRDefault="006D5CE4" w:rsidP="006D5CE4">
      <w:r w:rsidRPr="006D5CE4">
        <w:rPr>
          <w:b/>
          <w:bCs/>
        </w:rPr>
        <w:t>Core accounting</w:t>
      </w:r>
    </w:p>
    <w:p w14:paraId="3F7735EF" w14:textId="77777777" w:rsidR="006D5CE4" w:rsidRPr="006D5CE4" w:rsidRDefault="006D5CE4" w:rsidP="006D5CE4">
      <w:pPr>
        <w:numPr>
          <w:ilvl w:val="0"/>
          <w:numId w:val="8"/>
        </w:numPr>
      </w:pPr>
      <w:r w:rsidRPr="006D5CE4">
        <w:t xml:space="preserve">niq → net income (quarterly) </w:t>
      </w:r>
    </w:p>
    <w:p w14:paraId="5B5CEE49" w14:textId="77777777" w:rsidR="006D5CE4" w:rsidRPr="006D5CE4" w:rsidRDefault="006D5CE4" w:rsidP="006D5CE4">
      <w:pPr>
        <w:numPr>
          <w:ilvl w:val="0"/>
          <w:numId w:val="8"/>
        </w:numPr>
      </w:pPr>
      <w:r w:rsidRPr="006D5CE4">
        <w:lastRenderedPageBreak/>
        <w:t xml:space="preserve">oancfy or oancfq → operating cash flow </w:t>
      </w:r>
      <w:r w:rsidRPr="006D5CE4">
        <w:rPr>
          <w:rFonts w:ascii="Segoe UI Emoji" w:hAnsi="Segoe UI Emoji" w:cs="Segoe UI Emoji"/>
        </w:rPr>
        <w:t>⚠️</w:t>
      </w:r>
      <w:r w:rsidRPr="006D5CE4">
        <w:t xml:space="preserve"> (prefer quarterly if available) </w:t>
      </w:r>
    </w:p>
    <w:p w14:paraId="172E45E8" w14:textId="77777777" w:rsidR="006D5CE4" w:rsidRPr="006D5CE4" w:rsidRDefault="006D5CE4" w:rsidP="006D5CE4">
      <w:pPr>
        <w:numPr>
          <w:ilvl w:val="0"/>
          <w:numId w:val="8"/>
        </w:numPr>
      </w:pPr>
      <w:r w:rsidRPr="006D5CE4">
        <w:t xml:space="preserve">atq → total assets </w:t>
      </w:r>
    </w:p>
    <w:p w14:paraId="653C9186" w14:textId="77777777" w:rsidR="006D5CE4" w:rsidRPr="006D5CE4" w:rsidRDefault="001912F5" w:rsidP="006D5CE4">
      <w:r>
        <w:pict w14:anchorId="42E13357">
          <v:rect id="_x0000_i1029" style="width:0;height:1.5pt" o:hralign="center" o:hrstd="t" o:hr="t" fillcolor="#a0a0a0" stroked="f"/>
        </w:pict>
      </w:r>
    </w:p>
    <w:p w14:paraId="5FA79D04"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Your signal:</w:t>
      </w:r>
    </w:p>
    <w:p w14:paraId="3C3F8C67" w14:textId="16A1E6BA" w:rsidR="006D5CE4" w:rsidRPr="006D5CE4" w:rsidRDefault="006D5CE4" w:rsidP="006D5CE4">
      <m:oMathPara>
        <m:oMath>
          <m:r>
            <m:rPr>
              <m:nor/>
            </m:rPr>
            <m:t>accruals</m:t>
          </m:r>
          <m:r>
            <w:rPr>
              <w:rFonts w:ascii="Cambria Math" w:hAnsi="Cambria Math"/>
            </w:rPr>
            <m:t>=</m:t>
          </m:r>
          <m:f>
            <m:fPr>
              <m:ctrlPr>
                <w:rPr>
                  <w:rFonts w:ascii="Cambria Math" w:hAnsi="Cambria Math"/>
                </w:rPr>
              </m:ctrlPr>
            </m:fPr>
            <m:num>
              <m:r>
                <w:rPr>
                  <w:rFonts w:ascii="Cambria Math" w:hAnsi="Cambria Math"/>
                </w:rPr>
                <m:t>niq-oancfq</m:t>
              </m:r>
            </m:num>
            <m:den>
              <m:r>
                <w:rPr>
                  <w:rFonts w:ascii="Cambria Math" w:hAnsi="Cambria Math"/>
                </w:rPr>
                <m:t>at</m:t>
              </m:r>
              <m:sSub>
                <m:sSubPr>
                  <m:ctrlPr>
                    <w:rPr>
                      <w:rFonts w:ascii="Cambria Math" w:hAnsi="Cambria Math"/>
                    </w:rPr>
                  </m:ctrlPr>
                </m:sSubPr>
                <m:e>
                  <m:r>
                    <w:rPr>
                      <w:rFonts w:ascii="Cambria Math" w:hAnsi="Cambria Math"/>
                    </w:rPr>
                    <m:t>q</m:t>
                  </m:r>
                </m:e>
                <m:sub>
                  <m:r>
                    <w:rPr>
                      <w:rFonts w:ascii="Cambria Math" w:hAnsi="Cambria Math"/>
                    </w:rPr>
                    <m:t>t-1</m:t>
                  </m:r>
                </m:sub>
              </m:sSub>
            </m:den>
          </m:f>
          <m:r>
            <m:rPr>
              <m:sty m:val="p"/>
            </m:rPr>
            <w:br/>
          </m:r>
        </m:oMath>
      </m:oMathPara>
    </w:p>
    <w:p w14:paraId="6CFA1F1C" w14:textId="77777777" w:rsidR="006D5CE4" w:rsidRPr="006D5CE4" w:rsidRDefault="006D5CE4" w:rsidP="006D5CE4">
      <w:r w:rsidRPr="006D5CE4">
        <w:t>So you’ll need:</w:t>
      </w:r>
    </w:p>
    <w:p w14:paraId="52887141" w14:textId="77777777" w:rsidR="006D5CE4" w:rsidRDefault="006D5CE4" w:rsidP="006D5CE4">
      <w:pPr>
        <w:numPr>
          <w:ilvl w:val="0"/>
          <w:numId w:val="9"/>
        </w:numPr>
      </w:pPr>
      <w:r w:rsidRPr="006D5CE4">
        <w:t xml:space="preserve">lagged atq </w:t>
      </w:r>
    </w:p>
    <w:p w14:paraId="558AFB25" w14:textId="77777777" w:rsidR="004C4D0D" w:rsidRDefault="004C4D0D" w:rsidP="004C4D0D">
      <w:pPr>
        <w:pStyle w:val="Heading2"/>
      </w:pPr>
      <w:r>
        <w:rPr>
          <w:rFonts w:ascii="Segoe UI Emoji" w:hAnsi="Segoe UI Emoji" w:cs="Segoe UI Emoji"/>
        </w:rPr>
        <w:t>🧠</w:t>
      </w:r>
      <w:r>
        <w:t xml:space="preserve"> Why lagged is correct</w:t>
      </w:r>
    </w:p>
    <w:p w14:paraId="4FD1AB0F" w14:textId="77777777" w:rsidR="004C4D0D" w:rsidRDefault="004C4D0D" w:rsidP="004C4D0D">
      <w:pPr>
        <w:pStyle w:val="NormalWeb"/>
      </w:pPr>
      <w:r>
        <w:t>Because you want:</w:t>
      </w:r>
    </w:p>
    <w:p w14:paraId="3CF65605" w14:textId="7A2960ED" w:rsidR="004C4D0D" w:rsidRPr="006D5CE4" w:rsidRDefault="004C4D0D" w:rsidP="00AA5E00">
      <w:pPr>
        <w:pStyle w:val="NormalWeb"/>
      </w:pPr>
      <w:r>
        <w:t xml:space="preserve">“How big are this quarter’s accruals relative to the firm </w:t>
      </w:r>
      <w:r>
        <w:rPr>
          <w:rStyle w:val="Strong"/>
        </w:rPr>
        <w:t>before the quarter started</w:t>
      </w:r>
      <w:r>
        <w:t>?”</w:t>
      </w:r>
    </w:p>
    <w:p w14:paraId="576D9CA9" w14:textId="77777777" w:rsidR="006D5CE4" w:rsidRPr="006D5CE4" w:rsidRDefault="001912F5" w:rsidP="006D5CE4">
      <w:r>
        <w:pict w14:anchorId="547B6559">
          <v:rect id="_x0000_i1030" style="width:0;height:1.5pt" o:hralign="center" o:hrstd="t" o:hr="t" fillcolor="#a0a0a0" stroked="f"/>
        </w:pict>
      </w:r>
    </w:p>
    <w:p w14:paraId="231FD544"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CRITICAL: Reporting Lag (Your Biggest Edge)</w:t>
      </w:r>
    </w:p>
    <w:p w14:paraId="17454B53" w14:textId="77777777" w:rsidR="006D5CE4" w:rsidRPr="006D5CE4" w:rsidRDefault="006D5CE4" w:rsidP="006D5CE4">
      <w:r w:rsidRPr="006D5CE4">
        <w:t>You already identified this — most people mess it up.</w:t>
      </w:r>
    </w:p>
    <w:p w14:paraId="58677CC7"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WRONG:</w:t>
      </w:r>
    </w:p>
    <w:p w14:paraId="152ABF07" w14:textId="77777777" w:rsidR="006D5CE4" w:rsidRPr="006D5CE4" w:rsidRDefault="006D5CE4" w:rsidP="006D5CE4">
      <w:r w:rsidRPr="006D5CE4">
        <w:t>Use datadate directly</w:t>
      </w:r>
    </w:p>
    <w:p w14:paraId="23EF3621"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CORRECT:</w:t>
      </w:r>
    </w:p>
    <w:p w14:paraId="2AFC4783" w14:textId="77777777" w:rsidR="006D5CE4" w:rsidRPr="006D5CE4" w:rsidRDefault="006D5CE4" w:rsidP="006D5CE4">
      <w:r w:rsidRPr="006D5CE4">
        <w:t>You must delay the signal</w:t>
      </w:r>
    </w:p>
    <w:p w14:paraId="2B5036EC" w14:textId="77777777" w:rsidR="006D5CE4" w:rsidRPr="006D5CE4" w:rsidRDefault="001912F5" w:rsidP="006D5CE4">
      <w:r>
        <w:pict w14:anchorId="1CEBF1E2">
          <v:rect id="_x0000_i1031" style="width:0;height:1.5pt" o:hralign="center" o:hrstd="t" o:hr="t" fillcolor="#a0a0a0" stroked="f"/>
        </w:pict>
      </w:r>
    </w:p>
    <w:p w14:paraId="3F57B667"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Implementation:</w:t>
      </w:r>
    </w:p>
    <w:p w14:paraId="22FD6FE0" w14:textId="77777777" w:rsidR="006D5CE4" w:rsidRPr="006D5CE4" w:rsidRDefault="006D5CE4" w:rsidP="006D5CE4">
      <w:r w:rsidRPr="006D5CE4">
        <w:t>For each datadate:</w:t>
      </w:r>
    </w:p>
    <w:p w14:paraId="6FB9B1C6" w14:textId="77777777" w:rsidR="006D5CE4" w:rsidRPr="006D5CE4" w:rsidRDefault="006D5CE4" w:rsidP="006D5CE4">
      <w:r w:rsidRPr="006D5CE4">
        <w:t>signal_date = datadate + 3 months</w:t>
      </w:r>
    </w:p>
    <w:p w14:paraId="41E5EB1F" w14:textId="77777777" w:rsidR="006D5CE4" w:rsidRPr="006D5CE4" w:rsidRDefault="006D5CE4" w:rsidP="006D5CE4">
      <w:r w:rsidRPr="006D5CE4">
        <w:rPr>
          <w:rFonts w:ascii="Segoe UI Emoji" w:hAnsi="Segoe UI Emoji" w:cs="Segoe UI Emoji"/>
        </w:rPr>
        <w:t>👉</w:t>
      </w:r>
      <w:r w:rsidRPr="006D5CE4">
        <w:t xml:space="preserve"> This simulates when the market actually sees the data</w:t>
      </w:r>
    </w:p>
    <w:p w14:paraId="2C79D735" w14:textId="77777777" w:rsidR="006D5CE4" w:rsidRPr="006D5CE4" w:rsidRDefault="001912F5" w:rsidP="006D5CE4">
      <w:r>
        <w:pict w14:anchorId="22AB29D2">
          <v:rect id="_x0000_i1032" style="width:0;height:1.5pt" o:hralign="center" o:hrstd="t" o:hr="t" fillcolor="#a0a0a0" stroked="f"/>
        </w:pict>
      </w:r>
    </w:p>
    <w:p w14:paraId="5941E904" w14:textId="77777777" w:rsidR="006D5CE4" w:rsidRPr="006D5CE4" w:rsidRDefault="006D5CE4" w:rsidP="006D5CE4">
      <w:pPr>
        <w:rPr>
          <w:b/>
          <w:bCs/>
        </w:rPr>
      </w:pPr>
      <w:r w:rsidRPr="006D5CE4">
        <w:rPr>
          <w:rFonts w:ascii="Segoe UI Emoji" w:hAnsi="Segoe UI Emoji" w:cs="Segoe UI Emoji"/>
          <w:b/>
          <w:bCs/>
        </w:rPr>
        <w:t>🧠</w:t>
      </w:r>
      <w:r w:rsidRPr="006D5CE4">
        <w:rPr>
          <w:b/>
          <w:bCs/>
        </w:rPr>
        <w:t xml:space="preserve"> Why 3 months?</w:t>
      </w:r>
    </w:p>
    <w:p w14:paraId="50951359" w14:textId="77777777" w:rsidR="006D5CE4" w:rsidRPr="006D5CE4" w:rsidRDefault="006D5CE4" w:rsidP="006D5CE4">
      <w:r w:rsidRPr="006D5CE4">
        <w:lastRenderedPageBreak/>
        <w:t>Because:</w:t>
      </w:r>
    </w:p>
    <w:p w14:paraId="02140F75" w14:textId="77777777" w:rsidR="006D5CE4" w:rsidRPr="006D5CE4" w:rsidRDefault="006D5CE4" w:rsidP="006D5CE4">
      <w:pPr>
        <w:numPr>
          <w:ilvl w:val="0"/>
          <w:numId w:val="10"/>
        </w:numPr>
      </w:pPr>
      <w:r w:rsidRPr="006D5CE4">
        <w:t xml:space="preserve">firms report with delay </w:t>
      </w:r>
    </w:p>
    <w:p w14:paraId="56A1B1FA" w14:textId="77777777" w:rsidR="006D5CE4" w:rsidRPr="00D34607" w:rsidRDefault="006D5CE4" w:rsidP="006D5CE4">
      <w:pPr>
        <w:numPr>
          <w:ilvl w:val="0"/>
          <w:numId w:val="10"/>
        </w:numPr>
      </w:pPr>
      <w:r w:rsidRPr="006D5CE4">
        <w:t xml:space="preserve">avoids </w:t>
      </w:r>
      <w:r w:rsidRPr="006D5CE4">
        <w:rPr>
          <w:b/>
          <w:bCs/>
        </w:rPr>
        <w:t>look-ahead bias</w:t>
      </w:r>
    </w:p>
    <w:p w14:paraId="604F8A80" w14:textId="77777777" w:rsidR="00D34607" w:rsidRDefault="00D34607" w:rsidP="00D34607"/>
    <w:p w14:paraId="68B3509D" w14:textId="6F382504" w:rsidR="0000026E" w:rsidRDefault="0000026E" w:rsidP="0000026E">
      <w:pPr>
        <w:pStyle w:val="Heading1"/>
      </w:pPr>
      <w:r>
        <w:t>data cleaning</w:t>
      </w:r>
    </w:p>
    <w:p w14:paraId="1E0C6933"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1. Why do we need ret_adj?</w:t>
      </w:r>
    </w:p>
    <w:p w14:paraId="5D2C8039" w14:textId="77777777" w:rsidR="004D0A56" w:rsidRPr="004D0A56" w:rsidRDefault="004D0A56" w:rsidP="004D0A56">
      <w:pPr>
        <w:rPr>
          <w:b/>
          <w:bCs/>
        </w:rPr>
      </w:pPr>
      <w:r w:rsidRPr="004D0A56">
        <w:rPr>
          <w:b/>
          <w:bCs/>
        </w:rPr>
        <w:t>The line:</w:t>
      </w:r>
    </w:p>
    <w:p w14:paraId="0F3FFB7A" w14:textId="77777777" w:rsidR="004D0A56" w:rsidRPr="004D0A56" w:rsidRDefault="004D0A56" w:rsidP="004D0A56">
      <w:r w:rsidRPr="004D0A56">
        <w:t>crsp['ret_adj'] = (1 + crsp['ret'].fillna(0)) * (1 + crsp['dlret'].fillna(0)) - 1</w:t>
      </w:r>
    </w:p>
    <w:p w14:paraId="249F38F6" w14:textId="77777777" w:rsidR="004D0A56" w:rsidRPr="004D0A56" w:rsidRDefault="001912F5" w:rsidP="004D0A56">
      <w:r>
        <w:pict w14:anchorId="447AFB0F">
          <v:rect id="_x0000_i1033" style="width:0;height:1.5pt" o:hralign="center" o:hrstd="t" o:hr="t" fillcolor="#a0a0a0" stroked="f"/>
        </w:pict>
      </w:r>
    </w:p>
    <w:p w14:paraId="0B58ED58"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What are ret and dlret?</w:t>
      </w:r>
    </w:p>
    <w:p w14:paraId="6D95F061" w14:textId="77777777" w:rsidR="004D0A56" w:rsidRPr="004D0A56" w:rsidRDefault="004D0A56" w:rsidP="004D0A56">
      <w:pPr>
        <w:rPr>
          <w:b/>
          <w:bCs/>
        </w:rPr>
      </w:pPr>
      <w:r w:rsidRPr="004D0A56">
        <w:rPr>
          <w:b/>
          <w:bCs/>
        </w:rPr>
        <w:t>ret</w:t>
      </w:r>
    </w:p>
    <w:p w14:paraId="2C33A7E9" w14:textId="77777777" w:rsidR="004D0A56" w:rsidRPr="004D0A56" w:rsidRDefault="004D0A56" w:rsidP="004D0A56">
      <w:pPr>
        <w:numPr>
          <w:ilvl w:val="0"/>
          <w:numId w:val="30"/>
        </w:numPr>
      </w:pPr>
      <w:r w:rsidRPr="004D0A56">
        <w:t xml:space="preserve">regular monthly return </w:t>
      </w:r>
    </w:p>
    <w:p w14:paraId="54BD540F" w14:textId="77777777" w:rsidR="004D0A56" w:rsidRPr="004D0A56" w:rsidRDefault="004D0A56" w:rsidP="004D0A56">
      <w:pPr>
        <w:numPr>
          <w:ilvl w:val="0"/>
          <w:numId w:val="30"/>
        </w:numPr>
      </w:pPr>
      <w:r w:rsidRPr="004D0A56">
        <w:t xml:space="preserve">includes dividends </w:t>
      </w:r>
    </w:p>
    <w:p w14:paraId="7E4EA90C" w14:textId="77777777" w:rsidR="004D0A56" w:rsidRPr="004D0A56" w:rsidRDefault="004D0A56" w:rsidP="004D0A56">
      <w:pPr>
        <w:numPr>
          <w:ilvl w:val="0"/>
          <w:numId w:val="30"/>
        </w:numPr>
      </w:pPr>
      <w:r w:rsidRPr="004D0A56">
        <w:t xml:space="preserve">BUT stops when the stock disappears </w:t>
      </w:r>
    </w:p>
    <w:p w14:paraId="2AB83D41" w14:textId="77777777" w:rsidR="004D0A56" w:rsidRPr="004D0A56" w:rsidRDefault="001912F5" w:rsidP="004D0A56">
      <w:r>
        <w:pict w14:anchorId="3CFE4BF6">
          <v:rect id="_x0000_i1034" style="width:0;height:1.5pt" o:hralign="center" o:hrstd="t" o:hr="t" fillcolor="#a0a0a0" stroked="f"/>
        </w:pict>
      </w:r>
    </w:p>
    <w:p w14:paraId="79129EE2" w14:textId="77777777" w:rsidR="004D0A56" w:rsidRPr="004D0A56" w:rsidRDefault="004D0A56" w:rsidP="004D0A56">
      <w:pPr>
        <w:rPr>
          <w:b/>
          <w:bCs/>
        </w:rPr>
      </w:pPr>
      <w:r w:rsidRPr="004D0A56">
        <w:rPr>
          <w:b/>
          <w:bCs/>
        </w:rPr>
        <w:t>dlret (delisting return)</w:t>
      </w:r>
    </w:p>
    <w:p w14:paraId="5A662DC0" w14:textId="77777777" w:rsidR="004D0A56" w:rsidRPr="004D0A56" w:rsidRDefault="004D0A56" w:rsidP="004D0A56">
      <w:pPr>
        <w:numPr>
          <w:ilvl w:val="0"/>
          <w:numId w:val="31"/>
        </w:numPr>
      </w:pPr>
      <w:r w:rsidRPr="004D0A56">
        <w:t xml:space="preserve">return when stock </w:t>
      </w:r>
      <w:r w:rsidRPr="004D0A56">
        <w:rPr>
          <w:b/>
          <w:bCs/>
        </w:rPr>
        <w:t>gets delisted</w:t>
      </w:r>
      <w:r w:rsidRPr="004D0A56">
        <w:t xml:space="preserve"> </w:t>
      </w:r>
    </w:p>
    <w:p w14:paraId="1CF5FD16" w14:textId="77777777" w:rsidR="004D0A56" w:rsidRPr="004D0A56" w:rsidRDefault="004D0A56" w:rsidP="004D0A56">
      <w:pPr>
        <w:numPr>
          <w:ilvl w:val="0"/>
          <w:numId w:val="31"/>
        </w:numPr>
      </w:pPr>
      <w:r w:rsidRPr="004D0A56">
        <w:t xml:space="preserve">e.g. bankruptcy, acquisition, going private </w:t>
      </w:r>
    </w:p>
    <w:p w14:paraId="23FB02C5" w14:textId="77777777" w:rsidR="004D0A56" w:rsidRPr="004D0A56" w:rsidRDefault="004D0A56" w:rsidP="004D0A56">
      <w:r w:rsidRPr="004D0A56">
        <w:t>Examples:</w:t>
      </w:r>
    </w:p>
    <w:p w14:paraId="6FA607DF" w14:textId="77777777" w:rsidR="004D0A56" w:rsidRPr="004D0A56" w:rsidRDefault="004D0A56" w:rsidP="004D0A56">
      <w:pPr>
        <w:numPr>
          <w:ilvl w:val="0"/>
          <w:numId w:val="32"/>
        </w:numPr>
      </w:pPr>
      <w:r w:rsidRPr="004D0A56">
        <w:t xml:space="preserve">bankruptcy → dlret = -1.0 (you lose everything) </w:t>
      </w:r>
    </w:p>
    <w:p w14:paraId="4F88DAB7" w14:textId="77777777" w:rsidR="004D0A56" w:rsidRPr="004D0A56" w:rsidRDefault="004D0A56" w:rsidP="004D0A56">
      <w:pPr>
        <w:numPr>
          <w:ilvl w:val="0"/>
          <w:numId w:val="32"/>
        </w:numPr>
      </w:pPr>
      <w:r w:rsidRPr="004D0A56">
        <w:t xml:space="preserve">acquisition → positive jump </w:t>
      </w:r>
    </w:p>
    <w:p w14:paraId="503B7D1D" w14:textId="77777777" w:rsidR="004D0A56" w:rsidRPr="004D0A56" w:rsidRDefault="001912F5" w:rsidP="004D0A56">
      <w:r>
        <w:pict w14:anchorId="02B4EA39">
          <v:rect id="_x0000_i1035" style="width:0;height:1.5pt" o:hralign="center" o:hrstd="t" o:hr="t" fillcolor="#a0a0a0" stroked="f"/>
        </w:pict>
      </w:r>
    </w:p>
    <w:p w14:paraId="153BAB30"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The Problem Without dlret</w:t>
      </w:r>
    </w:p>
    <w:p w14:paraId="2D230843" w14:textId="77777777" w:rsidR="004D0A56" w:rsidRPr="004D0A56" w:rsidRDefault="004D0A56" w:rsidP="004D0A56">
      <w:r w:rsidRPr="004D0A56">
        <w:t>If you ignore dlret:</w:t>
      </w:r>
    </w:p>
    <w:p w14:paraId="3400B22E" w14:textId="77777777" w:rsidR="004D0A56" w:rsidRPr="004D0A56" w:rsidRDefault="004D0A56" w:rsidP="004D0A56">
      <w:r w:rsidRPr="004D0A56">
        <w:rPr>
          <w:rFonts w:ascii="Segoe UI Emoji" w:hAnsi="Segoe UI Emoji" w:cs="Segoe UI Emoji"/>
        </w:rPr>
        <w:lastRenderedPageBreak/>
        <w:t>❌</w:t>
      </w:r>
      <w:r w:rsidRPr="004D0A56">
        <w:t xml:space="preserve"> You pretend bad stocks just disappear</w:t>
      </w:r>
      <w:r w:rsidRPr="004D0A56">
        <w:br/>
      </w:r>
      <w:r w:rsidRPr="004D0A56">
        <w:rPr>
          <w:rFonts w:ascii="Segoe UI Emoji" w:hAnsi="Segoe UI Emoji" w:cs="Segoe UI Emoji"/>
        </w:rPr>
        <w:t>❌</w:t>
      </w:r>
      <w:r w:rsidRPr="004D0A56">
        <w:t xml:space="preserve"> You miss huge negative returns</w:t>
      </w:r>
      <w:r w:rsidRPr="004D0A56">
        <w:br/>
      </w:r>
      <w:r w:rsidRPr="004D0A56">
        <w:rPr>
          <w:rFonts w:ascii="Segoe UI Emoji" w:hAnsi="Segoe UI Emoji" w:cs="Segoe UI Emoji"/>
        </w:rPr>
        <w:t>❌</w:t>
      </w:r>
      <w:r w:rsidRPr="004D0A56">
        <w:t xml:space="preserve"> Your strategy looks artificially profitable</w:t>
      </w:r>
    </w:p>
    <w:p w14:paraId="19C05F43" w14:textId="77777777" w:rsidR="004D0A56" w:rsidRPr="004D0A56" w:rsidRDefault="004D0A56" w:rsidP="004D0A56">
      <w:r w:rsidRPr="004D0A56">
        <w:rPr>
          <w:rFonts w:ascii="Segoe UI Emoji" w:hAnsi="Segoe UI Emoji" w:cs="Segoe UI Emoji"/>
        </w:rPr>
        <w:t>👉</w:t>
      </w:r>
      <w:r w:rsidRPr="004D0A56">
        <w:t xml:space="preserve"> This is called </w:t>
      </w:r>
      <w:r w:rsidRPr="004D0A56">
        <w:rPr>
          <w:b/>
          <w:bCs/>
        </w:rPr>
        <w:t>delisting bias</w:t>
      </w:r>
    </w:p>
    <w:p w14:paraId="04134AEF" w14:textId="77777777" w:rsidR="004D0A56" w:rsidRPr="004D0A56" w:rsidRDefault="001912F5" w:rsidP="004D0A56">
      <w:r>
        <w:pict w14:anchorId="718A359D">
          <v:rect id="_x0000_i1036" style="width:0;height:1.5pt" o:hralign="center" o:hrstd="t" o:hr="t" fillcolor="#a0a0a0" stroked="f"/>
        </w:pict>
      </w:r>
    </w:p>
    <w:p w14:paraId="732E7223"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What the formula is doing</w:t>
      </w:r>
    </w:p>
    <w:p w14:paraId="57DD9536" w14:textId="77777777" w:rsidR="004D0A56" w:rsidRPr="004D0A56" w:rsidRDefault="004D0A56" w:rsidP="004D0A56">
      <w:r w:rsidRPr="004D0A56">
        <w:t>It combines both returns:</w:t>
      </w:r>
    </w:p>
    <w:p w14:paraId="6AB2130E" w14:textId="7217D1FB" w:rsidR="004D0A56" w:rsidRPr="004D0A56" w:rsidRDefault="004D0A56" w:rsidP="004D0A56">
      <m:oMathPara>
        <m:oMath>
          <m:r>
            <w:rPr>
              <w:rFonts w:ascii="Cambria Math" w:hAnsi="Cambria Math"/>
            </w:rPr>
            <m:t>(1+</m:t>
          </m:r>
          <m:r>
            <m:rPr>
              <m:nor/>
            </m:rPr>
            <m:t>ret</m:t>
          </m:r>
          <m:r>
            <w:rPr>
              <w:rFonts w:ascii="Cambria Math" w:hAnsi="Cambria Math"/>
            </w:rPr>
            <m:t>)×(1+</m:t>
          </m:r>
          <m:r>
            <m:rPr>
              <m:nor/>
            </m:rPr>
            <m:t>dlret</m:t>
          </m:r>
          <m:r>
            <w:rPr>
              <w:rFonts w:ascii="Cambria Math" w:hAnsi="Cambria Math"/>
            </w:rPr>
            <m:t>)-1</m:t>
          </m:r>
          <m:r>
            <m:rPr>
              <m:sty m:val="p"/>
            </m:rPr>
            <w:br/>
          </m:r>
        </m:oMath>
      </m:oMathPara>
    </w:p>
    <w:p w14:paraId="4C91E324" w14:textId="77777777" w:rsidR="004D0A56" w:rsidRPr="004D0A56" w:rsidRDefault="001912F5" w:rsidP="004D0A56">
      <w:r>
        <w:pict w14:anchorId="5E37CEFB">
          <v:rect id="_x0000_i1037" style="width:0;height:1.5pt" o:hralign="center" o:hrstd="t" o:hr="t" fillcolor="#a0a0a0" stroked="f"/>
        </w:pict>
      </w:r>
    </w:p>
    <w:p w14:paraId="13C3BADE"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Intuition</w:t>
      </w:r>
    </w:p>
    <w:p w14:paraId="56E48182" w14:textId="77777777" w:rsidR="004D0A56" w:rsidRPr="004D0A56" w:rsidRDefault="004D0A56" w:rsidP="004D0A56">
      <w:r w:rsidRPr="004D0A56">
        <w:t>Think:</w:t>
      </w:r>
    </w:p>
    <w:p w14:paraId="17492E2C" w14:textId="77777777" w:rsidR="004D0A56" w:rsidRPr="004D0A56" w:rsidRDefault="004D0A56" w:rsidP="004D0A56">
      <w:r w:rsidRPr="004D0A56">
        <w:t>“What is the TOTAL return including the final event?”</w:t>
      </w:r>
    </w:p>
    <w:p w14:paraId="7C26DC58"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2. Why abs(prc)?</w:t>
      </w:r>
    </w:p>
    <w:p w14:paraId="79E024A2" w14:textId="77777777" w:rsidR="004D0A56" w:rsidRPr="004D0A56" w:rsidRDefault="004D0A56" w:rsidP="004D0A56">
      <w:pPr>
        <w:rPr>
          <w:b/>
          <w:bCs/>
        </w:rPr>
      </w:pPr>
      <w:r w:rsidRPr="004D0A56">
        <w:rPr>
          <w:b/>
          <w:bCs/>
        </w:rPr>
        <w:t>The line:</w:t>
      </w:r>
    </w:p>
    <w:p w14:paraId="26EA670B" w14:textId="77777777" w:rsidR="004D0A56" w:rsidRPr="004D0A56" w:rsidRDefault="004D0A56" w:rsidP="004D0A56">
      <w:r w:rsidRPr="004D0A56">
        <w:t>crsp['prc'] = crsp['prc'].abs()</w:t>
      </w:r>
    </w:p>
    <w:p w14:paraId="097FE525" w14:textId="77777777" w:rsidR="004D0A56" w:rsidRPr="004D0A56" w:rsidRDefault="001912F5" w:rsidP="004D0A56">
      <w:r>
        <w:pict w14:anchorId="4EA79107">
          <v:rect id="_x0000_i1038" style="width:0;height:1.5pt" o:hralign="center" o:hrstd="t" o:hr="t" fillcolor="#a0a0a0" stroked="f"/>
        </w:pict>
      </w:r>
    </w:p>
    <w:p w14:paraId="0A866F3F"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What’s going on?</w:t>
      </w:r>
    </w:p>
    <w:p w14:paraId="62667D35" w14:textId="77777777" w:rsidR="004D0A56" w:rsidRPr="004D0A56" w:rsidRDefault="004D0A56" w:rsidP="004D0A56">
      <w:r w:rsidRPr="004D0A56">
        <w:t>In CRSP:</w:t>
      </w:r>
    </w:p>
    <w:p w14:paraId="10DE325F" w14:textId="77777777" w:rsidR="004D0A56" w:rsidRPr="004D0A56" w:rsidRDefault="004D0A56" w:rsidP="004D0A56">
      <w:r w:rsidRPr="004D0A56">
        <w:t xml:space="preserve">prices can be </w:t>
      </w:r>
      <w:r w:rsidRPr="004D0A56">
        <w:rPr>
          <w:b/>
          <w:bCs/>
        </w:rPr>
        <w:t>negative</w:t>
      </w:r>
    </w:p>
    <w:p w14:paraId="373F315E" w14:textId="77777777" w:rsidR="004D0A56" w:rsidRPr="004D0A56" w:rsidRDefault="001912F5" w:rsidP="004D0A56">
      <w:r>
        <w:pict w14:anchorId="0D739F26">
          <v:rect id="_x0000_i1039" style="width:0;height:1.5pt" o:hralign="center" o:hrstd="t" o:hr="t" fillcolor="#a0a0a0" stroked="f"/>
        </w:pict>
      </w:r>
    </w:p>
    <w:p w14:paraId="0E55A83C"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Why would price be negative?</w:t>
      </w:r>
    </w:p>
    <w:p w14:paraId="0723CB69" w14:textId="77777777" w:rsidR="004D0A56" w:rsidRPr="004D0A56" w:rsidRDefault="004D0A56" w:rsidP="004D0A56">
      <w:r w:rsidRPr="004D0A56">
        <w:t>It’s NOT a real negative price.</w:t>
      </w:r>
    </w:p>
    <w:p w14:paraId="033F24CF" w14:textId="77777777" w:rsidR="004D0A56" w:rsidRPr="004D0A56" w:rsidRDefault="004D0A56" w:rsidP="004D0A56">
      <w:r w:rsidRPr="004D0A56">
        <w:t>CRSP uses sign to encode:</w:t>
      </w:r>
    </w:p>
    <w:p w14:paraId="2873CC61" w14:textId="77777777" w:rsidR="004D0A56" w:rsidRPr="004D0A56" w:rsidRDefault="004D0A56" w:rsidP="004D0A56">
      <w:pPr>
        <w:numPr>
          <w:ilvl w:val="0"/>
          <w:numId w:val="33"/>
        </w:numPr>
      </w:pPr>
      <w:r w:rsidRPr="004D0A56">
        <w:rPr>
          <w:b/>
          <w:bCs/>
        </w:rPr>
        <w:t>negative price = bid/ask average</w:t>
      </w:r>
      <w:r w:rsidRPr="004D0A56">
        <w:t xml:space="preserve"> </w:t>
      </w:r>
    </w:p>
    <w:p w14:paraId="7D745B09" w14:textId="77777777" w:rsidR="004D0A56" w:rsidRPr="004D0A56" w:rsidRDefault="004D0A56" w:rsidP="004D0A56">
      <w:pPr>
        <w:numPr>
          <w:ilvl w:val="0"/>
          <w:numId w:val="33"/>
        </w:numPr>
      </w:pPr>
      <w:r w:rsidRPr="004D0A56">
        <w:rPr>
          <w:b/>
          <w:bCs/>
        </w:rPr>
        <w:t>positive price = actual transaction</w:t>
      </w:r>
      <w:r w:rsidRPr="004D0A56">
        <w:t xml:space="preserve"> </w:t>
      </w:r>
    </w:p>
    <w:p w14:paraId="73D56925" w14:textId="77777777" w:rsidR="004D0A56" w:rsidRPr="004D0A56" w:rsidRDefault="001912F5" w:rsidP="004D0A56">
      <w:r>
        <w:lastRenderedPageBreak/>
        <w:pict w14:anchorId="27AD33F9">
          <v:rect id="_x0000_i1040" style="width:0;height:1.5pt" o:hralign="center" o:hrstd="t" o:hr="t" fillcolor="#a0a0a0" stroked="f"/>
        </w:pict>
      </w:r>
    </w:p>
    <w:p w14:paraId="5D2F9A77"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The Problem</w:t>
      </w:r>
    </w:p>
    <w:p w14:paraId="0645A1F9" w14:textId="77777777" w:rsidR="004D0A56" w:rsidRPr="004D0A56" w:rsidRDefault="004D0A56" w:rsidP="004D0A56">
      <w:r w:rsidRPr="004D0A56">
        <w:t>If you don’t fix it:</w:t>
      </w:r>
    </w:p>
    <w:p w14:paraId="38637FA9" w14:textId="77777777" w:rsidR="004D0A56" w:rsidRPr="004D0A56" w:rsidRDefault="004D0A56" w:rsidP="004D0A56">
      <w:r w:rsidRPr="004D0A56">
        <w:t>crsp[crsp['prc'] &gt;= 5]</w:t>
      </w:r>
    </w:p>
    <w:p w14:paraId="5C2544B1" w14:textId="77777777" w:rsidR="004D0A56" w:rsidRPr="004D0A56" w:rsidRDefault="004D0A56" w:rsidP="004D0A56">
      <w:r w:rsidRPr="004D0A56">
        <w:rPr>
          <w:rFonts w:ascii="Segoe UI Emoji" w:hAnsi="Segoe UI Emoji" w:cs="Segoe UI Emoji"/>
        </w:rPr>
        <w:t>👉</w:t>
      </w:r>
      <w:r w:rsidRPr="004D0A56">
        <w:t xml:space="preserve"> you accidentally DROP stocks like:</w:t>
      </w:r>
    </w:p>
    <w:p w14:paraId="1CC93363" w14:textId="77777777" w:rsidR="004D0A56" w:rsidRPr="004D0A56" w:rsidRDefault="004D0A56" w:rsidP="004D0A56">
      <w:pPr>
        <w:numPr>
          <w:ilvl w:val="0"/>
          <w:numId w:val="34"/>
        </w:numPr>
      </w:pPr>
      <w:r w:rsidRPr="004D0A56">
        <w:t xml:space="preserve">prc = -10 (which is actually $10) </w:t>
      </w:r>
    </w:p>
    <w:p w14:paraId="6DC524D2" w14:textId="77777777" w:rsidR="004D0A56" w:rsidRPr="004D0A56" w:rsidRDefault="001912F5" w:rsidP="004D0A56">
      <w:r>
        <w:pict w14:anchorId="3AAF8FA7">
          <v:rect id="_x0000_i1041" style="width:0;height:1.5pt" o:hralign="center" o:hrstd="t" o:hr="t" fillcolor="#a0a0a0" stroked="f"/>
        </w:pict>
      </w:r>
    </w:p>
    <w:p w14:paraId="3F226D8C"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Fix</w:t>
      </w:r>
    </w:p>
    <w:p w14:paraId="26D16502" w14:textId="77777777" w:rsidR="004D0A56" w:rsidRPr="004D0A56" w:rsidRDefault="004D0A56" w:rsidP="004D0A56">
      <w:r w:rsidRPr="004D0A56">
        <w:t>crsp['prc'] = crsp['prc'].abs()</w:t>
      </w:r>
    </w:p>
    <w:p w14:paraId="4A1CCCB3" w14:textId="77777777" w:rsidR="004D0A56" w:rsidRPr="004D0A56" w:rsidRDefault="004D0A56" w:rsidP="004D0A56">
      <w:r w:rsidRPr="004D0A56">
        <w:t>Now:</w:t>
      </w:r>
    </w:p>
    <w:p w14:paraId="4DE5DA19" w14:textId="77777777" w:rsidR="004D0A56" w:rsidRPr="004D0A56" w:rsidRDefault="004D0A56" w:rsidP="004D0A56">
      <w:pPr>
        <w:numPr>
          <w:ilvl w:val="0"/>
          <w:numId w:val="35"/>
        </w:numPr>
      </w:pPr>
      <w:r w:rsidRPr="004D0A56">
        <w:t>all prices are economically meaningful</w:t>
      </w:r>
    </w:p>
    <w:p w14:paraId="1D4EC1A9" w14:textId="77777777" w:rsidR="004D0A56" w:rsidRPr="004D0A56" w:rsidRDefault="004D0A56" w:rsidP="004D0A56">
      <w:pPr>
        <w:rPr>
          <w:b/>
          <w:bCs/>
        </w:rPr>
      </w:pPr>
      <w:r w:rsidRPr="004D0A56">
        <w:rPr>
          <w:rFonts w:ascii="Segoe UI Emoji" w:hAnsi="Segoe UI Emoji" w:cs="Segoe UI Emoji"/>
          <w:b/>
          <w:bCs/>
        </w:rPr>
        <w:t>🧠</w:t>
      </w:r>
      <w:r w:rsidRPr="004D0A56">
        <w:rPr>
          <w:b/>
          <w:bCs/>
        </w:rPr>
        <w:t xml:space="preserve"> Why we need price at all?</w:t>
      </w:r>
    </w:p>
    <w:p w14:paraId="716838D9" w14:textId="77777777" w:rsidR="004D0A56" w:rsidRPr="004D0A56" w:rsidRDefault="004D0A56" w:rsidP="004D0A56">
      <w:r w:rsidRPr="004D0A56">
        <w:t>You use it to:</w:t>
      </w:r>
    </w:p>
    <w:p w14:paraId="4659CF79" w14:textId="77777777" w:rsidR="004D0A56" w:rsidRPr="004D0A56" w:rsidRDefault="004D0A56" w:rsidP="004D0A56">
      <w:pPr>
        <w:numPr>
          <w:ilvl w:val="0"/>
          <w:numId w:val="36"/>
        </w:numPr>
      </w:pPr>
      <w:r w:rsidRPr="004D0A56">
        <w:t xml:space="preserve">filter microcaps (price &gt;= 5) </w:t>
      </w:r>
    </w:p>
    <w:p w14:paraId="7E792B7F" w14:textId="77777777" w:rsidR="004D0A56" w:rsidRPr="004D0A56" w:rsidRDefault="004D0A56" w:rsidP="004D0A56">
      <w:pPr>
        <w:numPr>
          <w:ilvl w:val="0"/>
          <w:numId w:val="36"/>
        </w:numPr>
      </w:pPr>
      <w:r w:rsidRPr="004D0A56">
        <w:t>compute market cap (prc * shrout)</w:t>
      </w:r>
    </w:p>
    <w:p w14:paraId="51133042" w14:textId="77777777" w:rsidR="0000026E" w:rsidRDefault="0000026E" w:rsidP="0000026E"/>
    <w:p w14:paraId="26994299" w14:textId="77777777" w:rsidR="003244AC" w:rsidRPr="007422C4" w:rsidRDefault="003244AC" w:rsidP="003244AC">
      <w:pPr>
        <w:rPr>
          <w:b/>
          <w:bCs/>
        </w:rPr>
      </w:pPr>
      <w:r w:rsidRPr="007422C4">
        <w:rPr>
          <w:b/>
          <w:bCs/>
        </w:rPr>
        <w:t>Remove Extreme Values (Outlier Robustness)</w:t>
      </w:r>
    </w:p>
    <w:p w14:paraId="609CA8EB" w14:textId="77777777" w:rsidR="003244AC" w:rsidRPr="007422C4" w:rsidRDefault="003244AC" w:rsidP="003244AC">
      <w:pPr>
        <w:rPr>
          <w:b/>
          <w:bCs/>
        </w:rPr>
      </w:pPr>
      <w:r w:rsidRPr="007422C4">
        <w:rPr>
          <w:b/>
          <w:bCs/>
        </w:rPr>
        <w:t>Idea:</w:t>
      </w:r>
    </w:p>
    <w:p w14:paraId="75092831" w14:textId="77777777" w:rsidR="003244AC" w:rsidRPr="007422C4" w:rsidRDefault="003244AC" w:rsidP="003244AC">
      <w:r w:rsidRPr="007422C4">
        <w:t>Is your result driven by a few crazy stocks?</w:t>
      </w:r>
    </w:p>
    <w:p w14:paraId="7B57E46C" w14:textId="77777777" w:rsidR="003244AC" w:rsidRPr="007422C4" w:rsidRDefault="001912F5" w:rsidP="003244AC">
      <w:r>
        <w:pict w14:anchorId="65676500">
          <v:rect id="_x0000_i1042" style="width:0;height:1.5pt" o:hralign="center" o:hrstd="t" o:hr="t" fillcolor="#a0a0a0" stroked="f"/>
        </w:pict>
      </w:r>
    </w:p>
    <w:p w14:paraId="75E2F08D" w14:textId="77777777" w:rsidR="003244AC" w:rsidRPr="007422C4" w:rsidRDefault="003244AC" w:rsidP="003244AC">
      <w:pPr>
        <w:rPr>
          <w:b/>
          <w:bCs/>
        </w:rPr>
      </w:pPr>
      <w:r w:rsidRPr="007422C4">
        <w:rPr>
          <w:rFonts w:ascii="Segoe UI Emoji" w:hAnsi="Segoe UI Emoji" w:cs="Segoe UI Emoji"/>
          <w:b/>
          <w:bCs/>
        </w:rPr>
        <w:t>🔧</w:t>
      </w:r>
      <w:r w:rsidRPr="007422C4">
        <w:rPr>
          <w:b/>
          <w:bCs/>
        </w:rPr>
        <w:t xml:space="preserve"> Winsorize</w:t>
      </w:r>
    </w:p>
    <w:p w14:paraId="1E335207" w14:textId="77777777" w:rsidR="003244AC" w:rsidRPr="007422C4" w:rsidRDefault="003244AC" w:rsidP="003244AC">
      <w:r w:rsidRPr="007422C4">
        <w:t>def winsorize(series, p=0.01):</w:t>
      </w:r>
      <w:r w:rsidRPr="007422C4">
        <w:br/>
        <w:t xml:space="preserve">    lower = series.quantile(p)</w:t>
      </w:r>
      <w:r w:rsidRPr="007422C4">
        <w:br/>
        <w:t xml:space="preserve">    upper = series.quantile(1-p)</w:t>
      </w:r>
      <w:r w:rsidRPr="007422C4">
        <w:br/>
        <w:t xml:space="preserve">    return series.clip(lower, upper)</w:t>
      </w:r>
      <w:r w:rsidRPr="007422C4">
        <w:br/>
      </w:r>
      <w:r w:rsidRPr="007422C4">
        <w:br/>
        <w:t>ccm['accruals'] = winsorize(ccm['accruals'])</w:t>
      </w:r>
    </w:p>
    <w:p w14:paraId="31DE9350" w14:textId="77777777" w:rsidR="003244AC" w:rsidRPr="007422C4" w:rsidRDefault="001912F5" w:rsidP="003244AC">
      <w:r>
        <w:lastRenderedPageBreak/>
        <w:pict w14:anchorId="4A9A9029">
          <v:rect id="_x0000_i1043" style="width:0;height:1.5pt" o:hralign="center" o:hrstd="t" o:hr="t" fillcolor="#a0a0a0" stroked="f"/>
        </w:pict>
      </w:r>
    </w:p>
    <w:p w14:paraId="42C62374" w14:textId="77777777" w:rsidR="003244AC" w:rsidRPr="007422C4" w:rsidRDefault="003244AC" w:rsidP="003244AC">
      <w:pPr>
        <w:rPr>
          <w:b/>
          <w:bCs/>
        </w:rPr>
      </w:pPr>
      <w:r w:rsidRPr="007422C4">
        <w:rPr>
          <w:rFonts w:ascii="Segoe UI Emoji" w:hAnsi="Segoe UI Emoji" w:cs="Segoe UI Emoji"/>
          <w:b/>
          <w:bCs/>
        </w:rPr>
        <w:t>🧠</w:t>
      </w:r>
      <w:r w:rsidRPr="007422C4">
        <w:rPr>
          <w:b/>
          <w:bCs/>
        </w:rPr>
        <w:t xml:space="preserve"> If signal disappears:</w:t>
      </w:r>
    </w:p>
    <w:p w14:paraId="464AE63E" w14:textId="77777777" w:rsidR="003244AC" w:rsidRPr="007422C4" w:rsidRDefault="003244AC" w:rsidP="003244AC">
      <w:r w:rsidRPr="007422C4">
        <w:rPr>
          <w:rFonts w:ascii="Segoe UI Emoji" w:hAnsi="Segoe UI Emoji" w:cs="Segoe UI Emoji"/>
        </w:rPr>
        <w:t>🚨</w:t>
      </w:r>
      <w:r w:rsidRPr="007422C4">
        <w:t xml:space="preserve"> it was driven by outliers</w:t>
      </w:r>
    </w:p>
    <w:p w14:paraId="264FFB46" w14:textId="77777777" w:rsidR="003244AC" w:rsidRPr="0000026E" w:rsidRDefault="003244AC" w:rsidP="0000026E"/>
    <w:p w14:paraId="51267DAF"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STEP 4 — Merge Pipeline (Core Logic)</w:t>
      </w:r>
    </w:p>
    <w:p w14:paraId="4CB07419" w14:textId="77777777" w:rsidR="00D34607" w:rsidRPr="00D34607" w:rsidRDefault="00D34607" w:rsidP="00D34607">
      <w:r w:rsidRPr="00D34607">
        <w:t>This is where most candidates fail.</w:t>
      </w:r>
    </w:p>
    <w:p w14:paraId="2862AE89" w14:textId="77777777" w:rsidR="00D34607" w:rsidRPr="00D34607" w:rsidRDefault="001912F5" w:rsidP="00D34607">
      <w:r>
        <w:pict w14:anchorId="0426E2EB">
          <v:rect id="_x0000_i1044" style="width:0;height:1.5pt" o:hralign="center" o:hrstd="t" o:hr="t" fillcolor="#a0a0a0" stroked="f"/>
        </w:pict>
      </w:r>
    </w:p>
    <w:p w14:paraId="6CCE943C"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Step-by-step</w:t>
      </w:r>
    </w:p>
    <w:p w14:paraId="4C19B32A" w14:textId="77777777" w:rsidR="00D34607" w:rsidRPr="00D34607" w:rsidRDefault="00D34607" w:rsidP="00D34607">
      <w:pPr>
        <w:rPr>
          <w:b/>
          <w:bCs/>
        </w:rPr>
      </w:pPr>
      <w:r w:rsidRPr="00D34607">
        <w:rPr>
          <w:b/>
          <w:bCs/>
        </w:rPr>
        <w:t>1. Compute signal (Compustat)</w:t>
      </w:r>
    </w:p>
    <w:p w14:paraId="10FB255B" w14:textId="77777777" w:rsidR="00D34607" w:rsidRPr="00D34607" w:rsidRDefault="00D34607" w:rsidP="00D34607">
      <w:pPr>
        <w:numPr>
          <w:ilvl w:val="0"/>
          <w:numId w:val="11"/>
        </w:numPr>
      </w:pPr>
      <w:r w:rsidRPr="00D34607">
        <w:t xml:space="preserve">calculate accruals </w:t>
      </w:r>
    </w:p>
    <w:p w14:paraId="0DD4D866" w14:textId="77777777" w:rsidR="00D34607" w:rsidRPr="00D34607" w:rsidRDefault="00D34607" w:rsidP="00D34607">
      <w:pPr>
        <w:numPr>
          <w:ilvl w:val="0"/>
          <w:numId w:val="11"/>
        </w:numPr>
      </w:pPr>
      <w:r w:rsidRPr="00D34607">
        <w:t xml:space="preserve">lag assets </w:t>
      </w:r>
    </w:p>
    <w:p w14:paraId="397E6758" w14:textId="77777777" w:rsidR="00D34607" w:rsidRDefault="00D34607" w:rsidP="00D34607">
      <w:pPr>
        <w:numPr>
          <w:ilvl w:val="0"/>
          <w:numId w:val="11"/>
        </w:numPr>
      </w:pPr>
      <w:r w:rsidRPr="00D34607">
        <w:t xml:space="preserve">shift by 3 months </w:t>
      </w:r>
    </w:p>
    <w:p w14:paraId="6DF0F5B1" w14:textId="0A07D988" w:rsidR="00D34607" w:rsidRPr="00D34607" w:rsidRDefault="00D34607" w:rsidP="00D34607">
      <w:pPr>
        <w:numPr>
          <w:ilvl w:val="0"/>
          <w:numId w:val="11"/>
        </w:numPr>
      </w:pPr>
      <w:r w:rsidRPr="00D34607">
        <w:t>Always standardize your signal before regression.</w:t>
      </w:r>
    </w:p>
    <w:p w14:paraId="414F6DD7" w14:textId="77777777" w:rsidR="00D34607" w:rsidRPr="00D34607" w:rsidRDefault="001912F5" w:rsidP="00D34607">
      <w:r>
        <w:pict w14:anchorId="62DBF629">
          <v:rect id="_x0000_i1045" style="width:0;height:1.5pt" o:hralign="center" o:hrstd="t" o:hr="t" fillcolor="#a0a0a0" stroked="f"/>
        </w:pict>
      </w:r>
    </w:p>
    <w:p w14:paraId="1F35A6E7" w14:textId="77777777" w:rsidR="00D34607" w:rsidRPr="00D34607" w:rsidRDefault="00D34607" w:rsidP="00D34607">
      <w:pPr>
        <w:rPr>
          <w:b/>
          <w:bCs/>
        </w:rPr>
      </w:pPr>
      <w:r w:rsidRPr="00D34607">
        <w:rPr>
          <w:b/>
          <w:bCs/>
        </w:rPr>
        <w:t>2. Map to CRSP</w:t>
      </w:r>
    </w:p>
    <w:p w14:paraId="68509E91" w14:textId="77777777" w:rsidR="00D34607" w:rsidRPr="00D34607" w:rsidRDefault="00D34607" w:rsidP="00D34607">
      <w:pPr>
        <w:numPr>
          <w:ilvl w:val="0"/>
          <w:numId w:val="12"/>
        </w:numPr>
      </w:pPr>
      <w:r w:rsidRPr="00D34607">
        <w:t xml:space="preserve">merge Compustat ↔ CCM → get permno </w:t>
      </w:r>
    </w:p>
    <w:p w14:paraId="77E018C8" w14:textId="77777777" w:rsidR="00D34607" w:rsidRPr="00D34607" w:rsidRDefault="001912F5" w:rsidP="00D34607">
      <w:r>
        <w:pict w14:anchorId="2B7F63DA">
          <v:rect id="_x0000_i1046" style="width:0;height:1.5pt" o:hralign="center" o:hrstd="t" o:hr="t" fillcolor="#a0a0a0" stroked="f"/>
        </w:pict>
      </w:r>
    </w:p>
    <w:p w14:paraId="6B23B760" w14:textId="77777777" w:rsidR="00D34607" w:rsidRPr="00D34607" w:rsidRDefault="00D34607" w:rsidP="00D34607">
      <w:pPr>
        <w:rPr>
          <w:b/>
          <w:bCs/>
        </w:rPr>
      </w:pPr>
      <w:r w:rsidRPr="00D34607">
        <w:rPr>
          <w:b/>
          <w:bCs/>
        </w:rPr>
        <w:t>3. Merge with returns</w:t>
      </w:r>
    </w:p>
    <w:p w14:paraId="543ECE7E" w14:textId="77777777" w:rsidR="00D34607" w:rsidRPr="00D34607" w:rsidRDefault="00D34607" w:rsidP="00D34607">
      <w:pPr>
        <w:numPr>
          <w:ilvl w:val="0"/>
          <w:numId w:val="13"/>
        </w:numPr>
      </w:pPr>
      <w:r w:rsidRPr="00D34607">
        <w:t>align on permno + date</w:t>
      </w:r>
    </w:p>
    <w:p w14:paraId="7EB51B59" w14:textId="77777777" w:rsidR="005F2DCE" w:rsidRDefault="005F2DCE"/>
    <w:p w14:paraId="0835EFC2" w14:textId="77777777" w:rsidR="00D34607" w:rsidRDefault="00D34607"/>
    <w:p w14:paraId="1C02B858" w14:textId="056F4341" w:rsidR="00282C4B" w:rsidRDefault="00282C4B" w:rsidP="00D61D33">
      <w:pPr>
        <w:pStyle w:val="Heading1"/>
      </w:pPr>
      <w:r>
        <w:t>merge signal with return data</w:t>
      </w:r>
    </w:p>
    <w:p w14:paraId="5E18501F" w14:textId="030EDB0B" w:rsidR="00282C4B" w:rsidRPr="00282C4B" w:rsidRDefault="00E05594" w:rsidP="00282C4B">
      <w:pPr>
        <w:rPr>
          <w:b/>
          <w:bCs/>
        </w:rPr>
      </w:pPr>
      <w:r w:rsidRPr="00282C4B">
        <w:rPr>
          <w:b/>
          <w:bCs/>
        </w:rPr>
        <w:t>because</w:t>
      </w:r>
      <w:r w:rsidR="00282C4B" w:rsidRPr="00282C4B">
        <w:rPr>
          <w:b/>
          <w:bCs/>
        </w:rPr>
        <w:t xml:space="preserve"> of:</w:t>
      </w:r>
    </w:p>
    <w:p w14:paraId="65C6AA86" w14:textId="77777777" w:rsidR="00282C4B" w:rsidRPr="00282C4B" w:rsidRDefault="00282C4B" w:rsidP="00282C4B">
      <w:r w:rsidRPr="00282C4B">
        <w:t>direction='backward'</w:t>
      </w:r>
    </w:p>
    <w:p w14:paraId="1188BAC9" w14:textId="77777777" w:rsidR="00282C4B" w:rsidRPr="00282C4B" w:rsidRDefault="00282C4B" w:rsidP="00282C4B">
      <w:r w:rsidRPr="00282C4B">
        <w:rPr>
          <w:rFonts w:ascii="Segoe UI Emoji" w:hAnsi="Segoe UI Emoji" w:cs="Segoe UI Emoji"/>
        </w:rPr>
        <w:t>👉</w:t>
      </w:r>
      <w:r w:rsidRPr="00282C4B">
        <w:t xml:space="preserve"> it picks:</w:t>
      </w:r>
    </w:p>
    <w:p w14:paraId="45727E45" w14:textId="77777777" w:rsidR="00282C4B" w:rsidRDefault="00282C4B" w:rsidP="00282C4B">
      <w:pPr>
        <w:rPr>
          <w:b/>
          <w:bCs/>
        </w:rPr>
      </w:pPr>
      <w:r w:rsidRPr="00282C4B">
        <w:rPr>
          <w:b/>
          <w:bCs/>
        </w:rPr>
        <w:lastRenderedPageBreak/>
        <w:t>the closest signal_date ≤ current date</w:t>
      </w:r>
    </w:p>
    <w:p w14:paraId="0F5DE500" w14:textId="0826D89F" w:rsidR="00282C4B" w:rsidRDefault="00282C4B" w:rsidP="00282C4B">
      <w:r w:rsidRPr="00282C4B">
        <w:t>You NEVER use future info.</w:t>
      </w:r>
    </w:p>
    <w:p w14:paraId="56B2BCCC" w14:textId="77777777" w:rsidR="00282C4B" w:rsidRPr="00282C4B" w:rsidRDefault="00282C4B" w:rsidP="00282C4B">
      <w:r w:rsidRPr="00282C4B">
        <w:t>It simulates:</w:t>
      </w:r>
    </w:p>
    <w:p w14:paraId="2201B388" w14:textId="77777777" w:rsidR="00282C4B" w:rsidRPr="00282C4B" w:rsidRDefault="00282C4B" w:rsidP="00282C4B">
      <w:r w:rsidRPr="00282C4B">
        <w:t>“What did the market know at that time?”</w:t>
      </w:r>
    </w:p>
    <w:p w14:paraId="2282BB54" w14:textId="77777777" w:rsidR="00282C4B" w:rsidRPr="00282C4B" w:rsidRDefault="00282C4B" w:rsidP="00282C4B">
      <w:pPr>
        <w:rPr>
          <w:b/>
          <w:bCs/>
        </w:rPr>
      </w:pPr>
      <w:r w:rsidRPr="00282C4B">
        <w:rPr>
          <w:rFonts w:ascii="Segoe UI Emoji" w:hAnsi="Segoe UI Emoji" w:cs="Segoe UI Emoji"/>
          <w:b/>
          <w:bCs/>
        </w:rPr>
        <w:t>🧠</w:t>
      </w:r>
      <w:r w:rsidRPr="00282C4B">
        <w:rPr>
          <w:b/>
          <w:bCs/>
        </w:rPr>
        <w:t xml:space="preserve"> One-Liner Summary (Interview Gold)</w:t>
      </w:r>
    </w:p>
    <w:p w14:paraId="2ECCB523" w14:textId="439796F4" w:rsidR="00282C4B" w:rsidRPr="00282C4B" w:rsidRDefault="00282C4B" w:rsidP="00282C4B">
      <w:r w:rsidRPr="00282C4B">
        <w:t>“I used an as-of merge to align accounting signals with returns, ensuring each observation only uses the most recent available information and avoids look-ahead bias.”</w:t>
      </w:r>
    </w:p>
    <w:p w14:paraId="42FDEA17" w14:textId="2DA62C80" w:rsidR="00A1298A" w:rsidRDefault="00A1298A" w:rsidP="00D61D33">
      <w:pPr>
        <w:pStyle w:val="Heading1"/>
      </w:pPr>
      <w:r>
        <w:t>Cross sectional regression signal formation</w:t>
      </w:r>
    </w:p>
    <w:p w14:paraId="11E20CD1" w14:textId="77777777" w:rsidR="00C13179" w:rsidRPr="00C13179" w:rsidRDefault="00C13179" w:rsidP="00C13179">
      <w:pPr>
        <w:rPr>
          <w:b/>
          <w:bCs/>
        </w:rPr>
      </w:pPr>
      <w:r w:rsidRPr="00C13179">
        <w:rPr>
          <w:b/>
          <w:bCs/>
        </w:rPr>
        <w:t>Important conceptual point</w:t>
      </w:r>
    </w:p>
    <w:p w14:paraId="28125C88" w14:textId="77777777" w:rsidR="00C13179" w:rsidRPr="00C13179" w:rsidRDefault="00C13179" w:rsidP="00C13179">
      <w:r w:rsidRPr="00C13179">
        <w:t>Notice:</w:t>
      </w:r>
    </w:p>
    <w:p w14:paraId="6374A67F" w14:textId="244ECD76" w:rsidR="00C13179" w:rsidRPr="00C13179" w:rsidRDefault="00C13179" w:rsidP="00C13179">
      <w:pPr>
        <w:numPr>
          <w:ilvl w:val="0"/>
          <w:numId w:val="69"/>
        </w:numPr>
      </w:pPr>
      <w:r w:rsidRPr="00C13179">
        <w:t xml:space="preserve">regression gives predicted returns </w:t>
      </w:r>
      <w:r>
        <w:t>(what we’re doing here)</w:t>
      </w:r>
    </w:p>
    <w:p w14:paraId="0D242EDB" w14:textId="77777777" w:rsidR="00C13179" w:rsidRPr="00C13179" w:rsidRDefault="00C13179" w:rsidP="00C13179">
      <w:pPr>
        <w:numPr>
          <w:ilvl w:val="0"/>
          <w:numId w:val="69"/>
        </w:numPr>
      </w:pPr>
      <w:r w:rsidRPr="00C13179">
        <w:t xml:space="preserve">ranking converts them into robust ordinal scores </w:t>
      </w:r>
    </w:p>
    <w:p w14:paraId="060E86E2" w14:textId="1361D18E" w:rsidR="00C13179" w:rsidRPr="00C13179" w:rsidRDefault="00C13179" w:rsidP="00C13179">
      <w:pPr>
        <w:numPr>
          <w:ilvl w:val="0"/>
          <w:numId w:val="69"/>
        </w:numPr>
      </w:pPr>
      <w:r w:rsidRPr="00C13179">
        <w:t>percentile scaling turns those into stable weights</w:t>
      </w:r>
    </w:p>
    <w:p w14:paraId="464EB8BE" w14:textId="3F3D8909" w:rsidR="00A1298A" w:rsidRDefault="00A1298A" w:rsidP="00A1298A">
      <w:pPr>
        <w:pStyle w:val="Heading3"/>
      </w:pPr>
      <w:r>
        <w:t>Define the model</w:t>
      </w:r>
    </w:p>
    <w:p w14:paraId="55121D13" w14:textId="77777777" w:rsidR="00A1298A" w:rsidRPr="00F776E6" w:rsidRDefault="00A1298A" w:rsidP="00A1298A">
      <w:r w:rsidRPr="00F776E6">
        <w:t>instead of sorting into buckets, you estimate:</w:t>
      </w:r>
    </w:p>
    <w:p w14:paraId="32F249C1" w14:textId="77777777" w:rsidR="00A1298A" w:rsidRPr="00F776E6" w:rsidRDefault="001912F5" w:rsidP="00A1298A">
      <m:oMathPara>
        <m:oMath>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r>
            <w:rPr>
              <w:rFonts w:ascii="Cambria Math" w:hAnsi="Cambria Math"/>
            </w:rPr>
            <m:t>Accrua</m:t>
          </m:r>
          <m:sSub>
            <m:sSubPr>
              <m:ctrlPr>
                <w:rPr>
                  <w:rFonts w:ascii="Cambria Math" w:hAnsi="Cambria Math"/>
                </w:rPr>
              </m:ctrlPr>
            </m:sSubPr>
            <m:e>
              <m:r>
                <w:rPr>
                  <w:rFonts w:ascii="Cambria Math" w:hAnsi="Cambria Math"/>
                </w:rPr>
                <m:t>l</m:t>
              </m:r>
            </m:e>
            <m:sub>
              <m:r>
                <w:rPr>
                  <w:rFonts w:ascii="Cambria Math" w:hAnsi="Cambria Math"/>
                </w:rPr>
                <m:t>i</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r>
                <w:rPr>
                  <w:rFonts w:ascii="Cambria Math" w:hAnsi="Cambria Math"/>
                </w:rPr>
                <m:t>,</m:t>
              </m:r>
              <m:r>
                <w:rPr>
                  <w:rFonts w:ascii="Cambria Math" w:hAnsi="Cambria Math"/>
                </w:rPr>
                <m:t>t</m:t>
              </m:r>
            </m:sub>
          </m:sSub>
          <m:r>
            <m:rPr>
              <m:sty m:val="p"/>
            </m:rPr>
            <w:br/>
          </m:r>
        </m:oMath>
      </m:oMathPara>
    </w:p>
    <w:p w14:paraId="14044184" w14:textId="77777777" w:rsidR="00A1298A" w:rsidRPr="00F776E6" w:rsidRDefault="00A1298A" w:rsidP="00A1298A">
      <w:r w:rsidRPr="00F776E6">
        <w:t>Where:</w:t>
      </w:r>
    </w:p>
    <w:p w14:paraId="0252149D" w14:textId="77777777" w:rsidR="00A1298A" w:rsidRPr="00F776E6" w:rsidRDefault="001912F5" w:rsidP="00A1298A">
      <w:pPr>
        <w:numPr>
          <w:ilvl w:val="0"/>
          <w:numId w:val="50"/>
        </w:numPr>
      </w:pPr>
      <m:oMath>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oMath>
      <w:r w:rsidR="00A1298A" w:rsidRPr="00F776E6">
        <w:t xml:space="preserve">= next-period return of stock i </w:t>
      </w:r>
    </w:p>
    <w:p w14:paraId="21ED6C3B" w14:textId="77777777" w:rsidR="00A1298A" w:rsidRPr="00F776E6" w:rsidRDefault="00A1298A" w:rsidP="00A1298A">
      <w:pPr>
        <w:numPr>
          <w:ilvl w:val="0"/>
          <w:numId w:val="50"/>
        </w:numPr>
      </w:pPr>
      <m:oMath>
        <m:r>
          <w:rPr>
            <w:rFonts w:ascii="Cambria Math" w:hAnsi="Cambria Math"/>
          </w:rPr>
          <m:t>Accrua</m:t>
        </m:r>
        <m:sSub>
          <m:sSubPr>
            <m:ctrlPr>
              <w:rPr>
                <w:rFonts w:ascii="Cambria Math" w:hAnsi="Cambria Math"/>
              </w:rPr>
            </m:ctrlPr>
          </m:sSubPr>
          <m:e>
            <m:r>
              <w:rPr>
                <w:rFonts w:ascii="Cambria Math" w:hAnsi="Cambria Math"/>
              </w:rPr>
              <m:t>l</m:t>
            </m:r>
          </m:e>
          <m:sub>
            <m:r>
              <w:rPr>
                <w:rFonts w:ascii="Cambria Math" w:hAnsi="Cambria Math"/>
              </w:rPr>
              <m:t>i,t</m:t>
            </m:r>
          </m:sub>
        </m:sSub>
      </m:oMath>
      <w:r w:rsidRPr="00F776E6">
        <w:t xml:space="preserve">= accrual measure at time t </w:t>
      </w:r>
      <w:r>
        <w:t>(latest available signal)</w:t>
      </w:r>
    </w:p>
    <w:p w14:paraId="2C5DD8D2" w14:textId="77777777" w:rsidR="00A1298A" w:rsidRPr="00F776E6" w:rsidRDefault="00A1298A" w:rsidP="00A1298A">
      <w:pPr>
        <w:numPr>
          <w:ilvl w:val="0"/>
          <w:numId w:val="50"/>
        </w:numPr>
      </w:pPr>
      <w:r w:rsidRPr="00F776E6">
        <w:t xml:space="preserve">Regression is run </w:t>
      </w:r>
      <w:r w:rsidRPr="00F776E6">
        <w:rPr>
          <w:b/>
          <w:bCs/>
        </w:rPr>
        <w:t>across stocks at a single time t</w:t>
      </w:r>
      <w:r w:rsidRPr="00F776E6">
        <w:t xml:space="preserve"> </w:t>
      </w:r>
    </w:p>
    <w:p w14:paraId="2753C26A" w14:textId="77777777" w:rsidR="00A1298A" w:rsidRPr="00F776E6" w:rsidRDefault="00A1298A" w:rsidP="00A1298A">
      <w:r w:rsidRPr="00F776E6">
        <w:t xml:space="preserve">This is called a </w:t>
      </w:r>
      <w:r w:rsidRPr="00F776E6">
        <w:rPr>
          <w:b/>
          <w:bCs/>
        </w:rPr>
        <w:t>cross-sectional regression</w:t>
      </w:r>
      <w:r w:rsidRPr="00F776E6">
        <w:t>.</w:t>
      </w:r>
    </w:p>
    <w:p w14:paraId="535612FB" w14:textId="77777777" w:rsidR="00A1298A" w:rsidRPr="00F776E6" w:rsidRDefault="00A1298A" w:rsidP="00A1298A">
      <w:r w:rsidRPr="00F776E6">
        <w:t>You run it:</w:t>
      </w:r>
    </w:p>
    <w:p w14:paraId="2823030C" w14:textId="77777777" w:rsidR="00A1298A" w:rsidRPr="00F776E6" w:rsidRDefault="00A1298A" w:rsidP="00A1298A">
      <w:pPr>
        <w:numPr>
          <w:ilvl w:val="0"/>
          <w:numId w:val="51"/>
        </w:numPr>
      </w:pPr>
      <w:r w:rsidRPr="00F776E6">
        <w:t xml:space="preserve">Every month </w:t>
      </w:r>
    </w:p>
    <w:p w14:paraId="6238B15C" w14:textId="77777777" w:rsidR="00A1298A" w:rsidRPr="00F776E6" w:rsidRDefault="00A1298A" w:rsidP="00A1298A">
      <w:pPr>
        <w:numPr>
          <w:ilvl w:val="0"/>
          <w:numId w:val="51"/>
        </w:numPr>
      </w:pPr>
      <w:r w:rsidRPr="00F776E6">
        <w:t xml:space="preserve">Across all stocks </w:t>
      </w:r>
    </w:p>
    <w:p w14:paraId="33F8F3A2" w14:textId="77777777" w:rsidR="00A1298A" w:rsidRPr="00F776E6" w:rsidRDefault="00A1298A" w:rsidP="00A1298A">
      <w:pPr>
        <w:numPr>
          <w:ilvl w:val="0"/>
          <w:numId w:val="51"/>
        </w:numPr>
      </w:pPr>
      <w:r w:rsidRPr="00F776E6">
        <w:t>Then average the β over time</w:t>
      </w:r>
    </w:p>
    <w:p w14:paraId="70A76630" w14:textId="77777777" w:rsidR="00A1298A" w:rsidRPr="00F776E6" w:rsidRDefault="00A1298A" w:rsidP="00A1298A"/>
    <w:p w14:paraId="6108458F" w14:textId="77777777" w:rsidR="00A1298A" w:rsidRPr="00F776E6" w:rsidRDefault="00A1298A" w:rsidP="00A1298A">
      <w:pPr>
        <w:rPr>
          <w:b/>
          <w:bCs/>
        </w:rPr>
      </w:pPr>
      <w:r w:rsidRPr="00F776E6">
        <w:rPr>
          <w:b/>
          <w:bCs/>
        </w:rPr>
        <w:t>Why This Is More Sophisticated</w:t>
      </w:r>
    </w:p>
    <w:p w14:paraId="15615E30" w14:textId="77777777" w:rsidR="00A1298A" w:rsidRPr="00F776E6" w:rsidRDefault="00A1298A" w:rsidP="00A1298A">
      <w:pPr>
        <w:rPr>
          <w:b/>
          <w:bCs/>
        </w:rPr>
      </w:pPr>
      <w:r w:rsidRPr="00F776E6">
        <w:rPr>
          <w:b/>
          <w:bCs/>
        </w:rPr>
        <w:t>Portfolio sort:</w:t>
      </w:r>
    </w:p>
    <w:p w14:paraId="536705BE" w14:textId="77777777" w:rsidR="00A1298A" w:rsidRPr="00F776E6" w:rsidRDefault="00A1298A" w:rsidP="00A1298A">
      <w:pPr>
        <w:numPr>
          <w:ilvl w:val="0"/>
          <w:numId w:val="52"/>
        </w:numPr>
      </w:pPr>
      <w:r w:rsidRPr="00F776E6">
        <w:t xml:space="preserve">Only uses rank buckets </w:t>
      </w:r>
    </w:p>
    <w:p w14:paraId="32542D9B" w14:textId="77777777" w:rsidR="00A1298A" w:rsidRPr="00F776E6" w:rsidRDefault="00A1298A" w:rsidP="00A1298A">
      <w:pPr>
        <w:numPr>
          <w:ilvl w:val="0"/>
          <w:numId w:val="52"/>
        </w:numPr>
      </w:pPr>
      <w:r w:rsidRPr="00F776E6">
        <w:t xml:space="preserve">Ignores magnitude differences </w:t>
      </w:r>
    </w:p>
    <w:p w14:paraId="62665625" w14:textId="77777777" w:rsidR="00A1298A" w:rsidRPr="00F776E6" w:rsidRDefault="00A1298A" w:rsidP="00A1298A">
      <w:pPr>
        <w:numPr>
          <w:ilvl w:val="0"/>
          <w:numId w:val="52"/>
        </w:numPr>
      </w:pPr>
      <w:r w:rsidRPr="00F776E6">
        <w:t xml:space="preserve">Throws away information </w:t>
      </w:r>
    </w:p>
    <w:p w14:paraId="0B03A42F" w14:textId="77777777" w:rsidR="00A1298A" w:rsidRPr="00F776E6" w:rsidRDefault="00A1298A" w:rsidP="00A1298A">
      <w:pPr>
        <w:numPr>
          <w:ilvl w:val="0"/>
          <w:numId w:val="52"/>
        </w:numPr>
      </w:pPr>
      <w:r w:rsidRPr="00F776E6">
        <w:t xml:space="preserve">Assumes step-function relationship </w:t>
      </w:r>
    </w:p>
    <w:p w14:paraId="25BE5147" w14:textId="77777777" w:rsidR="00A1298A" w:rsidRPr="00F776E6" w:rsidRDefault="00A1298A" w:rsidP="00A1298A">
      <w:pPr>
        <w:rPr>
          <w:b/>
          <w:bCs/>
        </w:rPr>
      </w:pPr>
      <w:r w:rsidRPr="00F776E6">
        <w:rPr>
          <w:b/>
          <w:bCs/>
        </w:rPr>
        <w:t>Cross-sectional regression:</w:t>
      </w:r>
    </w:p>
    <w:p w14:paraId="1140DF19" w14:textId="77777777" w:rsidR="00A1298A" w:rsidRPr="00F776E6" w:rsidRDefault="00A1298A" w:rsidP="00A1298A">
      <w:pPr>
        <w:numPr>
          <w:ilvl w:val="0"/>
          <w:numId w:val="53"/>
        </w:numPr>
      </w:pPr>
      <w:r w:rsidRPr="00F776E6">
        <w:t xml:space="preserve">Uses full signal variation </w:t>
      </w:r>
    </w:p>
    <w:p w14:paraId="00BB6E72" w14:textId="77777777" w:rsidR="00A1298A" w:rsidRPr="00F776E6" w:rsidRDefault="00A1298A" w:rsidP="00A1298A">
      <w:pPr>
        <w:numPr>
          <w:ilvl w:val="0"/>
          <w:numId w:val="53"/>
        </w:numPr>
      </w:pPr>
      <w:r w:rsidRPr="00F776E6">
        <w:t xml:space="preserve">Estimates marginal effect </w:t>
      </w:r>
    </w:p>
    <w:p w14:paraId="3188ACE9" w14:textId="77777777" w:rsidR="00A1298A" w:rsidRPr="00F776E6" w:rsidRDefault="00A1298A" w:rsidP="00A1298A">
      <w:pPr>
        <w:numPr>
          <w:ilvl w:val="0"/>
          <w:numId w:val="53"/>
        </w:numPr>
      </w:pPr>
      <w:r w:rsidRPr="00F776E6">
        <w:t xml:space="preserve">Allows control variables </w:t>
      </w:r>
    </w:p>
    <w:p w14:paraId="635E218A" w14:textId="77777777" w:rsidR="00A1298A" w:rsidRPr="00F776E6" w:rsidRDefault="00A1298A" w:rsidP="00A1298A">
      <w:pPr>
        <w:numPr>
          <w:ilvl w:val="0"/>
          <w:numId w:val="53"/>
        </w:numPr>
      </w:pPr>
      <w:r w:rsidRPr="00F776E6">
        <w:t xml:space="preserve">More statistically efficient </w:t>
      </w:r>
    </w:p>
    <w:p w14:paraId="2D3987A2" w14:textId="77777777" w:rsidR="00A1298A" w:rsidRPr="00F776E6" w:rsidRDefault="00A1298A" w:rsidP="00A1298A">
      <w:r w:rsidRPr="00F776E6">
        <w:t>It answers:</w:t>
      </w:r>
    </w:p>
    <w:p w14:paraId="7B9AEA90" w14:textId="0680C653" w:rsidR="00A1298A" w:rsidRDefault="00A1298A" w:rsidP="00A1298A">
      <w:r w:rsidRPr="00F776E6">
        <w:t>“How much does a 1-unit increase in accrual predict future returns?”</w:t>
      </w:r>
    </w:p>
    <w:p w14:paraId="16F89132" w14:textId="77777777" w:rsidR="006800BE" w:rsidRPr="00F40201" w:rsidRDefault="006800BE" w:rsidP="00A1298A"/>
    <w:p w14:paraId="0B06000D" w14:textId="743749CD" w:rsidR="00A1298A" w:rsidRPr="00A1298A" w:rsidRDefault="00A1298A" w:rsidP="00A1298A">
      <w:r>
        <w:t xml:space="preserve">Use </w:t>
      </w:r>
      <w:r w:rsidRPr="00A1298A">
        <w:t>rolling</w:t>
      </w:r>
      <w:r>
        <w:t xml:space="preserve"> windows</w:t>
      </w:r>
      <w:r w:rsidRPr="00A1298A">
        <w:t>:</w:t>
      </w:r>
    </w:p>
    <w:p w14:paraId="003CAC46" w14:textId="77777777" w:rsidR="00A1298A" w:rsidRPr="00A1298A" w:rsidRDefault="00A1298A" w:rsidP="00A1298A">
      <w:r w:rsidRPr="00A1298A">
        <w:t>Train: last 10 years → Trade next year</w:t>
      </w:r>
    </w:p>
    <w:p w14:paraId="32A999BA" w14:textId="77777777" w:rsidR="00A1298A" w:rsidRPr="00A1298A" w:rsidRDefault="00A1298A" w:rsidP="00A1298A">
      <w:r w:rsidRPr="00A1298A">
        <w:t>This shows:</w:t>
      </w:r>
    </w:p>
    <w:p w14:paraId="2F7B3310" w14:textId="77777777" w:rsidR="00A1298A" w:rsidRPr="00A1298A" w:rsidRDefault="00A1298A" w:rsidP="00A1298A">
      <w:pPr>
        <w:numPr>
          <w:ilvl w:val="0"/>
          <w:numId w:val="55"/>
        </w:numPr>
      </w:pPr>
      <w:r w:rsidRPr="00A1298A">
        <w:t xml:space="preserve">adaptability </w:t>
      </w:r>
    </w:p>
    <w:p w14:paraId="2462C169" w14:textId="77777777" w:rsidR="00A1298A" w:rsidRPr="00A1298A" w:rsidRDefault="00A1298A" w:rsidP="00A1298A">
      <w:pPr>
        <w:numPr>
          <w:ilvl w:val="0"/>
          <w:numId w:val="55"/>
        </w:numPr>
      </w:pPr>
      <w:r w:rsidRPr="00A1298A">
        <w:t xml:space="preserve">no look-ahead bias </w:t>
      </w:r>
    </w:p>
    <w:p w14:paraId="7BA28F64" w14:textId="77777777" w:rsidR="00A1298A" w:rsidRPr="00A1298A" w:rsidRDefault="00A1298A" w:rsidP="00A1298A">
      <w:pPr>
        <w:numPr>
          <w:ilvl w:val="0"/>
          <w:numId w:val="55"/>
        </w:numPr>
      </w:pPr>
      <w:r w:rsidRPr="00A1298A">
        <w:t>realistic deployment</w:t>
      </w:r>
    </w:p>
    <w:p w14:paraId="16DB60D0" w14:textId="77777777" w:rsidR="00A1298A" w:rsidRDefault="00A1298A" w:rsidP="006800BE">
      <w:pPr>
        <w:pStyle w:val="Heading3"/>
      </w:pPr>
      <w:r>
        <w:t>Step 1 — Define Features (Signals)</w:t>
      </w:r>
    </w:p>
    <w:p w14:paraId="791DC28F" w14:textId="77777777" w:rsidR="00A1298A" w:rsidRDefault="00A1298A" w:rsidP="00A1298A">
      <w:pPr>
        <w:pStyle w:val="NormalWeb"/>
      </w:pPr>
      <w:r>
        <w:t>Start simple but meaningful:</w:t>
      </w:r>
    </w:p>
    <w:p w14:paraId="6A14128A" w14:textId="4D47F39B" w:rsidR="00E91C46" w:rsidRDefault="00A1298A" w:rsidP="00E91C46">
      <w:pPr>
        <w:pStyle w:val="Heading4"/>
        <w:numPr>
          <w:ilvl w:val="0"/>
          <w:numId w:val="71"/>
        </w:numPr>
      </w:pPr>
      <w:r>
        <w:t>Accruals (your main signal)</w:t>
      </w:r>
      <w:r>
        <w:br/>
      </w:r>
    </w:p>
    <w:p w14:paraId="64F6A469" w14:textId="5416B3C6" w:rsidR="00E91C46" w:rsidRDefault="00A1298A" w:rsidP="00E91C46">
      <w:pPr>
        <w:pStyle w:val="Heading4"/>
        <w:numPr>
          <w:ilvl w:val="0"/>
          <w:numId w:val="71"/>
        </w:numPr>
      </w:pPr>
      <w:r>
        <w:t>Momentum (past 12–1 returns)</w:t>
      </w:r>
    </w:p>
    <w:p w14:paraId="53D9CA3C" w14:textId="77777777" w:rsidR="00E91C46" w:rsidRPr="00E91C46" w:rsidRDefault="00E91C46" w:rsidP="00E91C46">
      <w:pPr>
        <w:rPr>
          <w:b/>
          <w:bCs/>
        </w:rPr>
      </w:pPr>
      <w:r w:rsidRPr="00E91C46">
        <w:rPr>
          <w:b/>
          <w:bCs/>
        </w:rPr>
        <w:t>Standard equity momentum signal</w:t>
      </w:r>
    </w:p>
    <w:p w14:paraId="65304BB1" w14:textId="77777777" w:rsidR="00E91C46" w:rsidRPr="00E91C46" w:rsidRDefault="00E91C46" w:rsidP="00E91C46">
      <w:r w:rsidRPr="00E91C46">
        <w:lastRenderedPageBreak/>
        <w:t xml:space="preserve">Usually people mean </w:t>
      </w:r>
      <w:r w:rsidRPr="00E91C46">
        <w:rPr>
          <w:b/>
          <w:bCs/>
        </w:rPr>
        <w:t>12–1 momentum</w:t>
      </w:r>
      <w:r w:rsidRPr="00E91C46">
        <w:t>:</w:t>
      </w:r>
    </w:p>
    <w:p w14:paraId="08D4B4B9" w14:textId="7BBA4B79" w:rsidR="00E91C46" w:rsidRPr="00E91C46" w:rsidRDefault="00E91C46" w:rsidP="00E91C46">
      <m:oMathPara>
        <m:oMath>
          <m:r>
            <w:rPr>
              <w:rFonts w:ascii="Cambria Math" w:hAnsi="Cambria Math"/>
            </w:rPr>
            <m:t>MO</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s=t-12</m:t>
              </m:r>
            </m:sub>
            <m:sup>
              <m:r>
                <w:rPr>
                  <w:rFonts w:ascii="Cambria Math" w:hAnsi="Cambria Math"/>
                </w:rPr>
                <m:t>t-2</m:t>
              </m:r>
            </m:sup>
            <m:e>
              <m:r>
                <w:rPr>
                  <w:rFonts w:ascii="Cambria Math" w:hAnsi="Cambria Math"/>
                </w:rPr>
                <m:t>(1+</m:t>
              </m:r>
            </m:e>
          </m:nary>
          <m:sSub>
            <m:sSubPr>
              <m:ctrlPr>
                <w:rPr>
                  <w:rFonts w:ascii="Cambria Math" w:hAnsi="Cambria Math"/>
                </w:rPr>
              </m:ctrlPr>
            </m:sSubPr>
            <m:e>
              <m:r>
                <w:rPr>
                  <w:rFonts w:ascii="Cambria Math" w:hAnsi="Cambria Math"/>
                </w:rPr>
                <m:t>r</m:t>
              </m:r>
            </m:e>
            <m:sub>
              <m:r>
                <w:rPr>
                  <w:rFonts w:ascii="Cambria Math" w:hAnsi="Cambria Math"/>
                </w:rPr>
                <m:t>i,s</m:t>
              </m:r>
            </m:sub>
          </m:sSub>
          <m:r>
            <w:rPr>
              <w:rFonts w:ascii="Cambria Math" w:hAnsi="Cambria Math"/>
            </w:rPr>
            <m:t>)-1</m:t>
          </m:r>
          <m:r>
            <w:rPr>
              <w:i/>
            </w:rPr>
            <w:br/>
          </m:r>
        </m:oMath>
      </m:oMathPara>
    </w:p>
    <w:p w14:paraId="6325D481" w14:textId="77777777" w:rsidR="00E91C46" w:rsidRPr="00E91C46" w:rsidRDefault="00E91C46" w:rsidP="00E91C46">
      <w:r w:rsidRPr="00E91C46">
        <w:t>Translation:</w:t>
      </w:r>
    </w:p>
    <w:p w14:paraId="3D5634A7" w14:textId="77777777" w:rsidR="00E91C46" w:rsidRPr="00E91C46" w:rsidRDefault="00E91C46" w:rsidP="00E91C46">
      <w:pPr>
        <w:numPr>
          <w:ilvl w:val="0"/>
          <w:numId w:val="70"/>
        </w:numPr>
      </w:pPr>
      <w:r w:rsidRPr="00E91C46">
        <w:t xml:space="preserve">Use past </w:t>
      </w:r>
      <w:r w:rsidRPr="00E91C46">
        <w:rPr>
          <w:b/>
          <w:bCs/>
        </w:rPr>
        <w:t>12 months</w:t>
      </w:r>
      <w:r w:rsidRPr="00E91C46">
        <w:t xml:space="preserve"> of returns </w:t>
      </w:r>
    </w:p>
    <w:p w14:paraId="2F2EB1B4" w14:textId="77777777" w:rsidR="00E91C46" w:rsidRPr="00E91C46" w:rsidRDefault="00E91C46" w:rsidP="00E91C46">
      <w:pPr>
        <w:numPr>
          <w:ilvl w:val="0"/>
          <w:numId w:val="70"/>
        </w:numPr>
      </w:pPr>
      <w:r w:rsidRPr="00E91C46">
        <w:t xml:space="preserve">Skip the most recent month </w:t>
      </w:r>
    </w:p>
    <w:p w14:paraId="2D64015C" w14:textId="77777777" w:rsidR="00E91C46" w:rsidRPr="00E91C46" w:rsidRDefault="00E91C46" w:rsidP="00E91C46">
      <w:pPr>
        <w:numPr>
          <w:ilvl w:val="0"/>
          <w:numId w:val="70"/>
        </w:numPr>
      </w:pPr>
      <w:r w:rsidRPr="00E91C46">
        <w:t xml:space="preserve">Compound them </w:t>
      </w:r>
    </w:p>
    <w:p w14:paraId="7094FE63" w14:textId="5D5D6D58" w:rsidR="00E91C46" w:rsidRPr="00E91C46" w:rsidRDefault="00E91C46" w:rsidP="00E91C46">
      <w:r w:rsidRPr="00E91C46">
        <w:t xml:space="preserve">Use months </w:t>
      </w:r>
      <m:oMath>
        <m:r>
          <w:rPr>
            <w:rFonts w:ascii="Cambria Math" w:hAnsi="Cambria Math"/>
          </w:rPr>
          <m:t>t-12</m:t>
        </m:r>
      </m:oMath>
      <w:r w:rsidRPr="00E91C46">
        <w:t xml:space="preserve">through </w:t>
      </w:r>
      <m:oMath>
        <m:r>
          <w:rPr>
            <w:rFonts w:ascii="Cambria Math" w:hAnsi="Cambria Math"/>
          </w:rPr>
          <m:t>t-2</m:t>
        </m:r>
      </m:oMath>
    </w:p>
    <w:p w14:paraId="1EEFFF3F" w14:textId="74DB84EE" w:rsidR="00E91C46" w:rsidRPr="00E91C46" w:rsidRDefault="00E91C46" w:rsidP="00E91C46">
      <w:r w:rsidRPr="00E91C46">
        <w:t xml:space="preserve">Not </w:t>
      </w:r>
      <m:oMath>
        <m:r>
          <w:rPr>
            <w:rFonts w:ascii="Cambria Math" w:hAnsi="Cambria Math"/>
          </w:rPr>
          <m:t>t-1</m:t>
        </m:r>
      </m:oMath>
      <w:r w:rsidRPr="00E91C46">
        <w:t>.</w:t>
      </w:r>
    </w:p>
    <w:p w14:paraId="781FE149" w14:textId="77777777" w:rsidR="00E91C46" w:rsidRPr="00E91C46" w:rsidRDefault="00E91C46" w:rsidP="00E91C46">
      <w:r w:rsidRPr="00E91C46">
        <w:pict w14:anchorId="62C5A863">
          <v:rect id="_x0000_i1066" style="width:0;height:1.5pt" o:hralign="center" o:hrstd="t" o:hr="t" fillcolor="#a0a0a0" stroked="f"/>
        </w:pict>
      </w:r>
    </w:p>
    <w:p w14:paraId="7A129FB5" w14:textId="77777777" w:rsidR="00E91C46" w:rsidRPr="00E91C46" w:rsidRDefault="00E91C46" w:rsidP="00E91C46">
      <w:pPr>
        <w:rPr>
          <w:b/>
          <w:bCs/>
        </w:rPr>
      </w:pPr>
      <w:r w:rsidRPr="00E91C46">
        <w:rPr>
          <w:b/>
          <w:bCs/>
        </w:rPr>
        <w:t>Why skip the most recent month?</w:t>
      </w:r>
    </w:p>
    <w:p w14:paraId="3785DC10" w14:textId="77777777" w:rsidR="00E91C46" w:rsidRPr="00E91C46" w:rsidRDefault="00E91C46" w:rsidP="00E91C46">
      <w:r w:rsidRPr="00E91C46">
        <w:t>Because of short-term reversal effects.</w:t>
      </w:r>
    </w:p>
    <w:p w14:paraId="25582EA7" w14:textId="77777777" w:rsidR="00E91C46" w:rsidRPr="00E91C46" w:rsidRDefault="00E91C46" w:rsidP="00E91C46">
      <w:r w:rsidRPr="00E91C46">
        <w:t>Very short horizon returns often mean-revert.</w:t>
      </w:r>
    </w:p>
    <w:p w14:paraId="4302722B" w14:textId="77777777" w:rsidR="00E91C46" w:rsidRPr="00E91C46" w:rsidRDefault="00E91C46" w:rsidP="00E91C46">
      <w:r w:rsidRPr="00E91C46">
        <w:t>This goes back to classic work by</w:t>
      </w:r>
      <w:r w:rsidRPr="00E91C46">
        <w:br/>
        <w:t>Narasimhan Jegadeesh and</w:t>
      </w:r>
      <w:r w:rsidRPr="00E91C46">
        <w:br/>
        <w:t>Sheridan Titman.</w:t>
      </w:r>
    </w:p>
    <w:p w14:paraId="4FE2A99F" w14:textId="77777777" w:rsidR="00E91C46" w:rsidRPr="00E91C46" w:rsidRDefault="00E91C46" w:rsidP="00E91C46">
      <w:r w:rsidRPr="00E91C46">
        <w:t>So:</w:t>
      </w:r>
    </w:p>
    <w:p w14:paraId="459215F9" w14:textId="77777777" w:rsidR="00E91C46" w:rsidRPr="00E91C46" w:rsidRDefault="00E91C46" w:rsidP="00E91C46">
      <w:r w:rsidRPr="00E91C46">
        <w:t>Use months -12 to -2</w:t>
      </w:r>
      <w:r w:rsidRPr="00E91C46">
        <w:br/>
        <w:t>Skip month -1</w:t>
      </w:r>
    </w:p>
    <w:p w14:paraId="1061C9CD" w14:textId="77777777" w:rsidR="00E91C46" w:rsidRPr="00E91C46" w:rsidRDefault="00E91C46" w:rsidP="00E91C46">
      <w:r w:rsidRPr="00E91C46">
        <w:t>is standard.</w:t>
      </w:r>
    </w:p>
    <w:p w14:paraId="05BDCE3B" w14:textId="17855F7A" w:rsidR="00A1298A" w:rsidRDefault="00A1298A" w:rsidP="00E91C46">
      <w:pPr>
        <w:pStyle w:val="Heading4"/>
      </w:pPr>
      <w:r>
        <w:br/>
      </w:r>
      <w:r w:rsidR="00E91C46">
        <w:t xml:space="preserve">3. </w:t>
      </w:r>
      <w:r>
        <w:t>Size (log market cap)</w:t>
      </w:r>
    </w:p>
    <w:p w14:paraId="69154A79" w14:textId="77777777" w:rsidR="006800BE" w:rsidRDefault="006800BE" w:rsidP="00A1298A">
      <w:pPr>
        <w:pStyle w:val="HTMLPreformatted"/>
      </w:pPr>
    </w:p>
    <w:p w14:paraId="788381DD" w14:textId="77777777" w:rsidR="006800BE" w:rsidRPr="006800BE" w:rsidRDefault="006800BE" w:rsidP="006800BE">
      <w:pPr>
        <w:pStyle w:val="Heading3"/>
      </w:pPr>
      <w:r w:rsidRPr="006800BE">
        <w:t>Step 2 — Standardize Features (VERY IMPORTANT)</w:t>
      </w:r>
    </w:p>
    <w:p w14:paraId="6819F7E4" w14:textId="77777777" w:rsidR="006800BE" w:rsidRPr="006800BE" w:rsidRDefault="006800BE" w:rsidP="006800BE">
      <w:pPr>
        <w:pStyle w:val="HTMLPreformatted"/>
      </w:pPr>
      <w:r w:rsidRPr="006800BE">
        <w:t>At each month:</w:t>
      </w:r>
    </w:p>
    <w:p w14:paraId="4747C25D" w14:textId="77777777" w:rsidR="006800BE" w:rsidRPr="006800BE" w:rsidRDefault="006800BE" w:rsidP="006800BE">
      <w:pPr>
        <w:pStyle w:val="HTMLPreformatted"/>
      </w:pPr>
      <w:r w:rsidRPr="006800BE">
        <w:t>zscore each feature cross-sectionally</w:t>
      </w:r>
    </w:p>
    <w:p w14:paraId="26F85024" w14:textId="77777777" w:rsidR="006800BE" w:rsidRPr="006800BE" w:rsidRDefault="006800BE" w:rsidP="006800BE">
      <w:pPr>
        <w:pStyle w:val="HTMLPreformatted"/>
      </w:pPr>
      <w:r w:rsidRPr="006800BE">
        <w:t>Why:</w:t>
      </w:r>
    </w:p>
    <w:p w14:paraId="1F272D34" w14:textId="77777777" w:rsidR="006800BE" w:rsidRPr="006800BE" w:rsidRDefault="006800BE" w:rsidP="006800BE">
      <w:pPr>
        <w:pStyle w:val="HTMLPreformatted"/>
        <w:numPr>
          <w:ilvl w:val="0"/>
          <w:numId w:val="56"/>
        </w:numPr>
      </w:pPr>
      <w:r w:rsidRPr="006800BE">
        <w:t xml:space="preserve">makes coefficients comparable </w:t>
      </w:r>
    </w:p>
    <w:p w14:paraId="3CFDD93D" w14:textId="77777777" w:rsidR="006800BE" w:rsidRPr="006800BE" w:rsidRDefault="006800BE" w:rsidP="006800BE">
      <w:pPr>
        <w:pStyle w:val="HTMLPreformatted"/>
        <w:numPr>
          <w:ilvl w:val="0"/>
          <w:numId w:val="56"/>
        </w:numPr>
      </w:pPr>
      <w:r w:rsidRPr="006800BE">
        <w:t xml:space="preserve">stabilizes regression </w:t>
      </w:r>
    </w:p>
    <w:p w14:paraId="7183DF96" w14:textId="77777777" w:rsidR="006800BE" w:rsidRDefault="006800BE" w:rsidP="006800BE">
      <w:pPr>
        <w:pStyle w:val="HTMLPreformatted"/>
        <w:numPr>
          <w:ilvl w:val="0"/>
          <w:numId w:val="56"/>
        </w:numPr>
      </w:pPr>
      <w:r w:rsidRPr="006800BE">
        <w:t>avoids one feature dominating</w:t>
      </w:r>
    </w:p>
    <w:p w14:paraId="1303B9EB" w14:textId="77777777" w:rsidR="00372A46" w:rsidRDefault="00372A46" w:rsidP="00372A46">
      <w:pPr>
        <w:pStyle w:val="HTMLPreformatted"/>
      </w:pPr>
    </w:p>
    <w:p w14:paraId="602451BE" w14:textId="3CDE81C9" w:rsidR="00372A46" w:rsidRPr="00372A46" w:rsidRDefault="00372A46" w:rsidP="00372A46">
      <w:pPr>
        <w:pStyle w:val="HTMLPreformatted"/>
        <w:rPr>
          <w:b/>
          <w:bCs/>
        </w:rPr>
      </w:pPr>
      <w:r w:rsidRPr="00372A46">
        <w:rPr>
          <w:b/>
          <w:bCs/>
        </w:rPr>
        <w:t>Clip / winsorize signals</w:t>
      </w:r>
    </w:p>
    <w:p w14:paraId="6C60D12B" w14:textId="77777777" w:rsidR="00372A46" w:rsidRPr="00372A46" w:rsidRDefault="00372A46" w:rsidP="00372A46">
      <w:pPr>
        <w:pStyle w:val="HTMLPreformatted"/>
      </w:pPr>
      <w:r w:rsidRPr="00372A46">
        <w:t>pred = np.clip(pred, -3, 3)</w:t>
      </w:r>
    </w:p>
    <w:p w14:paraId="59455515" w14:textId="77777777" w:rsidR="00372A46" w:rsidRPr="00372A46" w:rsidRDefault="00372A46" w:rsidP="00372A46">
      <w:pPr>
        <w:pStyle w:val="HTMLPreformatted"/>
      </w:pPr>
      <w:r w:rsidRPr="00372A46">
        <w:t>or percentile-based:</w:t>
      </w:r>
    </w:p>
    <w:p w14:paraId="53DDE736" w14:textId="77777777" w:rsidR="00372A46" w:rsidRPr="00372A46" w:rsidRDefault="00372A46" w:rsidP="00372A46">
      <w:pPr>
        <w:pStyle w:val="HTMLPreformatted"/>
      </w:pPr>
      <w:r w:rsidRPr="00372A46">
        <w:t>clip at 1% / 99%</w:t>
      </w:r>
    </w:p>
    <w:p w14:paraId="02FBE1A1" w14:textId="77777777" w:rsidR="00372A46" w:rsidRPr="00372A46" w:rsidRDefault="00372A46" w:rsidP="00372A46">
      <w:pPr>
        <w:pStyle w:val="HTMLPreformatted"/>
      </w:pPr>
      <w:r w:rsidRPr="00372A46">
        <w:t>Very standard.</w:t>
      </w:r>
    </w:p>
    <w:p w14:paraId="4C42DFF8" w14:textId="77777777" w:rsidR="00372A46" w:rsidRPr="006800BE" w:rsidRDefault="00372A46" w:rsidP="00372A46">
      <w:pPr>
        <w:pStyle w:val="HTMLPreformatted"/>
      </w:pPr>
    </w:p>
    <w:p w14:paraId="03C48AB3" w14:textId="77777777" w:rsidR="006800BE" w:rsidRDefault="006800BE" w:rsidP="00A1298A">
      <w:pPr>
        <w:pStyle w:val="HTMLPreformatted"/>
      </w:pPr>
    </w:p>
    <w:p w14:paraId="19DCC978" w14:textId="77777777" w:rsidR="006800BE" w:rsidRPr="006800BE" w:rsidRDefault="006800BE" w:rsidP="006800BE">
      <w:pPr>
        <w:pStyle w:val="Heading3"/>
      </w:pPr>
      <w:r w:rsidRPr="006800BE">
        <w:t>Step 3 — Cross-Sectional Regression (Training)</w:t>
      </w:r>
    </w:p>
    <w:p w14:paraId="4629C886" w14:textId="77777777" w:rsidR="006800BE" w:rsidRPr="006800BE" w:rsidRDefault="006800BE" w:rsidP="006800BE">
      <w:r w:rsidRPr="006800BE">
        <w:t>At each time t (within training window):</w:t>
      </w:r>
    </w:p>
    <w:p w14:paraId="4BFEA4E8" w14:textId="532F9AA2" w:rsidR="006800BE" w:rsidRPr="006800BE" w:rsidRDefault="001912F5" w:rsidP="006800BE">
      <m:oMathPara>
        <m:oMath>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Accrual</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Momentum</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Size</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Value</m:t>
          </m:r>
          <m:r>
            <w:rPr>
              <w:rFonts w:ascii="Cambria Math" w:hAnsi="Cambria Math"/>
            </w:rPr>
            <m:t>+</m:t>
          </m:r>
          <m:r>
            <w:rPr>
              <w:rFonts w:ascii="Cambria Math" w:hAnsi="Cambria Math"/>
            </w:rPr>
            <m:t>ϵ</m:t>
          </m:r>
          <m:r>
            <m:rPr>
              <m:sty m:val="p"/>
            </m:rPr>
            <w:br/>
          </m:r>
        </m:oMath>
      </m:oMathPara>
    </w:p>
    <w:p w14:paraId="03092529" w14:textId="77777777" w:rsidR="006800BE" w:rsidRPr="006800BE" w:rsidRDefault="006800BE" w:rsidP="006800BE">
      <w:r w:rsidRPr="006800BE">
        <w:t>You get:</w:t>
      </w:r>
    </w:p>
    <w:p w14:paraId="10E3574F" w14:textId="77777777" w:rsidR="006800BE" w:rsidRPr="006800BE" w:rsidRDefault="006800BE" w:rsidP="006800BE">
      <w:pPr>
        <w:numPr>
          <w:ilvl w:val="0"/>
          <w:numId w:val="57"/>
        </w:numPr>
      </w:pPr>
      <w:r w:rsidRPr="006800BE">
        <w:t xml:space="preserve">β_t each month </w:t>
      </w:r>
    </w:p>
    <w:p w14:paraId="7C993B21" w14:textId="77777777" w:rsidR="006800BE" w:rsidRPr="006800BE" w:rsidRDefault="006800BE" w:rsidP="006800BE">
      <w:r w:rsidRPr="006800BE">
        <w:t>Then:</w:t>
      </w:r>
    </w:p>
    <w:p w14:paraId="1D7E5222" w14:textId="77777777" w:rsidR="006800BE" w:rsidRPr="006800BE" w:rsidRDefault="006800BE" w:rsidP="006800BE">
      <w:r w:rsidRPr="006800BE">
        <w:rPr>
          <w:rFonts w:ascii="Segoe UI Emoji" w:hAnsi="Segoe UI Emoji" w:cs="Segoe UI Emoji"/>
        </w:rPr>
        <w:t>👉</w:t>
      </w:r>
      <w:r w:rsidRPr="006800BE">
        <w:t xml:space="preserve"> Average over training window:</w:t>
      </w:r>
    </w:p>
    <w:p w14:paraId="1221A09F" w14:textId="77777777" w:rsidR="006800BE" w:rsidRPr="006800BE" w:rsidRDefault="006800BE" w:rsidP="006800BE">
      <w:r w:rsidRPr="006800BE">
        <w:t>beta_hat = mean(beta_t over training period)</w:t>
      </w:r>
    </w:p>
    <w:p w14:paraId="2F1BA511" w14:textId="77777777" w:rsidR="006800BE" w:rsidRDefault="006800BE" w:rsidP="006800BE">
      <w:r w:rsidRPr="006800BE">
        <w:t xml:space="preserve">This is your </w:t>
      </w:r>
      <w:r w:rsidRPr="006800BE">
        <w:rPr>
          <w:b/>
          <w:bCs/>
        </w:rPr>
        <w:t>model</w:t>
      </w:r>
      <w:r w:rsidRPr="006800BE">
        <w:t>.</w:t>
      </w:r>
    </w:p>
    <w:p w14:paraId="6E2CB718" w14:textId="4091696E" w:rsidR="009E0B69" w:rsidRPr="009E0B69" w:rsidRDefault="009E0B69" w:rsidP="009E0B69">
      <w:r w:rsidRPr="009E0B69">
        <w:rPr>
          <w:b/>
          <w:bCs/>
        </w:rPr>
        <w:t>Signal</w:t>
      </w:r>
      <w:r w:rsidR="008F46B9">
        <w:rPr>
          <w:b/>
          <w:bCs/>
        </w:rPr>
        <w:t xml:space="preserve">: </w:t>
      </w:r>
      <w:r w:rsidRPr="009E0B69">
        <w:t>Use regression to estimate combined alpha score.</w:t>
      </w:r>
    </w:p>
    <w:p w14:paraId="71CBD821" w14:textId="77777777" w:rsidR="009E0B69" w:rsidRPr="006800BE" w:rsidRDefault="009E0B69" w:rsidP="006800BE"/>
    <w:p w14:paraId="7A7A80C8" w14:textId="77777777" w:rsidR="000F5C80" w:rsidRPr="000F5C80" w:rsidRDefault="000F5C80" w:rsidP="000F5C80">
      <w:pPr>
        <w:pStyle w:val="Heading3"/>
      </w:pPr>
      <w:r w:rsidRPr="000F5C80">
        <w:t>Step 4 — Generate Expected Returns (Out-of-Sample)</w:t>
      </w:r>
    </w:p>
    <w:p w14:paraId="48AB6514" w14:textId="77777777" w:rsidR="000F5C80" w:rsidRPr="000F5C80" w:rsidRDefault="000F5C80" w:rsidP="000F5C80">
      <w:r w:rsidRPr="000F5C80">
        <w:t>For each stock in test period:</w:t>
      </w:r>
    </w:p>
    <w:p w14:paraId="725183CF" w14:textId="1E33D4F9" w:rsidR="000F5C80" w:rsidRPr="000F5C80" w:rsidRDefault="001912F5" w:rsidP="000F5C80">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r>
                <w:rPr>
                  <w:rFonts w:ascii="Cambria Math" w:hAnsi="Cambria Math"/>
                </w:rPr>
                <m:t>at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m:t>
              </m:r>
              <m:r>
                <w:rPr>
                  <w:rFonts w:ascii="Cambria Math" w:hAnsi="Cambria Math"/>
                </w:rPr>
                <m:t>t</m:t>
              </m:r>
            </m:sub>
          </m:sSub>
          <m:r>
            <m:rPr>
              <m:sty m:val="p"/>
            </m:rPr>
            <w:br/>
          </m:r>
        </m:oMath>
      </m:oMathPara>
    </w:p>
    <w:p w14:paraId="3C3A8A58" w14:textId="77777777" w:rsidR="000F5C80" w:rsidRPr="000F5C80" w:rsidRDefault="000F5C80" w:rsidP="000F5C80">
      <w:r w:rsidRPr="000F5C80">
        <w:t>Where:</w:t>
      </w:r>
    </w:p>
    <w:p w14:paraId="2CDA2C69" w14:textId="77777777" w:rsidR="000F5C80" w:rsidRPr="000F5C80" w:rsidRDefault="000F5C80" w:rsidP="000F5C80">
      <w:pPr>
        <w:numPr>
          <w:ilvl w:val="0"/>
          <w:numId w:val="58"/>
        </w:numPr>
      </w:pPr>
      <w:r w:rsidRPr="000F5C80">
        <w:t xml:space="preserve">X = vector of features </w:t>
      </w:r>
    </w:p>
    <w:p w14:paraId="611A9F60" w14:textId="0E11267B" w:rsidR="00D61D33" w:rsidRDefault="00D61D33" w:rsidP="00D61D33">
      <w:pPr>
        <w:pStyle w:val="Heading1"/>
      </w:pPr>
      <w:r>
        <w:t>portfolio construction</w:t>
      </w:r>
    </w:p>
    <w:p w14:paraId="37D7DB62" w14:textId="5518BC0A" w:rsidR="00F776E6" w:rsidRPr="00F776E6" w:rsidRDefault="00F776E6" w:rsidP="00F776E6">
      <w:pPr>
        <w:pStyle w:val="Heading3"/>
      </w:pPr>
      <w:r>
        <w:t>Bucket sorting</w:t>
      </w:r>
    </w:p>
    <w:p w14:paraId="1CCF102B" w14:textId="2CCC43F1" w:rsidR="00F776E6" w:rsidRDefault="00940572" w:rsidP="00940572">
      <w:r>
        <w:t>created quantiles</w:t>
      </w:r>
      <w:r w:rsidR="0018181D">
        <w:t xml:space="preserve"> in June of each year</w:t>
      </w:r>
      <w:r>
        <w:t xml:space="preserve"> based on accruals of each company</w:t>
      </w:r>
      <w:r w:rsidR="0018181D" w:rsidRPr="0018181D">
        <w:t xml:space="preserve"> </w:t>
      </w:r>
      <w:r w:rsidR="0018181D">
        <w:t>available at that time (typically Q1 results which are released between March and May),</w:t>
      </w:r>
      <w:r>
        <w:t xml:space="preserve"> then created value </w:t>
      </w:r>
      <w:r>
        <w:lastRenderedPageBreak/>
        <w:t xml:space="preserve">weighted </w:t>
      </w:r>
      <w:r w:rsidR="00E05594">
        <w:t xml:space="preserve">(based on market capitalization) </w:t>
      </w:r>
      <w:r>
        <w:t xml:space="preserve">portfolios using </w:t>
      </w:r>
      <w:r w:rsidR="00E05594">
        <w:t>the different quintiles and a long/short portfolio using</w:t>
      </w:r>
      <w:r w:rsidR="00F5766A">
        <w:t xml:space="preserve"> </w:t>
      </w:r>
      <w:r>
        <w:t xml:space="preserve">the lowest and highest buckets </w:t>
      </w:r>
    </w:p>
    <w:p w14:paraId="0ED02E83" w14:textId="12D14AF2" w:rsidR="00420AA3" w:rsidRDefault="00420AA3" w:rsidP="00420AA3">
      <w:pPr>
        <w:pStyle w:val="Heading3"/>
      </w:pPr>
      <w:r>
        <w:t>cross sectional regression</w:t>
      </w:r>
    </w:p>
    <w:p w14:paraId="115611EF" w14:textId="0F24224B" w:rsidR="00420AA3" w:rsidRDefault="00420AA3" w:rsidP="00420AA3">
      <w:r w:rsidRPr="00420AA3">
        <w:t xml:space="preserve">Now convert signal </w:t>
      </w:r>
      <w:r w:rsidR="00DB6230">
        <w:t xml:space="preserve">(predicted monthly returns) </w:t>
      </w:r>
      <w:r w:rsidRPr="00420AA3">
        <w:t>→ trades:</w:t>
      </w:r>
    </w:p>
    <w:p w14:paraId="3DC63D77" w14:textId="46035218" w:rsidR="00A42DDD" w:rsidRDefault="00A42DDD" w:rsidP="00420AA3">
      <w:r>
        <w:t>Three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561"/>
        <w:gridCol w:w="1350"/>
        <w:gridCol w:w="1970"/>
      </w:tblGrid>
      <w:tr w:rsidR="00A42DDD" w:rsidRPr="00A42DDD" w14:paraId="1040ECB6" w14:textId="77777777">
        <w:trPr>
          <w:tblHeader/>
          <w:tblCellSpacing w:w="15" w:type="dxa"/>
        </w:trPr>
        <w:tc>
          <w:tcPr>
            <w:tcW w:w="0" w:type="auto"/>
            <w:vAlign w:val="center"/>
            <w:hideMark/>
          </w:tcPr>
          <w:p w14:paraId="3ED1204B" w14:textId="77777777" w:rsidR="00A42DDD" w:rsidRPr="00A42DDD" w:rsidRDefault="00A42DDD" w:rsidP="00A42DDD">
            <w:pPr>
              <w:rPr>
                <w:b/>
                <w:bCs/>
              </w:rPr>
            </w:pPr>
            <w:r w:rsidRPr="00A42DDD">
              <w:rPr>
                <w:b/>
                <w:bCs/>
              </w:rPr>
              <w:t>Method</w:t>
            </w:r>
          </w:p>
        </w:tc>
        <w:tc>
          <w:tcPr>
            <w:tcW w:w="0" w:type="auto"/>
            <w:vAlign w:val="center"/>
            <w:hideMark/>
          </w:tcPr>
          <w:p w14:paraId="77D0C219" w14:textId="77777777" w:rsidR="00A42DDD" w:rsidRPr="00A42DDD" w:rsidRDefault="00A42DDD" w:rsidP="00A42DDD">
            <w:pPr>
              <w:rPr>
                <w:b/>
                <w:bCs/>
              </w:rPr>
            </w:pPr>
            <w:r w:rsidRPr="00A42DDD">
              <w:rPr>
                <w:b/>
                <w:bCs/>
              </w:rPr>
              <w:t>Trust in signal</w:t>
            </w:r>
          </w:p>
        </w:tc>
        <w:tc>
          <w:tcPr>
            <w:tcW w:w="0" w:type="auto"/>
            <w:vAlign w:val="center"/>
            <w:hideMark/>
          </w:tcPr>
          <w:p w14:paraId="1EB325A8" w14:textId="77777777" w:rsidR="00A42DDD" w:rsidRPr="00A42DDD" w:rsidRDefault="00A42DDD" w:rsidP="00A42DDD">
            <w:pPr>
              <w:rPr>
                <w:b/>
                <w:bCs/>
              </w:rPr>
            </w:pPr>
            <w:r w:rsidRPr="00A42DDD">
              <w:rPr>
                <w:b/>
                <w:bCs/>
              </w:rPr>
              <w:t>Robustness</w:t>
            </w:r>
          </w:p>
        </w:tc>
        <w:tc>
          <w:tcPr>
            <w:tcW w:w="0" w:type="auto"/>
            <w:vAlign w:val="center"/>
            <w:hideMark/>
          </w:tcPr>
          <w:p w14:paraId="59B85926" w14:textId="77777777" w:rsidR="00A42DDD" w:rsidRPr="00A42DDD" w:rsidRDefault="00A42DDD" w:rsidP="00A42DDD">
            <w:pPr>
              <w:rPr>
                <w:b/>
                <w:bCs/>
              </w:rPr>
            </w:pPr>
            <w:r w:rsidRPr="00A42DDD">
              <w:rPr>
                <w:b/>
                <w:bCs/>
              </w:rPr>
              <w:t>Efficiency</w:t>
            </w:r>
          </w:p>
        </w:tc>
      </w:tr>
      <w:tr w:rsidR="00A42DDD" w:rsidRPr="00A42DDD" w14:paraId="2BDB2DB2" w14:textId="77777777">
        <w:trPr>
          <w:tblCellSpacing w:w="15" w:type="dxa"/>
        </w:trPr>
        <w:tc>
          <w:tcPr>
            <w:tcW w:w="0" w:type="auto"/>
            <w:vAlign w:val="center"/>
            <w:hideMark/>
          </w:tcPr>
          <w:p w14:paraId="25C5B6CB" w14:textId="77777777" w:rsidR="00A42DDD" w:rsidRPr="00A42DDD" w:rsidRDefault="00A42DDD" w:rsidP="00A42DDD">
            <w:r w:rsidRPr="00A42DDD">
              <w:t>Equal-weight</w:t>
            </w:r>
          </w:p>
        </w:tc>
        <w:tc>
          <w:tcPr>
            <w:tcW w:w="0" w:type="auto"/>
            <w:vAlign w:val="center"/>
            <w:hideMark/>
          </w:tcPr>
          <w:p w14:paraId="2D0257D3" w14:textId="77777777" w:rsidR="00A42DDD" w:rsidRPr="00A42DDD" w:rsidRDefault="00A42DDD" w:rsidP="00A42DDD">
            <w:r w:rsidRPr="00A42DDD">
              <w:t>Low</w:t>
            </w:r>
          </w:p>
        </w:tc>
        <w:tc>
          <w:tcPr>
            <w:tcW w:w="0" w:type="auto"/>
            <w:vAlign w:val="center"/>
            <w:hideMark/>
          </w:tcPr>
          <w:p w14:paraId="4DEFF778" w14:textId="77777777" w:rsidR="00A42DDD" w:rsidRPr="00A42DDD" w:rsidRDefault="00A42DDD" w:rsidP="00A42DDD">
            <w:r w:rsidRPr="00A42DDD">
              <w:t>High</w:t>
            </w:r>
          </w:p>
        </w:tc>
        <w:tc>
          <w:tcPr>
            <w:tcW w:w="0" w:type="auto"/>
            <w:vAlign w:val="center"/>
            <w:hideMark/>
          </w:tcPr>
          <w:p w14:paraId="09F58AD1" w14:textId="77777777" w:rsidR="00A42DDD" w:rsidRPr="00A42DDD" w:rsidRDefault="00A42DDD" w:rsidP="00A42DDD">
            <w:r w:rsidRPr="00A42DDD">
              <w:t>Lower</w:t>
            </w:r>
          </w:p>
        </w:tc>
      </w:tr>
      <w:tr w:rsidR="00A42DDD" w:rsidRPr="00A42DDD" w14:paraId="18BF0781" w14:textId="77777777">
        <w:trPr>
          <w:tblCellSpacing w:w="15" w:type="dxa"/>
        </w:trPr>
        <w:tc>
          <w:tcPr>
            <w:tcW w:w="0" w:type="auto"/>
            <w:vAlign w:val="center"/>
            <w:hideMark/>
          </w:tcPr>
          <w:p w14:paraId="1274E13B" w14:textId="77777777" w:rsidR="00A42DDD" w:rsidRPr="00A42DDD" w:rsidRDefault="00A42DDD" w:rsidP="00A42DDD">
            <w:r w:rsidRPr="00A42DDD">
              <w:t>Rank-weight</w:t>
            </w:r>
          </w:p>
        </w:tc>
        <w:tc>
          <w:tcPr>
            <w:tcW w:w="0" w:type="auto"/>
            <w:vAlign w:val="center"/>
            <w:hideMark/>
          </w:tcPr>
          <w:p w14:paraId="28F14690" w14:textId="77777777" w:rsidR="00A42DDD" w:rsidRPr="00A42DDD" w:rsidRDefault="00A42DDD" w:rsidP="00A42DDD">
            <w:r w:rsidRPr="00A42DDD">
              <w:t>Medium</w:t>
            </w:r>
          </w:p>
        </w:tc>
        <w:tc>
          <w:tcPr>
            <w:tcW w:w="0" w:type="auto"/>
            <w:vAlign w:val="center"/>
            <w:hideMark/>
          </w:tcPr>
          <w:p w14:paraId="4B2CC9A5" w14:textId="77777777" w:rsidR="00A42DDD" w:rsidRPr="00A42DDD" w:rsidRDefault="00A42DDD" w:rsidP="00A42DDD">
            <w:r w:rsidRPr="00A42DDD">
              <w:t>High</w:t>
            </w:r>
          </w:p>
        </w:tc>
        <w:tc>
          <w:tcPr>
            <w:tcW w:w="0" w:type="auto"/>
            <w:vAlign w:val="center"/>
            <w:hideMark/>
          </w:tcPr>
          <w:p w14:paraId="104095C9" w14:textId="77777777" w:rsidR="00A42DDD" w:rsidRPr="00A42DDD" w:rsidRDefault="00A42DDD" w:rsidP="00A42DDD">
            <w:r w:rsidRPr="00A42DDD">
              <w:t>Higher</w:t>
            </w:r>
          </w:p>
        </w:tc>
      </w:tr>
      <w:tr w:rsidR="00A42DDD" w:rsidRPr="00A42DDD" w14:paraId="42EE6D99" w14:textId="77777777">
        <w:trPr>
          <w:tblCellSpacing w:w="15" w:type="dxa"/>
        </w:trPr>
        <w:tc>
          <w:tcPr>
            <w:tcW w:w="0" w:type="auto"/>
            <w:vAlign w:val="center"/>
            <w:hideMark/>
          </w:tcPr>
          <w:p w14:paraId="738F9E47" w14:textId="77777777" w:rsidR="00A42DDD" w:rsidRPr="00A42DDD" w:rsidRDefault="00A42DDD" w:rsidP="00A42DDD">
            <w:r w:rsidRPr="00A42DDD">
              <w:t>Regression-weight</w:t>
            </w:r>
          </w:p>
        </w:tc>
        <w:tc>
          <w:tcPr>
            <w:tcW w:w="0" w:type="auto"/>
            <w:vAlign w:val="center"/>
            <w:hideMark/>
          </w:tcPr>
          <w:p w14:paraId="67B7EF65" w14:textId="77777777" w:rsidR="00A42DDD" w:rsidRPr="00A42DDD" w:rsidRDefault="00A42DDD" w:rsidP="00A42DDD">
            <w:r w:rsidRPr="00A42DDD">
              <w:t>High</w:t>
            </w:r>
          </w:p>
        </w:tc>
        <w:tc>
          <w:tcPr>
            <w:tcW w:w="0" w:type="auto"/>
            <w:vAlign w:val="center"/>
            <w:hideMark/>
          </w:tcPr>
          <w:p w14:paraId="1667DB39" w14:textId="77777777" w:rsidR="00A42DDD" w:rsidRPr="00A42DDD" w:rsidRDefault="00A42DDD" w:rsidP="00A42DDD">
            <w:r w:rsidRPr="00A42DDD">
              <w:t>Lower</w:t>
            </w:r>
          </w:p>
        </w:tc>
        <w:tc>
          <w:tcPr>
            <w:tcW w:w="0" w:type="auto"/>
            <w:vAlign w:val="center"/>
            <w:hideMark/>
          </w:tcPr>
          <w:p w14:paraId="2951D1E8" w14:textId="77777777" w:rsidR="00A42DDD" w:rsidRPr="00A42DDD" w:rsidRDefault="00A42DDD" w:rsidP="00A42DDD">
            <w:r w:rsidRPr="00A42DDD">
              <w:t>Potentially highest</w:t>
            </w:r>
          </w:p>
        </w:tc>
      </w:tr>
    </w:tbl>
    <w:p w14:paraId="7C9FDAEF" w14:textId="77777777" w:rsidR="00A42DDD" w:rsidRDefault="00A42DDD" w:rsidP="00420AA3"/>
    <w:p w14:paraId="541534A4" w14:textId="1EAC62FC" w:rsidR="00A42DDD" w:rsidRDefault="00A42DDD" w:rsidP="00420AA3">
      <w:r>
        <w:t>We choose rank-weight to strike a balance between signal magnitude strength and robustness</w:t>
      </w:r>
      <w:r w:rsidR="009C3ABE">
        <w:t xml:space="preserve">. </w:t>
      </w:r>
    </w:p>
    <w:p w14:paraId="15A8C093" w14:textId="71160B8B" w:rsidR="009C3ABE" w:rsidRPr="009C3ABE" w:rsidRDefault="009C3ABE" w:rsidP="009C3ABE">
      <w:pPr>
        <w:rPr>
          <w:b/>
          <w:bCs/>
        </w:rPr>
      </w:pPr>
      <w:r>
        <w:rPr>
          <w:b/>
          <w:bCs/>
        </w:rPr>
        <w:t>Say in interview</w:t>
      </w:r>
      <w:r w:rsidRPr="009C3ABE">
        <w:rPr>
          <w:b/>
          <w:bCs/>
        </w:rPr>
        <w:t>:</w:t>
      </w:r>
    </w:p>
    <w:p w14:paraId="05F08406" w14:textId="13C5A7FE" w:rsidR="009C3ABE" w:rsidRPr="009C3ABE" w:rsidRDefault="009C3ABE" w:rsidP="009C3ABE">
      <w:r w:rsidRPr="009C3ABE">
        <w:t xml:space="preserve">“I use a multi-factor model to generate predicted returns, sort into deciles, then apply smoothed rank weights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oMath>
      <w:r w:rsidRPr="009C3ABE">
        <w:t>to avoid both equal-weight inefficiency and noisy regression-proportional weights.”</w:t>
      </w:r>
    </w:p>
    <w:p w14:paraId="761B32AC" w14:textId="77777777" w:rsidR="009C3ABE" w:rsidRDefault="009C3ABE" w:rsidP="00420AA3"/>
    <w:p w14:paraId="59035CF9" w14:textId="590BBC21" w:rsidR="00A1690D" w:rsidRPr="00372A46" w:rsidRDefault="00556309" w:rsidP="00372A46">
      <w:r>
        <w:t>T</w:t>
      </w:r>
      <w:r w:rsidR="00A1690D">
        <w:t xml:space="preserve">ake top and bottom </w:t>
      </w:r>
      <w:r w:rsidR="00E02676">
        <w:t>10</w:t>
      </w:r>
      <w:r w:rsidR="00226B17">
        <w:t>%</w:t>
      </w:r>
      <w:r w:rsidR="00A1690D">
        <w:t xml:space="preserve"> of predicted returns, then </w:t>
      </w:r>
      <w:r w:rsidR="00226B17">
        <w:t>sort</w:t>
      </w:r>
      <w:r w:rsidR="00C13179">
        <w:t xml:space="preserve"> -&gt; stocks are ranked 1 to N</w:t>
      </w:r>
    </w:p>
    <w:p w14:paraId="7DD72006" w14:textId="77777777" w:rsidR="00556309" w:rsidRDefault="00556309" w:rsidP="008C156E">
      <w:pPr>
        <w:pStyle w:val="Heading4"/>
      </w:pPr>
      <w:r>
        <w:t>Weights</w:t>
      </w:r>
    </w:p>
    <w:p w14:paraId="40F48735" w14:textId="022EA83C" w:rsidR="00556309" w:rsidRDefault="00556309" w:rsidP="00556309">
      <w:pPr>
        <w:pStyle w:val="NormalWeb"/>
      </w:pPr>
      <w:r>
        <w:t>Use percentile ranks:</w:t>
      </w:r>
    </w:p>
    <w:p w14:paraId="7FF3CDFF" w14:textId="77777777" w:rsidR="00556309" w:rsidRDefault="001912F5" w:rsidP="00556309">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percentil</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w:br/>
          </m:r>
        </m:oMath>
      </m:oMathPara>
    </w:p>
    <w:p w14:paraId="4732B65C" w14:textId="77777777" w:rsidR="00556309" w:rsidRDefault="00556309" w:rsidP="00556309">
      <w:pPr>
        <w:pStyle w:val="NormalWeb"/>
      </w:pPr>
      <w:r>
        <w:t>within selected names.</w:t>
      </w:r>
    </w:p>
    <w:p w14:paraId="7E8E2767" w14:textId="77777777" w:rsidR="00DB6230" w:rsidRPr="00DB6230" w:rsidRDefault="00DB6230" w:rsidP="00DB6230">
      <w:pPr>
        <w:pStyle w:val="NormalWeb"/>
      </w:pPr>
      <w:r w:rsidRPr="00DB6230">
        <w:pict w14:anchorId="24893250">
          <v:rect id="_x0000_i1129" style="width:0;height:1.5pt" o:hralign="center" o:hrstd="t" o:hr="t" fillcolor="#a0a0a0" stroked="f"/>
        </w:pict>
      </w:r>
    </w:p>
    <w:p w14:paraId="2E8A96A7" w14:textId="77777777" w:rsidR="00DB6230" w:rsidRPr="00DB6230" w:rsidRDefault="00DB6230" w:rsidP="00714EE1">
      <w:pPr>
        <w:pStyle w:val="Heading3"/>
      </w:pPr>
      <w:r w:rsidRPr="00DB6230">
        <w:t>Step 3 — Rank within each side</w:t>
      </w:r>
    </w:p>
    <w:p w14:paraId="15C23E71" w14:textId="77777777" w:rsidR="00DB6230" w:rsidRPr="00DB6230" w:rsidRDefault="00DB6230" w:rsidP="00DB6230">
      <w:pPr>
        <w:pStyle w:val="NormalWeb"/>
        <w:rPr>
          <w:b/>
          <w:bCs/>
        </w:rPr>
      </w:pPr>
      <w:r w:rsidRPr="00DB6230">
        <w:rPr>
          <w:b/>
          <w:bCs/>
        </w:rPr>
        <w:t>Long side</w:t>
      </w:r>
    </w:p>
    <w:p w14:paraId="57E22A40" w14:textId="77777777" w:rsidR="00DB6230" w:rsidRPr="00DB6230" w:rsidRDefault="00DB6230" w:rsidP="00DB6230">
      <w:pPr>
        <w:pStyle w:val="NormalWeb"/>
      </w:pPr>
      <w:r w:rsidRPr="00DB6230">
        <w:t>Rank among longs:</w:t>
      </w:r>
    </w:p>
    <w:p w14:paraId="1A7BB1BE" w14:textId="77777777" w:rsidR="00DB6230" w:rsidRPr="00DB6230" w:rsidRDefault="00DB6230" w:rsidP="00DB6230">
      <w:pPr>
        <w:pStyle w:val="NormalWeb"/>
      </w:pPr>
      <w:r w:rsidRPr="00DB6230">
        <w:lastRenderedPageBreak/>
        <w:t>worst long candidate = 1</w:t>
      </w:r>
      <w:r w:rsidRPr="00DB6230">
        <w:br/>
        <w:t>...</w:t>
      </w:r>
      <w:r w:rsidRPr="00DB6230">
        <w:br/>
        <w:t>best long candidate = 200</w:t>
      </w:r>
    </w:p>
    <w:p w14:paraId="165E8D5C" w14:textId="77777777" w:rsidR="00DB6230" w:rsidRPr="00DB6230" w:rsidRDefault="00DB6230" w:rsidP="00DB6230">
      <w:pPr>
        <w:pStyle w:val="NormalWeb"/>
      </w:pPr>
      <w:r w:rsidRPr="00DB6230">
        <w:pict w14:anchorId="3E5BFD4E">
          <v:rect id="_x0000_i1130" style="width:0;height:1.5pt" o:hralign="center" o:hrstd="t" o:hr="t" fillcolor="#a0a0a0" stroked="f"/>
        </w:pict>
      </w:r>
    </w:p>
    <w:p w14:paraId="4461B2E7" w14:textId="77777777" w:rsidR="00DB6230" w:rsidRPr="00DB6230" w:rsidRDefault="00DB6230" w:rsidP="00714EE1">
      <w:pPr>
        <w:pStyle w:val="Heading4"/>
      </w:pPr>
      <w:r w:rsidRPr="00DB6230">
        <w:t>Convert to percentile</w:t>
      </w:r>
    </w:p>
    <w:p w14:paraId="73190F66" w14:textId="78E58525" w:rsidR="00DB6230" w:rsidRPr="00DB6230" w:rsidRDefault="00DB6230" w:rsidP="00DB6230">
      <w:pPr>
        <w:pStyle w:val="NormalWeb"/>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-1</m:t>
              </m:r>
            </m:num>
            <m:den>
              <m:r>
                <w:rPr>
                  <w:rFonts w:ascii="Cambria Math" w:hAnsi="Cambria Math"/>
                </w:rPr>
                <m:t>N-1</m:t>
              </m:r>
            </m:den>
          </m:f>
          <m:r>
            <w:br/>
          </m:r>
        </m:oMath>
      </m:oMathPara>
    </w:p>
    <w:p w14:paraId="2370A0D6" w14:textId="2B7DD2FB" w:rsidR="00DB6230" w:rsidRPr="00DB6230" w:rsidRDefault="00DB6230" w:rsidP="00DB6230">
      <w:pPr>
        <w:pStyle w:val="NormalWeb"/>
      </w:pPr>
      <w:r w:rsidRPr="00DB6230">
        <w:t xml:space="preserve">For </w:t>
      </w:r>
      <m:oMath>
        <m:r>
          <w:rPr>
            <w:rFonts w:ascii="Cambria Math" w:hAnsi="Cambria Math"/>
          </w:rPr>
          <m:t>N=200</m:t>
        </m:r>
      </m:oMath>
      <w:r w:rsidRPr="00DB6230">
        <w:t>:</w:t>
      </w:r>
    </w:p>
    <w:p w14:paraId="32D6F10F" w14:textId="77777777" w:rsidR="00DB6230" w:rsidRPr="00DB6230" w:rsidRDefault="00DB6230" w:rsidP="00DB6230">
      <w:pPr>
        <w:pStyle w:val="NormalWeb"/>
        <w:numPr>
          <w:ilvl w:val="0"/>
          <w:numId w:val="73"/>
        </w:numPr>
      </w:pPr>
      <w:r w:rsidRPr="00DB6230">
        <w:t xml:space="preserve">rank 1 → 0 </w:t>
      </w:r>
    </w:p>
    <w:p w14:paraId="7AEA9294" w14:textId="77777777" w:rsidR="00DB6230" w:rsidRPr="00DB6230" w:rsidRDefault="00DB6230" w:rsidP="00DB6230">
      <w:pPr>
        <w:pStyle w:val="NormalWeb"/>
        <w:numPr>
          <w:ilvl w:val="0"/>
          <w:numId w:val="73"/>
        </w:numPr>
      </w:pPr>
      <w:r w:rsidRPr="00DB6230">
        <w:t xml:space="preserve">rank 200 → 1 </w:t>
      </w:r>
    </w:p>
    <w:p w14:paraId="14063892" w14:textId="77777777" w:rsidR="00DB6230" w:rsidRPr="00DB6230" w:rsidRDefault="00DB6230" w:rsidP="00DB6230">
      <w:pPr>
        <w:pStyle w:val="NormalWeb"/>
      </w:pPr>
      <w:r w:rsidRPr="00DB6230">
        <w:pict w14:anchorId="6A1175CC">
          <v:rect id="_x0000_i1131" style="width:0;height:1.5pt" o:hralign="center" o:hrstd="t" o:hr="t" fillcolor="#a0a0a0" stroked="f"/>
        </w:pict>
      </w:r>
    </w:p>
    <w:p w14:paraId="4A83D954" w14:textId="77777777" w:rsidR="00714EE1" w:rsidRDefault="00714EE1" w:rsidP="00714EE1">
      <w:pPr>
        <w:pStyle w:val="Heading4"/>
      </w:pPr>
      <w:r>
        <w:t>Convert percentiles to scores</w:t>
      </w:r>
    </w:p>
    <w:p w14:paraId="0FC713DE" w14:textId="77777777" w:rsidR="00714EE1" w:rsidRPr="00714EE1" w:rsidRDefault="00714EE1" w:rsidP="00714EE1">
      <w:pPr>
        <w:pStyle w:val="NormalWeb"/>
      </w:pPr>
      <w:r w:rsidRPr="00714EE1">
        <w:t>Add a constant shift</w:t>
      </w:r>
    </w:p>
    <w:p w14:paraId="6351E0B2" w14:textId="77777777" w:rsidR="00714EE1" w:rsidRPr="00714EE1" w:rsidRDefault="00714EE1" w:rsidP="00714EE1">
      <w:pPr>
        <w:pStyle w:val="NormalWeb"/>
        <w:rPr>
          <w:b/>
          <w:bCs/>
        </w:rPr>
      </w:pPr>
      <w:r w:rsidRPr="00714EE1">
        <w:t>Use</w:t>
      </w:r>
      <w:r w:rsidRPr="00714EE1">
        <w:rPr>
          <w:b/>
          <w:bCs/>
        </w:rPr>
        <w:t>:</w:t>
      </w:r>
    </w:p>
    <w:p w14:paraId="5725FD94" w14:textId="22C7D06A" w:rsidR="00714EE1" w:rsidRPr="00714EE1" w:rsidRDefault="00714EE1" w:rsidP="00714EE1">
      <w:pPr>
        <w:pStyle w:val="NormalWeb"/>
        <w:rPr>
          <w:b/>
          <w:bCs/>
        </w:rPr>
      </w:pPr>
      <m:oMathPara>
        <m:oMath>
          <m:r>
            <m:rPr>
              <m:sty m:val="bi"/>
            </m:rPr>
            <w:rPr>
              <w:rFonts w:ascii="Cambria Math" w:hAnsi="Cambria Math"/>
            </w:rPr>
            <m:t>scor</m:t>
          </m:r>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+c</m:t>
          </m:r>
          <m:r>
            <w:rPr>
              <w:b/>
              <w:bCs/>
              <w:i/>
            </w:rPr>
            <w:br/>
          </m:r>
        </m:oMath>
      </m:oMathPara>
    </w:p>
    <w:p w14:paraId="677E0CB3" w14:textId="49A746EC" w:rsidR="00714EE1" w:rsidRPr="00714EE1" w:rsidRDefault="00714EE1" w:rsidP="00714EE1">
      <w:pPr>
        <w:pStyle w:val="NormalWeb"/>
        <w:rPr>
          <w:b/>
          <w:bCs/>
        </w:rPr>
      </w:pPr>
      <w:r w:rsidRPr="00714EE1">
        <w:rPr>
          <w:b/>
          <w:bCs/>
        </w:rPr>
        <w:t xml:space="preserve">where </w:t>
      </w:r>
      <m:oMath>
        <m:r>
          <m:rPr>
            <m:sty m:val="bi"/>
          </m:rPr>
          <w:rPr>
            <w:rFonts w:ascii="Cambria Math" w:hAnsi="Cambria Math"/>
          </w:rPr>
          <m:t>c&gt;0</m:t>
        </m:r>
      </m:oMath>
      <w:r w:rsidRPr="00714EE1">
        <w:rPr>
          <w:b/>
          <w:bCs/>
        </w:rPr>
        <w:t>.</w:t>
      </w:r>
    </w:p>
    <w:p w14:paraId="69BA2B7B" w14:textId="77777777" w:rsidR="00714EE1" w:rsidRPr="00714EE1" w:rsidRDefault="00714EE1" w:rsidP="00714EE1">
      <w:pPr>
        <w:pStyle w:val="NormalWeb"/>
      </w:pPr>
      <w:r w:rsidRPr="00714EE1">
        <w:t>Then:</w:t>
      </w:r>
    </w:p>
    <w:p w14:paraId="26230293" w14:textId="42A71B4B" w:rsidR="00714EE1" w:rsidRPr="00714EE1" w:rsidRDefault="00714EE1" w:rsidP="00714EE1">
      <w:pPr>
        <w:pStyle w:val="NormalWeb"/>
        <w:rPr>
          <w:b/>
          <w:bCs/>
        </w:rPr>
      </w:pPr>
      <m:oMathPara>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+c</m:t>
              </m:r>
            </m:num>
            <m:den>
              <m:nary>
                <m:naryPr>
                  <m:chr m:val="∑"/>
                  <m:limLoc m:val="undOvr"/>
                  <m:grow m:val="1"/>
                  <m:supHide m:val="1"/>
                  <m:ctrlPr>
                    <w:rPr>
                      <w:rFonts w:ascii="Cambria Math" w:hAnsi="Cambria Math"/>
                      <w:b/>
                      <w:bCs/>
                    </w:rPr>
                  </m:ctrlPr>
                </m:naryPr>
                <m:sub>
                  <m:r>
                    <m:rPr>
                      <m:sty m:val="bi"/>
                    </m:rPr>
                    <w:rPr>
                      <w:rFonts w:ascii="Cambria Math" w:hAnsi="Cambria Math"/>
                    </w:rPr>
                    <m:t>j</m:t>
                  </m:r>
                </m:sub>
                <m:sup/>
                <m:e>
                  <m:r>
                    <m:rPr>
                      <m:sty m:val="bi"/>
                    </m:rPr>
                    <w:rPr>
                      <w:rFonts w:ascii="Cambria Math" w:hAnsi="Cambria Math"/>
                    </w:rPr>
                    <m:t>(</m:t>
                  </m:r>
                </m:e>
              </m:nary>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j</m:t>
                  </m:r>
                </m:sub>
              </m:sSub>
              <m:r>
                <m:rPr>
                  <m:sty m:val="bi"/>
                </m:rPr>
                <w:rPr>
                  <w:rFonts w:ascii="Cambria Math" w:hAnsi="Cambria Math"/>
                </w:rPr>
                <m:t>+c)</m:t>
              </m:r>
            </m:den>
          </m:f>
          <m:r>
            <w:rPr>
              <w:b/>
              <w:bCs/>
            </w:rPr>
            <w:br/>
          </m:r>
        </m:oMath>
      </m:oMathPara>
    </w:p>
    <w:p w14:paraId="282682AB" w14:textId="77777777" w:rsidR="00714EE1" w:rsidRPr="00714EE1" w:rsidRDefault="00714EE1" w:rsidP="00714EE1">
      <w:pPr>
        <w:pStyle w:val="NormalWeb"/>
        <w:rPr>
          <w:b/>
          <w:bCs/>
        </w:rPr>
      </w:pPr>
      <w:r w:rsidRPr="00714EE1">
        <w:rPr>
          <w:b/>
          <w:bCs/>
        </w:rPr>
        <w:t>Now everybody gets some weight.</w:t>
      </w:r>
    </w:p>
    <w:p w14:paraId="36C3AEDC" w14:textId="77777777" w:rsidR="00714EE1" w:rsidRPr="00714EE1" w:rsidRDefault="00714EE1" w:rsidP="00714EE1">
      <w:pPr>
        <w:pStyle w:val="NormalWeb"/>
      </w:pPr>
      <w:r w:rsidRPr="00714EE1">
        <w:t>What does c do?</w:t>
      </w:r>
    </w:p>
    <w:p w14:paraId="0C1800F2" w14:textId="77777777" w:rsidR="00714EE1" w:rsidRPr="00714EE1" w:rsidRDefault="00714EE1" w:rsidP="00714EE1">
      <w:pPr>
        <w:pStyle w:val="NormalWeb"/>
      </w:pPr>
      <w:r w:rsidRPr="00714EE1">
        <w:t>It controls aggressiveness.</w:t>
      </w:r>
    </w:p>
    <w:p w14:paraId="0FE90149" w14:textId="77777777" w:rsidR="00714EE1" w:rsidRPr="00714EE1" w:rsidRDefault="00714EE1" w:rsidP="00714EE1">
      <w:pPr>
        <w:pStyle w:val="NormalWeb"/>
      </w:pPr>
      <w:r w:rsidRPr="00714EE1">
        <w:pict w14:anchorId="3BB549A3">
          <v:rect id="_x0000_i1171" style="width:0;height:1.5pt" o:hralign="center" o:hrstd="t" o:hr="t" fillcolor="#a0a0a0" stroked="f"/>
        </w:pict>
      </w:r>
    </w:p>
    <w:p w14:paraId="78E2F7ED" w14:textId="77777777" w:rsidR="00714EE1" w:rsidRPr="00714EE1" w:rsidRDefault="00714EE1" w:rsidP="00714EE1">
      <w:pPr>
        <w:pStyle w:val="NormalWeb"/>
      </w:pPr>
      <w:r w:rsidRPr="00714EE1">
        <w:t>Large c</w:t>
      </w:r>
    </w:p>
    <w:p w14:paraId="364E37F5" w14:textId="04741545" w:rsidR="00714EE1" w:rsidRPr="00714EE1" w:rsidRDefault="00714EE1" w:rsidP="00714EE1">
      <w:pPr>
        <w:pStyle w:val="NormalWeb"/>
      </w:pPr>
      <w:r w:rsidRPr="00714EE1">
        <w:t xml:space="preserve">Say </w:t>
      </w:r>
      <m:oMath>
        <m:r>
          <w:rPr>
            <w:rFonts w:ascii="Cambria Math" w:hAnsi="Cambria Math"/>
          </w:rPr>
          <m:t>c=5</m:t>
        </m:r>
      </m:oMath>
    </w:p>
    <w:p w14:paraId="71C58B64" w14:textId="77777777" w:rsidR="00714EE1" w:rsidRPr="00714EE1" w:rsidRDefault="00714EE1" w:rsidP="00714EE1">
      <w:pPr>
        <w:pStyle w:val="NormalWeb"/>
      </w:pPr>
      <w:r w:rsidRPr="00714EE1">
        <w:t>All weights nearly equal.</w:t>
      </w:r>
    </w:p>
    <w:p w14:paraId="42816FEB" w14:textId="77777777" w:rsidR="00714EE1" w:rsidRPr="00714EE1" w:rsidRDefault="00714EE1" w:rsidP="00714EE1">
      <w:pPr>
        <w:pStyle w:val="NormalWeb"/>
      </w:pPr>
      <w:r w:rsidRPr="00714EE1">
        <w:t>Approaches equal weighting.</w:t>
      </w:r>
    </w:p>
    <w:p w14:paraId="7AAF561F" w14:textId="77777777" w:rsidR="00714EE1" w:rsidRPr="00714EE1" w:rsidRDefault="00714EE1" w:rsidP="00714EE1">
      <w:pPr>
        <w:pStyle w:val="NormalWeb"/>
      </w:pPr>
      <w:r w:rsidRPr="00714EE1">
        <w:pict w14:anchorId="34D6BDAB">
          <v:rect id="_x0000_i1172" style="width:0;height:1.5pt" o:hralign="center" o:hrstd="t" o:hr="t" fillcolor="#a0a0a0" stroked="f"/>
        </w:pict>
      </w:r>
    </w:p>
    <w:p w14:paraId="3387D59A" w14:textId="77777777" w:rsidR="00714EE1" w:rsidRPr="00714EE1" w:rsidRDefault="00714EE1" w:rsidP="00714EE1">
      <w:pPr>
        <w:pStyle w:val="NormalWeb"/>
      </w:pPr>
      <w:r w:rsidRPr="00714EE1">
        <w:t>Small c</w:t>
      </w:r>
    </w:p>
    <w:p w14:paraId="7D1A55F9" w14:textId="6ACE8440" w:rsidR="00714EE1" w:rsidRPr="00714EE1" w:rsidRDefault="00714EE1" w:rsidP="00714EE1">
      <w:pPr>
        <w:pStyle w:val="NormalWeb"/>
      </w:pPr>
      <w:r w:rsidRPr="00714EE1">
        <w:t xml:space="preserve">Say </w:t>
      </w:r>
      <m:oMath>
        <m:r>
          <w:rPr>
            <w:rFonts w:ascii="Cambria Math" w:hAnsi="Cambria Math"/>
          </w:rPr>
          <m:t>c=.1</m:t>
        </m:r>
      </m:oMath>
    </w:p>
    <w:p w14:paraId="76613A46" w14:textId="77777777" w:rsidR="00714EE1" w:rsidRPr="00714EE1" w:rsidRDefault="00714EE1" w:rsidP="00714EE1">
      <w:pPr>
        <w:pStyle w:val="NormalWeb"/>
      </w:pPr>
      <w:r w:rsidRPr="00714EE1">
        <w:t>More aggressive tilt toward top names.</w:t>
      </w:r>
    </w:p>
    <w:p w14:paraId="0B058359" w14:textId="77777777" w:rsidR="00714EE1" w:rsidRPr="00714EE1" w:rsidRDefault="00714EE1" w:rsidP="00714EE1">
      <w:pPr>
        <w:pStyle w:val="NormalWeb"/>
      </w:pPr>
      <w:r w:rsidRPr="00714EE1">
        <w:t>Approaches pure rank weighting.</w:t>
      </w:r>
    </w:p>
    <w:p w14:paraId="6D8CA0CE" w14:textId="77777777" w:rsidR="00714EE1" w:rsidRPr="00714EE1" w:rsidRDefault="00714EE1" w:rsidP="00714EE1">
      <w:pPr>
        <w:pStyle w:val="NormalWeb"/>
      </w:pPr>
      <w:r w:rsidRPr="00714EE1">
        <w:pict w14:anchorId="2D371F97">
          <v:rect id="_x0000_i1173" style="width:0;height:1.5pt" o:hralign="center" o:hrstd="t" o:hr="t" fillcolor="#a0a0a0" stroked="f"/>
        </w:pict>
      </w:r>
    </w:p>
    <w:p w14:paraId="4701F6DF" w14:textId="77777777" w:rsidR="00714EE1" w:rsidRPr="00714EE1" w:rsidRDefault="00714EE1" w:rsidP="00714EE1">
      <w:pPr>
        <w:pStyle w:val="NormalWeb"/>
      </w:pPr>
      <w:r w:rsidRPr="00714EE1">
        <w:t>Very elegant interpretation</w:t>
      </w:r>
    </w:p>
    <w:p w14:paraId="3168A28D" w14:textId="77777777" w:rsidR="00714EE1" w:rsidRPr="00714EE1" w:rsidRDefault="00714EE1" w:rsidP="00714EE1">
      <w:pPr>
        <w:pStyle w:val="NormalWeb"/>
      </w:pPr>
      <w:r w:rsidRPr="00714EE1">
        <w:t>It interpolates between:</w:t>
      </w:r>
    </w:p>
    <w:p w14:paraId="1630D763" w14:textId="77777777" w:rsidR="00714EE1" w:rsidRPr="00714EE1" w:rsidRDefault="00714EE1" w:rsidP="00714EE1">
      <w:pPr>
        <w:pStyle w:val="NormalWeb"/>
        <w:numPr>
          <w:ilvl w:val="0"/>
          <w:numId w:val="75"/>
        </w:numPr>
      </w:pPr>
      <w:r w:rsidRPr="00714EE1">
        <w:t xml:space="preserve">equal weight </w:t>
      </w:r>
    </w:p>
    <w:p w14:paraId="6AC3B479" w14:textId="77777777" w:rsidR="00714EE1" w:rsidRPr="00714EE1" w:rsidRDefault="00714EE1" w:rsidP="00714EE1">
      <w:pPr>
        <w:pStyle w:val="NormalWeb"/>
        <w:numPr>
          <w:ilvl w:val="0"/>
          <w:numId w:val="75"/>
        </w:numPr>
      </w:pPr>
      <w:r w:rsidRPr="00714EE1">
        <w:t xml:space="preserve">rank weight </w:t>
      </w:r>
    </w:p>
    <w:p w14:paraId="70EF790B" w14:textId="77777777" w:rsidR="00714EE1" w:rsidRPr="00714EE1" w:rsidRDefault="00714EE1" w:rsidP="00714EE1">
      <w:pPr>
        <w:pStyle w:val="NormalWeb"/>
      </w:pPr>
      <w:r w:rsidRPr="00714EE1">
        <w:t>It’s a continuum.</w:t>
      </w:r>
    </w:p>
    <w:p w14:paraId="1FBAE640" w14:textId="77777777" w:rsidR="00714EE1" w:rsidRPr="00714EE1" w:rsidRDefault="00714EE1" w:rsidP="00714EE1">
      <w:pPr>
        <w:pStyle w:val="NormalWeb"/>
      </w:pPr>
      <w:r w:rsidRPr="00714EE1">
        <w:t>In fact equal-weight is a special case</w:t>
      </w:r>
    </w:p>
    <w:p w14:paraId="601FDFFE" w14:textId="77777777" w:rsidR="00714EE1" w:rsidRPr="00714EE1" w:rsidRDefault="00714EE1" w:rsidP="00714EE1">
      <w:pPr>
        <w:pStyle w:val="NormalWeb"/>
      </w:pPr>
      <w:r w:rsidRPr="00714EE1">
        <w:t>As</w:t>
      </w:r>
    </w:p>
    <w:p w14:paraId="41E0FCB3" w14:textId="03FD70F5" w:rsidR="00714EE1" w:rsidRPr="00714EE1" w:rsidRDefault="00714EE1" w:rsidP="00714EE1">
      <w:pPr>
        <w:pStyle w:val="NormalWeb"/>
      </w:pPr>
      <m:oMathPara>
        <m:oMath>
          <m:r>
            <w:rPr>
              <w:rFonts w:ascii="Cambria Math" w:hAnsi="Cambria Math"/>
            </w:rPr>
            <m:t>c→</m:t>
          </m:r>
          <m:r>
            <m:rPr>
              <m:sty m:val="p"/>
            </m:rPr>
            <w:rPr>
              <w:rFonts w:ascii="Cambria Math" w:hAnsi="Cambria Math"/>
            </w:rPr>
            <m:t>∞</m:t>
          </m:r>
          <m:r>
            <w:br/>
          </m:r>
        </m:oMath>
      </m:oMathPara>
    </w:p>
    <w:p w14:paraId="6F4B284E" w14:textId="77777777" w:rsidR="00714EE1" w:rsidRPr="00714EE1" w:rsidRDefault="00714EE1" w:rsidP="00714EE1">
      <w:pPr>
        <w:pStyle w:val="NormalWeb"/>
      </w:pPr>
      <w:r w:rsidRPr="00714EE1">
        <w:t>all weights become equal.</w:t>
      </w:r>
    </w:p>
    <w:p w14:paraId="31562AE7" w14:textId="77777777" w:rsidR="00714EE1" w:rsidRPr="00714EE1" w:rsidRDefault="00714EE1" w:rsidP="00714EE1">
      <w:pPr>
        <w:pStyle w:val="NormalWeb"/>
      </w:pPr>
      <w:r w:rsidRPr="00714EE1">
        <w:t>Nice property.</w:t>
      </w:r>
    </w:p>
    <w:p w14:paraId="51B8AF6B" w14:textId="77777777" w:rsidR="00714EE1" w:rsidRPr="00714EE1" w:rsidRDefault="00714EE1" w:rsidP="00714EE1">
      <w:pPr>
        <w:pStyle w:val="NormalWeb"/>
      </w:pPr>
      <w:r w:rsidRPr="00714EE1">
        <w:pict w14:anchorId="266F87D6">
          <v:rect id="_x0000_i1186" style="width:0;height:1.5pt" o:hralign="center" o:hrstd="t" o:hr="t" fillcolor="#a0a0a0" stroked="f"/>
        </w:pict>
      </w:r>
    </w:p>
    <w:p w14:paraId="352E6AFF" w14:textId="77777777" w:rsidR="00714EE1" w:rsidRPr="00714EE1" w:rsidRDefault="00714EE1" w:rsidP="00714EE1">
      <w:pPr>
        <w:pStyle w:val="NormalWeb"/>
      </w:pPr>
      <w:r w:rsidRPr="00714EE1">
        <w:t>How I’d pick c</w:t>
      </w:r>
    </w:p>
    <w:p w14:paraId="50CB8B48" w14:textId="77777777" w:rsidR="00714EE1" w:rsidRPr="00714EE1" w:rsidRDefault="00714EE1" w:rsidP="00714EE1">
      <w:pPr>
        <w:pStyle w:val="NormalWeb"/>
      </w:pPr>
      <w:r w:rsidRPr="00714EE1">
        <w:t>Simple choice:</w:t>
      </w:r>
    </w:p>
    <w:p w14:paraId="2BAB3069" w14:textId="67787476" w:rsidR="00714EE1" w:rsidRPr="00714EE1" w:rsidRDefault="00714EE1" w:rsidP="00714EE1">
      <w:pPr>
        <w:pStyle w:val="NormalWeb"/>
      </w:pPr>
      <m:oMathPara>
        <m:oMath>
          <m:r>
            <w:rPr>
              <w:rFonts w:ascii="Cambria Math" w:hAnsi="Cambria Math"/>
            </w:rPr>
            <m:t>c=0.5</m:t>
          </m:r>
          <m:r>
            <w:rPr>
              <w:i/>
            </w:rPr>
            <w:br/>
          </m:r>
        </m:oMath>
      </m:oMathPara>
    </w:p>
    <w:p w14:paraId="616CEB28" w14:textId="77777777" w:rsidR="00714EE1" w:rsidRPr="00714EE1" w:rsidRDefault="00714EE1" w:rsidP="00714EE1">
      <w:pPr>
        <w:pStyle w:val="NormalWeb"/>
      </w:pPr>
      <w:r w:rsidRPr="00714EE1">
        <w:t>is very reasonable.</w:t>
      </w:r>
    </w:p>
    <w:p w14:paraId="06693085" w14:textId="71308430" w:rsidR="00714EE1" w:rsidRPr="00714EE1" w:rsidRDefault="00714EE1" w:rsidP="00714EE1">
      <w:pPr>
        <w:pStyle w:val="NormalWeb"/>
      </w:pPr>
      <w:r w:rsidRPr="00714EE1">
        <w:t xml:space="preserve">Solve for </w:t>
      </w:r>
      <m:oMath>
        <m:r>
          <w:rPr>
            <w:rFonts w:ascii="Cambria Math" w:hAnsi="Cambria Math"/>
          </w:rPr>
          <m:t>c</m:t>
        </m:r>
      </m:oMath>
    </w:p>
    <w:p w14:paraId="0C7716E4" w14:textId="77777777" w:rsidR="00714EE1" w:rsidRPr="00714EE1" w:rsidRDefault="00714EE1" w:rsidP="00714EE1">
      <w:pPr>
        <w:pStyle w:val="NormalWeb"/>
      </w:pPr>
      <w:r w:rsidRPr="00714EE1">
        <w:t>Recall:</w:t>
      </w:r>
    </w:p>
    <w:p w14:paraId="4FB5E1A0" w14:textId="42897CCA" w:rsidR="00714EE1" w:rsidRPr="00714EE1" w:rsidRDefault="00714EE1" w:rsidP="00714EE1">
      <w:pPr>
        <w:pStyle w:val="NormalWeb"/>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r>
            <w:rPr>
              <w:i/>
            </w:rPr>
            <w:br/>
          </m:r>
        </m:oMath>
      </m:oMathPara>
    </w:p>
    <w:p w14:paraId="0F9D84D4" w14:textId="77777777" w:rsidR="00714EE1" w:rsidRPr="00714EE1" w:rsidRDefault="00714EE1" w:rsidP="00714EE1">
      <w:pPr>
        <w:pStyle w:val="NormalWeb"/>
      </w:pPr>
      <w:r w:rsidRPr="00714EE1">
        <w:t>where:</w:t>
      </w:r>
    </w:p>
    <w:p w14:paraId="28FD7A5B" w14:textId="21421B3C" w:rsidR="00714EE1" w:rsidRPr="00714EE1" w:rsidRDefault="00714EE1" w:rsidP="00714EE1">
      <w:pPr>
        <w:pStyle w:val="NormalWeb"/>
        <w:numPr>
          <w:ilvl w:val="0"/>
          <w:numId w:val="76"/>
        </w:numPr>
      </w:pPr>
      <w:r w:rsidRPr="00714EE1">
        <w:t xml:space="preserve">worst name has </w:t>
      </w:r>
      <m:oMath>
        <m:r>
          <w:rPr>
            <w:rFonts w:ascii="Cambria Math" w:hAnsi="Cambria Math"/>
          </w:rPr>
          <m:t>p=0</m:t>
        </m:r>
      </m:oMath>
    </w:p>
    <w:p w14:paraId="1F4BB786" w14:textId="28973FBC" w:rsidR="00714EE1" w:rsidRPr="00714EE1" w:rsidRDefault="00714EE1" w:rsidP="00714EE1">
      <w:pPr>
        <w:pStyle w:val="NormalWeb"/>
        <w:numPr>
          <w:ilvl w:val="0"/>
          <w:numId w:val="76"/>
        </w:numPr>
      </w:pPr>
      <w:r w:rsidRPr="00714EE1">
        <w:t xml:space="preserve">best name has </w:t>
      </w:r>
      <m:oMath>
        <m:r>
          <w:rPr>
            <w:rFonts w:ascii="Cambria Math" w:hAnsi="Cambria Math"/>
          </w:rPr>
          <m:t>p=1</m:t>
        </m:r>
      </m:oMath>
    </w:p>
    <w:p w14:paraId="36CC4794" w14:textId="77777777" w:rsidR="00714EE1" w:rsidRPr="00714EE1" w:rsidRDefault="00714EE1" w:rsidP="00714EE1">
      <w:pPr>
        <w:pStyle w:val="NormalWeb"/>
      </w:pPr>
      <w:r w:rsidRPr="00714EE1">
        <w:t>So before normalization:</w:t>
      </w:r>
    </w:p>
    <w:p w14:paraId="55E2BF92" w14:textId="77777777" w:rsidR="00714EE1" w:rsidRPr="00714EE1" w:rsidRDefault="00714EE1" w:rsidP="00714EE1">
      <w:pPr>
        <w:pStyle w:val="NormalWeb"/>
        <w:numPr>
          <w:ilvl w:val="0"/>
          <w:numId w:val="77"/>
        </w:numPr>
      </w:pPr>
      <w:r w:rsidRPr="00714EE1">
        <w:t xml:space="preserve">min score: </w:t>
      </w:r>
    </w:p>
    <w:p w14:paraId="76DC36D4" w14:textId="15DF1AE5" w:rsidR="00714EE1" w:rsidRPr="00714EE1" w:rsidRDefault="00714EE1" w:rsidP="00714EE1">
      <w:pPr>
        <w:pStyle w:val="NormalWeb"/>
      </w:pPr>
      <m:oMathPara>
        <m:oMath>
          <m:r>
            <w:rPr>
              <w:rFonts w:ascii="Cambria Math" w:hAnsi="Cambria Math"/>
            </w:rPr>
            <m:t>c</m:t>
          </m:r>
          <m:r>
            <w:rPr>
              <w:i/>
            </w:rPr>
            <w:br/>
          </m:r>
        </m:oMath>
      </m:oMathPara>
    </w:p>
    <w:p w14:paraId="79304757" w14:textId="77777777" w:rsidR="00714EE1" w:rsidRPr="00714EE1" w:rsidRDefault="00714EE1" w:rsidP="00714EE1">
      <w:pPr>
        <w:pStyle w:val="NormalWeb"/>
        <w:numPr>
          <w:ilvl w:val="0"/>
          <w:numId w:val="78"/>
        </w:numPr>
      </w:pPr>
      <w:r w:rsidRPr="00714EE1">
        <w:t xml:space="preserve">max score: </w:t>
      </w:r>
    </w:p>
    <w:p w14:paraId="4C2DDD33" w14:textId="6D373693" w:rsidR="00714EE1" w:rsidRPr="00714EE1" w:rsidRDefault="00714EE1" w:rsidP="00714EE1">
      <w:pPr>
        <w:pStyle w:val="NormalWeb"/>
      </w:pPr>
      <m:oMathPara>
        <m:oMath>
          <m:r>
            <w:rPr>
              <w:rFonts w:ascii="Cambria Math" w:hAnsi="Cambria Math"/>
            </w:rPr>
            <m:t>1+c</m:t>
          </m:r>
          <m:r>
            <w:rPr>
              <w:i/>
            </w:rPr>
            <w:br/>
          </m:r>
        </m:oMath>
      </m:oMathPara>
    </w:p>
    <w:p w14:paraId="168BCC77" w14:textId="77777777" w:rsidR="00714EE1" w:rsidRPr="00714EE1" w:rsidRDefault="00714EE1" w:rsidP="00714EE1">
      <w:pPr>
        <w:pStyle w:val="NormalWeb"/>
      </w:pPr>
      <w:r w:rsidRPr="00714EE1">
        <w:t>Their weight ratio is therefore:</w:t>
      </w:r>
    </w:p>
    <w:p w14:paraId="0C2FAA08" w14:textId="71DA59B1" w:rsidR="00714EE1" w:rsidRPr="00714EE1" w:rsidRDefault="00714EE1" w:rsidP="00714EE1">
      <w:pPr>
        <w:pStyle w:val="NormalWeb"/>
      </w:pPr>
      <m:oMathPara>
        <m:oMath>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w</m:t>
                  </m:r>
                </m:e>
                <m:sub>
                  <m:r>
                    <m:rPr>
                      <m:sty m:val="p"/>
                    </m:rPr>
                    <w:rPr>
                      <w:rFonts w:ascii="Cambria Math" w:hAnsi="Cambria Math"/>
                    </w:rPr>
                    <m:t>min</m:t>
                  </m:r>
                </m:sub>
              </m:sSub>
            </m:den>
          </m:f>
          <m:r>
            <w:rPr>
              <w:rFonts w:ascii="Cambria Math" w:hAnsi="Cambria Math"/>
            </w:rPr>
            <m:t>=</m:t>
          </m:r>
          <m:f>
            <m:fPr>
              <m:ctrlPr>
                <w:rPr>
                  <w:rFonts w:ascii="Cambria Math" w:hAnsi="Cambria Math"/>
                </w:rPr>
              </m:ctrlPr>
            </m:fPr>
            <m:num>
              <m:r>
                <w:rPr>
                  <w:rFonts w:ascii="Cambria Math" w:hAnsi="Cambria Math"/>
                </w:rPr>
                <m:t>1+c</m:t>
              </m:r>
            </m:num>
            <m:den>
              <m:r>
                <w:rPr>
                  <w:rFonts w:ascii="Cambria Math" w:hAnsi="Cambria Math"/>
                </w:rPr>
                <m:t>c</m:t>
              </m:r>
            </m:den>
          </m:f>
          <m:r>
            <w:br/>
          </m:r>
        </m:oMath>
      </m:oMathPara>
    </w:p>
    <w:p w14:paraId="1B9A9C3F" w14:textId="77777777" w:rsidR="00714EE1" w:rsidRPr="00714EE1" w:rsidRDefault="00714EE1" w:rsidP="00714EE1">
      <w:pPr>
        <w:pStyle w:val="NormalWeb"/>
      </w:pPr>
      <w:r w:rsidRPr="00714EE1">
        <w:t>Very neat.</w:t>
      </w:r>
    </w:p>
    <w:p w14:paraId="70160C29" w14:textId="77777777" w:rsidR="00714EE1" w:rsidRPr="00714EE1" w:rsidRDefault="00714EE1" w:rsidP="00714EE1">
      <w:pPr>
        <w:pStyle w:val="NormalWeb"/>
      </w:pPr>
      <w:r w:rsidRPr="00714EE1">
        <w:t>Quick example with c=.5</w:t>
      </w:r>
    </w:p>
    <w:p w14:paraId="18DD6E5E" w14:textId="77777777" w:rsidR="00714EE1" w:rsidRPr="00714EE1" w:rsidRDefault="00714EE1" w:rsidP="00714EE1">
      <w:pPr>
        <w:pStyle w:val="NormalWeb"/>
      </w:pPr>
      <w:r w:rsidRPr="00714EE1">
        <w:t>Weights proportional to:</w:t>
      </w:r>
    </w:p>
    <w:p w14:paraId="01DFCE2A" w14:textId="77777777" w:rsidR="00714EE1" w:rsidRPr="00714EE1" w:rsidRDefault="00714EE1" w:rsidP="00714EE1">
      <w:pPr>
        <w:pStyle w:val="NormalWeb"/>
      </w:pPr>
      <w:r w:rsidRPr="00714EE1">
        <w:t>0.5 ... 1.5</w:t>
      </w:r>
    </w:p>
    <w:p w14:paraId="01F4D5B6" w14:textId="77777777" w:rsidR="00714EE1" w:rsidRPr="00714EE1" w:rsidRDefault="00714EE1" w:rsidP="00714EE1">
      <w:pPr>
        <w:pStyle w:val="NormalWeb"/>
      </w:pPr>
      <w:r w:rsidRPr="00714EE1">
        <w:t>Only 3x spread.</w:t>
      </w:r>
    </w:p>
    <w:p w14:paraId="28B7604B" w14:textId="1495CD40" w:rsidR="00714EE1" w:rsidRPr="00714EE1" w:rsidRDefault="00714EE1" w:rsidP="00714EE1">
      <w:pPr>
        <w:pStyle w:val="NormalWeb"/>
        <w:rPr>
          <w:b/>
          <w:bCs/>
        </w:rPr>
      </w:pPr>
      <w:r w:rsidRPr="00714EE1">
        <w:t>Pretty mild.</w:t>
      </w:r>
      <w:r>
        <w:t xml:space="preserve"> Avoids concentration.</w:t>
      </w:r>
    </w:p>
    <w:p w14:paraId="4E25AD8C" w14:textId="77777777" w:rsidR="00714EE1" w:rsidRDefault="00714EE1" w:rsidP="00DB6230">
      <w:pPr>
        <w:pStyle w:val="NormalWeb"/>
        <w:rPr>
          <w:b/>
          <w:bCs/>
        </w:rPr>
      </w:pPr>
    </w:p>
    <w:p w14:paraId="4DB4F5CE" w14:textId="31629832" w:rsidR="00DB6230" w:rsidRPr="00DB6230" w:rsidRDefault="00DB6230" w:rsidP="00714EE1">
      <w:pPr>
        <w:pStyle w:val="Heading4"/>
      </w:pPr>
      <w:r w:rsidRPr="00DB6230">
        <w:t xml:space="preserve">Convert </w:t>
      </w:r>
      <w:r w:rsidR="00714EE1">
        <w:t>scores</w:t>
      </w:r>
      <w:r w:rsidRPr="00DB6230">
        <w:t xml:space="preserve"> to weights</w:t>
      </w:r>
    </w:p>
    <w:p w14:paraId="3246C597" w14:textId="77777777" w:rsidR="00DB6230" w:rsidRPr="00DB6230" w:rsidRDefault="00DB6230" w:rsidP="00DB6230">
      <w:pPr>
        <w:pStyle w:val="NormalWeb"/>
      </w:pPr>
      <w:r w:rsidRPr="00DB6230">
        <w:t>Here is the simplest way:</w:t>
      </w:r>
    </w:p>
    <w:p w14:paraId="6016FEF4" w14:textId="4A057F3D" w:rsidR="00DB6230" w:rsidRPr="00DB6230" w:rsidRDefault="00DB6230" w:rsidP="00DB6230">
      <w:pPr>
        <w:pStyle w:val="NormalWeb"/>
      </w:pPr>
      <w:r w:rsidRPr="00DB6230">
        <w:t>Use percentiles directly:</w:t>
      </w:r>
    </w:p>
    <w:p w14:paraId="02CC43AF" w14:textId="0B85C646" w:rsidR="00DB6230" w:rsidRPr="00DB6230" w:rsidRDefault="00DB6230" w:rsidP="00DB6230">
      <w:pPr>
        <w:pStyle w:val="NormalWeb"/>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scores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scores</m:t>
                  </m:r>
                </m:e>
                <m:sub>
                  <m:r>
                    <w:rPr>
                      <w:rFonts w:ascii="Cambria Math" w:hAnsi="Cambria Math"/>
                    </w:rPr>
                    <m:t>i</m:t>
                  </m:r>
                </m:sub>
              </m:sSub>
            </m:den>
          </m:f>
          <m:r>
            <w:br/>
          </m:r>
        </m:oMath>
      </m:oMathPara>
    </w:p>
    <w:p w14:paraId="714D5428" w14:textId="77777777" w:rsidR="00DB6230" w:rsidRPr="00DB6230" w:rsidRDefault="00DB6230" w:rsidP="00DB6230">
      <w:pPr>
        <w:pStyle w:val="NormalWeb"/>
      </w:pPr>
      <w:r w:rsidRPr="00DB6230">
        <w:t>Now long weights sum to +1.</w:t>
      </w:r>
    </w:p>
    <w:p w14:paraId="05F8742C" w14:textId="77777777" w:rsidR="00DB6230" w:rsidRPr="00DB6230" w:rsidRDefault="00DB6230" w:rsidP="00DB6230">
      <w:pPr>
        <w:pStyle w:val="NormalWeb"/>
        <w:rPr>
          <w:b/>
          <w:bCs/>
        </w:rPr>
      </w:pPr>
      <w:r w:rsidRPr="00DB6230">
        <w:rPr>
          <w:b/>
          <w:bCs/>
        </w:rPr>
        <w:t>Short side</w:t>
      </w:r>
    </w:p>
    <w:p w14:paraId="278D7AB4" w14:textId="77777777" w:rsidR="00DB6230" w:rsidRPr="00DB6230" w:rsidRDefault="00DB6230" w:rsidP="00DB6230">
      <w:pPr>
        <w:pStyle w:val="NormalWeb"/>
      </w:pPr>
      <w:r w:rsidRPr="00DB6230">
        <w:t>Same thing.</w:t>
      </w:r>
    </w:p>
    <w:p w14:paraId="79A90023" w14:textId="77777777" w:rsidR="00DB6230" w:rsidRPr="00DB6230" w:rsidRDefault="00DB6230" w:rsidP="00DB6230">
      <w:pPr>
        <w:pStyle w:val="NormalWeb"/>
      </w:pPr>
      <w:r w:rsidRPr="00DB6230">
        <w:t>Rank shorts from:</w:t>
      </w:r>
    </w:p>
    <w:p w14:paraId="63773A1F" w14:textId="77777777" w:rsidR="00DB6230" w:rsidRPr="00DB6230" w:rsidRDefault="00DB6230" w:rsidP="00DB6230">
      <w:pPr>
        <w:pStyle w:val="NormalWeb"/>
      </w:pPr>
      <w:r w:rsidRPr="00DB6230">
        <w:t>least bad short = 1</w:t>
      </w:r>
      <w:r w:rsidRPr="00DB6230">
        <w:br/>
        <w:t>worst short = N</w:t>
      </w:r>
    </w:p>
    <w:p w14:paraId="6FFD9764" w14:textId="77777777" w:rsidR="00DB6230" w:rsidRPr="00DB6230" w:rsidRDefault="00DB6230" w:rsidP="00DB6230">
      <w:pPr>
        <w:pStyle w:val="NormalWeb"/>
      </w:pPr>
      <w:r w:rsidRPr="00DB6230">
        <w:t>Convert percentile.</w:t>
      </w:r>
    </w:p>
    <w:p w14:paraId="6EA5D940" w14:textId="77777777" w:rsidR="00DB6230" w:rsidRPr="00DB6230" w:rsidRDefault="00DB6230" w:rsidP="00DB6230">
      <w:pPr>
        <w:pStyle w:val="NormalWeb"/>
      </w:pPr>
      <w:r w:rsidRPr="00DB6230">
        <w:t>Normalize.</w:t>
      </w:r>
    </w:p>
    <w:p w14:paraId="6B8C6B40" w14:textId="77777777" w:rsidR="00DB6230" w:rsidRPr="00DB6230" w:rsidRDefault="00DB6230" w:rsidP="00DB6230">
      <w:pPr>
        <w:pStyle w:val="NormalWeb"/>
      </w:pPr>
      <w:r w:rsidRPr="00DB6230">
        <w:t>Then add minus sign:</w:t>
      </w:r>
    </w:p>
    <w:p w14:paraId="04FB71F6" w14:textId="13EB636B" w:rsidR="00DB6230" w:rsidRPr="00DB6230" w:rsidRDefault="00DB6230" w:rsidP="00DB6230">
      <w:pPr>
        <w:pStyle w:val="NormalWeb"/>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scores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scores</m:t>
                  </m:r>
                </m:e>
                <m:sub>
                  <m:r>
                    <w:rPr>
                      <w:rFonts w:ascii="Cambria Math" w:hAnsi="Cambria Math"/>
                    </w:rPr>
                    <m:t>i</m:t>
                  </m:r>
                </m:sub>
              </m:sSub>
            </m:den>
          </m:f>
          <m:r>
            <w:br/>
          </m:r>
        </m:oMath>
      </m:oMathPara>
    </w:p>
    <w:p w14:paraId="3D4F99A6" w14:textId="77777777" w:rsidR="00DB6230" w:rsidRPr="00DB6230" w:rsidRDefault="00DB6230" w:rsidP="00DB6230">
      <w:pPr>
        <w:pStyle w:val="NormalWeb"/>
      </w:pPr>
      <w:r w:rsidRPr="00DB6230">
        <w:lastRenderedPageBreak/>
        <w:t>Short weights sum to -1.</w:t>
      </w:r>
    </w:p>
    <w:p w14:paraId="3EA27C98" w14:textId="2C0BA4A5" w:rsidR="00DB6230" w:rsidRPr="00DB6230" w:rsidRDefault="008C63BA" w:rsidP="00DB6230">
      <w:pPr>
        <w:pStyle w:val="NormalWeb"/>
      </w:pPr>
      <w:r>
        <w:t xml:space="preserve">Result is zero weight portfolio. </w:t>
      </w:r>
    </w:p>
    <w:p w14:paraId="2965F174" w14:textId="77777777" w:rsidR="008C63BA" w:rsidRPr="008C63BA" w:rsidRDefault="008C63BA" w:rsidP="008C63BA">
      <w:pPr>
        <w:pStyle w:val="NormalWeb"/>
        <w:rPr>
          <w:b/>
          <w:bCs/>
        </w:rPr>
      </w:pPr>
      <w:r w:rsidRPr="008C63BA">
        <w:rPr>
          <w:b/>
          <w:bCs/>
        </w:rPr>
        <w:t>Monthly rebalancing</w:t>
      </w:r>
    </w:p>
    <w:p w14:paraId="46ECA829" w14:textId="77777777" w:rsidR="008C63BA" w:rsidRPr="008C63BA" w:rsidRDefault="008C63BA" w:rsidP="008C63BA">
      <w:pPr>
        <w:pStyle w:val="NormalWeb"/>
      </w:pPr>
      <w:r w:rsidRPr="008C63BA">
        <w:t>Yes:</w:t>
      </w:r>
    </w:p>
    <w:p w14:paraId="7FFC0F7F" w14:textId="77777777" w:rsidR="008C63BA" w:rsidRPr="008C63BA" w:rsidRDefault="008C63BA" w:rsidP="008C63BA">
      <w:pPr>
        <w:pStyle w:val="NormalWeb"/>
        <w:numPr>
          <w:ilvl w:val="0"/>
          <w:numId w:val="74"/>
        </w:numPr>
      </w:pPr>
      <w:r w:rsidRPr="008C63BA">
        <w:t xml:space="preserve">recompute signals monthly </w:t>
      </w:r>
    </w:p>
    <w:p w14:paraId="03EB7CD7" w14:textId="77777777" w:rsidR="008C63BA" w:rsidRPr="008C63BA" w:rsidRDefault="008C63BA" w:rsidP="008C63BA">
      <w:pPr>
        <w:pStyle w:val="NormalWeb"/>
        <w:numPr>
          <w:ilvl w:val="0"/>
          <w:numId w:val="74"/>
        </w:numPr>
      </w:pPr>
      <w:r w:rsidRPr="008C63BA">
        <w:t xml:space="preserve">rerank monthly </w:t>
      </w:r>
    </w:p>
    <w:p w14:paraId="7C2107C3" w14:textId="77777777" w:rsidR="008C63BA" w:rsidRPr="008C63BA" w:rsidRDefault="008C63BA" w:rsidP="008C63BA">
      <w:pPr>
        <w:pStyle w:val="NormalWeb"/>
        <w:numPr>
          <w:ilvl w:val="0"/>
          <w:numId w:val="74"/>
        </w:numPr>
      </w:pPr>
      <w:r w:rsidRPr="008C63BA">
        <w:t xml:space="preserve">rebalance monthly </w:t>
      </w:r>
    </w:p>
    <w:p w14:paraId="1A33C4DE" w14:textId="77777777" w:rsidR="008C63BA" w:rsidRPr="008C63BA" w:rsidRDefault="008C63BA" w:rsidP="008C63BA">
      <w:pPr>
        <w:pStyle w:val="NormalWeb"/>
      </w:pPr>
      <w:r w:rsidRPr="008C63BA">
        <w:t>Accrual updates less often, momentum updates monthly, so some parts move more than others</w:t>
      </w:r>
    </w:p>
    <w:p w14:paraId="71A97E59" w14:textId="77777777" w:rsidR="00DB6230" w:rsidRDefault="00DB6230" w:rsidP="00556309">
      <w:pPr>
        <w:pStyle w:val="NormalWeb"/>
      </w:pPr>
    </w:p>
    <w:p w14:paraId="31CE9837" w14:textId="373F6013" w:rsidR="00106E32" w:rsidRDefault="00106E32" w:rsidP="00106E32">
      <w:pPr>
        <w:pStyle w:val="Heading1"/>
      </w:pPr>
      <w:r>
        <w:t xml:space="preserve">Compute returns </w:t>
      </w:r>
    </w:p>
    <w:p w14:paraId="66375A64" w14:textId="6AB98EDB" w:rsidR="000F0589" w:rsidRDefault="000F0589" w:rsidP="000F0589">
      <w:r>
        <w:t>Create a variable relevant_formation_year to match the months that fall within one year of forming each portfolio in June of each year</w:t>
      </w:r>
    </w:p>
    <w:p w14:paraId="028F5EB3" w14:textId="397423AD" w:rsidR="000F0589" w:rsidRDefault="000F0589" w:rsidP="000F0589">
      <w:pPr>
        <w:pStyle w:val="ListParagraph"/>
        <w:numPr>
          <w:ilvl w:val="1"/>
          <w:numId w:val="31"/>
        </w:numPr>
      </w:pPr>
      <w:r>
        <w:t>ex. Portfolio is formed June 2019, then the next 12 months of returns are matched to 2019</w:t>
      </w:r>
    </w:p>
    <w:p w14:paraId="460C200E" w14:textId="41DE3719" w:rsidR="0088708C" w:rsidRPr="000F0589" w:rsidRDefault="0088708C" w:rsidP="0088708C">
      <w:r>
        <w:t xml:space="preserve">intuition: </w:t>
      </w:r>
    </w:p>
    <w:p w14:paraId="47DDD634" w14:textId="7A594165" w:rsidR="00940572" w:rsidRDefault="00106E32" w:rsidP="0088708C">
      <w:pPr>
        <w:ind w:left="720"/>
      </w:pPr>
      <w:r>
        <w:t>C</w:t>
      </w:r>
      <w:r w:rsidR="00940572">
        <w:t>alculate</w:t>
      </w:r>
      <w:r>
        <w:t xml:space="preserve"> each portfolio’s</w:t>
      </w:r>
      <w:r w:rsidR="00940572">
        <w:t xml:space="preserve"> returns </w:t>
      </w:r>
      <w:r>
        <w:t>based on the weight * return that month</w:t>
      </w:r>
    </w:p>
    <w:p w14:paraId="3FAFA3F3" w14:textId="574BC979" w:rsidR="009B1398" w:rsidRDefault="009B1398" w:rsidP="0088708C">
      <w:pPr>
        <w:ind w:left="720"/>
      </w:pPr>
      <w:r>
        <w:t>monthly returns based on portfolio formed in June and weighted by market cap</w:t>
      </w:r>
    </w:p>
    <w:p w14:paraId="15A61B90" w14:textId="77777777" w:rsidR="009B1398" w:rsidRDefault="009B1398" w:rsidP="0088708C">
      <w:pPr>
        <w:ind w:left="720"/>
      </w:pPr>
      <w:r>
        <w:t>in formation, each stock has a rank in a given year</w:t>
      </w:r>
    </w:p>
    <w:p w14:paraId="0676A389" w14:textId="207C300B" w:rsidR="009B1398" w:rsidRDefault="009B1398" w:rsidP="0088708C">
      <w:pPr>
        <w:ind w:left="720"/>
      </w:pPr>
      <w:r>
        <w:t>portfolios are formed in June 28th of that year t, so monthly returns should be tracked from July 1 year t to June 27th year t + 1</w:t>
      </w:r>
    </w:p>
    <w:p w14:paraId="6D0F600D" w14:textId="62CE0717" w:rsidR="0088708C" w:rsidRDefault="0088708C" w:rsidP="009B1398">
      <w:r>
        <w:t>the code does this:</w:t>
      </w:r>
    </w:p>
    <w:p w14:paraId="7404671A" w14:textId="77777777" w:rsidR="0088708C" w:rsidRPr="0088708C" w:rsidRDefault="0088708C" w:rsidP="0088708C">
      <w:pPr>
        <w:numPr>
          <w:ilvl w:val="0"/>
          <w:numId w:val="49"/>
        </w:numPr>
      </w:pPr>
      <w:r w:rsidRPr="0088708C">
        <w:rPr>
          <w:b/>
          <w:bCs/>
        </w:rPr>
        <w:t>"merged has more rows than formation_data_to_merge?"</w:t>
      </w:r>
      <w:r w:rsidRPr="0088708C">
        <w:t> Yes, that is correct. The merged DataFrame (before this specific merge) contains </w:t>
      </w:r>
      <w:r w:rsidRPr="0088708C">
        <w:rPr>
          <w:b/>
          <w:bCs/>
        </w:rPr>
        <w:t>monthly</w:t>
      </w:r>
      <w:r w:rsidRPr="0088708C">
        <w:t> observations for each stock, while formation_data_to_merge contains </w:t>
      </w:r>
      <w:r w:rsidRPr="0088708C">
        <w:rPr>
          <w:b/>
          <w:bCs/>
        </w:rPr>
        <w:t>annual</w:t>
      </w:r>
      <w:r w:rsidRPr="0088708C">
        <w:t> formation data (one entry per stock per formation year). When we perform a left_merge, all rows from the left DataFrame (merged) are kept. Therefore, the resulting merged DataFrame will retain its monthly granularity and will have many more rows than formation_data_to_merge.</w:t>
      </w:r>
    </w:p>
    <w:p w14:paraId="67F4409C" w14:textId="77777777" w:rsidR="0088708C" w:rsidRPr="0088708C" w:rsidRDefault="0088708C" w:rsidP="0088708C">
      <w:pPr>
        <w:numPr>
          <w:ilvl w:val="0"/>
          <w:numId w:val="49"/>
        </w:numPr>
      </w:pPr>
      <w:r w:rsidRPr="0088708C">
        <w:rPr>
          <w:b/>
          <w:bCs/>
        </w:rPr>
        <w:lastRenderedPageBreak/>
        <w:t>"weight being copied multiple times for each year?"</w:t>
      </w:r>
      <w:r w:rsidRPr="0088708C">
        <w:t> Again, yes, this is the intended and correct behavior for our portfolio construction. The weight is calculated </w:t>
      </w:r>
      <w:r w:rsidRPr="0088708C">
        <w:rPr>
          <w:i/>
          <w:iCs/>
        </w:rPr>
        <w:t>once</w:t>
      </w:r>
      <w:r w:rsidRPr="0088708C">
        <w:t> for each stock at its specific formation date (June of formation_year). This calculated weight represents its proportion in the portfolio </w:t>
      </w:r>
      <w:r w:rsidRPr="0088708C">
        <w:rPr>
          <w:i/>
          <w:iCs/>
        </w:rPr>
        <w:t>at that formation</w:t>
      </w:r>
      <w:r w:rsidRPr="0088708C">
        <w:t>. We then apply this </w:t>
      </w:r>
      <w:r w:rsidRPr="0088708C">
        <w:rPr>
          <w:b/>
          <w:bCs/>
        </w:rPr>
        <w:t>fixed</w:t>
      </w:r>
      <w:r w:rsidRPr="0088708C">
        <w:t> weight to all the monthly returns of that stock for the next 12 months (July of formation_year to June of formation_year + 1).</w:t>
      </w:r>
    </w:p>
    <w:p w14:paraId="205F9DBB" w14:textId="77777777" w:rsidR="0088708C" w:rsidRPr="0088708C" w:rsidRDefault="0088708C" w:rsidP="0088708C">
      <w:r w:rsidRPr="0088708C">
        <w:t>So, for a given stock, the single weight value determined in June of year Y from formation_data_to_merge will be copied and associated with every monthly entry of that stock in the merged DataFrame corresponding to relevant_formation_year Y. This ensures that when we calculate the value-weighted portfolio returns, each month's return for that stock is multiplied by the market cap weight it had </w:t>
      </w:r>
      <w:r w:rsidRPr="0088708C">
        <w:rPr>
          <w:i/>
          <w:iCs/>
        </w:rPr>
        <w:t>at the time of portfolio formation</w:t>
      </w:r>
      <w:r w:rsidRPr="0088708C">
        <w:t>.</w:t>
      </w:r>
    </w:p>
    <w:p w14:paraId="57107392" w14:textId="77777777" w:rsidR="0088708C" w:rsidRDefault="0088708C" w:rsidP="009B1398"/>
    <w:p w14:paraId="39D9022D" w14:textId="10D6C793" w:rsidR="00277847" w:rsidRDefault="00277847" w:rsidP="00940572">
      <w:r>
        <w:t xml:space="preserve">Calculate excess returns as portfolio returns minus risk free rate </w:t>
      </w:r>
    </w:p>
    <w:p w14:paraId="564E6C5B" w14:textId="77777777" w:rsidR="00420AA3" w:rsidRPr="00420AA3" w:rsidRDefault="00420AA3" w:rsidP="00420AA3">
      <w:pPr>
        <w:rPr>
          <w:b/>
          <w:bCs/>
        </w:rPr>
      </w:pPr>
      <w:r w:rsidRPr="00420AA3">
        <w:rPr>
          <w:b/>
          <w:bCs/>
        </w:rPr>
        <w:t>Step 7 — Evaluate Performance</w:t>
      </w:r>
    </w:p>
    <w:p w14:paraId="199FD12D" w14:textId="77777777" w:rsidR="00420AA3" w:rsidRPr="00420AA3" w:rsidRDefault="00420AA3" w:rsidP="00420AA3">
      <w:r w:rsidRPr="00420AA3">
        <w:t>Track:</w:t>
      </w:r>
    </w:p>
    <w:p w14:paraId="23287754" w14:textId="77777777" w:rsidR="00420AA3" w:rsidRPr="00420AA3" w:rsidRDefault="00420AA3" w:rsidP="00420AA3">
      <w:pPr>
        <w:numPr>
          <w:ilvl w:val="0"/>
          <w:numId w:val="62"/>
        </w:numPr>
      </w:pPr>
      <w:r w:rsidRPr="00420AA3">
        <w:t xml:space="preserve">Return </w:t>
      </w:r>
    </w:p>
    <w:p w14:paraId="62768C08" w14:textId="77777777" w:rsidR="00420AA3" w:rsidRPr="00420AA3" w:rsidRDefault="00420AA3" w:rsidP="00420AA3">
      <w:pPr>
        <w:numPr>
          <w:ilvl w:val="0"/>
          <w:numId w:val="62"/>
        </w:numPr>
      </w:pPr>
      <w:r w:rsidRPr="00420AA3">
        <w:t xml:space="preserve">Volatility </w:t>
      </w:r>
    </w:p>
    <w:p w14:paraId="78E709C9" w14:textId="77777777" w:rsidR="00420AA3" w:rsidRPr="00420AA3" w:rsidRDefault="00420AA3" w:rsidP="00420AA3">
      <w:pPr>
        <w:numPr>
          <w:ilvl w:val="0"/>
          <w:numId w:val="62"/>
        </w:numPr>
      </w:pPr>
      <w:r w:rsidRPr="00420AA3">
        <w:t xml:space="preserve">Sharpe </w:t>
      </w:r>
    </w:p>
    <w:p w14:paraId="526F6006" w14:textId="77777777" w:rsidR="00420AA3" w:rsidRPr="00420AA3" w:rsidRDefault="00420AA3" w:rsidP="00420AA3">
      <w:pPr>
        <w:numPr>
          <w:ilvl w:val="0"/>
          <w:numId w:val="62"/>
        </w:numPr>
      </w:pPr>
      <w:r w:rsidRPr="00420AA3">
        <w:t xml:space="preserve">Max drawdown </w:t>
      </w:r>
    </w:p>
    <w:p w14:paraId="15C3B7B3" w14:textId="77777777" w:rsidR="00420AA3" w:rsidRPr="00420AA3" w:rsidRDefault="00420AA3" w:rsidP="00420AA3">
      <w:pPr>
        <w:numPr>
          <w:ilvl w:val="0"/>
          <w:numId w:val="62"/>
        </w:numPr>
      </w:pPr>
      <w:r w:rsidRPr="00420AA3">
        <w:t>Turnover</w:t>
      </w:r>
    </w:p>
    <w:p w14:paraId="47A9C991" w14:textId="77777777" w:rsidR="00420AA3" w:rsidRDefault="00420AA3" w:rsidP="00940572"/>
    <w:p w14:paraId="2C3AD5FF" w14:textId="2D4B933A" w:rsidR="00D61D33" w:rsidRDefault="00D61D33" w:rsidP="00D61D33">
      <w:pPr>
        <w:pStyle w:val="Heading1"/>
      </w:pPr>
      <w:r>
        <w:t xml:space="preserve">performance testing </w:t>
      </w:r>
    </w:p>
    <w:p w14:paraId="762C89CE" w14:textId="348341E4" w:rsidR="00C653EB" w:rsidRDefault="00C653EB" w:rsidP="00C653EB">
      <w:r>
        <w:t>regress excess returns on FF 5 factor model</w:t>
      </w:r>
    </w:p>
    <w:p w14:paraId="0556DB2C" w14:textId="7022DF2E" w:rsidR="00C653EB" w:rsidRDefault="00C653EB" w:rsidP="00C653EB">
      <w:r>
        <w:t>see which coefficients for each portfolio are significant</w:t>
      </w:r>
    </w:p>
    <w:p w14:paraId="06D369C1" w14:textId="77777777" w:rsidR="00374FC5" w:rsidRPr="00374FC5" w:rsidRDefault="00374FC5" w:rsidP="00374FC5">
      <w:pPr>
        <w:numPr>
          <w:ilvl w:val="0"/>
          <w:numId w:val="31"/>
        </w:numPr>
        <w:shd w:val="clear" w:color="auto" w:fill="282A2C"/>
        <w:spacing w:before="120" w:after="120" w:line="240" w:lineRule="auto"/>
        <w:rPr>
          <w:rFonts w:ascii="Arial" w:eastAsia="Times New Roman" w:hAnsi="Arial" w:cs="Arial"/>
          <w:color w:val="E3E3E3"/>
          <w:kern w:val="0"/>
          <w:sz w:val="21"/>
          <w:szCs w:val="21"/>
          <w14:ligatures w14:val="none"/>
        </w:rPr>
      </w:pPr>
      <w:r w:rsidRPr="00374FC5">
        <w:rPr>
          <w:rFonts w:ascii="Arial" w:eastAsia="Times New Roman" w:hAnsi="Arial" w:cs="Arial"/>
          <w:b/>
          <w:bCs/>
          <w:color w:val="E3E3E3"/>
          <w:kern w:val="0"/>
          <w:sz w:val="21"/>
          <w:szCs w:val="21"/>
          <w14:ligatures w14:val="none"/>
        </w:rPr>
        <w:t>RMW (Robust Minus Weak) Coefficient: -0.35</w:t>
      </w:r>
    </w:p>
    <w:p w14:paraId="778CC94E" w14:textId="77777777" w:rsidR="00374FC5" w:rsidRPr="00374FC5" w:rsidRDefault="00374FC5" w:rsidP="00374FC5">
      <w:pPr>
        <w:numPr>
          <w:ilvl w:val="1"/>
          <w:numId w:val="31"/>
        </w:numPr>
        <w:shd w:val="clear" w:color="auto" w:fill="282A2C"/>
        <w:spacing w:before="100" w:beforeAutospacing="1" w:after="100" w:afterAutospacing="1" w:line="240" w:lineRule="auto"/>
        <w:rPr>
          <w:rFonts w:ascii="Arial" w:eastAsia="Times New Roman" w:hAnsi="Arial" w:cs="Arial"/>
          <w:color w:val="E3E3E3"/>
          <w:kern w:val="0"/>
          <w:sz w:val="21"/>
          <w:szCs w:val="21"/>
          <w14:ligatures w14:val="none"/>
        </w:rPr>
      </w:pPr>
      <w:r w:rsidRPr="00374FC5">
        <w:rPr>
          <w:rFonts w:ascii="Arial" w:eastAsia="Times New Roman" w:hAnsi="Arial" w:cs="Arial"/>
          <w:b/>
          <w:bCs/>
          <w:color w:val="E3E3E3"/>
          <w:kern w:val="0"/>
          <w:sz w:val="21"/>
          <w:szCs w:val="21"/>
          <w14:ligatures w14:val="none"/>
        </w:rPr>
        <w:t>Interpretation</w:t>
      </w:r>
      <w:r w:rsidRPr="00374FC5">
        <w:rPr>
          <w:rFonts w:ascii="Arial" w:eastAsia="Times New Roman" w:hAnsi="Arial" w:cs="Arial"/>
          <w:color w:val="E3E3E3"/>
          <w:kern w:val="0"/>
          <w:sz w:val="21"/>
          <w:szCs w:val="21"/>
          <w14:ligatures w14:val="none"/>
        </w:rPr>
        <w:t>: A negative RMW coefficient means that the low accruals portfolio tends to perform like companies with </w:t>
      </w:r>
      <w:r w:rsidRPr="00374FC5">
        <w:rPr>
          <w:rFonts w:ascii="Arial" w:eastAsia="Times New Roman" w:hAnsi="Arial" w:cs="Arial"/>
          <w:i/>
          <w:iCs/>
          <w:color w:val="E3E3E3"/>
          <w:kern w:val="0"/>
          <w:sz w:val="21"/>
          <w:szCs w:val="21"/>
          <w14:ligatures w14:val="none"/>
        </w:rPr>
        <w:t>weak profitability</w:t>
      </w:r>
      <w:r w:rsidRPr="00374FC5">
        <w:rPr>
          <w:rFonts w:ascii="Arial" w:eastAsia="Times New Roman" w:hAnsi="Arial" w:cs="Arial"/>
          <w:color w:val="E3E3E3"/>
          <w:kern w:val="0"/>
          <w:sz w:val="21"/>
          <w:szCs w:val="21"/>
          <w14:ligatures w14:val="none"/>
        </w:rPr>
        <w:t xml:space="preserve"> (i.e., it has positive exposure to the 'Weak' side of the RMW factor). This implies that low accrual firms often have lower reported profitability. However, the core of the accruals anomaly is </w:t>
      </w:r>
      <w:r w:rsidRPr="00374FC5">
        <w:rPr>
          <w:rFonts w:ascii="Arial" w:eastAsia="Times New Roman" w:hAnsi="Arial" w:cs="Arial"/>
          <w:color w:val="E3E3E3"/>
          <w:kern w:val="0"/>
          <w:sz w:val="21"/>
          <w:szCs w:val="21"/>
          <w14:ligatures w14:val="none"/>
        </w:rPr>
        <w:lastRenderedPageBreak/>
        <w:t>about </w:t>
      </w:r>
      <w:r w:rsidRPr="00374FC5">
        <w:rPr>
          <w:rFonts w:ascii="Arial" w:eastAsia="Times New Roman" w:hAnsi="Arial" w:cs="Arial"/>
          <w:i/>
          <w:iCs/>
          <w:color w:val="E3E3E3"/>
          <w:kern w:val="0"/>
          <w:sz w:val="21"/>
          <w:szCs w:val="21"/>
          <w14:ligatures w14:val="none"/>
        </w:rPr>
        <w:t>earnings quality</w:t>
      </w:r>
      <w:r w:rsidRPr="00374FC5">
        <w:rPr>
          <w:rFonts w:ascii="Arial" w:eastAsia="Times New Roman" w:hAnsi="Arial" w:cs="Arial"/>
          <w:color w:val="E3E3E3"/>
          <w:kern w:val="0"/>
          <w:sz w:val="21"/>
          <w:szCs w:val="21"/>
          <w14:ligatures w14:val="none"/>
        </w:rPr>
        <w:t>, not necessarily the </w:t>
      </w:r>
      <w:r w:rsidRPr="00374FC5">
        <w:rPr>
          <w:rFonts w:ascii="Arial" w:eastAsia="Times New Roman" w:hAnsi="Arial" w:cs="Arial"/>
          <w:i/>
          <w:iCs/>
          <w:color w:val="E3E3E3"/>
          <w:kern w:val="0"/>
          <w:sz w:val="21"/>
          <w:szCs w:val="21"/>
          <w14:ligatures w14:val="none"/>
        </w:rPr>
        <w:t>level</w:t>
      </w:r>
      <w:r w:rsidRPr="00374FC5">
        <w:rPr>
          <w:rFonts w:ascii="Arial" w:eastAsia="Times New Roman" w:hAnsi="Arial" w:cs="Arial"/>
          <w:color w:val="E3E3E3"/>
          <w:kern w:val="0"/>
          <w:sz w:val="21"/>
          <w:szCs w:val="21"/>
          <w14:ligatures w14:val="none"/>
        </w:rPr>
        <w:t> of profitability. Firms with low accruals have a larger portion of their earnings backed by cash flow, suggesting higher quality earnings even if their overall profitability metrics are not 'robust.' The market might be underpricing these 'weakly profitable' but high-quality-earnings firms, which the low accruals strategy then exploits.</w:t>
      </w:r>
    </w:p>
    <w:p w14:paraId="6F13BE61" w14:textId="77777777" w:rsidR="00374FC5" w:rsidRPr="00374FC5" w:rsidRDefault="00374FC5" w:rsidP="00374FC5">
      <w:pPr>
        <w:numPr>
          <w:ilvl w:val="0"/>
          <w:numId w:val="31"/>
        </w:numPr>
        <w:shd w:val="clear" w:color="auto" w:fill="282A2C"/>
        <w:spacing w:before="120" w:after="120" w:line="240" w:lineRule="auto"/>
        <w:rPr>
          <w:rFonts w:ascii="Arial" w:eastAsia="Times New Roman" w:hAnsi="Arial" w:cs="Arial"/>
          <w:color w:val="E3E3E3"/>
          <w:kern w:val="0"/>
          <w:sz w:val="21"/>
          <w:szCs w:val="21"/>
          <w14:ligatures w14:val="none"/>
        </w:rPr>
      </w:pPr>
      <w:r w:rsidRPr="00374FC5">
        <w:rPr>
          <w:rFonts w:ascii="Arial" w:eastAsia="Times New Roman" w:hAnsi="Arial" w:cs="Arial"/>
          <w:b/>
          <w:bCs/>
          <w:color w:val="E3E3E3"/>
          <w:kern w:val="0"/>
          <w:sz w:val="21"/>
          <w:szCs w:val="21"/>
          <w14:ligatures w14:val="none"/>
        </w:rPr>
        <w:t>HML (High Minus Low) and CMA (Conservative Minus Aggressive) Coefficients (both negative)</w:t>
      </w:r>
    </w:p>
    <w:p w14:paraId="1D9056CA" w14:textId="4B5CEAF3" w:rsidR="00037F32" w:rsidRPr="00374FC5" w:rsidRDefault="00374FC5" w:rsidP="00374FC5">
      <w:pPr>
        <w:numPr>
          <w:ilvl w:val="1"/>
          <w:numId w:val="31"/>
        </w:numPr>
        <w:shd w:val="clear" w:color="auto" w:fill="282A2C"/>
        <w:spacing w:before="100" w:beforeAutospacing="1" w:after="100" w:afterAutospacing="1" w:line="240" w:lineRule="auto"/>
        <w:rPr>
          <w:rFonts w:ascii="Arial" w:eastAsia="Times New Roman" w:hAnsi="Arial" w:cs="Arial"/>
          <w:color w:val="E3E3E3"/>
          <w:kern w:val="0"/>
          <w:sz w:val="21"/>
          <w:szCs w:val="21"/>
          <w14:ligatures w14:val="none"/>
        </w:rPr>
      </w:pPr>
      <w:r w:rsidRPr="00374FC5">
        <w:rPr>
          <w:rFonts w:ascii="Arial" w:eastAsia="Times New Roman" w:hAnsi="Arial" w:cs="Arial"/>
          <w:b/>
          <w:bCs/>
          <w:color w:val="E3E3E3"/>
          <w:kern w:val="0"/>
          <w:sz w:val="21"/>
          <w:szCs w:val="21"/>
          <w14:ligatures w14:val="none"/>
        </w:rPr>
        <w:t>Interpretation</w:t>
      </w:r>
      <w:r w:rsidRPr="00374FC5">
        <w:rPr>
          <w:rFonts w:ascii="Arial" w:eastAsia="Times New Roman" w:hAnsi="Arial" w:cs="Arial"/>
          <w:color w:val="E3E3E3"/>
          <w:kern w:val="0"/>
          <w:sz w:val="21"/>
          <w:szCs w:val="21"/>
          <w14:ligatures w14:val="none"/>
        </w:rPr>
        <w:t>: Negative HML exposure implies the portfolio behaves more like a </w:t>
      </w:r>
      <w:r w:rsidRPr="00374FC5">
        <w:rPr>
          <w:rFonts w:ascii="Arial" w:eastAsia="Times New Roman" w:hAnsi="Arial" w:cs="Arial"/>
          <w:i/>
          <w:iCs/>
          <w:color w:val="E3E3E3"/>
          <w:kern w:val="0"/>
          <w:sz w:val="21"/>
          <w:szCs w:val="21"/>
          <w14:ligatures w14:val="none"/>
        </w:rPr>
        <w:t>growth</w:t>
      </w:r>
      <w:r w:rsidRPr="00374FC5">
        <w:rPr>
          <w:rFonts w:ascii="Arial" w:eastAsia="Times New Roman" w:hAnsi="Arial" w:cs="Arial"/>
          <w:color w:val="E3E3E3"/>
          <w:kern w:val="0"/>
          <w:sz w:val="21"/>
          <w:szCs w:val="21"/>
          <w14:ligatures w14:val="none"/>
        </w:rPr>
        <w:t> portfolio (low book-to-market). Negative CMA exposure implies the portfolio tends to invest </w:t>
      </w:r>
      <w:r w:rsidRPr="00374FC5">
        <w:rPr>
          <w:rFonts w:ascii="Arial" w:eastAsia="Times New Roman" w:hAnsi="Arial" w:cs="Arial"/>
          <w:i/>
          <w:iCs/>
          <w:color w:val="E3E3E3"/>
          <w:kern w:val="0"/>
          <w:sz w:val="21"/>
          <w:szCs w:val="21"/>
          <w14:ligatures w14:val="none"/>
        </w:rPr>
        <w:t>aggressively</w:t>
      </w:r>
      <w:r w:rsidRPr="00374FC5">
        <w:rPr>
          <w:rFonts w:ascii="Arial" w:eastAsia="Times New Roman" w:hAnsi="Arial" w:cs="Arial"/>
          <w:color w:val="E3E3E3"/>
          <w:kern w:val="0"/>
          <w:sz w:val="21"/>
          <w:szCs w:val="21"/>
          <w14:ligatures w14:val="none"/>
        </w:rPr>
        <w:t>. While 'good fundamentals' are often associated with 'value' and 'conservative investment,' the accruals anomaly suggests that firms with </w:t>
      </w:r>
      <w:r w:rsidRPr="00374FC5">
        <w:rPr>
          <w:rFonts w:ascii="Arial" w:eastAsia="Times New Roman" w:hAnsi="Arial" w:cs="Arial"/>
          <w:i/>
          <w:iCs/>
          <w:color w:val="E3E3E3"/>
          <w:kern w:val="0"/>
          <w:sz w:val="21"/>
          <w:szCs w:val="21"/>
          <w14:ligatures w14:val="none"/>
        </w:rPr>
        <w:t>conservative accounting practices</w:t>
      </w:r>
      <w:r w:rsidRPr="00374FC5">
        <w:rPr>
          <w:rFonts w:ascii="Arial" w:eastAsia="Times New Roman" w:hAnsi="Arial" w:cs="Arial"/>
          <w:color w:val="E3E3E3"/>
          <w:kern w:val="0"/>
          <w:sz w:val="21"/>
          <w:szCs w:val="21"/>
          <w14:ligatures w14:val="none"/>
        </w:rPr>
        <w:t> (low accruals) are often those whose value is not fully captured by traditional metrics like book-to-market (HML) or investment policies (CMA). Low accrual firms are less likely to inflate earnings or assets through aggressive accounting, making their reported financial health more reliable. This focus on </w:t>
      </w:r>
      <w:r w:rsidRPr="00374FC5">
        <w:rPr>
          <w:rFonts w:ascii="Arial" w:eastAsia="Times New Roman" w:hAnsi="Arial" w:cs="Arial"/>
          <w:i/>
          <w:iCs/>
          <w:color w:val="E3E3E3"/>
          <w:kern w:val="0"/>
          <w:sz w:val="21"/>
          <w:szCs w:val="21"/>
          <w14:ligatures w14:val="none"/>
        </w:rPr>
        <w:t>earnings reliability</w:t>
      </w:r>
      <w:r w:rsidRPr="00374FC5">
        <w:rPr>
          <w:rFonts w:ascii="Arial" w:eastAsia="Times New Roman" w:hAnsi="Arial" w:cs="Arial"/>
          <w:color w:val="E3E3E3"/>
          <w:kern w:val="0"/>
          <w:sz w:val="21"/>
          <w:szCs w:val="21"/>
          <w14:ligatures w14:val="none"/>
        </w:rPr>
        <w:t> (via low accruals) can lead to identifying firms that might otherwise be overlooked or miscategorized by traditional factor definitions (e.g., they might be growth firms or aggressive investors, but with solid cash-backed earnings).</w:t>
      </w:r>
    </w:p>
    <w:p w14:paraId="25E5B1DB" w14:textId="3DD25C4A" w:rsidR="002B7605" w:rsidRDefault="00C653EB" w:rsidP="00C653EB">
      <w:r>
        <w:t xml:space="preserve">compare alpha across portfolios </w:t>
      </w:r>
      <w:r w:rsidR="002B7605">
        <w:t xml:space="preserve">we see quintile 0, 1, and 7 have statistically significant alpha of 4.1%, 4.3%, and -2.3% respectively </w:t>
      </w:r>
    </w:p>
    <w:p w14:paraId="0BD940B6" w14:textId="37118D12" w:rsidR="00C653EB" w:rsidRPr="00C653EB" w:rsidRDefault="002B7605" w:rsidP="00C653EB">
      <w:r w:rsidRPr="002B7605">
        <w:rPr>
          <w:noProof/>
        </w:rPr>
        <w:drawing>
          <wp:inline distT="0" distB="0" distL="0" distR="0" wp14:anchorId="375DC00F" wp14:editId="2D87C903">
            <wp:extent cx="2690368" cy="3264214"/>
            <wp:effectExtent l="0" t="0" r="0" b="0"/>
            <wp:docPr id="190569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92906" name=""/>
                    <pic:cNvPicPr/>
                  </pic:nvPicPr>
                  <pic:blipFill>
                    <a:blip r:embed="rId5"/>
                    <a:stretch>
                      <a:fillRect/>
                    </a:stretch>
                  </pic:blipFill>
                  <pic:spPr>
                    <a:xfrm>
                      <a:off x="0" y="0"/>
                      <a:ext cx="2694405" cy="3269112"/>
                    </a:xfrm>
                    <a:prstGeom prst="rect">
                      <a:avLst/>
                    </a:prstGeom>
                  </pic:spPr>
                </pic:pic>
              </a:graphicData>
            </a:graphic>
          </wp:inline>
        </w:drawing>
      </w:r>
      <w:r>
        <w:t xml:space="preserve"> </w:t>
      </w:r>
    </w:p>
    <w:p w14:paraId="5DFED86C" w14:textId="382B30CD" w:rsidR="00D61D33" w:rsidRPr="00D61D33" w:rsidRDefault="00D61D33" w:rsidP="00D61D33">
      <w:r>
        <w:t xml:space="preserve"> </w:t>
      </w:r>
    </w:p>
    <w:p w14:paraId="2BDF0374" w14:textId="77777777" w:rsidR="00D61D33" w:rsidRPr="00D61D33" w:rsidRDefault="00D61D33" w:rsidP="00D61D33">
      <w:pPr>
        <w:rPr>
          <w:b/>
          <w:bCs/>
        </w:rPr>
      </w:pPr>
      <w:r w:rsidRPr="00D61D33">
        <w:rPr>
          <w:b/>
          <w:bCs/>
        </w:rPr>
        <w:t>5. The “Is It Tradable?” Layer</w:t>
      </w:r>
    </w:p>
    <w:p w14:paraId="25943250" w14:textId="77777777" w:rsidR="00D61D33" w:rsidRPr="00D61D33" w:rsidRDefault="00D61D33" w:rsidP="00D61D33">
      <w:r w:rsidRPr="00D61D33">
        <w:t>Even a beautiful β is useless if:</w:t>
      </w:r>
    </w:p>
    <w:p w14:paraId="415AF13E" w14:textId="77777777" w:rsidR="00D61D33" w:rsidRPr="00D61D33" w:rsidRDefault="00D61D33" w:rsidP="00D61D33">
      <w:pPr>
        <w:numPr>
          <w:ilvl w:val="0"/>
          <w:numId w:val="24"/>
        </w:numPr>
      </w:pPr>
      <w:r w:rsidRPr="00D61D33">
        <w:t xml:space="preserve">turnover is insane </w:t>
      </w:r>
    </w:p>
    <w:p w14:paraId="58E5AA9E" w14:textId="77777777" w:rsidR="00D61D33" w:rsidRPr="00D61D33" w:rsidRDefault="00D61D33" w:rsidP="00D61D33">
      <w:pPr>
        <w:numPr>
          <w:ilvl w:val="0"/>
          <w:numId w:val="24"/>
        </w:numPr>
      </w:pPr>
      <w:r w:rsidRPr="00D61D33">
        <w:lastRenderedPageBreak/>
        <w:t xml:space="preserve">signal is concentrated in microcaps </w:t>
      </w:r>
    </w:p>
    <w:p w14:paraId="7DCF5A18" w14:textId="77777777" w:rsidR="00D61D33" w:rsidRPr="00D61D33" w:rsidRDefault="00D61D33" w:rsidP="00D61D33">
      <w:pPr>
        <w:numPr>
          <w:ilvl w:val="0"/>
          <w:numId w:val="24"/>
        </w:numPr>
      </w:pPr>
      <w:r w:rsidRPr="00D61D33">
        <w:t xml:space="preserve">costs kill it </w:t>
      </w:r>
    </w:p>
    <w:p w14:paraId="16C03DBD" w14:textId="77777777" w:rsidR="00D61D33" w:rsidRPr="00D61D33" w:rsidRDefault="00D61D33" w:rsidP="00D61D33">
      <w:r w:rsidRPr="00D61D33">
        <w:t>So check:</w:t>
      </w:r>
    </w:p>
    <w:p w14:paraId="680D283E" w14:textId="77777777" w:rsidR="00D61D33" w:rsidRPr="00D61D33" w:rsidRDefault="00D61D33" w:rsidP="00D61D33">
      <w:pPr>
        <w:rPr>
          <w:b/>
          <w:bCs/>
        </w:rPr>
      </w:pPr>
      <w:r w:rsidRPr="00D61D33">
        <w:rPr>
          <w:b/>
          <w:bCs/>
        </w:rPr>
        <w:t>Turnover</w:t>
      </w:r>
    </w:p>
    <w:p w14:paraId="1D4BEAC2" w14:textId="77777777" w:rsidR="00250A9E" w:rsidRDefault="00D61D33" w:rsidP="00250A9E">
      <w:pPr>
        <w:numPr>
          <w:ilvl w:val="0"/>
          <w:numId w:val="26"/>
        </w:numPr>
      </w:pPr>
      <w:r w:rsidRPr="00D61D33">
        <w:t xml:space="preserve">How </w:t>
      </w:r>
      <w:r w:rsidR="00873021">
        <w:t>much does weighting change for each stock across formation years?</w:t>
      </w:r>
      <w:r w:rsidR="00250A9E" w:rsidRPr="00250A9E">
        <w:t xml:space="preserve"> </w:t>
      </w:r>
    </w:p>
    <w:p w14:paraId="5BCDAF49" w14:textId="2248819F" w:rsidR="00D61D33" w:rsidRPr="00D61D33" w:rsidRDefault="00250A9E" w:rsidP="00250A9E">
      <w:pPr>
        <w:numPr>
          <w:ilvl w:val="0"/>
          <w:numId w:val="26"/>
        </w:numPr>
      </w:pPr>
      <w:r>
        <w:t xml:space="preserve">We see average turnover around 1.4-1.6 each year, meaning over 100% of the portfolio weights are changing (because stocks can shift between portfolios vs just shifting weights within a portfolio) </w:t>
      </w:r>
    </w:p>
    <w:p w14:paraId="7CCA5869" w14:textId="77777777" w:rsidR="00D61D33" w:rsidRPr="00D61D33" w:rsidRDefault="00D61D33" w:rsidP="00D61D33">
      <w:pPr>
        <w:rPr>
          <w:b/>
          <w:bCs/>
        </w:rPr>
      </w:pPr>
      <w:r w:rsidRPr="00D61D33">
        <w:rPr>
          <w:b/>
          <w:bCs/>
        </w:rPr>
        <w:t>Market cap exposure</w:t>
      </w:r>
    </w:p>
    <w:p w14:paraId="79AEACA0" w14:textId="5B1BBC79" w:rsidR="00D61D33" w:rsidRDefault="00D61D33" w:rsidP="00D61D33">
      <w:pPr>
        <w:numPr>
          <w:ilvl w:val="0"/>
          <w:numId w:val="26"/>
        </w:numPr>
      </w:pPr>
      <w:r w:rsidRPr="00D61D33">
        <w:t xml:space="preserve">Is this just small-cap alpha? </w:t>
      </w:r>
      <w:r w:rsidR="005D1115">
        <w:t>(see histogram of market cap distribution in each quintile)</w:t>
      </w:r>
    </w:p>
    <w:p w14:paraId="426A4EAC" w14:textId="0E678B90" w:rsidR="00D34607" w:rsidRDefault="00260F7F" w:rsidP="00D61D33">
      <w:pPr>
        <w:numPr>
          <w:ilvl w:val="0"/>
          <w:numId w:val="26"/>
        </w:numPr>
      </w:pPr>
      <w:r>
        <w:t xml:space="preserve">Each quintile’s market caps are roughly normally distributed in each decade, thus market cap exposure is not a concern </w:t>
      </w:r>
    </w:p>
    <w:p w14:paraId="08C60A9E" w14:textId="77777777" w:rsidR="00D34607" w:rsidRDefault="00D34607"/>
    <w:p w14:paraId="6335B72A" w14:textId="037FC7D2" w:rsidR="00D34607" w:rsidRDefault="007422C4" w:rsidP="007422C4">
      <w:pPr>
        <w:pStyle w:val="Heading1"/>
      </w:pPr>
      <w:r>
        <w:t>Robustness testing</w:t>
      </w:r>
    </w:p>
    <w:p w14:paraId="7D222BB4" w14:textId="77777777" w:rsidR="007422C4" w:rsidRPr="007422C4" w:rsidRDefault="007422C4" w:rsidP="007422C4">
      <w:pPr>
        <w:rPr>
          <w:b/>
          <w:bCs/>
        </w:rPr>
      </w:pPr>
      <w:r w:rsidRPr="007422C4">
        <w:rPr>
          <w:rFonts w:ascii="Segoe UI Emoji" w:hAnsi="Segoe UI Emoji" w:cs="Segoe UI Emoji"/>
          <w:b/>
          <w:bCs/>
        </w:rPr>
        <w:t>🧠</w:t>
      </w:r>
      <w:r w:rsidRPr="007422C4">
        <w:rPr>
          <w:b/>
          <w:bCs/>
        </w:rPr>
        <w:t xml:space="preserve"> What “robustness” means</w:t>
      </w:r>
    </w:p>
    <w:p w14:paraId="22F39453" w14:textId="77777777" w:rsidR="007422C4" w:rsidRPr="007422C4" w:rsidRDefault="007422C4" w:rsidP="007422C4">
      <w:r w:rsidRPr="007422C4">
        <w:t>You’re trying to rule out:</w:t>
      </w:r>
    </w:p>
    <w:p w14:paraId="758DF869" w14:textId="77777777" w:rsidR="007422C4" w:rsidRPr="007422C4" w:rsidRDefault="007422C4" w:rsidP="007422C4">
      <w:pPr>
        <w:numPr>
          <w:ilvl w:val="0"/>
          <w:numId w:val="38"/>
        </w:numPr>
      </w:pPr>
      <w:r w:rsidRPr="007422C4">
        <w:t xml:space="preserve">luck </w:t>
      </w:r>
    </w:p>
    <w:p w14:paraId="627FC030" w14:textId="77777777" w:rsidR="007422C4" w:rsidRPr="007422C4" w:rsidRDefault="007422C4" w:rsidP="007422C4">
      <w:pPr>
        <w:numPr>
          <w:ilvl w:val="0"/>
          <w:numId w:val="38"/>
        </w:numPr>
      </w:pPr>
      <w:r w:rsidRPr="007422C4">
        <w:t xml:space="preserve">overfitting </w:t>
      </w:r>
    </w:p>
    <w:p w14:paraId="59FCEEF1" w14:textId="77777777" w:rsidR="007422C4" w:rsidRPr="007422C4" w:rsidRDefault="007422C4" w:rsidP="007422C4">
      <w:pPr>
        <w:numPr>
          <w:ilvl w:val="0"/>
          <w:numId w:val="38"/>
        </w:numPr>
      </w:pPr>
      <w:r w:rsidRPr="007422C4">
        <w:t xml:space="preserve">data quirks </w:t>
      </w:r>
    </w:p>
    <w:p w14:paraId="576776E8" w14:textId="77777777" w:rsidR="007422C4" w:rsidRPr="007422C4" w:rsidRDefault="007422C4" w:rsidP="007422C4">
      <w:pPr>
        <w:numPr>
          <w:ilvl w:val="0"/>
          <w:numId w:val="38"/>
        </w:numPr>
      </w:pPr>
      <w:r w:rsidRPr="007422C4">
        <w:t xml:space="preserve">specific time-period effects </w:t>
      </w:r>
    </w:p>
    <w:p w14:paraId="37497694" w14:textId="77777777" w:rsidR="007422C4" w:rsidRPr="007422C4" w:rsidRDefault="001912F5" w:rsidP="007422C4">
      <w:r>
        <w:pict w14:anchorId="36755BEE">
          <v:rect id="_x0000_i1048" style="width:0;height:1.5pt" o:hralign="center" o:hrstd="t" o:hr="t" fillcolor="#a0a0a0" stroked="f"/>
        </w:pict>
      </w:r>
    </w:p>
    <w:p w14:paraId="1856CC82" w14:textId="77777777" w:rsidR="007422C4" w:rsidRPr="007422C4" w:rsidRDefault="007422C4" w:rsidP="007422C4">
      <w:pPr>
        <w:rPr>
          <w:b/>
          <w:bCs/>
        </w:rPr>
      </w:pPr>
      <w:r w:rsidRPr="007422C4">
        <w:rPr>
          <w:rFonts w:ascii="Segoe UI Emoji" w:hAnsi="Segoe UI Emoji" w:cs="Segoe UI Emoji"/>
          <w:b/>
          <w:bCs/>
        </w:rPr>
        <w:t>🔥</w:t>
      </w:r>
      <w:r w:rsidRPr="007422C4">
        <w:rPr>
          <w:b/>
          <w:bCs/>
        </w:rPr>
        <w:t xml:space="preserve"> 1. Subsample / Regime Testing (MOST IMPORTANT)</w:t>
      </w:r>
    </w:p>
    <w:p w14:paraId="54F0484E" w14:textId="77777777" w:rsidR="007422C4" w:rsidRPr="007422C4" w:rsidRDefault="007422C4" w:rsidP="007422C4">
      <w:pPr>
        <w:rPr>
          <w:b/>
          <w:bCs/>
        </w:rPr>
      </w:pPr>
      <w:r w:rsidRPr="007422C4">
        <w:rPr>
          <w:b/>
          <w:bCs/>
        </w:rPr>
        <w:t>Idea:</w:t>
      </w:r>
    </w:p>
    <w:p w14:paraId="2112B134" w14:textId="77777777" w:rsidR="007422C4" w:rsidRDefault="007422C4" w:rsidP="007422C4">
      <w:r w:rsidRPr="007422C4">
        <w:t>Does it work in different time periods?</w:t>
      </w:r>
    </w:p>
    <w:p w14:paraId="5F8662EC" w14:textId="455B5BA0" w:rsidR="0083199E" w:rsidRDefault="0083199E" w:rsidP="0083199E">
      <w:pPr>
        <w:pStyle w:val="ListParagraph"/>
        <w:numPr>
          <w:ilvl w:val="1"/>
          <w:numId w:val="31"/>
        </w:numPr>
      </w:pPr>
      <w:r>
        <w:t>Looks like signal decayed after 2008</w:t>
      </w:r>
    </w:p>
    <w:p w14:paraId="3B26F3D1" w14:textId="7258DE67" w:rsidR="00567F6D" w:rsidRDefault="00567F6D" w:rsidP="00567F6D">
      <w:r>
        <w:lastRenderedPageBreak/>
        <w:t>Pre 2008:</w:t>
      </w:r>
    </w:p>
    <w:p w14:paraId="3029C2C2" w14:textId="472C35A5" w:rsidR="00567F6D" w:rsidRPr="007422C4" w:rsidRDefault="00567F6D" w:rsidP="00567F6D">
      <w:pPr>
        <w:pStyle w:val="ListParagraph"/>
        <w:numPr>
          <w:ilvl w:val="1"/>
          <w:numId w:val="31"/>
        </w:numPr>
      </w:pPr>
      <w:r>
        <w:t>quintile 0 and 1 alpha is significant, annual returns are 5.3% and 8.0%</w:t>
      </w:r>
    </w:p>
    <w:p w14:paraId="7BC47CB3" w14:textId="77777777" w:rsidR="00567F6D" w:rsidRDefault="00567F6D" w:rsidP="007422C4">
      <w:r>
        <w:t xml:space="preserve"> respectively </w:t>
      </w:r>
    </w:p>
    <w:p w14:paraId="5D83CDD9" w14:textId="3BCD74AA" w:rsidR="00567F6D" w:rsidRDefault="00567F6D" w:rsidP="00567F6D">
      <w:r>
        <w:t>Post 2008:</w:t>
      </w:r>
    </w:p>
    <w:p w14:paraId="54E91630" w14:textId="258A5ABF" w:rsidR="00567F6D" w:rsidRDefault="0083199E" w:rsidP="00567F6D">
      <w:pPr>
        <w:pStyle w:val="ListParagraph"/>
        <w:numPr>
          <w:ilvl w:val="1"/>
          <w:numId w:val="31"/>
        </w:numPr>
      </w:pPr>
      <w:r>
        <w:t>only quintile 7 alpha is significant, annual return -2.5%</w:t>
      </w:r>
    </w:p>
    <w:p w14:paraId="194EB9BC" w14:textId="72FFE1BC" w:rsidR="007422C4" w:rsidRPr="007422C4" w:rsidRDefault="001912F5" w:rsidP="00567F6D">
      <w:r>
        <w:pict w14:anchorId="0F699537">
          <v:rect id="_x0000_i1049" style="width:0;height:1.5pt" o:hralign="center" o:hrstd="t" o:hr="t" fillcolor="#a0a0a0" stroked="f"/>
        </w:pict>
      </w:r>
    </w:p>
    <w:p w14:paraId="7C381119" w14:textId="77777777" w:rsidR="007422C4" w:rsidRPr="007422C4" w:rsidRDefault="007422C4" w:rsidP="007422C4">
      <w:pPr>
        <w:rPr>
          <w:b/>
          <w:bCs/>
        </w:rPr>
      </w:pPr>
      <w:r w:rsidRPr="007422C4">
        <w:rPr>
          <w:rFonts w:ascii="Segoe UI Emoji" w:hAnsi="Segoe UI Emoji" w:cs="Segoe UI Emoji"/>
          <w:b/>
          <w:bCs/>
        </w:rPr>
        <w:t>🔥</w:t>
      </w:r>
      <w:r w:rsidRPr="007422C4">
        <w:rPr>
          <w:b/>
          <w:bCs/>
        </w:rPr>
        <w:t xml:space="preserve"> 2. Decile / Quintile Spread Check</w:t>
      </w:r>
    </w:p>
    <w:p w14:paraId="0DF4E7F1" w14:textId="77777777" w:rsidR="007422C4" w:rsidRPr="007422C4" w:rsidRDefault="007422C4" w:rsidP="007422C4">
      <w:pPr>
        <w:rPr>
          <w:b/>
          <w:bCs/>
        </w:rPr>
      </w:pPr>
      <w:r w:rsidRPr="007422C4">
        <w:rPr>
          <w:b/>
          <w:bCs/>
        </w:rPr>
        <w:t>Idea:</w:t>
      </w:r>
    </w:p>
    <w:p w14:paraId="0772C5C5" w14:textId="77777777" w:rsidR="007422C4" w:rsidRPr="007422C4" w:rsidRDefault="007422C4" w:rsidP="007422C4">
      <w:r w:rsidRPr="007422C4">
        <w:t>Does the signal behave monotonically?</w:t>
      </w:r>
    </w:p>
    <w:p w14:paraId="5919D967" w14:textId="77777777" w:rsidR="007422C4" w:rsidRPr="007422C4" w:rsidRDefault="001912F5" w:rsidP="007422C4">
      <w:r>
        <w:pict w14:anchorId="608E166D">
          <v:rect id="_x0000_i1050" style="width:0;height:1.5pt" o:hralign="center" o:hrstd="t" o:hr="t" fillcolor="#a0a0a0" stroked="f"/>
        </w:pict>
      </w:r>
    </w:p>
    <w:p w14:paraId="68B3FF61" w14:textId="446F4EDE" w:rsidR="007422C4" w:rsidRDefault="005F51D8" w:rsidP="007422C4">
      <w:pPr>
        <w:rPr>
          <w:rFonts w:ascii="Segoe UI Emoji" w:hAnsi="Segoe UI Emoji" w:cs="Segoe UI Emoji"/>
          <w:b/>
          <w:bCs/>
        </w:rPr>
      </w:pPr>
      <w:r>
        <w:rPr>
          <w:rFonts w:ascii="Segoe UI Emoji" w:hAnsi="Segoe UI Emoji" w:cs="Segoe UI Emoji"/>
          <w:b/>
          <w:bCs/>
        </w:rPr>
        <w:t>Overall yes, returns decrease as accruals increase, but not drastically and not strictly monotonically. Lots of noise. Also the alphas</w:t>
      </w:r>
      <w:r w:rsidR="003244AC">
        <w:rPr>
          <w:rFonts w:ascii="Segoe UI Emoji" w:hAnsi="Segoe UI Emoji" w:cs="Segoe UI Emoji"/>
          <w:b/>
          <w:bCs/>
        </w:rPr>
        <w:t xml:space="preserve"> for each quintile</w:t>
      </w:r>
      <w:r>
        <w:rPr>
          <w:rFonts w:ascii="Segoe UI Emoji" w:hAnsi="Segoe UI Emoji" w:cs="Segoe UI Emoji"/>
          <w:b/>
          <w:bCs/>
        </w:rPr>
        <w:t xml:space="preserve"> are mostly insignificant. </w:t>
      </w:r>
    </w:p>
    <w:p w14:paraId="112833A6" w14:textId="2910E549" w:rsidR="007422C4" w:rsidRPr="007422C4" w:rsidRDefault="005F51D8" w:rsidP="003244AC">
      <w:r>
        <w:rPr>
          <w:rFonts w:ascii="Segoe UI Emoji" w:hAnsi="Segoe UI Emoji" w:cs="Segoe UI Emoji"/>
          <w:b/>
          <w:bCs/>
        </w:rPr>
        <w:t>(avg returns for each quintile shown in appendix)</w:t>
      </w:r>
    </w:p>
    <w:p w14:paraId="218123F5" w14:textId="6CDA4895" w:rsidR="007422C4" w:rsidRPr="007422C4" w:rsidRDefault="001912F5" w:rsidP="007422C4">
      <w:r>
        <w:pict w14:anchorId="1683A001">
          <v:rect id="_x0000_i1051" style="width:0;height:1.5pt" o:hralign="center" o:hrstd="t" o:hr="t" fillcolor="#a0a0a0" stroked="f"/>
        </w:pict>
      </w:r>
    </w:p>
    <w:p w14:paraId="724D1F88" w14:textId="77777777" w:rsidR="007422C4" w:rsidRPr="007422C4" w:rsidRDefault="007422C4" w:rsidP="007422C4">
      <w:pPr>
        <w:rPr>
          <w:b/>
          <w:bCs/>
        </w:rPr>
      </w:pPr>
      <w:r w:rsidRPr="007422C4">
        <w:rPr>
          <w:rFonts w:ascii="Segoe UI Emoji" w:hAnsi="Segoe UI Emoji" w:cs="Segoe UI Emoji"/>
          <w:b/>
          <w:bCs/>
        </w:rPr>
        <w:t>🔥</w:t>
      </w:r>
      <w:r w:rsidRPr="007422C4">
        <w:rPr>
          <w:b/>
          <w:bCs/>
        </w:rPr>
        <w:t xml:space="preserve"> 7. Feature Sensitivity</w:t>
      </w:r>
    </w:p>
    <w:p w14:paraId="13BF97B9" w14:textId="77777777" w:rsidR="007422C4" w:rsidRPr="007422C4" w:rsidRDefault="007422C4" w:rsidP="007422C4">
      <w:pPr>
        <w:rPr>
          <w:b/>
          <w:bCs/>
        </w:rPr>
      </w:pPr>
      <w:r w:rsidRPr="007422C4">
        <w:rPr>
          <w:b/>
          <w:bCs/>
        </w:rPr>
        <w:t>Idea:</w:t>
      </w:r>
    </w:p>
    <w:p w14:paraId="382C5CAA" w14:textId="77777777" w:rsidR="007422C4" w:rsidRPr="007422C4" w:rsidRDefault="007422C4" w:rsidP="007422C4">
      <w:r w:rsidRPr="007422C4">
        <w:t>Does the signal depend on exact definition?</w:t>
      </w:r>
    </w:p>
    <w:p w14:paraId="18EBB20A" w14:textId="77777777" w:rsidR="007422C4" w:rsidRPr="007422C4" w:rsidRDefault="001912F5" w:rsidP="007422C4">
      <w:r>
        <w:pict w14:anchorId="73DD9E7E">
          <v:rect id="_x0000_i1052" style="width:0;height:1.5pt" o:hralign="center" o:hrstd="t" o:hr="t" fillcolor="#a0a0a0" stroked="f"/>
        </w:pict>
      </w:r>
    </w:p>
    <w:p w14:paraId="2519D9AA" w14:textId="77777777" w:rsidR="007422C4" w:rsidRPr="007422C4" w:rsidRDefault="007422C4" w:rsidP="007422C4">
      <w:pPr>
        <w:rPr>
          <w:b/>
          <w:bCs/>
        </w:rPr>
      </w:pPr>
      <w:r w:rsidRPr="007422C4">
        <w:rPr>
          <w:b/>
          <w:bCs/>
        </w:rPr>
        <w:t>Try:</w:t>
      </w:r>
    </w:p>
    <w:p w14:paraId="6BC012CA" w14:textId="77777777" w:rsidR="007422C4" w:rsidRDefault="007422C4" w:rsidP="007422C4">
      <w:pPr>
        <w:numPr>
          <w:ilvl w:val="0"/>
          <w:numId w:val="43"/>
        </w:numPr>
      </w:pPr>
      <w:r w:rsidRPr="007422C4">
        <w:t xml:space="preserve">use oancfy / 4 instead of diff </w:t>
      </w:r>
    </w:p>
    <w:p w14:paraId="3ACA03E5" w14:textId="2D1A24DC" w:rsidR="007422C4" w:rsidRPr="007422C4" w:rsidRDefault="00213EF3" w:rsidP="004B418C">
      <w:pPr>
        <w:numPr>
          <w:ilvl w:val="1"/>
          <w:numId w:val="43"/>
        </w:numPr>
      </w:pPr>
      <w:r>
        <w:t xml:space="preserve">result is basically the same, quintiles 0 and 1 have statistically significant positive alpha around </w:t>
      </w:r>
      <w:r w:rsidR="004B418C">
        <w:t xml:space="preserve">4% annually </w:t>
      </w:r>
      <w:r w:rsidR="007422C4" w:rsidRPr="007422C4">
        <w:t xml:space="preserve"> </w:t>
      </w:r>
    </w:p>
    <w:p w14:paraId="73044374" w14:textId="77777777" w:rsidR="007422C4" w:rsidRPr="007422C4" w:rsidRDefault="001912F5" w:rsidP="007422C4">
      <w:r>
        <w:pict w14:anchorId="18163DA3">
          <v:rect id="_x0000_i1053" style="width:0;height:1.5pt" o:hralign="center" o:hrstd="t" o:hr="t" fillcolor="#a0a0a0" stroked="f"/>
        </w:pict>
      </w:r>
    </w:p>
    <w:p w14:paraId="059C9C20" w14:textId="77777777" w:rsidR="007422C4" w:rsidRPr="007422C4" w:rsidRDefault="007422C4" w:rsidP="007422C4">
      <w:pPr>
        <w:rPr>
          <w:b/>
          <w:bCs/>
        </w:rPr>
      </w:pPr>
      <w:r w:rsidRPr="007422C4">
        <w:rPr>
          <w:rFonts w:ascii="Segoe UI Emoji" w:hAnsi="Segoe UI Emoji" w:cs="Segoe UI Emoji"/>
          <w:b/>
          <w:bCs/>
        </w:rPr>
        <w:t>🧠</w:t>
      </w:r>
      <w:r w:rsidRPr="007422C4">
        <w:rPr>
          <w:b/>
          <w:bCs/>
        </w:rPr>
        <w:t xml:space="preserve"> What you want:</w:t>
      </w:r>
    </w:p>
    <w:p w14:paraId="641E2927" w14:textId="77777777" w:rsidR="007422C4" w:rsidRPr="007422C4" w:rsidRDefault="007422C4" w:rsidP="007422C4">
      <w:pPr>
        <w:numPr>
          <w:ilvl w:val="0"/>
          <w:numId w:val="44"/>
        </w:numPr>
      </w:pPr>
      <w:r w:rsidRPr="007422C4">
        <w:t xml:space="preserve">signal still exists </w:t>
      </w:r>
    </w:p>
    <w:p w14:paraId="750BF1A6" w14:textId="37319B73" w:rsidR="007422C4" w:rsidRDefault="007422C4" w:rsidP="007422C4">
      <w:pPr>
        <w:numPr>
          <w:ilvl w:val="0"/>
          <w:numId w:val="44"/>
        </w:numPr>
      </w:pPr>
      <w:r w:rsidRPr="007422C4">
        <w:t>not fragile</w:t>
      </w:r>
    </w:p>
    <w:p w14:paraId="069A72B0" w14:textId="77777777" w:rsidR="004B418C" w:rsidRPr="007422C4" w:rsidRDefault="004B418C" w:rsidP="004B418C"/>
    <w:p w14:paraId="66426483" w14:textId="77777777" w:rsidR="007422C4" w:rsidRPr="007422C4" w:rsidRDefault="007422C4" w:rsidP="007422C4">
      <w:pPr>
        <w:rPr>
          <w:b/>
          <w:bCs/>
        </w:rPr>
      </w:pPr>
      <w:r w:rsidRPr="007422C4">
        <w:rPr>
          <w:rFonts w:ascii="Segoe UI Emoji" w:hAnsi="Segoe UI Emoji" w:cs="Segoe UI Emoji"/>
          <w:b/>
          <w:bCs/>
        </w:rPr>
        <w:t>🧠</w:t>
      </w:r>
      <w:r w:rsidRPr="007422C4">
        <w:rPr>
          <w:b/>
          <w:bCs/>
        </w:rPr>
        <w:t xml:space="preserve"> Final Insight</w:t>
      </w:r>
    </w:p>
    <w:p w14:paraId="1C16F57F" w14:textId="77777777" w:rsidR="007422C4" w:rsidRPr="007422C4" w:rsidRDefault="007422C4" w:rsidP="007422C4">
      <w:r w:rsidRPr="007422C4">
        <w:t>Robustness is about:</w:t>
      </w:r>
    </w:p>
    <w:p w14:paraId="37D4BEF0" w14:textId="77777777" w:rsidR="007422C4" w:rsidRPr="007422C4" w:rsidRDefault="007422C4" w:rsidP="007422C4">
      <w:r w:rsidRPr="007422C4">
        <w:rPr>
          <w:b/>
          <w:bCs/>
        </w:rPr>
        <w:t>trying to destroy your own signal</w:t>
      </w:r>
    </w:p>
    <w:p w14:paraId="77ADC0B2" w14:textId="77777777" w:rsidR="007422C4" w:rsidRPr="007422C4" w:rsidRDefault="007422C4" w:rsidP="007422C4">
      <w:r w:rsidRPr="007422C4">
        <w:t>If it survives → that’s alpha.</w:t>
      </w:r>
    </w:p>
    <w:p w14:paraId="5F464B31" w14:textId="77777777" w:rsidR="00D34607" w:rsidRDefault="00D34607"/>
    <w:p w14:paraId="1B705CCF" w14:textId="77777777" w:rsidR="00D34607" w:rsidRDefault="00D34607"/>
    <w:p w14:paraId="4E99BBB9" w14:textId="77777777" w:rsidR="00CC50AF" w:rsidRDefault="00CC50AF" w:rsidP="00CC50AF">
      <w:pPr>
        <w:pStyle w:val="Heading1"/>
      </w:pPr>
      <w:r>
        <w:t>Further research</w:t>
      </w:r>
    </w:p>
    <w:p w14:paraId="53C6225E" w14:textId="77777777" w:rsidR="00CC50AF" w:rsidRPr="00CC50AF" w:rsidRDefault="00CC50AF" w:rsidP="00CC50AF">
      <w:pPr>
        <w:rPr>
          <w:b/>
          <w:bCs/>
        </w:rPr>
      </w:pPr>
      <w:r w:rsidRPr="00CC50AF">
        <w:rPr>
          <w:b/>
          <w:bCs/>
        </w:rPr>
        <w:t>2. Signal decay</w:t>
      </w:r>
    </w:p>
    <w:p w14:paraId="732145CA" w14:textId="77777777" w:rsidR="00CC50AF" w:rsidRPr="00CC50AF" w:rsidRDefault="00CC50AF" w:rsidP="00CC50AF">
      <w:r w:rsidRPr="00CC50AF">
        <w:t>Test:</w:t>
      </w:r>
    </w:p>
    <w:p w14:paraId="5E7F47D3" w14:textId="77777777" w:rsidR="00CC50AF" w:rsidRPr="00CC50AF" w:rsidRDefault="00CC50AF" w:rsidP="00CC50AF">
      <w:pPr>
        <w:numPr>
          <w:ilvl w:val="0"/>
          <w:numId w:val="29"/>
        </w:numPr>
      </w:pPr>
      <w:r w:rsidRPr="00CC50AF">
        <w:t xml:space="preserve">t+1 </w:t>
      </w:r>
    </w:p>
    <w:p w14:paraId="53F343CA" w14:textId="77777777" w:rsidR="00CC50AF" w:rsidRPr="00CC50AF" w:rsidRDefault="00CC50AF" w:rsidP="00CC50AF">
      <w:pPr>
        <w:numPr>
          <w:ilvl w:val="0"/>
          <w:numId w:val="29"/>
        </w:numPr>
      </w:pPr>
      <w:r w:rsidRPr="00CC50AF">
        <w:t xml:space="preserve">t+3 </w:t>
      </w:r>
    </w:p>
    <w:p w14:paraId="367C89EE" w14:textId="77777777" w:rsidR="00CC50AF" w:rsidRPr="00CC50AF" w:rsidRDefault="00CC50AF" w:rsidP="00CC50AF">
      <w:pPr>
        <w:numPr>
          <w:ilvl w:val="0"/>
          <w:numId w:val="29"/>
        </w:numPr>
      </w:pPr>
      <w:r w:rsidRPr="00CC50AF">
        <w:t xml:space="preserve">t+6 </w:t>
      </w:r>
    </w:p>
    <w:p w14:paraId="62C4385D" w14:textId="77777777" w:rsidR="00CC50AF" w:rsidRPr="00CC50AF" w:rsidRDefault="00CC50AF" w:rsidP="00CC50AF">
      <w:pPr>
        <w:rPr>
          <w:b/>
          <w:bCs/>
        </w:rPr>
      </w:pPr>
      <w:r w:rsidRPr="00CC50AF">
        <w:rPr>
          <w:b/>
          <w:bCs/>
        </w:rPr>
        <w:t>3. Information coefficient (IC)</w:t>
      </w:r>
    </w:p>
    <w:p w14:paraId="1CB33DE0" w14:textId="77777777" w:rsidR="00CC50AF" w:rsidRPr="00CC50AF" w:rsidRDefault="00CC50AF" w:rsidP="00CC50AF">
      <w:r w:rsidRPr="00CC50AF">
        <w:t>Correlation between signal and next returns.</w:t>
      </w:r>
    </w:p>
    <w:p w14:paraId="2359780B" w14:textId="77777777" w:rsidR="00CC50AF" w:rsidRPr="00CC50AF" w:rsidRDefault="00CC50AF" w:rsidP="00CC50AF">
      <w:pPr>
        <w:rPr>
          <w:b/>
          <w:bCs/>
        </w:rPr>
      </w:pPr>
      <w:r w:rsidRPr="00CC50AF">
        <w:rPr>
          <w:b/>
          <w:bCs/>
        </w:rPr>
        <w:t>4. Cross-validation mindset</w:t>
      </w:r>
    </w:p>
    <w:p w14:paraId="3A5F0448" w14:textId="77777777" w:rsidR="00CC50AF" w:rsidRDefault="00CC50AF" w:rsidP="00CC50AF">
      <w:r w:rsidRPr="00CC50AF">
        <w:t>Train/test split by time.</w:t>
      </w:r>
    </w:p>
    <w:p w14:paraId="70E7E182" w14:textId="55FF9C2D" w:rsidR="0087067A" w:rsidRDefault="0087067A" w:rsidP="0087067A">
      <w:r>
        <w:t xml:space="preserve">5. form portfolios based on magnitude of accrual signal vs just market cap weighed </w:t>
      </w:r>
    </w:p>
    <w:p w14:paraId="77382E56" w14:textId="14970049" w:rsidR="00C2394D" w:rsidRDefault="00C2394D" w:rsidP="0087067A">
      <w:r>
        <w:t>6. how does alpha change over time?</w:t>
      </w:r>
    </w:p>
    <w:p w14:paraId="7C3035D0" w14:textId="77777777" w:rsidR="004B418C" w:rsidRDefault="008A4F95" w:rsidP="004B418C">
      <w:r>
        <w:t xml:space="preserve">7. incorporate transaction costs </w:t>
      </w:r>
    </w:p>
    <w:p w14:paraId="72361432" w14:textId="7D2A8856" w:rsidR="004E7C7D" w:rsidRDefault="004E7C7D" w:rsidP="004B418C">
      <w:r>
        <w:tab/>
      </w:r>
      <w:r w:rsidRPr="004E7C7D">
        <w:t>strategy_tc = strategy_returns - 0.002  # 20 bps per month</w:t>
      </w:r>
    </w:p>
    <w:p w14:paraId="238F5D24" w14:textId="0B2AA10C" w:rsidR="004B418C" w:rsidRPr="004B418C" w:rsidRDefault="004E7C7D" w:rsidP="004B418C">
      <w:r>
        <w:t>8</w:t>
      </w:r>
      <w:r w:rsidR="004B418C">
        <w:t xml:space="preserve">. </w:t>
      </w:r>
      <w:r w:rsidR="004B418C" w:rsidRPr="007422C4">
        <w:rPr>
          <w:b/>
          <w:bCs/>
        </w:rPr>
        <w:t>Noise Test (VERY IMPRESSIVE)</w:t>
      </w:r>
    </w:p>
    <w:p w14:paraId="4DF4F556" w14:textId="77777777" w:rsidR="004B418C" w:rsidRPr="007422C4" w:rsidRDefault="004B418C" w:rsidP="004B418C">
      <w:pPr>
        <w:ind w:left="720"/>
        <w:rPr>
          <w:b/>
          <w:bCs/>
        </w:rPr>
      </w:pPr>
      <w:r w:rsidRPr="007422C4">
        <w:rPr>
          <w:b/>
          <w:bCs/>
        </w:rPr>
        <w:t>Idea:</w:t>
      </w:r>
    </w:p>
    <w:p w14:paraId="4974B41E" w14:textId="77777777" w:rsidR="004B418C" w:rsidRPr="007422C4" w:rsidRDefault="004B418C" w:rsidP="004B418C">
      <w:pPr>
        <w:ind w:left="720"/>
      </w:pPr>
      <w:r w:rsidRPr="007422C4">
        <w:t>If I randomize the signal → does performance disappear?</w:t>
      </w:r>
    </w:p>
    <w:p w14:paraId="1D2EAE81" w14:textId="77777777" w:rsidR="004B418C" w:rsidRPr="007422C4" w:rsidRDefault="001912F5" w:rsidP="004B418C">
      <w:pPr>
        <w:ind w:left="720"/>
      </w:pPr>
      <w:r>
        <w:pict w14:anchorId="0A91163A">
          <v:rect id="_x0000_i1054" style="width:0;height:1.5pt" o:hralign="center" o:hrstd="t" o:hr="t" fillcolor="#a0a0a0" stroked="f"/>
        </w:pict>
      </w:r>
    </w:p>
    <w:p w14:paraId="22E948E8" w14:textId="77777777" w:rsidR="004B418C" w:rsidRPr="007422C4" w:rsidRDefault="004B418C" w:rsidP="004B418C">
      <w:pPr>
        <w:ind w:left="720"/>
        <w:rPr>
          <w:b/>
          <w:bCs/>
        </w:rPr>
      </w:pPr>
      <w:r w:rsidRPr="007422C4">
        <w:rPr>
          <w:rFonts w:ascii="Segoe UI Emoji" w:hAnsi="Segoe UI Emoji" w:cs="Segoe UI Emoji"/>
          <w:b/>
          <w:bCs/>
        </w:rPr>
        <w:lastRenderedPageBreak/>
        <w:t>🔧</w:t>
      </w:r>
      <w:r w:rsidRPr="007422C4">
        <w:rPr>
          <w:b/>
          <w:bCs/>
        </w:rPr>
        <w:t xml:space="preserve"> Code</w:t>
      </w:r>
    </w:p>
    <w:p w14:paraId="6A9EAF0A" w14:textId="77777777" w:rsidR="004B418C" w:rsidRPr="007422C4" w:rsidRDefault="004B418C" w:rsidP="004B418C">
      <w:pPr>
        <w:ind w:left="720"/>
      </w:pPr>
      <w:r w:rsidRPr="007422C4">
        <w:t>np.random.seed(0)</w:t>
      </w:r>
      <w:r w:rsidRPr="007422C4">
        <w:br/>
        <w:t>merged['random_signal'] = np.random.randn(len(merged))</w:t>
      </w:r>
      <w:r w:rsidRPr="007422C4">
        <w:br/>
      </w:r>
      <w:r w:rsidRPr="007422C4">
        <w:br/>
        <w:t>formation['random_rank'] = formation.groupby('year')['random_signal'].transform(</w:t>
      </w:r>
      <w:r w:rsidRPr="007422C4">
        <w:br/>
        <w:t xml:space="preserve">    lambda x: pd.qcut(x, 5, labels=False)</w:t>
      </w:r>
      <w:r w:rsidRPr="007422C4">
        <w:br/>
        <w:t>)</w:t>
      </w:r>
    </w:p>
    <w:p w14:paraId="64AE0CC4" w14:textId="77777777" w:rsidR="004B418C" w:rsidRPr="007422C4" w:rsidRDefault="001912F5" w:rsidP="004B418C">
      <w:pPr>
        <w:ind w:left="720"/>
      </w:pPr>
      <w:r>
        <w:pict w14:anchorId="7B0E5B76">
          <v:rect id="_x0000_i1055" style="width:0;height:1.5pt" o:hralign="center" o:hrstd="t" o:hr="t" fillcolor="#a0a0a0" stroked="f"/>
        </w:pict>
      </w:r>
    </w:p>
    <w:p w14:paraId="042C97E5" w14:textId="77777777" w:rsidR="004B418C" w:rsidRPr="007422C4" w:rsidRDefault="004B418C" w:rsidP="004B418C">
      <w:pPr>
        <w:ind w:left="720"/>
        <w:rPr>
          <w:b/>
          <w:bCs/>
        </w:rPr>
      </w:pPr>
      <w:r w:rsidRPr="007422C4">
        <w:rPr>
          <w:rFonts w:ascii="Segoe UI Emoji" w:hAnsi="Segoe UI Emoji" w:cs="Segoe UI Emoji"/>
          <w:b/>
          <w:bCs/>
        </w:rPr>
        <w:t>🧠</w:t>
      </w:r>
      <w:r w:rsidRPr="007422C4">
        <w:rPr>
          <w:b/>
          <w:bCs/>
        </w:rPr>
        <w:t xml:space="preserve"> What you want:</w:t>
      </w:r>
    </w:p>
    <w:p w14:paraId="3DCBD3C1" w14:textId="77777777" w:rsidR="004B418C" w:rsidRPr="007422C4" w:rsidRDefault="004B418C" w:rsidP="004B418C">
      <w:pPr>
        <w:numPr>
          <w:ilvl w:val="0"/>
          <w:numId w:val="42"/>
        </w:numPr>
        <w:tabs>
          <w:tab w:val="clear" w:pos="720"/>
          <w:tab w:val="num" w:pos="1440"/>
        </w:tabs>
        <w:ind w:left="1440"/>
      </w:pPr>
      <w:r w:rsidRPr="007422C4">
        <w:t xml:space="preserve">random signal → no alpha </w:t>
      </w:r>
    </w:p>
    <w:p w14:paraId="4F87695B" w14:textId="77777777" w:rsidR="004B418C" w:rsidRPr="007422C4" w:rsidRDefault="004B418C" w:rsidP="004B418C">
      <w:pPr>
        <w:ind w:left="720"/>
      </w:pPr>
      <w:r w:rsidRPr="007422C4">
        <w:rPr>
          <w:rFonts w:ascii="Segoe UI Emoji" w:hAnsi="Segoe UI Emoji" w:cs="Segoe UI Emoji"/>
        </w:rPr>
        <w:t>👉</w:t>
      </w:r>
      <w:r w:rsidRPr="007422C4">
        <w:t xml:space="preserve"> proves your result is real</w:t>
      </w:r>
    </w:p>
    <w:p w14:paraId="3B608103" w14:textId="77777777" w:rsidR="00CC50AF" w:rsidRPr="00CC50AF" w:rsidRDefault="00CC50AF" w:rsidP="00CC50AF"/>
    <w:p w14:paraId="1BFC9146" w14:textId="2E7B6335" w:rsidR="00D34607" w:rsidRDefault="00CC50AF" w:rsidP="00CC50AF">
      <w:pPr>
        <w:pStyle w:val="Heading1"/>
      </w:pPr>
      <w:r>
        <w:t>Appendix</w:t>
      </w:r>
    </w:p>
    <w:p w14:paraId="601B6A4B" w14:textId="77777777" w:rsidR="00D34607" w:rsidRDefault="00D34607"/>
    <w:p w14:paraId="1AB261AE"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YOUR LIST OF PITFALLS — HOW TO FIX THEM</w:t>
      </w:r>
    </w:p>
    <w:p w14:paraId="485A070F" w14:textId="77777777" w:rsidR="00D34607" w:rsidRPr="00D34607" w:rsidRDefault="00D34607" w:rsidP="00D34607">
      <w:r w:rsidRPr="00D34607">
        <w:t>You already flagged the right ones — here’s how to handle each:</w:t>
      </w:r>
    </w:p>
    <w:p w14:paraId="40CDA2CA" w14:textId="77777777" w:rsidR="00D34607" w:rsidRPr="00D34607" w:rsidRDefault="001912F5" w:rsidP="00D34607">
      <w:r>
        <w:pict w14:anchorId="0117A288">
          <v:rect id="_x0000_i1056" style="width:0;height:1.5pt" o:hralign="center" o:hrstd="t" o:hr="t" fillcolor="#a0a0a0" stroked="f"/>
        </w:pict>
      </w:r>
    </w:p>
    <w:p w14:paraId="2BEAFF25"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1. “Prices miss splits/dividends”</w:t>
      </w:r>
    </w:p>
    <w:p w14:paraId="714AE729"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Fix:</w:t>
      </w:r>
    </w:p>
    <w:p w14:paraId="6192FCFD" w14:textId="77777777" w:rsidR="00D34607" w:rsidRPr="00D34607" w:rsidRDefault="00D34607" w:rsidP="00D34607">
      <w:pPr>
        <w:numPr>
          <w:ilvl w:val="0"/>
          <w:numId w:val="14"/>
        </w:numPr>
      </w:pPr>
      <w:r w:rsidRPr="00D34607">
        <w:t xml:space="preserve">use CRSP ret, not price </w:t>
      </w:r>
    </w:p>
    <w:p w14:paraId="5F0061BB" w14:textId="77777777" w:rsidR="00D34607" w:rsidRPr="00D34607" w:rsidRDefault="001912F5" w:rsidP="00D34607">
      <w:r>
        <w:pict w14:anchorId="02C2F734">
          <v:rect id="_x0000_i1057" style="width:0;height:1.5pt" o:hralign="center" o:hrstd="t" o:hr="t" fillcolor="#a0a0a0" stroked="f"/>
        </w:pict>
      </w:r>
    </w:p>
    <w:p w14:paraId="2CB22B63"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2. Survivorship bias</w:t>
      </w:r>
    </w:p>
    <w:p w14:paraId="4A373062" w14:textId="77777777" w:rsidR="00D34607" w:rsidRPr="00D34607" w:rsidRDefault="00D34607" w:rsidP="00D34607">
      <w:pPr>
        <w:rPr>
          <w:b/>
          <w:bCs/>
        </w:rPr>
      </w:pPr>
      <w:r w:rsidRPr="00D34607">
        <w:rPr>
          <w:b/>
          <w:bCs/>
        </w:rPr>
        <w:t>Cause:</w:t>
      </w:r>
    </w:p>
    <w:p w14:paraId="4247FB04" w14:textId="77777777" w:rsidR="00D34607" w:rsidRPr="00D34607" w:rsidRDefault="00D34607" w:rsidP="00D34607">
      <w:pPr>
        <w:numPr>
          <w:ilvl w:val="0"/>
          <w:numId w:val="15"/>
        </w:numPr>
      </w:pPr>
      <w:r w:rsidRPr="00D34607">
        <w:t xml:space="preserve">selecting stocks based on future data </w:t>
      </w:r>
    </w:p>
    <w:p w14:paraId="5E759301"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Fix:</w:t>
      </w:r>
    </w:p>
    <w:p w14:paraId="5F95834C" w14:textId="77777777" w:rsidR="00D34607" w:rsidRPr="00D34607" w:rsidRDefault="00D34607" w:rsidP="00D34607">
      <w:pPr>
        <w:numPr>
          <w:ilvl w:val="0"/>
          <w:numId w:val="16"/>
        </w:numPr>
      </w:pPr>
      <w:r w:rsidRPr="00D34607">
        <w:t xml:space="preserve">use </w:t>
      </w:r>
      <w:r w:rsidRPr="00D34607">
        <w:rPr>
          <w:b/>
          <w:bCs/>
        </w:rPr>
        <w:t>full CRSP universe each period</w:t>
      </w:r>
      <w:r w:rsidRPr="00D34607">
        <w:t xml:space="preserve"> </w:t>
      </w:r>
    </w:p>
    <w:p w14:paraId="05DAF712" w14:textId="77777777" w:rsidR="00D34607" w:rsidRPr="00D34607" w:rsidRDefault="00D34607" w:rsidP="00D34607">
      <w:pPr>
        <w:numPr>
          <w:ilvl w:val="0"/>
          <w:numId w:val="16"/>
        </w:numPr>
      </w:pPr>
      <w:r w:rsidRPr="00D34607">
        <w:lastRenderedPageBreak/>
        <w:t xml:space="preserve">never pre-filter using future info </w:t>
      </w:r>
    </w:p>
    <w:p w14:paraId="3C4515B4" w14:textId="77777777" w:rsidR="00D34607" w:rsidRPr="00D34607" w:rsidRDefault="001912F5" w:rsidP="00D34607">
      <w:r>
        <w:pict w14:anchorId="0C92376C">
          <v:rect id="_x0000_i1058" style="width:0;height:1.5pt" o:hralign="center" o:hrstd="t" o:hr="t" fillcolor="#a0a0a0" stroked="f"/>
        </w:pict>
      </w:r>
    </w:p>
    <w:p w14:paraId="415E5BA7"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3. Look-ahead bias</w:t>
      </w:r>
    </w:p>
    <w:p w14:paraId="5BEEF786" w14:textId="77777777" w:rsidR="00D34607" w:rsidRPr="00D34607" w:rsidRDefault="00D34607" w:rsidP="00D34607">
      <w:pPr>
        <w:rPr>
          <w:b/>
          <w:bCs/>
        </w:rPr>
      </w:pPr>
      <w:r w:rsidRPr="00D34607">
        <w:rPr>
          <w:b/>
          <w:bCs/>
        </w:rPr>
        <w:t>Cause:</w:t>
      </w:r>
    </w:p>
    <w:p w14:paraId="799AB20F" w14:textId="77777777" w:rsidR="00D34607" w:rsidRPr="00D34607" w:rsidRDefault="00D34607" w:rsidP="00D34607">
      <w:pPr>
        <w:numPr>
          <w:ilvl w:val="0"/>
          <w:numId w:val="17"/>
        </w:numPr>
      </w:pPr>
      <w:r w:rsidRPr="00D34607">
        <w:t xml:space="preserve">using datadate </w:t>
      </w:r>
    </w:p>
    <w:p w14:paraId="3EADD63F"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Fix:</w:t>
      </w:r>
    </w:p>
    <w:p w14:paraId="2E00FED6" w14:textId="77777777" w:rsidR="00D34607" w:rsidRPr="00D34607" w:rsidRDefault="00D34607" w:rsidP="00D34607">
      <w:pPr>
        <w:numPr>
          <w:ilvl w:val="0"/>
          <w:numId w:val="18"/>
        </w:numPr>
      </w:pPr>
      <w:r w:rsidRPr="00D34607">
        <w:t xml:space="preserve">shift by 3 months (you already got this) </w:t>
      </w:r>
    </w:p>
    <w:p w14:paraId="773D2A4F" w14:textId="77777777" w:rsidR="00D34607" w:rsidRPr="00D34607" w:rsidRDefault="001912F5" w:rsidP="00D34607">
      <w:r>
        <w:pict w14:anchorId="6064EBAE">
          <v:rect id="_x0000_i1059" style="width:0;height:1.5pt" o:hralign="center" o:hrstd="t" o:hr="t" fillcolor="#a0a0a0" stroked="f"/>
        </w:pict>
      </w:r>
    </w:p>
    <w:p w14:paraId="008D1F59"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4. Delisting bias</w:t>
      </w:r>
    </w:p>
    <w:p w14:paraId="40F85C8B" w14:textId="77777777" w:rsidR="00D34607" w:rsidRPr="00D34607" w:rsidRDefault="00D34607" w:rsidP="00D34607">
      <w:pPr>
        <w:rPr>
          <w:b/>
          <w:bCs/>
        </w:rPr>
      </w:pPr>
      <w:r w:rsidRPr="00D34607">
        <w:rPr>
          <w:b/>
          <w:bCs/>
        </w:rPr>
        <w:t>Cause:</w:t>
      </w:r>
    </w:p>
    <w:p w14:paraId="130317B8" w14:textId="77777777" w:rsidR="00D34607" w:rsidRPr="00D34607" w:rsidRDefault="00D34607" w:rsidP="00D34607">
      <w:pPr>
        <w:numPr>
          <w:ilvl w:val="0"/>
          <w:numId w:val="19"/>
        </w:numPr>
      </w:pPr>
      <w:r w:rsidRPr="00D34607">
        <w:t xml:space="preserve">ignoring dead stocks </w:t>
      </w:r>
    </w:p>
    <w:p w14:paraId="78B196E7" w14:textId="77777777" w:rsidR="00D34607" w:rsidRPr="00D34607" w:rsidRDefault="00D34607" w:rsidP="00D34607">
      <w:pPr>
        <w:rPr>
          <w:b/>
          <w:bCs/>
        </w:rPr>
      </w:pPr>
      <w:r w:rsidRPr="00D34607">
        <w:rPr>
          <w:rFonts w:ascii="Segoe UI Emoji" w:hAnsi="Segoe UI Emoji" w:cs="Segoe UI Emoji"/>
          <w:b/>
          <w:bCs/>
        </w:rPr>
        <w:t>✅</w:t>
      </w:r>
      <w:r w:rsidRPr="00D34607">
        <w:rPr>
          <w:b/>
          <w:bCs/>
        </w:rPr>
        <w:t xml:space="preserve"> Fix:</w:t>
      </w:r>
    </w:p>
    <w:p w14:paraId="4FF70A70" w14:textId="77777777" w:rsidR="00D34607" w:rsidRPr="00D34607" w:rsidRDefault="00D34607" w:rsidP="00D34607">
      <w:pPr>
        <w:numPr>
          <w:ilvl w:val="0"/>
          <w:numId w:val="20"/>
        </w:numPr>
      </w:pPr>
      <w:r w:rsidRPr="00D34607">
        <w:t>include dlret</w:t>
      </w:r>
    </w:p>
    <w:p w14:paraId="4EFFD2CB" w14:textId="77777777" w:rsidR="00D34607" w:rsidRDefault="00D34607"/>
    <w:p w14:paraId="5EA02E04" w14:textId="77777777" w:rsidR="00FE0A83" w:rsidRPr="00FE0A83" w:rsidRDefault="00FE0A83" w:rsidP="00FE0A83">
      <w:pPr>
        <w:rPr>
          <w:b/>
          <w:bCs/>
        </w:rPr>
      </w:pPr>
      <w:r w:rsidRPr="00FE0A83">
        <w:rPr>
          <w:b/>
          <w:bCs/>
        </w:rPr>
        <w:t>How You Should Say This in an Interview</w:t>
      </w:r>
    </w:p>
    <w:p w14:paraId="421244B7" w14:textId="77777777" w:rsidR="00FE0A83" w:rsidRPr="00FE0A83" w:rsidRDefault="00FE0A83" w:rsidP="00FE0A83">
      <w:r w:rsidRPr="00FE0A83">
        <w:t>Don’t say:</w:t>
      </w:r>
    </w:p>
    <w:p w14:paraId="51E30495" w14:textId="77777777" w:rsidR="00FE0A83" w:rsidRPr="00FE0A83" w:rsidRDefault="00FE0A83" w:rsidP="00FE0A83">
      <w:r w:rsidRPr="00FE0A83">
        <w:t>“I ran Fama-MacBeth regressions…”</w:t>
      </w:r>
    </w:p>
    <w:p w14:paraId="0D33BBBF" w14:textId="77777777" w:rsidR="00FE0A83" w:rsidRPr="00FE0A83" w:rsidRDefault="00FE0A83" w:rsidP="00FE0A83">
      <w:r w:rsidRPr="00FE0A83">
        <w:t>Say:</w:t>
      </w:r>
    </w:p>
    <w:p w14:paraId="14B64C48" w14:textId="77777777" w:rsidR="00FE0A83" w:rsidRPr="00FE0A83" w:rsidRDefault="00FE0A83" w:rsidP="00FE0A83">
      <w:r w:rsidRPr="00FE0A83">
        <w:t>“I started with a quintile sort to establish the anomaly, then moved to a cross-sectional framework to estimate the marginal predictive power of accruals. After controlling for standard factors like size, value, and momentum, the signal remained significant. I then translated that into a continuous signal for portfolio construction and tested robustness across time, liquidity, and transaction cost considerations.”</w:t>
      </w:r>
    </w:p>
    <w:p w14:paraId="30991AFB" w14:textId="77777777" w:rsidR="00FE0A83" w:rsidRPr="00FE0A83" w:rsidRDefault="00FE0A83" w:rsidP="00FE0A83">
      <w:r w:rsidRPr="00FE0A83">
        <w:t xml:space="preserve">That sounds like someone who has </w:t>
      </w:r>
      <w:r w:rsidRPr="00FE0A83">
        <w:rPr>
          <w:i/>
          <w:iCs/>
        </w:rPr>
        <w:t>actually done research</w:t>
      </w:r>
      <w:r w:rsidRPr="00FE0A83">
        <w:t>.</w:t>
      </w:r>
    </w:p>
    <w:p w14:paraId="2AD45FDC" w14:textId="197C5B1D" w:rsidR="00FE0A83" w:rsidRDefault="00E672E6" w:rsidP="00E672E6">
      <w:pPr>
        <w:pStyle w:val="Heading1"/>
      </w:pPr>
      <w:r>
        <w:lastRenderedPageBreak/>
        <w:t>Issues ran into</w:t>
      </w:r>
    </w:p>
    <w:p w14:paraId="31BEB266" w14:textId="168E964F" w:rsidR="00E672E6" w:rsidRDefault="00E672E6" w:rsidP="00E672E6">
      <w:pPr>
        <w:pStyle w:val="ListParagraph"/>
        <w:numPr>
          <w:ilvl w:val="1"/>
          <w:numId w:val="19"/>
        </w:numPr>
      </w:pPr>
      <w:r>
        <w:t xml:space="preserve">Gemini was not calculating the portfolio returns propertly (it was assigning January to June returns in a given year to portoflios forms in June of that year). The right way would be assigning returns from June to December of that year to portfolios formed in june of that year, and subtracting one from year for returns from January to June because that portfolio would be formed last June. </w:t>
      </w:r>
    </w:p>
    <w:p w14:paraId="7DDD847D" w14:textId="08B90301" w:rsidR="00E672E6" w:rsidRDefault="009B1398" w:rsidP="00E672E6">
      <w:pPr>
        <w:pStyle w:val="ListParagraph"/>
        <w:numPr>
          <w:ilvl w:val="1"/>
          <w:numId w:val="19"/>
        </w:numPr>
      </w:pPr>
      <w:r>
        <w:t xml:space="preserve">Initially calculated portfolio returns re-weighting monthly instead of annually as it should be. </w:t>
      </w:r>
    </w:p>
    <w:p w14:paraId="37262789" w14:textId="4FACCAA9" w:rsidR="0088708C" w:rsidRDefault="0088708C" w:rsidP="00E672E6">
      <w:pPr>
        <w:pStyle w:val="ListParagraph"/>
        <w:numPr>
          <w:ilvl w:val="1"/>
          <w:numId w:val="19"/>
        </w:numPr>
      </w:pPr>
      <w:r>
        <w:t>Went from 5 to 10 quintiles for more granularity because at 5 quintiles all of them were producing positive returns</w:t>
      </w:r>
    </w:p>
    <w:p w14:paraId="0A4927BC" w14:textId="6C5FFE8F" w:rsidR="008046D5" w:rsidRDefault="008046D5" w:rsidP="003244AC">
      <w:pPr>
        <w:pStyle w:val="ListParagraph"/>
        <w:numPr>
          <w:ilvl w:val="1"/>
          <w:numId w:val="19"/>
        </w:numPr>
      </w:pPr>
      <w:r>
        <w:t xml:space="preserve">Distribution of market caps in each quintiles not making sense because calculated market cap column in the merged dataframe was off by factor of 1000 because </w:t>
      </w:r>
      <w:r w:rsidRPr="008046D5">
        <w:t>SHROUT = shares outstanding in thousand</w:t>
      </w:r>
      <w:r w:rsidR="004B418C">
        <w:t>s</w:t>
      </w:r>
    </w:p>
    <w:sectPr w:rsidR="00804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ED8"/>
    <w:multiLevelType w:val="multilevel"/>
    <w:tmpl w:val="6CE4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2BF"/>
    <w:multiLevelType w:val="multilevel"/>
    <w:tmpl w:val="420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3B20"/>
    <w:multiLevelType w:val="multilevel"/>
    <w:tmpl w:val="D7DE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33D96"/>
    <w:multiLevelType w:val="multilevel"/>
    <w:tmpl w:val="D440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20BED"/>
    <w:multiLevelType w:val="multilevel"/>
    <w:tmpl w:val="89F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F17C0"/>
    <w:multiLevelType w:val="multilevel"/>
    <w:tmpl w:val="93F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84914"/>
    <w:multiLevelType w:val="multilevel"/>
    <w:tmpl w:val="72C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92C36"/>
    <w:multiLevelType w:val="multilevel"/>
    <w:tmpl w:val="8C96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A192C"/>
    <w:multiLevelType w:val="multilevel"/>
    <w:tmpl w:val="D88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D3265"/>
    <w:multiLevelType w:val="multilevel"/>
    <w:tmpl w:val="1A2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161E6"/>
    <w:multiLevelType w:val="multilevel"/>
    <w:tmpl w:val="DE5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D091E"/>
    <w:multiLevelType w:val="multilevel"/>
    <w:tmpl w:val="F48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8485B"/>
    <w:multiLevelType w:val="multilevel"/>
    <w:tmpl w:val="420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D3BF7"/>
    <w:multiLevelType w:val="multilevel"/>
    <w:tmpl w:val="6890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875C7"/>
    <w:multiLevelType w:val="hybridMultilevel"/>
    <w:tmpl w:val="AA38C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A6666D"/>
    <w:multiLevelType w:val="multilevel"/>
    <w:tmpl w:val="6C96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80D21"/>
    <w:multiLevelType w:val="multilevel"/>
    <w:tmpl w:val="D2D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636D9"/>
    <w:multiLevelType w:val="multilevel"/>
    <w:tmpl w:val="D49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76B92"/>
    <w:multiLevelType w:val="multilevel"/>
    <w:tmpl w:val="28F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84377"/>
    <w:multiLevelType w:val="multilevel"/>
    <w:tmpl w:val="BBD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847DE"/>
    <w:multiLevelType w:val="multilevel"/>
    <w:tmpl w:val="8D789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C06B5"/>
    <w:multiLevelType w:val="multilevel"/>
    <w:tmpl w:val="DED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65549"/>
    <w:multiLevelType w:val="multilevel"/>
    <w:tmpl w:val="577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E0811"/>
    <w:multiLevelType w:val="hybridMultilevel"/>
    <w:tmpl w:val="E8489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5D70C9"/>
    <w:multiLevelType w:val="multilevel"/>
    <w:tmpl w:val="39E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C7DA9"/>
    <w:multiLevelType w:val="multilevel"/>
    <w:tmpl w:val="171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D2B99"/>
    <w:multiLevelType w:val="multilevel"/>
    <w:tmpl w:val="6E1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80493"/>
    <w:multiLevelType w:val="multilevel"/>
    <w:tmpl w:val="378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025BF"/>
    <w:multiLevelType w:val="multilevel"/>
    <w:tmpl w:val="AB9E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A7B1F"/>
    <w:multiLevelType w:val="multilevel"/>
    <w:tmpl w:val="362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D4F51"/>
    <w:multiLevelType w:val="multilevel"/>
    <w:tmpl w:val="1A48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73BA8"/>
    <w:multiLevelType w:val="multilevel"/>
    <w:tmpl w:val="999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B3B08"/>
    <w:multiLevelType w:val="multilevel"/>
    <w:tmpl w:val="DF3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752D9E"/>
    <w:multiLevelType w:val="multilevel"/>
    <w:tmpl w:val="7FE4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D5091"/>
    <w:multiLevelType w:val="multilevel"/>
    <w:tmpl w:val="082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404AE"/>
    <w:multiLevelType w:val="multilevel"/>
    <w:tmpl w:val="7F322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753305"/>
    <w:multiLevelType w:val="multilevel"/>
    <w:tmpl w:val="2A9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F622A"/>
    <w:multiLevelType w:val="multilevel"/>
    <w:tmpl w:val="86D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85A17"/>
    <w:multiLevelType w:val="multilevel"/>
    <w:tmpl w:val="D6E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331134"/>
    <w:multiLevelType w:val="multilevel"/>
    <w:tmpl w:val="3E8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EB2B11"/>
    <w:multiLevelType w:val="multilevel"/>
    <w:tmpl w:val="C88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D281B"/>
    <w:multiLevelType w:val="multilevel"/>
    <w:tmpl w:val="B29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2829C2"/>
    <w:multiLevelType w:val="multilevel"/>
    <w:tmpl w:val="6EE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490752"/>
    <w:multiLevelType w:val="multilevel"/>
    <w:tmpl w:val="20E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8320A5"/>
    <w:multiLevelType w:val="multilevel"/>
    <w:tmpl w:val="255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0D59CA"/>
    <w:multiLevelType w:val="multilevel"/>
    <w:tmpl w:val="AF86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0607D"/>
    <w:multiLevelType w:val="multilevel"/>
    <w:tmpl w:val="C74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B242B3"/>
    <w:multiLevelType w:val="multilevel"/>
    <w:tmpl w:val="C0E0FA42"/>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9B38C2"/>
    <w:multiLevelType w:val="multilevel"/>
    <w:tmpl w:val="5EA6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A57F20"/>
    <w:multiLevelType w:val="multilevel"/>
    <w:tmpl w:val="99F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D76891"/>
    <w:multiLevelType w:val="multilevel"/>
    <w:tmpl w:val="A6D2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48480A"/>
    <w:multiLevelType w:val="multilevel"/>
    <w:tmpl w:val="D9E0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2C6BD8"/>
    <w:multiLevelType w:val="multilevel"/>
    <w:tmpl w:val="23F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36B37"/>
    <w:multiLevelType w:val="multilevel"/>
    <w:tmpl w:val="C61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225705"/>
    <w:multiLevelType w:val="multilevel"/>
    <w:tmpl w:val="39A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D180C"/>
    <w:multiLevelType w:val="multilevel"/>
    <w:tmpl w:val="551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CC3A2E"/>
    <w:multiLevelType w:val="multilevel"/>
    <w:tmpl w:val="56AE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1402C"/>
    <w:multiLevelType w:val="multilevel"/>
    <w:tmpl w:val="41B6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021073"/>
    <w:multiLevelType w:val="multilevel"/>
    <w:tmpl w:val="7FD23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187199"/>
    <w:multiLevelType w:val="multilevel"/>
    <w:tmpl w:val="B1F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910376"/>
    <w:multiLevelType w:val="multilevel"/>
    <w:tmpl w:val="F3DC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91F21"/>
    <w:multiLevelType w:val="multilevel"/>
    <w:tmpl w:val="FCF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190D11"/>
    <w:multiLevelType w:val="multilevel"/>
    <w:tmpl w:val="FFB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FC6AA5"/>
    <w:multiLevelType w:val="multilevel"/>
    <w:tmpl w:val="20E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2E2DC1"/>
    <w:multiLevelType w:val="multilevel"/>
    <w:tmpl w:val="D0365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581268"/>
    <w:multiLevelType w:val="multilevel"/>
    <w:tmpl w:val="AEF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0258E7"/>
    <w:multiLevelType w:val="multilevel"/>
    <w:tmpl w:val="B2EA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387B0F"/>
    <w:multiLevelType w:val="multilevel"/>
    <w:tmpl w:val="5FA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6649A5"/>
    <w:multiLevelType w:val="multilevel"/>
    <w:tmpl w:val="065A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874B6A"/>
    <w:multiLevelType w:val="multilevel"/>
    <w:tmpl w:val="E4B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532DF2"/>
    <w:multiLevelType w:val="multilevel"/>
    <w:tmpl w:val="D64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D35BF6"/>
    <w:multiLevelType w:val="multilevel"/>
    <w:tmpl w:val="77A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D93F2D"/>
    <w:multiLevelType w:val="multilevel"/>
    <w:tmpl w:val="DCEA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74D87"/>
    <w:multiLevelType w:val="multilevel"/>
    <w:tmpl w:val="093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E775CC"/>
    <w:multiLevelType w:val="multilevel"/>
    <w:tmpl w:val="C12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323890"/>
    <w:multiLevelType w:val="multilevel"/>
    <w:tmpl w:val="6B88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F0449E"/>
    <w:multiLevelType w:val="multilevel"/>
    <w:tmpl w:val="4A5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EB3900"/>
    <w:multiLevelType w:val="multilevel"/>
    <w:tmpl w:val="EB7E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96749">
    <w:abstractNumId w:val="10"/>
  </w:num>
  <w:num w:numId="2" w16cid:durableId="487481316">
    <w:abstractNumId w:val="49"/>
  </w:num>
  <w:num w:numId="3" w16cid:durableId="1978073768">
    <w:abstractNumId w:val="53"/>
  </w:num>
  <w:num w:numId="4" w16cid:durableId="622688965">
    <w:abstractNumId w:val="13"/>
  </w:num>
  <w:num w:numId="5" w16cid:durableId="365839478">
    <w:abstractNumId w:val="22"/>
  </w:num>
  <w:num w:numId="6" w16cid:durableId="1923297493">
    <w:abstractNumId w:val="27"/>
  </w:num>
  <w:num w:numId="7" w16cid:durableId="1933270074">
    <w:abstractNumId w:val="21"/>
  </w:num>
  <w:num w:numId="8" w16cid:durableId="1833641177">
    <w:abstractNumId w:val="41"/>
  </w:num>
  <w:num w:numId="9" w16cid:durableId="2137406987">
    <w:abstractNumId w:val="72"/>
  </w:num>
  <w:num w:numId="10" w16cid:durableId="1996298104">
    <w:abstractNumId w:val="73"/>
  </w:num>
  <w:num w:numId="11" w16cid:durableId="267589438">
    <w:abstractNumId w:val="1"/>
  </w:num>
  <w:num w:numId="12" w16cid:durableId="1334648266">
    <w:abstractNumId w:val="54"/>
  </w:num>
  <w:num w:numId="13" w16cid:durableId="170291753">
    <w:abstractNumId w:val="76"/>
  </w:num>
  <w:num w:numId="14" w16cid:durableId="1719666961">
    <w:abstractNumId w:val="29"/>
  </w:num>
  <w:num w:numId="15" w16cid:durableId="1714111014">
    <w:abstractNumId w:val="66"/>
  </w:num>
  <w:num w:numId="16" w16cid:durableId="1886872942">
    <w:abstractNumId w:val="77"/>
  </w:num>
  <w:num w:numId="17" w16cid:durableId="229734720">
    <w:abstractNumId w:val="57"/>
  </w:num>
  <w:num w:numId="18" w16cid:durableId="1526555056">
    <w:abstractNumId w:val="44"/>
  </w:num>
  <w:num w:numId="19" w16cid:durableId="1663043694">
    <w:abstractNumId w:val="64"/>
  </w:num>
  <w:num w:numId="20" w16cid:durableId="303857661">
    <w:abstractNumId w:val="16"/>
  </w:num>
  <w:num w:numId="21" w16cid:durableId="1040401184">
    <w:abstractNumId w:val="37"/>
  </w:num>
  <w:num w:numId="22" w16cid:durableId="1951279899">
    <w:abstractNumId w:val="71"/>
  </w:num>
  <w:num w:numId="23" w16cid:durableId="774524763">
    <w:abstractNumId w:val="65"/>
  </w:num>
  <w:num w:numId="24" w16cid:durableId="5865049">
    <w:abstractNumId w:val="69"/>
  </w:num>
  <w:num w:numId="25" w16cid:durableId="965551938">
    <w:abstractNumId w:val="70"/>
  </w:num>
  <w:num w:numId="26" w16cid:durableId="1583760024">
    <w:abstractNumId w:val="33"/>
  </w:num>
  <w:num w:numId="27" w16cid:durableId="1668246388">
    <w:abstractNumId w:val="6"/>
  </w:num>
  <w:num w:numId="28" w16cid:durableId="429936653">
    <w:abstractNumId w:val="36"/>
  </w:num>
  <w:num w:numId="29" w16cid:durableId="1044981083">
    <w:abstractNumId w:val="42"/>
  </w:num>
  <w:num w:numId="30" w16cid:durableId="409236656">
    <w:abstractNumId w:val="12"/>
  </w:num>
  <w:num w:numId="31" w16cid:durableId="1052270019">
    <w:abstractNumId w:val="47"/>
  </w:num>
  <w:num w:numId="32" w16cid:durableId="1628973634">
    <w:abstractNumId w:val="40"/>
  </w:num>
  <w:num w:numId="33" w16cid:durableId="711808642">
    <w:abstractNumId w:val="8"/>
  </w:num>
  <w:num w:numId="34" w16cid:durableId="516430444">
    <w:abstractNumId w:val="74"/>
  </w:num>
  <w:num w:numId="35" w16cid:durableId="357703400">
    <w:abstractNumId w:val="48"/>
  </w:num>
  <w:num w:numId="36" w16cid:durableId="1605383683">
    <w:abstractNumId w:val="28"/>
  </w:num>
  <w:num w:numId="37" w16cid:durableId="2101217742">
    <w:abstractNumId w:val="14"/>
  </w:num>
  <w:num w:numId="38" w16cid:durableId="1453331310">
    <w:abstractNumId w:val="45"/>
  </w:num>
  <w:num w:numId="39" w16cid:durableId="1973244780">
    <w:abstractNumId w:val="2"/>
  </w:num>
  <w:num w:numId="40" w16cid:durableId="243344013">
    <w:abstractNumId w:val="32"/>
  </w:num>
  <w:num w:numId="41" w16cid:durableId="165944155">
    <w:abstractNumId w:val="24"/>
  </w:num>
  <w:num w:numId="42" w16cid:durableId="1122068782">
    <w:abstractNumId w:val="19"/>
  </w:num>
  <w:num w:numId="43" w16cid:durableId="1952779267">
    <w:abstractNumId w:val="58"/>
  </w:num>
  <w:num w:numId="44" w16cid:durableId="1590234229">
    <w:abstractNumId w:val="63"/>
  </w:num>
  <w:num w:numId="45" w16cid:durableId="1737168209">
    <w:abstractNumId w:val="15"/>
  </w:num>
  <w:num w:numId="46" w16cid:durableId="815683018">
    <w:abstractNumId w:val="3"/>
  </w:num>
  <w:num w:numId="47" w16cid:durableId="110175741">
    <w:abstractNumId w:val="68"/>
  </w:num>
  <w:num w:numId="48" w16cid:durableId="314921654">
    <w:abstractNumId w:val="20"/>
  </w:num>
  <w:num w:numId="49" w16cid:durableId="917906161">
    <w:abstractNumId w:val="51"/>
  </w:num>
  <w:num w:numId="50" w16cid:durableId="1545480191">
    <w:abstractNumId w:val="56"/>
  </w:num>
  <w:num w:numId="51" w16cid:durableId="143738360">
    <w:abstractNumId w:val="26"/>
  </w:num>
  <w:num w:numId="52" w16cid:durableId="1973171887">
    <w:abstractNumId w:val="30"/>
  </w:num>
  <w:num w:numId="53" w16cid:durableId="587202895">
    <w:abstractNumId w:val="17"/>
  </w:num>
  <w:num w:numId="54" w16cid:durableId="1007829524">
    <w:abstractNumId w:val="35"/>
  </w:num>
  <w:num w:numId="55" w16cid:durableId="83456936">
    <w:abstractNumId w:val="7"/>
  </w:num>
  <w:num w:numId="56" w16cid:durableId="1209607385">
    <w:abstractNumId w:val="9"/>
  </w:num>
  <w:num w:numId="57" w16cid:durableId="1878813750">
    <w:abstractNumId w:val="38"/>
  </w:num>
  <w:num w:numId="58" w16cid:durableId="484902230">
    <w:abstractNumId w:val="60"/>
  </w:num>
  <w:num w:numId="59" w16cid:durableId="111940927">
    <w:abstractNumId w:val="5"/>
  </w:num>
  <w:num w:numId="60" w16cid:durableId="1435516413">
    <w:abstractNumId w:val="39"/>
  </w:num>
  <w:num w:numId="61" w16cid:durableId="10420373">
    <w:abstractNumId w:val="61"/>
  </w:num>
  <w:num w:numId="62" w16cid:durableId="221064292">
    <w:abstractNumId w:val="0"/>
  </w:num>
  <w:num w:numId="63" w16cid:durableId="1260216532">
    <w:abstractNumId w:val="62"/>
  </w:num>
  <w:num w:numId="64" w16cid:durableId="1866937659">
    <w:abstractNumId w:val="75"/>
  </w:num>
  <w:num w:numId="65" w16cid:durableId="1924103972">
    <w:abstractNumId w:val="46"/>
  </w:num>
  <w:num w:numId="66" w16cid:durableId="2006205046">
    <w:abstractNumId w:val="43"/>
  </w:num>
  <w:num w:numId="67" w16cid:durableId="1949460559">
    <w:abstractNumId w:val="50"/>
  </w:num>
  <w:num w:numId="68" w16cid:durableId="1136800094">
    <w:abstractNumId w:val="11"/>
  </w:num>
  <w:num w:numId="69" w16cid:durableId="173962796">
    <w:abstractNumId w:val="59"/>
  </w:num>
  <w:num w:numId="70" w16cid:durableId="105735860">
    <w:abstractNumId w:val="18"/>
  </w:num>
  <w:num w:numId="71" w16cid:durableId="853884934">
    <w:abstractNumId w:val="23"/>
  </w:num>
  <w:num w:numId="72" w16cid:durableId="918247786">
    <w:abstractNumId w:val="52"/>
  </w:num>
  <w:num w:numId="73" w16cid:durableId="1572697487">
    <w:abstractNumId w:val="31"/>
  </w:num>
  <w:num w:numId="74" w16cid:durableId="441808708">
    <w:abstractNumId w:val="34"/>
  </w:num>
  <w:num w:numId="75" w16cid:durableId="511644620">
    <w:abstractNumId w:val="25"/>
  </w:num>
  <w:num w:numId="76" w16cid:durableId="1693918599">
    <w:abstractNumId w:val="4"/>
  </w:num>
  <w:num w:numId="77" w16cid:durableId="2006010836">
    <w:abstractNumId w:val="67"/>
  </w:num>
  <w:num w:numId="78" w16cid:durableId="343214059">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CE"/>
    <w:rsid w:val="0000026E"/>
    <w:rsid w:val="00022C3A"/>
    <w:rsid w:val="00037F32"/>
    <w:rsid w:val="000F0589"/>
    <w:rsid w:val="000F5C80"/>
    <w:rsid w:val="00106E32"/>
    <w:rsid w:val="0018181D"/>
    <w:rsid w:val="001F106A"/>
    <w:rsid w:val="00213EF3"/>
    <w:rsid w:val="00223A59"/>
    <w:rsid w:val="00226B17"/>
    <w:rsid w:val="00250A9E"/>
    <w:rsid w:val="00260F7F"/>
    <w:rsid w:val="002659A4"/>
    <w:rsid w:val="00277847"/>
    <w:rsid w:val="00282C4B"/>
    <w:rsid w:val="002B7605"/>
    <w:rsid w:val="003244AC"/>
    <w:rsid w:val="0032477F"/>
    <w:rsid w:val="0036620A"/>
    <w:rsid w:val="00372A46"/>
    <w:rsid w:val="00374FC5"/>
    <w:rsid w:val="003A43E4"/>
    <w:rsid w:val="00420AA3"/>
    <w:rsid w:val="004B418C"/>
    <w:rsid w:val="004C1135"/>
    <w:rsid w:val="004C4D0D"/>
    <w:rsid w:val="004D0A56"/>
    <w:rsid w:val="004E7C7D"/>
    <w:rsid w:val="00556309"/>
    <w:rsid w:val="00567F6D"/>
    <w:rsid w:val="005733CB"/>
    <w:rsid w:val="005D1115"/>
    <w:rsid w:val="005F2DCE"/>
    <w:rsid w:val="005F51D8"/>
    <w:rsid w:val="006160AF"/>
    <w:rsid w:val="006800BE"/>
    <w:rsid w:val="006D5CE4"/>
    <w:rsid w:val="00714EE1"/>
    <w:rsid w:val="007422C4"/>
    <w:rsid w:val="00754CCB"/>
    <w:rsid w:val="0075590C"/>
    <w:rsid w:val="0077371D"/>
    <w:rsid w:val="007A2690"/>
    <w:rsid w:val="007A4FB0"/>
    <w:rsid w:val="008046D5"/>
    <w:rsid w:val="0083199E"/>
    <w:rsid w:val="0087067A"/>
    <w:rsid w:val="00873021"/>
    <w:rsid w:val="0088708C"/>
    <w:rsid w:val="008A4F95"/>
    <w:rsid w:val="008C0EA9"/>
    <w:rsid w:val="008C156E"/>
    <w:rsid w:val="008C63BA"/>
    <w:rsid w:val="008F46B9"/>
    <w:rsid w:val="008F530B"/>
    <w:rsid w:val="00930D95"/>
    <w:rsid w:val="00940572"/>
    <w:rsid w:val="00950130"/>
    <w:rsid w:val="009B1398"/>
    <w:rsid w:val="009C3ABE"/>
    <w:rsid w:val="009E0B69"/>
    <w:rsid w:val="00A1298A"/>
    <w:rsid w:val="00A1690D"/>
    <w:rsid w:val="00A32A7D"/>
    <w:rsid w:val="00A42DDD"/>
    <w:rsid w:val="00A969CF"/>
    <w:rsid w:val="00AA479F"/>
    <w:rsid w:val="00AA5E00"/>
    <w:rsid w:val="00AD036D"/>
    <w:rsid w:val="00AE27AB"/>
    <w:rsid w:val="00B571CA"/>
    <w:rsid w:val="00BC35AB"/>
    <w:rsid w:val="00BC6957"/>
    <w:rsid w:val="00C13179"/>
    <w:rsid w:val="00C2394D"/>
    <w:rsid w:val="00C638AE"/>
    <w:rsid w:val="00C653EB"/>
    <w:rsid w:val="00C7755F"/>
    <w:rsid w:val="00CC50AF"/>
    <w:rsid w:val="00D25AC4"/>
    <w:rsid w:val="00D34607"/>
    <w:rsid w:val="00D55C38"/>
    <w:rsid w:val="00D61D33"/>
    <w:rsid w:val="00DA260A"/>
    <w:rsid w:val="00DB6230"/>
    <w:rsid w:val="00DF4115"/>
    <w:rsid w:val="00DF6587"/>
    <w:rsid w:val="00E02676"/>
    <w:rsid w:val="00E05594"/>
    <w:rsid w:val="00E259F5"/>
    <w:rsid w:val="00E36E4B"/>
    <w:rsid w:val="00E5480C"/>
    <w:rsid w:val="00E672E6"/>
    <w:rsid w:val="00E91C46"/>
    <w:rsid w:val="00EB5DB0"/>
    <w:rsid w:val="00F40201"/>
    <w:rsid w:val="00F5766A"/>
    <w:rsid w:val="00F776E6"/>
    <w:rsid w:val="00FE0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C09D"/>
  <w15:chartTrackingRefBased/>
  <w15:docId w15:val="{4D3BC4B7-7F86-4C3E-A4AA-0DA43B48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2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2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2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2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CE"/>
    <w:rPr>
      <w:rFonts w:eastAsiaTheme="majorEastAsia" w:cstheme="majorBidi"/>
      <w:color w:val="272727" w:themeColor="text1" w:themeTint="D8"/>
    </w:rPr>
  </w:style>
  <w:style w:type="paragraph" w:styleId="Title">
    <w:name w:val="Title"/>
    <w:basedOn w:val="Normal"/>
    <w:next w:val="Normal"/>
    <w:link w:val="TitleChar"/>
    <w:uiPriority w:val="10"/>
    <w:qFormat/>
    <w:rsid w:val="005F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CE"/>
    <w:pPr>
      <w:spacing w:before="160"/>
      <w:jc w:val="center"/>
    </w:pPr>
    <w:rPr>
      <w:i/>
      <w:iCs/>
      <w:color w:val="404040" w:themeColor="text1" w:themeTint="BF"/>
    </w:rPr>
  </w:style>
  <w:style w:type="character" w:customStyle="1" w:styleId="QuoteChar">
    <w:name w:val="Quote Char"/>
    <w:basedOn w:val="DefaultParagraphFont"/>
    <w:link w:val="Quote"/>
    <w:uiPriority w:val="29"/>
    <w:rsid w:val="005F2DCE"/>
    <w:rPr>
      <w:i/>
      <w:iCs/>
      <w:color w:val="404040" w:themeColor="text1" w:themeTint="BF"/>
    </w:rPr>
  </w:style>
  <w:style w:type="paragraph" w:styleId="ListParagraph">
    <w:name w:val="List Paragraph"/>
    <w:basedOn w:val="Normal"/>
    <w:uiPriority w:val="34"/>
    <w:qFormat/>
    <w:rsid w:val="005F2DCE"/>
    <w:pPr>
      <w:ind w:left="720"/>
      <w:contextualSpacing/>
    </w:pPr>
  </w:style>
  <w:style w:type="character" w:styleId="IntenseEmphasis">
    <w:name w:val="Intense Emphasis"/>
    <w:basedOn w:val="DefaultParagraphFont"/>
    <w:uiPriority w:val="21"/>
    <w:qFormat/>
    <w:rsid w:val="005F2DCE"/>
    <w:rPr>
      <w:i/>
      <w:iCs/>
      <w:color w:val="0F4761" w:themeColor="accent1" w:themeShade="BF"/>
    </w:rPr>
  </w:style>
  <w:style w:type="paragraph" w:styleId="IntenseQuote">
    <w:name w:val="Intense Quote"/>
    <w:basedOn w:val="Normal"/>
    <w:next w:val="Normal"/>
    <w:link w:val="IntenseQuoteChar"/>
    <w:uiPriority w:val="30"/>
    <w:qFormat/>
    <w:rsid w:val="005F2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DCE"/>
    <w:rPr>
      <w:i/>
      <w:iCs/>
      <w:color w:val="0F4761" w:themeColor="accent1" w:themeShade="BF"/>
    </w:rPr>
  </w:style>
  <w:style w:type="character" w:styleId="IntenseReference">
    <w:name w:val="Intense Reference"/>
    <w:basedOn w:val="DefaultParagraphFont"/>
    <w:uiPriority w:val="32"/>
    <w:qFormat/>
    <w:rsid w:val="005F2DCE"/>
    <w:rPr>
      <w:b/>
      <w:bCs/>
      <w:smallCaps/>
      <w:color w:val="0F4761" w:themeColor="accent1" w:themeShade="BF"/>
      <w:spacing w:val="5"/>
    </w:rPr>
  </w:style>
  <w:style w:type="paragraph" w:styleId="NormalWeb">
    <w:name w:val="Normal (Web)"/>
    <w:basedOn w:val="Normal"/>
    <w:uiPriority w:val="99"/>
    <w:unhideWhenUsed/>
    <w:rsid w:val="00D61D33"/>
    <w:rPr>
      <w:rFonts w:ascii="Times New Roman" w:hAnsi="Times New Roman" w:cs="Times New Roman"/>
    </w:rPr>
  </w:style>
  <w:style w:type="character" w:styleId="Strong">
    <w:name w:val="Strong"/>
    <w:basedOn w:val="DefaultParagraphFont"/>
    <w:uiPriority w:val="22"/>
    <w:qFormat/>
    <w:rsid w:val="004C4D0D"/>
    <w:rPr>
      <w:b/>
      <w:bCs/>
    </w:rPr>
  </w:style>
  <w:style w:type="character" w:styleId="Emphasis">
    <w:name w:val="Emphasis"/>
    <w:basedOn w:val="DefaultParagraphFont"/>
    <w:uiPriority w:val="20"/>
    <w:qFormat/>
    <w:rsid w:val="00374FC5"/>
    <w:rPr>
      <w:i/>
      <w:iCs/>
    </w:rPr>
  </w:style>
  <w:style w:type="paragraph" w:styleId="HTMLPreformatted">
    <w:name w:val="HTML Preformatted"/>
    <w:basedOn w:val="Normal"/>
    <w:link w:val="HTMLPreformattedChar"/>
    <w:uiPriority w:val="99"/>
    <w:semiHidden/>
    <w:unhideWhenUsed/>
    <w:rsid w:val="00A12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298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16041</TotalTime>
  <Pages>22</Pages>
  <Words>2784</Words>
  <Characters>15870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Guang, Richard</dc:creator>
  <cp:keywords/>
  <dc:description/>
  <cp:lastModifiedBy>Guang, Richard</cp:lastModifiedBy>
  <cp:revision>11</cp:revision>
  <dcterms:created xsi:type="dcterms:W3CDTF">2026-04-02T21:06:00Z</dcterms:created>
  <dcterms:modified xsi:type="dcterms:W3CDTF">2026-04-27T06:04:00Z</dcterms:modified>
</cp:coreProperties>
</file>