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67CA" w14:textId="77777777" w:rsidR="004F2C78" w:rsidRDefault="00C1388F">
      <w:r>
        <w:t>Il est important de distinguer la nature des différents risques financiers.</w:t>
      </w:r>
    </w:p>
    <w:p w14:paraId="23C9717F" w14:textId="77777777" w:rsidR="00C1388F" w:rsidRDefault="00C1388F">
      <w:r>
        <w:t>Considérons 5 exemples :</w:t>
      </w:r>
    </w:p>
    <w:p w14:paraId="0213E90F" w14:textId="77777777" w:rsidR="00C1388F" w:rsidRDefault="00C1388F">
      <w:r w:rsidRPr="00C1388F">
        <w:rPr>
          <w:b/>
        </w:rPr>
        <w:t>Exemple 1</w:t>
      </w:r>
      <w:r>
        <w:t> : Une banque a contracté un swap de taux dont la valeur actuelle est aujourd’hui négative. Cette baisse s’explique par une baisse des taux d’intérêts depuis la mise en place du produit.</w:t>
      </w:r>
    </w:p>
    <w:p w14:paraId="50E0A8B5" w14:textId="7FCC1E0B" w:rsidR="00C1388F" w:rsidRDefault="00C1388F">
      <w:r>
        <w:t xml:space="preserve">On parle ici de </w:t>
      </w:r>
      <w:r w:rsidRPr="00814587">
        <w:rPr>
          <w:b/>
        </w:rPr>
        <w:t>risque de marché,</w:t>
      </w:r>
      <w:r>
        <w:t xml:space="preserve"> en effet la perte de la banque est causée par un mouvement des prix de marché. On </w:t>
      </w:r>
      <w:r w:rsidR="00814587">
        <w:t>réduit les risques de marché grâce à la couverture. On effectue une autre opération qui vient compenser les risques de notre opération initiale.</w:t>
      </w:r>
      <w:r w:rsidR="003A0903">
        <w:t xml:space="preserve"> Il existe différents risque</w:t>
      </w:r>
      <w:r w:rsidR="0004397F">
        <w:t xml:space="preserve">s de marché suivant </w:t>
      </w:r>
      <w:r w:rsidR="00C94A48">
        <w:t>la nature des opérations de marché : le risque de taux, change, action</w:t>
      </w:r>
      <w:r w:rsidR="00E343FD">
        <w:t>.</w:t>
      </w:r>
    </w:p>
    <w:p w14:paraId="55B513CD" w14:textId="77777777" w:rsidR="00814587" w:rsidRDefault="00675B07">
      <w:r w:rsidRPr="00675B07">
        <w:rPr>
          <w:b/>
        </w:rPr>
        <w:t>Exemple 2 :</w:t>
      </w:r>
      <w:r>
        <w:rPr>
          <w:b/>
        </w:rPr>
        <w:t xml:space="preserve"> </w:t>
      </w:r>
      <w:r>
        <w:t xml:space="preserve">Une banque prête une somme d’argent à un client. Le client fait faillite. La liquidation de l’entreprise ne permet pas à la banque de recouvrer la totalité de la somme prêtée.  </w:t>
      </w:r>
    </w:p>
    <w:p w14:paraId="1EC58D78" w14:textId="521F3654" w:rsidR="00675B07" w:rsidRPr="00675B07" w:rsidRDefault="00675B07">
      <w:r>
        <w:t xml:space="preserve">Le </w:t>
      </w:r>
      <w:r w:rsidRPr="00675B07">
        <w:rPr>
          <w:b/>
        </w:rPr>
        <w:t>risque de crédit</w:t>
      </w:r>
      <w:r>
        <w:rPr>
          <w:b/>
        </w:rPr>
        <w:t xml:space="preserve"> </w:t>
      </w:r>
      <w:r>
        <w:t xml:space="preserve">est le cœur de métier de la banque. </w:t>
      </w:r>
      <w:r w:rsidR="00FF4983">
        <w:t xml:space="preserve">L’analyse de la </w:t>
      </w:r>
      <w:r w:rsidR="00232B32">
        <w:t>solvabilité</w:t>
      </w:r>
      <w:r w:rsidR="003705A7">
        <w:t xml:space="preserve"> des clients au cours de la relation commercial </w:t>
      </w:r>
      <w:r w:rsidR="00DC3CF0">
        <w:t>permet</w:t>
      </w:r>
      <w:r w:rsidR="001A26EC">
        <w:t xml:space="preserve"> à la banque de gérer au mieux le risque de crédit de son portefeuille. </w:t>
      </w:r>
      <w:r w:rsidR="00F82C35">
        <w:t xml:space="preserve">Le risque de crédit ne peut être </w:t>
      </w:r>
      <w:r w:rsidR="009D1486">
        <w:t>totalement éliminé sauf à revendre</w:t>
      </w:r>
      <w:r w:rsidR="002F2285">
        <w:t xml:space="preserve"> le crédit à une autre banque.</w:t>
      </w:r>
      <w:r w:rsidR="00FF4983">
        <w:t xml:space="preserve"> </w:t>
      </w:r>
    </w:p>
    <w:p w14:paraId="1BD100F3" w14:textId="77777777" w:rsidR="00814587" w:rsidRDefault="00814587">
      <w:r w:rsidRPr="00814587">
        <w:rPr>
          <w:b/>
        </w:rPr>
        <w:t xml:space="preserve">Exemple </w:t>
      </w:r>
      <w:r>
        <w:rPr>
          <w:b/>
        </w:rPr>
        <w:t>3</w:t>
      </w:r>
      <w:r w:rsidRPr="00814587">
        <w:rPr>
          <w:b/>
        </w:rPr>
        <w:t xml:space="preserve"> : </w:t>
      </w:r>
      <w:r>
        <w:t>Une banque a contracté avec u</w:t>
      </w:r>
      <w:r w:rsidR="00675B07">
        <w:t xml:space="preserve">n </w:t>
      </w:r>
      <w:r>
        <w:t xml:space="preserve">concurrent un swap de taux dont la valeur actuellement est positive. </w:t>
      </w:r>
      <w:r w:rsidR="00675B07">
        <w:t xml:space="preserve">Cette contrepartie </w:t>
      </w:r>
      <w:r>
        <w:t>rencontre de</w:t>
      </w:r>
      <w:r w:rsidR="00675B07">
        <w:t>s</w:t>
      </w:r>
      <w:r>
        <w:t xml:space="preserve"> difficultés financières et ne </w:t>
      </w:r>
      <w:r w:rsidR="00675B07">
        <w:t>donc pas</w:t>
      </w:r>
      <w:r>
        <w:t xml:space="preserve">  respecter ses engagements.</w:t>
      </w:r>
      <w:r w:rsidR="00675B07">
        <w:t xml:space="preserve"> La banque perdra par la suite une partie de la valeur du swap de taux.</w:t>
      </w:r>
    </w:p>
    <w:p w14:paraId="3C1E2146" w14:textId="519B4B7D" w:rsidR="00675B07" w:rsidRDefault="00675B07">
      <w:r>
        <w:t xml:space="preserve">Notre exemple illustre le </w:t>
      </w:r>
      <w:r w:rsidRPr="00675B07">
        <w:rPr>
          <w:b/>
        </w:rPr>
        <w:t>risque de contrepartie</w:t>
      </w:r>
      <w:r w:rsidR="00E22A36">
        <w:rPr>
          <w:b/>
        </w:rPr>
        <w:t xml:space="preserve">. </w:t>
      </w:r>
      <w:r w:rsidR="00E22A36">
        <w:t>Les risques de crédit et de contrepartie ont des similitudes et ont peut les confondre à tort. Dans les 2 cas un défaut de paiement cause la perte financière. Le risque de contrepartie concerne exclusivement les opérations de dérivés. Certains définisse le risque de contrepartie comme le risque de crédit des produits dérivés.</w:t>
      </w:r>
    </w:p>
    <w:p w14:paraId="13691F44" w14:textId="498A1747" w:rsidR="006E69EC" w:rsidRDefault="006E69EC">
      <w:r w:rsidRPr="006E69EC">
        <w:rPr>
          <w:b/>
        </w:rPr>
        <w:t>Exemple 3 :</w:t>
      </w:r>
      <w:r>
        <w:rPr>
          <w:b/>
        </w:rPr>
        <w:t xml:space="preserve"> </w:t>
      </w:r>
      <w:r>
        <w:t>Une entreprise industrielle</w:t>
      </w:r>
      <w:r w:rsidR="006C1E1E">
        <w:t xml:space="preserve"> construit un nouvelle usine. </w:t>
      </w:r>
      <w:r w:rsidR="00363DA5">
        <w:t xml:space="preserve">Elle a contracté un prêt avec une banque </w:t>
      </w:r>
      <w:r w:rsidR="00F351F3">
        <w:t>pour financer le projet.</w:t>
      </w:r>
      <w:r w:rsidR="003F477D">
        <w:t xml:space="preserve"> Des difficultés techniques entrainent des retards </w:t>
      </w:r>
      <w:r w:rsidR="004158E6">
        <w:t>sur le projet</w:t>
      </w:r>
      <w:r w:rsidR="003F477D">
        <w:t xml:space="preserve">. </w:t>
      </w:r>
      <w:r w:rsidR="005C62EF">
        <w:t xml:space="preserve">Ces retards </w:t>
      </w:r>
      <w:r w:rsidR="00BF049C">
        <w:t xml:space="preserve">génère des </w:t>
      </w:r>
      <w:r w:rsidR="00D84588">
        <w:t>difficultés</w:t>
      </w:r>
      <w:r w:rsidR="00BF049C">
        <w:t xml:space="preserve"> de pai</w:t>
      </w:r>
      <w:r w:rsidR="00D84588">
        <w:t>e</w:t>
      </w:r>
      <w:r w:rsidR="00BF049C">
        <w:t>ment</w:t>
      </w:r>
      <w:r w:rsidR="00D84588">
        <w:t xml:space="preserve"> pour l’entreprise auprès de ses employés, ses fournisseurs</w:t>
      </w:r>
      <w:r w:rsidR="00E67414">
        <w:t xml:space="preserve"> et de la banque.</w:t>
      </w:r>
      <w:r w:rsidR="002A7DE2">
        <w:t xml:space="preserve"> L’entreprise est à « court de liquidité ».</w:t>
      </w:r>
    </w:p>
    <w:p w14:paraId="51ABE91E" w14:textId="32B01C22" w:rsidR="004B7911" w:rsidRDefault="00363623">
      <w:r>
        <w:t xml:space="preserve">Des imprévus dans </w:t>
      </w:r>
      <w:r w:rsidR="00D00749">
        <w:t xml:space="preserve">le financement  d’un projet </w:t>
      </w:r>
      <w:r w:rsidR="004F07F7">
        <w:t xml:space="preserve">causent le </w:t>
      </w:r>
      <w:r w:rsidR="004B7911" w:rsidRPr="004B7911">
        <w:rPr>
          <w:b/>
        </w:rPr>
        <w:t>risque de liquidité</w:t>
      </w:r>
      <w:r w:rsidR="00EC2721">
        <w:rPr>
          <w:b/>
        </w:rPr>
        <w:t xml:space="preserve">, </w:t>
      </w:r>
      <w:r w:rsidR="00EC2721">
        <w:t xml:space="preserve">par exemple </w:t>
      </w:r>
      <w:r w:rsidR="00191401">
        <w:t xml:space="preserve">des difficultés </w:t>
      </w:r>
      <w:r w:rsidR="00DB25AE">
        <w:t>industrielles</w:t>
      </w:r>
      <w:r w:rsidR="00C878EB">
        <w:t xml:space="preserve"> ou commerciales de l’entreprise</w:t>
      </w:r>
      <w:r w:rsidR="00191401">
        <w:t>, de</w:t>
      </w:r>
      <w:r w:rsidR="00D00749">
        <w:t>s</w:t>
      </w:r>
      <w:r w:rsidR="00191401">
        <w:t xml:space="preserve"> retards de </w:t>
      </w:r>
      <w:r w:rsidR="00DB25AE">
        <w:t>paiement</w:t>
      </w:r>
      <w:r w:rsidR="00191401">
        <w:t xml:space="preserve"> des </w:t>
      </w:r>
      <w:r w:rsidR="00DB25AE">
        <w:t>clients</w:t>
      </w:r>
      <w:r w:rsidR="00C878EB">
        <w:t xml:space="preserve">. </w:t>
      </w:r>
      <w:r w:rsidR="00582B34">
        <w:t xml:space="preserve">La solvabilité </w:t>
      </w:r>
      <w:r w:rsidR="00EF7A36">
        <w:t xml:space="preserve">du projet n’est pas </w:t>
      </w:r>
      <w:r w:rsidR="0067565E">
        <w:t>forcement</w:t>
      </w:r>
      <w:r w:rsidR="00EF7A36">
        <w:t xml:space="preserve"> remis</w:t>
      </w:r>
      <w:r w:rsidR="004D5263">
        <w:t>e</w:t>
      </w:r>
      <w:r w:rsidR="00EF7A36">
        <w:t xml:space="preserve"> </w:t>
      </w:r>
      <w:r w:rsidR="0067565E">
        <w:t>en cause en cas de manque de liquidité.</w:t>
      </w:r>
      <w:r w:rsidR="005B21A5">
        <w:t xml:space="preserve"> La banque pourra </w:t>
      </w:r>
      <w:r w:rsidR="00E46988">
        <w:t>résoudre le manque de liquidité</w:t>
      </w:r>
      <w:r w:rsidR="003C10E7">
        <w:t xml:space="preserve"> par une restructuration du financement </w:t>
      </w:r>
      <w:r w:rsidR="004D5263">
        <w:t>initiale</w:t>
      </w:r>
      <w:r w:rsidR="00AE7AEA">
        <w:t xml:space="preserve"> ou la mise une place de financement court terme.</w:t>
      </w:r>
      <w:r w:rsidR="003C10E7">
        <w:t xml:space="preserve"> </w:t>
      </w:r>
    </w:p>
    <w:p w14:paraId="3F59720A" w14:textId="65A1AFAE" w:rsidR="004A5DE2" w:rsidRDefault="008C088D">
      <w:r w:rsidRPr="008C088D">
        <w:rPr>
          <w:b/>
        </w:rPr>
        <w:t>Exemple 4 :</w:t>
      </w:r>
      <w:r w:rsidR="00D05EEA">
        <w:rPr>
          <w:b/>
        </w:rPr>
        <w:t xml:space="preserve"> </w:t>
      </w:r>
      <w:r w:rsidR="00D05EEA">
        <w:t xml:space="preserve">Une </w:t>
      </w:r>
      <w:r w:rsidR="00B84898">
        <w:t xml:space="preserve">banque </w:t>
      </w:r>
      <w:r w:rsidR="00C21AAE">
        <w:t xml:space="preserve">doit acheter des </w:t>
      </w:r>
      <w:proofErr w:type="spellStart"/>
      <w:r w:rsidR="00C21AAE">
        <w:t>Bonds</w:t>
      </w:r>
      <w:proofErr w:type="spellEnd"/>
      <w:r w:rsidR="00C21AAE">
        <w:t xml:space="preserve"> du </w:t>
      </w:r>
      <w:r w:rsidR="00852689">
        <w:t>T</w:t>
      </w:r>
      <w:r w:rsidR="00C21AAE">
        <w:t xml:space="preserve">résor </w:t>
      </w:r>
      <w:r w:rsidR="00852689">
        <w:t>F</w:t>
      </w:r>
      <w:r w:rsidR="00C21AAE">
        <w:t>rançais</w:t>
      </w:r>
      <w:r w:rsidR="00852689">
        <w:t xml:space="preserve"> (BTF)</w:t>
      </w:r>
      <w:r w:rsidR="00C21AAE">
        <w:t xml:space="preserve"> pour le compte d’un client. </w:t>
      </w:r>
      <w:r w:rsidR="00B84898">
        <w:t xml:space="preserve">Suite à un problème </w:t>
      </w:r>
      <w:r w:rsidR="00153E57">
        <w:t>de communication</w:t>
      </w:r>
      <w:r w:rsidR="00B84898">
        <w:t xml:space="preserve">, l’opérateur de la </w:t>
      </w:r>
      <w:r w:rsidR="00852689">
        <w:t>banque vend les BTF.</w:t>
      </w:r>
      <w:r w:rsidR="000F682B">
        <w:t xml:space="preserve"> </w:t>
      </w:r>
      <w:r w:rsidR="000C350C">
        <w:t xml:space="preserve">Le lendemain l’erreur est corrigée, </w:t>
      </w:r>
      <w:r w:rsidR="00F043AD">
        <w:t xml:space="preserve">hélas le prix du BTF a augmenté </w:t>
      </w:r>
      <w:r w:rsidR="000542AB">
        <w:t xml:space="preserve">ce qui entraine une perte pour la banque. </w:t>
      </w:r>
    </w:p>
    <w:p w14:paraId="29340025" w14:textId="68585D47" w:rsidR="008C088D" w:rsidRDefault="000542AB">
      <w:r>
        <w:t xml:space="preserve">Le </w:t>
      </w:r>
      <w:r w:rsidRPr="004A5DE2">
        <w:rPr>
          <w:b/>
        </w:rPr>
        <w:t xml:space="preserve">risque </w:t>
      </w:r>
      <w:r w:rsidR="004A5DE2" w:rsidRPr="004A5DE2">
        <w:rPr>
          <w:b/>
        </w:rPr>
        <w:t>opérationnel</w:t>
      </w:r>
      <w:r w:rsidR="004A5DE2">
        <w:t xml:space="preserve"> est causée par </w:t>
      </w:r>
      <w:r w:rsidR="005267A9">
        <w:t xml:space="preserve">une erreur dans le traitement des opération bancaires. </w:t>
      </w:r>
      <w:r w:rsidR="00E53D74">
        <w:t xml:space="preserve">Ces erreurs sont le plus souvent humaines. On réduit le risque opérationnel </w:t>
      </w:r>
      <w:r w:rsidR="00231B9B">
        <w:t>soi</w:t>
      </w:r>
      <w:r w:rsidR="00D8010C">
        <w:t>t</w:t>
      </w:r>
      <w:r w:rsidR="00231B9B">
        <w:t xml:space="preserve"> en automatisant les traitements </w:t>
      </w:r>
      <w:r w:rsidR="00317F98">
        <w:t>grâce</w:t>
      </w:r>
      <w:r w:rsidR="00231B9B">
        <w:t xml:space="preserve"> aux outils informatique</w:t>
      </w:r>
      <w:r w:rsidR="00D8010C">
        <w:t>s</w:t>
      </w:r>
      <w:r w:rsidR="00317F98">
        <w:t xml:space="preserve"> </w:t>
      </w:r>
      <w:r w:rsidR="00D8010C">
        <w:t>soit</w:t>
      </w:r>
      <w:r w:rsidR="00317F98">
        <w:t xml:space="preserve"> en formant régulièrement les opérateur</w:t>
      </w:r>
      <w:r w:rsidR="003838A9">
        <w:t>s afin de les sensibilis</w:t>
      </w:r>
      <w:r w:rsidR="00914E56">
        <w:t>er</w:t>
      </w:r>
      <w:r w:rsidR="003838A9">
        <w:t xml:space="preserve">. </w:t>
      </w:r>
      <w:r w:rsidR="00244A4C">
        <w:t>Dans la plupart des banques une cellule est dédiée au risque opérationnel</w:t>
      </w:r>
      <w:r w:rsidR="00FD1180">
        <w:t xml:space="preserve">, qui </w:t>
      </w:r>
      <w:r w:rsidR="00244A4C">
        <w:t>recense</w:t>
      </w:r>
      <w:r w:rsidR="001834ED">
        <w:t xml:space="preserve"> chacun des incidents rencontrés afin d’en tir</w:t>
      </w:r>
      <w:r w:rsidR="00FD1180">
        <w:t>er</w:t>
      </w:r>
      <w:r w:rsidR="001834ED">
        <w:t xml:space="preserve"> parti et de mettre en place des actions correctives.</w:t>
      </w:r>
    </w:p>
    <w:p w14:paraId="20FF601C" w14:textId="0016DA8F" w:rsidR="00602BBB" w:rsidRDefault="00602BBB"/>
    <w:p w14:paraId="07CB3EE6" w14:textId="4AA36289" w:rsidR="00602BBB" w:rsidRDefault="00602BBB">
      <w:r>
        <w:lastRenderedPageBreak/>
        <w:t>Il existe d’autre</w:t>
      </w:r>
      <w:r w:rsidR="00A210F5">
        <w:t>s</w:t>
      </w:r>
      <w:r>
        <w:t xml:space="preserve"> type</w:t>
      </w:r>
      <w:r w:rsidR="00A210F5">
        <w:t>s</w:t>
      </w:r>
      <w:r>
        <w:t xml:space="preserve"> de risque </w:t>
      </w:r>
      <w:r w:rsidR="006D122E">
        <w:t>dont l’origine n’est pa</w:t>
      </w:r>
      <w:r w:rsidR="00E64D2A">
        <w:t>s</w:t>
      </w:r>
      <w:bookmarkStart w:id="0" w:name="_GoBack"/>
      <w:bookmarkEnd w:id="0"/>
      <w:r w:rsidR="006D122E">
        <w:t xml:space="preserve"> financière mais </w:t>
      </w:r>
      <w:r w:rsidR="00A210F5">
        <w:t>qui ont pourtant des conséquences financières par exemple :</w:t>
      </w:r>
    </w:p>
    <w:p w14:paraId="375FCA6B" w14:textId="77777777" w:rsidR="00A210F5" w:rsidRPr="00D05EEA" w:rsidRDefault="00A210F5"/>
    <w:p w14:paraId="19F96956" w14:textId="77777777" w:rsidR="002A7DE2" w:rsidRPr="006E69EC" w:rsidRDefault="002A7DE2"/>
    <w:sectPr w:rsidR="002A7DE2" w:rsidRPr="006E69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8F"/>
    <w:rsid w:val="0004397F"/>
    <w:rsid w:val="000542AB"/>
    <w:rsid w:val="000C350C"/>
    <w:rsid w:val="000F682B"/>
    <w:rsid w:val="00142B00"/>
    <w:rsid w:val="00153E57"/>
    <w:rsid w:val="001834ED"/>
    <w:rsid w:val="00191401"/>
    <w:rsid w:val="001A26EC"/>
    <w:rsid w:val="001C536C"/>
    <w:rsid w:val="00231B9B"/>
    <w:rsid w:val="00232B32"/>
    <w:rsid w:val="00244A4C"/>
    <w:rsid w:val="002A7DE2"/>
    <w:rsid w:val="002F2285"/>
    <w:rsid w:val="00317F98"/>
    <w:rsid w:val="00363623"/>
    <w:rsid w:val="00363DA5"/>
    <w:rsid w:val="003705A7"/>
    <w:rsid w:val="003838A9"/>
    <w:rsid w:val="003A0903"/>
    <w:rsid w:val="003C10E7"/>
    <w:rsid w:val="003F477D"/>
    <w:rsid w:val="004158E6"/>
    <w:rsid w:val="004A5DE2"/>
    <w:rsid w:val="004B7911"/>
    <w:rsid w:val="004D5263"/>
    <w:rsid w:val="004F07F7"/>
    <w:rsid w:val="00524DA5"/>
    <w:rsid w:val="005267A9"/>
    <w:rsid w:val="00582B34"/>
    <w:rsid w:val="005B21A5"/>
    <w:rsid w:val="005C62EF"/>
    <w:rsid w:val="00602BBB"/>
    <w:rsid w:val="0067565E"/>
    <w:rsid w:val="00675B07"/>
    <w:rsid w:val="006C1E1E"/>
    <w:rsid w:val="006D122E"/>
    <w:rsid w:val="006E69EC"/>
    <w:rsid w:val="00814587"/>
    <w:rsid w:val="00852689"/>
    <w:rsid w:val="008C088D"/>
    <w:rsid w:val="00914E56"/>
    <w:rsid w:val="009D1486"/>
    <w:rsid w:val="00A210F5"/>
    <w:rsid w:val="00AE7AEA"/>
    <w:rsid w:val="00B84898"/>
    <w:rsid w:val="00BB0BE3"/>
    <w:rsid w:val="00BD2218"/>
    <w:rsid w:val="00BF049C"/>
    <w:rsid w:val="00C1388F"/>
    <w:rsid w:val="00C21AAE"/>
    <w:rsid w:val="00C41D7B"/>
    <w:rsid w:val="00C878EB"/>
    <w:rsid w:val="00C94A48"/>
    <w:rsid w:val="00D00749"/>
    <w:rsid w:val="00D05EEA"/>
    <w:rsid w:val="00D077D6"/>
    <w:rsid w:val="00D8010C"/>
    <w:rsid w:val="00D84588"/>
    <w:rsid w:val="00DB25AE"/>
    <w:rsid w:val="00DC3CF0"/>
    <w:rsid w:val="00E22A36"/>
    <w:rsid w:val="00E343FD"/>
    <w:rsid w:val="00E46988"/>
    <w:rsid w:val="00E53D74"/>
    <w:rsid w:val="00E64D2A"/>
    <w:rsid w:val="00E67414"/>
    <w:rsid w:val="00EC2721"/>
    <w:rsid w:val="00EE1961"/>
    <w:rsid w:val="00EF7A36"/>
    <w:rsid w:val="00F043AD"/>
    <w:rsid w:val="00F351F3"/>
    <w:rsid w:val="00F82C35"/>
    <w:rsid w:val="00FD1180"/>
    <w:rsid w:val="00FF4765"/>
    <w:rsid w:val="00FF4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4209"/>
  <w15:chartTrackingRefBased/>
  <w15:docId w15:val="{AAFF44A2-CFDA-46A5-8A11-6E661D69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3007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Guillemot Richard</dc:creator>
  <cp:keywords/>
  <dc:description/>
  <cp:lastModifiedBy>Guillemot Richard</cp:lastModifiedBy>
  <cp:revision>73</cp:revision>
  <dcterms:created xsi:type="dcterms:W3CDTF">2018-07-22T06:40:00Z</dcterms:created>
  <dcterms:modified xsi:type="dcterms:W3CDTF">2018-07-22T20:00:00Z</dcterms:modified>
</cp:coreProperties>
</file>