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53D9" w:rsidRPr="00020D75" w:rsidRDefault="002153D9" w:rsidP="002153D9">
      <w:pPr>
        <w:pStyle w:val="Heading1"/>
        <w:rPr>
          <w:sz w:val="28"/>
        </w:rPr>
      </w:pPr>
      <w:proofErr w:type="spellStart"/>
      <w:r w:rsidRPr="00020D75">
        <w:rPr>
          <w:sz w:val="28"/>
        </w:rPr>
        <w:t>Waveshare</w:t>
      </w:r>
      <w:proofErr w:type="spellEnd"/>
      <w:r w:rsidRPr="00020D75">
        <w:rPr>
          <w:sz w:val="28"/>
        </w:rPr>
        <w:t xml:space="preserve"> ESP32-S3-Touch-LCD-3.49-V2 (PCBA v1.1 silkscreen)</w:t>
      </w:r>
    </w:p>
    <w:p w:rsidR="00F31837" w:rsidRPr="00020D75" w:rsidRDefault="00F31837" w:rsidP="00F31837">
      <w:pPr>
        <w:rPr>
          <w:sz w:val="20"/>
        </w:rPr>
      </w:pPr>
      <w:r w:rsidRPr="00020D75">
        <w:rPr>
          <w:sz w:val="20"/>
        </w:rPr>
        <w:t xml:space="preserve">This product is a high-performance, highly integrated microcontroller development board designed by </w:t>
      </w:r>
      <w:proofErr w:type="spellStart"/>
      <w:r w:rsidRPr="00020D75">
        <w:rPr>
          <w:sz w:val="20"/>
        </w:rPr>
        <w:t>Waveshare</w:t>
      </w:r>
      <w:proofErr w:type="spellEnd"/>
      <w:r w:rsidRPr="00020D75">
        <w:rPr>
          <w:sz w:val="20"/>
        </w:rPr>
        <w:t>. It is equipped with a 3.49inch capacitive HD IPS screen, a highly integrated power management chip, a 6-axis IMU (3-axis accelerometer and 3-axis gyroscope), an RTC, a low-power audio codec chip, and echo cancellation circuitry, facilitating development and integration into end products.</w:t>
      </w:r>
    </w:p>
    <w:p w:rsidR="00F31837" w:rsidRPr="00020D75" w:rsidRDefault="00F31837" w:rsidP="002153D9">
      <w:pPr>
        <w:pStyle w:val="Heading2"/>
        <w:rPr>
          <w:sz w:val="24"/>
        </w:rPr>
      </w:pPr>
      <w:r w:rsidRPr="00020D75">
        <w:rPr>
          <w:sz w:val="24"/>
        </w:rPr>
        <w:t>Features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 xml:space="preserve">Powered by the ESP32-S3R8 high-performance </w:t>
      </w:r>
      <w:proofErr w:type="spellStart"/>
      <w:r w:rsidRPr="00020D75">
        <w:rPr>
          <w:sz w:val="20"/>
        </w:rPr>
        <w:t>Xtensa</w:t>
      </w:r>
      <w:proofErr w:type="spellEnd"/>
      <w:r w:rsidRPr="00020D75">
        <w:rPr>
          <w:sz w:val="20"/>
        </w:rPr>
        <w:t xml:space="preserve"> 32-bit LX7 dual-core processor, with a main frequency of up to 240 MHz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Supports 2.4 GHz Wi-Fi (802.11 b/g/n) and Bluetooth 5 (LE) with an onboard antenna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Built-in 512 KB SRAM and 384 KB ROM, with stacked 8MB PSRAM and 16MB Flash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Onboard 3.49inch capacitive touchscreen and IPS display, 172 × 320 resolution, 1.67M colors, capable of displaying color images clearly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Equipped with a dual digital microphone array, enabling audio algorithms such as noise reduction and echo cancellation, suitable for precise voice recognition and near-field/far-field voice wake-up applications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Integrated AXS15231B display driver chip, communicating via QSPI and I2C interfaces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Onboard QMI8658 6-axis IMU (3-axis accelerometer, 3-axis gyroscope), capable of detecting device orientation changes, step counting, and other functions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Onboard PCF85063 RTC chip for convenient RTC functionality implementation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Onboard PWR and BOOT side buttons, configurable for custom function development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Onboard 3.7V MX1.25 lithium battery charging interface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Onboard TF card slot for flexible storage expansion and fast data transfer, suitable for data logging and media playback, simplifying circuit design</w:t>
      </w:r>
    </w:p>
    <w:p w:rsidR="00F31837" w:rsidRPr="00020D75" w:rsidRDefault="00F31837" w:rsidP="00F31837">
      <w:pPr>
        <w:pStyle w:val="ListParagraph"/>
        <w:numPr>
          <w:ilvl w:val="0"/>
          <w:numId w:val="1"/>
        </w:numPr>
        <w:rPr>
          <w:sz w:val="20"/>
        </w:rPr>
      </w:pPr>
      <w:r w:rsidRPr="00020D75">
        <w:rPr>
          <w:sz w:val="20"/>
        </w:rPr>
        <w:t>Reserved 22PIN 2.54mm pitch communication solder pads, allowing users to connect external modules or expand functionality, enhancing development flexibility</w:t>
      </w:r>
    </w:p>
    <w:p w:rsidR="00F31837" w:rsidRPr="00020D75" w:rsidRDefault="00F31837" w:rsidP="002153D9">
      <w:pPr>
        <w:pStyle w:val="Heading2"/>
        <w:rPr>
          <w:sz w:val="24"/>
        </w:rPr>
      </w:pPr>
      <w:r w:rsidRPr="00020D75">
        <w:rPr>
          <w:sz w:val="24"/>
        </w:rPr>
        <w:t>Onboard Resources</w:t>
      </w:r>
    </w:p>
    <w:p w:rsidR="00F31837" w:rsidRPr="00020D75" w:rsidRDefault="00F31837" w:rsidP="002153D9">
      <w:pPr>
        <w:jc w:val="center"/>
        <w:rPr>
          <w:sz w:val="20"/>
        </w:rPr>
      </w:pPr>
      <w:r w:rsidRPr="00020D75">
        <w:rPr>
          <w:noProof/>
          <w:sz w:val="20"/>
        </w:rPr>
        <w:drawing>
          <wp:inline distT="0" distB="0" distL="0" distR="0" wp14:anchorId="08FFA3D1" wp14:editId="5D541E21">
            <wp:extent cx="5570924" cy="2320623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171" cy="232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837" w:rsidRPr="00020D75" w:rsidRDefault="00F31837" w:rsidP="002153D9">
      <w:pPr>
        <w:pStyle w:val="Heading3"/>
        <w:rPr>
          <w:sz w:val="22"/>
        </w:rPr>
      </w:pPr>
      <w:r w:rsidRPr="00020D75">
        <w:rPr>
          <w:sz w:val="22"/>
        </w:rPr>
        <w:t>ESP32-S3-Touch-LCD-3.49 v2 Resource Overview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 xml:space="preserve">ESP32-S3R8 Wi-Fi and Bluetooth </w:t>
      </w:r>
      <w:proofErr w:type="spellStart"/>
      <w:r w:rsidRPr="00020D75">
        <w:rPr>
          <w:sz w:val="20"/>
        </w:rPr>
        <w:t>SoC</w:t>
      </w:r>
      <w:proofErr w:type="spellEnd"/>
      <w:r w:rsidRPr="00020D75">
        <w:rPr>
          <w:sz w:val="20"/>
        </w:rPr>
        <w:t>, up to 240MHz operating frequency, with onboard 8MB PSRAM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Onboard Antenna Supports 2.4GHz Wi-Fi (802.11 b/g/n) and Bluetooth 5 (LE)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lastRenderedPageBreak/>
        <w:t>TCA9554PWR 8-bit I2C GPIO expander chip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W25Q128JVSI 16MB Flash memory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ES8311 DAC Audio Codec High-performance, low-power audio digital-to-analog converter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ES7210 ADC Audio Codec High-performance, low-power audio analog-to-digital converter, supports multi-microphone input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QMI8658 3-axis accelerometer and 3-axis gyroscope, suitable for applications such as attitude sensing and motion recognition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Dual Microphone Array Design Dual digital microphone arrays for advanced voice interaction functions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TF Card Slot Supports FAT32-formatted TF card for data expansion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RESET Button (Back Side) Press and hold the BOOT button, then click the RESET button to enter download mode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PWR Button (Back Side) Enables power control via software configuration when using Lithium battery for power supply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BOOT Button (Back Side) Press and hold the BOOT button, then click the RESET button to enter download mode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MX1.25 2PIN Speaker Header (Back Side) Audio signal output, supports external speaker connection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 xml:space="preserve">IPEX 1 Connector For connecting external antenna, enabled via </w:t>
      </w:r>
      <w:proofErr w:type="spellStart"/>
      <w:r w:rsidRPr="00020D75">
        <w:rPr>
          <w:sz w:val="20"/>
        </w:rPr>
        <w:t>resoldering</w:t>
      </w:r>
      <w:proofErr w:type="spellEnd"/>
      <w:r w:rsidRPr="00020D75">
        <w:rPr>
          <w:sz w:val="20"/>
        </w:rPr>
        <w:t xml:space="preserve"> an onboard resistor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22PIN 2.54mm Pitch Through-Hole Solder Pads For connecting external modules and enabling functional expansion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Type-C Interface Used for program flashing and log printing</w:t>
      </w:r>
    </w:p>
    <w:p w:rsidR="00F31837" w:rsidRPr="00020D75" w:rsidRDefault="00F31837" w:rsidP="00F31837">
      <w:pPr>
        <w:pStyle w:val="ListParagraph"/>
        <w:numPr>
          <w:ilvl w:val="0"/>
          <w:numId w:val="3"/>
        </w:numPr>
        <w:rPr>
          <w:sz w:val="20"/>
        </w:rPr>
      </w:pPr>
      <w:r w:rsidRPr="00020D75">
        <w:rPr>
          <w:sz w:val="20"/>
        </w:rPr>
        <w:t>PCF85063 RTC clock chip with time-keeping support</w:t>
      </w:r>
    </w:p>
    <w:p w:rsidR="00AA6FA3" w:rsidRPr="00020D75" w:rsidRDefault="00AA6FA3" w:rsidP="00AA6FA3">
      <w:pPr>
        <w:pStyle w:val="Heading3"/>
        <w:rPr>
          <w:sz w:val="22"/>
        </w:rPr>
      </w:pPr>
      <w:r w:rsidRPr="00020D75">
        <w:rPr>
          <w:sz w:val="22"/>
        </w:rPr>
        <w:t>LCD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5"/>
        <w:gridCol w:w="1254"/>
        <w:gridCol w:w="1605"/>
        <w:gridCol w:w="1346"/>
      </w:tblGrid>
      <w:tr w:rsidR="00F31837" w:rsidRPr="00020D75" w:rsidTr="00AA6FA3">
        <w:trPr>
          <w:jc w:val="center"/>
        </w:trPr>
        <w:tc>
          <w:tcPr>
            <w:tcW w:w="1825" w:type="dxa"/>
          </w:tcPr>
          <w:p w:rsidR="00F31837" w:rsidRPr="00020D75" w:rsidRDefault="00F31837" w:rsidP="005B1861">
            <w:pPr>
              <w:rPr>
                <w:b/>
                <w:sz w:val="20"/>
              </w:rPr>
            </w:pPr>
            <w:r w:rsidRPr="00020D75">
              <w:rPr>
                <w:b/>
                <w:sz w:val="20"/>
              </w:rPr>
              <w:t>Parameter</w:t>
            </w:r>
          </w:p>
        </w:tc>
        <w:tc>
          <w:tcPr>
            <w:tcW w:w="1254" w:type="dxa"/>
          </w:tcPr>
          <w:p w:rsidR="00F31837" w:rsidRPr="00020D75" w:rsidRDefault="00F31837" w:rsidP="005B1861">
            <w:pPr>
              <w:rPr>
                <w:b/>
                <w:sz w:val="20"/>
              </w:rPr>
            </w:pPr>
            <w:r w:rsidRPr="00020D75">
              <w:rPr>
                <w:b/>
                <w:sz w:val="20"/>
              </w:rPr>
              <w:t>Value</w:t>
            </w:r>
          </w:p>
        </w:tc>
        <w:tc>
          <w:tcPr>
            <w:tcW w:w="1605" w:type="dxa"/>
          </w:tcPr>
          <w:p w:rsidR="00F31837" w:rsidRPr="00020D75" w:rsidRDefault="00F31837" w:rsidP="005B1861">
            <w:pPr>
              <w:rPr>
                <w:b/>
                <w:sz w:val="20"/>
              </w:rPr>
            </w:pPr>
            <w:r w:rsidRPr="00020D75">
              <w:rPr>
                <w:b/>
                <w:sz w:val="20"/>
              </w:rPr>
              <w:t>Parameter</w:t>
            </w:r>
          </w:p>
        </w:tc>
        <w:tc>
          <w:tcPr>
            <w:tcW w:w="1346" w:type="dxa"/>
          </w:tcPr>
          <w:p w:rsidR="00F31837" w:rsidRPr="00020D75" w:rsidRDefault="00F31837" w:rsidP="005B1861">
            <w:pPr>
              <w:rPr>
                <w:b/>
                <w:sz w:val="20"/>
              </w:rPr>
            </w:pPr>
            <w:r w:rsidRPr="00020D75">
              <w:rPr>
                <w:b/>
                <w:sz w:val="20"/>
              </w:rPr>
              <w:t>Value</w:t>
            </w:r>
          </w:p>
        </w:tc>
      </w:tr>
      <w:tr w:rsidR="00F31837" w:rsidRPr="00020D75" w:rsidTr="00AA6FA3">
        <w:trPr>
          <w:jc w:val="center"/>
        </w:trPr>
        <w:tc>
          <w:tcPr>
            <w:tcW w:w="182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Display Panel</w:t>
            </w:r>
          </w:p>
        </w:tc>
        <w:tc>
          <w:tcPr>
            <w:tcW w:w="1254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LCD</w:t>
            </w:r>
          </w:p>
        </w:tc>
        <w:tc>
          <w:tcPr>
            <w:tcW w:w="160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Display Size</w:t>
            </w:r>
          </w:p>
        </w:tc>
        <w:tc>
          <w:tcPr>
            <w:tcW w:w="1346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3.49inch</w:t>
            </w:r>
          </w:p>
        </w:tc>
      </w:tr>
      <w:tr w:rsidR="00F31837" w:rsidRPr="00020D75" w:rsidTr="00AA6FA3">
        <w:trPr>
          <w:jc w:val="center"/>
        </w:trPr>
        <w:tc>
          <w:tcPr>
            <w:tcW w:w="182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Resolution</w:t>
            </w:r>
          </w:p>
        </w:tc>
        <w:tc>
          <w:tcPr>
            <w:tcW w:w="1254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172 × 640</w:t>
            </w:r>
          </w:p>
        </w:tc>
        <w:tc>
          <w:tcPr>
            <w:tcW w:w="160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Display Colors</w:t>
            </w:r>
          </w:p>
        </w:tc>
        <w:tc>
          <w:tcPr>
            <w:tcW w:w="1346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16.7M</w:t>
            </w:r>
          </w:p>
        </w:tc>
      </w:tr>
      <w:tr w:rsidR="00F31837" w:rsidRPr="00020D75" w:rsidTr="00AA6FA3">
        <w:trPr>
          <w:jc w:val="center"/>
        </w:trPr>
        <w:tc>
          <w:tcPr>
            <w:tcW w:w="182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Brightness</w:t>
            </w:r>
          </w:p>
        </w:tc>
        <w:tc>
          <w:tcPr>
            <w:tcW w:w="1254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350 cd/m²</w:t>
            </w:r>
          </w:p>
        </w:tc>
        <w:tc>
          <w:tcPr>
            <w:tcW w:w="160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Contrast Ratio</w:t>
            </w:r>
          </w:p>
        </w:tc>
        <w:tc>
          <w:tcPr>
            <w:tcW w:w="1346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1200:1</w:t>
            </w:r>
          </w:p>
        </w:tc>
      </w:tr>
      <w:tr w:rsidR="00F31837" w:rsidRPr="00020D75" w:rsidTr="00AA6FA3">
        <w:trPr>
          <w:jc w:val="center"/>
        </w:trPr>
        <w:tc>
          <w:tcPr>
            <w:tcW w:w="182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Display Interface</w:t>
            </w:r>
          </w:p>
        </w:tc>
        <w:tc>
          <w:tcPr>
            <w:tcW w:w="1254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QSPI</w:t>
            </w:r>
          </w:p>
        </w:tc>
        <w:tc>
          <w:tcPr>
            <w:tcW w:w="160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Driver IC</w:t>
            </w:r>
          </w:p>
        </w:tc>
        <w:tc>
          <w:tcPr>
            <w:tcW w:w="1346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AXS15231B</w:t>
            </w:r>
          </w:p>
        </w:tc>
      </w:tr>
      <w:tr w:rsidR="00F31837" w:rsidRPr="00020D75" w:rsidTr="00AA6FA3">
        <w:trPr>
          <w:jc w:val="center"/>
        </w:trPr>
        <w:tc>
          <w:tcPr>
            <w:tcW w:w="182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Touch Interface</w:t>
            </w:r>
          </w:p>
        </w:tc>
        <w:tc>
          <w:tcPr>
            <w:tcW w:w="1254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I2C</w:t>
            </w:r>
          </w:p>
        </w:tc>
        <w:tc>
          <w:tcPr>
            <w:tcW w:w="1605" w:type="dxa"/>
          </w:tcPr>
          <w:p w:rsidR="00F31837" w:rsidRPr="00020D75" w:rsidRDefault="00F31837" w:rsidP="005B1861">
            <w:pPr>
              <w:rPr>
                <w:sz w:val="20"/>
              </w:rPr>
            </w:pPr>
            <w:r w:rsidRPr="00020D75">
              <w:rPr>
                <w:sz w:val="20"/>
              </w:rPr>
              <w:t>Touch Type</w:t>
            </w:r>
          </w:p>
        </w:tc>
        <w:tc>
          <w:tcPr>
            <w:tcW w:w="1346" w:type="dxa"/>
          </w:tcPr>
          <w:p w:rsidR="00F31837" w:rsidRPr="00020D75" w:rsidRDefault="00F31837" w:rsidP="005B1861">
            <w:pPr>
              <w:rPr>
                <w:sz w:val="20"/>
              </w:rPr>
            </w:pPr>
            <w:proofErr w:type="spellStart"/>
            <w:r w:rsidRPr="00020D75">
              <w:rPr>
                <w:sz w:val="20"/>
              </w:rPr>
              <w:t>Capacitiv</w:t>
            </w:r>
            <w:proofErr w:type="spellEnd"/>
          </w:p>
        </w:tc>
      </w:tr>
    </w:tbl>
    <w:p w:rsidR="002153D9" w:rsidRPr="00020D75" w:rsidRDefault="002153D9">
      <w:pPr>
        <w:rPr>
          <w:sz w:val="20"/>
        </w:rPr>
      </w:pPr>
      <w:bookmarkStart w:id="0" w:name="_GoBack"/>
      <w:bookmarkEnd w:id="0"/>
    </w:p>
    <w:p w:rsidR="00020D75" w:rsidRDefault="00020D75" w:rsidP="00020D75">
      <w:pPr>
        <w:pStyle w:val="Heading2"/>
        <w:rPr>
          <w:sz w:val="24"/>
          <w:szCs w:val="28"/>
        </w:rPr>
        <w:sectPr w:rsidR="00020D75" w:rsidSect="002153D9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2153D9" w:rsidRPr="00020D75" w:rsidRDefault="002153D9" w:rsidP="00020D75">
      <w:pPr>
        <w:pStyle w:val="Heading2"/>
        <w:rPr>
          <w:sz w:val="24"/>
          <w:szCs w:val="28"/>
        </w:rPr>
      </w:pPr>
      <w:r w:rsidRPr="00020D75">
        <w:rPr>
          <w:sz w:val="24"/>
          <w:szCs w:val="28"/>
        </w:rPr>
        <w:lastRenderedPageBreak/>
        <w:t>ESP32-S3-Touch-LCD-3.49-V2 (PCBA v1.1 silkscreen) Interface Overview</w:t>
      </w:r>
    </w:p>
    <w:tbl>
      <w:tblPr>
        <w:tblW w:w="14080" w:type="dxa"/>
        <w:tblLook w:val="04A0" w:firstRow="1" w:lastRow="0" w:firstColumn="1" w:lastColumn="0" w:noHBand="0" w:noVBand="1"/>
      </w:tblPr>
      <w:tblGrid>
        <w:gridCol w:w="710"/>
        <w:gridCol w:w="928"/>
        <w:gridCol w:w="977"/>
        <w:gridCol w:w="1044"/>
        <w:gridCol w:w="959"/>
        <w:gridCol w:w="680"/>
        <w:gridCol w:w="1133"/>
        <w:gridCol w:w="816"/>
        <w:gridCol w:w="917"/>
        <w:gridCol w:w="983"/>
        <w:gridCol w:w="2348"/>
        <w:gridCol w:w="2585"/>
      </w:tblGrid>
      <w:tr w:rsidR="00020D75" w:rsidRPr="00020D75" w:rsidTr="00020D75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GPIO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LCD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SD Card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IMU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RTC</w:t>
            </w:r>
          </w:p>
        </w:tc>
        <w:tc>
          <w:tcPr>
            <w:tcW w:w="6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UART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I2S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KEY_IO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OUTPUT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Other</w:t>
            </w:r>
          </w:p>
        </w:tc>
        <w:tc>
          <w:tcPr>
            <w:tcW w:w="2348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Wand</w:t>
            </w:r>
          </w:p>
        </w:tc>
        <w:tc>
          <w:tcPr>
            <w:tcW w:w="3052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Note</w:t>
            </w:r>
          </w:p>
        </w:tc>
      </w:tr>
      <w:tr w:rsidR="00020D75" w:rsidRPr="00020D75" w:rsidTr="00020D75">
        <w:trPr>
          <w:trHeight w:val="576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IO0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BOOT0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IO0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Readable Pushbutton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External Pushbutton in Parallel with BOOT?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RM3100 DRDY Tip (0x23)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IO2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IO2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RM3100 DRDY Ref (0x21)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IO3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IO3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 -  RESERVE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BAT_ADC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Battery Monitor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 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IO5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IO5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RM3100 DRDY Mid (0x22)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IO6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I2S_DSOUT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IO6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IO7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I2S_MCLK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IO7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IO8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EXIO_INT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IO9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LCD_CS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IO10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LCD_SCL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IO11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LCD_D0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IO12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LCD_D1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IO13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LCD_D2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IO14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LCD_D3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IO15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I2S_SCLK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IO15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IO16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IO16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SYS_OUT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IO17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TP_SDA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IO17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IO18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TP_SCL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IO18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IO19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IO19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U_N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 - USB C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IO20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IO20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U_P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 - USB C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IO21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LCD_TE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IO21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IO38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SD_CS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IO38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IO39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SD_MOSI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IO39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IO40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SD_MISO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IO40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IO41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SD_SCLK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IO41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IO42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LCD_BL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IO42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576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lastRenderedPageBreak/>
              <w:t>IO43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TXD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IO43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GPS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 - Save for GPS</w:t>
            </w:r>
          </w:p>
        </w:tc>
      </w:tr>
      <w:tr w:rsidR="00020D75" w:rsidRPr="00020D75" w:rsidTr="00020D75">
        <w:trPr>
          <w:trHeight w:val="576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IO44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RXD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IO44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GPS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E2EFDA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 - Save for GPS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IO45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I2S_DSDIN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IO45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IO46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I2S_LRCK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IO46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sz w:val="20"/>
              </w:rPr>
            </w:pPr>
            <w:r w:rsidRPr="00020D75">
              <w:rPr>
                <w:rFonts w:ascii="Calibri" w:eastAsia="Times New Roman" w:hAnsi="Calibri" w:cs="Calibri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IO47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IMU_SDA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RTC_SDA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Audio_SDA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IO47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Wand_SDA</w:t>
            </w:r>
            <w:proofErr w:type="spellEnd"/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SHARED SDA (expander is 0x20)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E2EFDA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IO48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IMU_SCL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RTC_SCL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Audio_SCL</w:t>
            </w:r>
            <w:proofErr w:type="spellEnd"/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IO48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Wand_SCL</w:t>
            </w:r>
            <w:proofErr w:type="spellEnd"/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SHARED SCL (expander is 0x20)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RESET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RESET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EXIO0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TP_INT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EXIO0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EXIO1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BL_EN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EXIO1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EXIO2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IMU_INT1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EXIO2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EXIO3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IMU_INT2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EXIO3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EXIO4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RTC_INT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EXIO4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EXIO5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LCD_RST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EXIO5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EXIO6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EXIO6</w:t>
            </w:r>
          </w:p>
        </w:tc>
        <w:tc>
          <w:tcPr>
            <w:tcW w:w="940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SYS_EN</w:t>
            </w:r>
          </w:p>
        </w:tc>
        <w:tc>
          <w:tcPr>
            <w:tcW w:w="234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  <w:tr w:rsidR="00020D75" w:rsidRPr="00020D75" w:rsidTr="00020D75">
        <w:trPr>
          <w:trHeight w:val="288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EXIO7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NS_MODE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EXIO7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 </w:t>
            </w:r>
          </w:p>
        </w:tc>
        <w:tc>
          <w:tcPr>
            <w:tcW w:w="3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:rsidR="00020D75" w:rsidRPr="00020D75" w:rsidRDefault="00020D75" w:rsidP="00020D7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020D75">
              <w:rPr>
                <w:rFonts w:ascii="Calibri" w:eastAsia="Times New Roman" w:hAnsi="Calibri" w:cs="Calibri"/>
                <w:color w:val="000000"/>
                <w:sz w:val="20"/>
              </w:rPr>
              <w:t>NOT AVAILABLE</w:t>
            </w:r>
          </w:p>
        </w:tc>
      </w:tr>
    </w:tbl>
    <w:p w:rsidR="00020D75" w:rsidRDefault="00020D75" w:rsidP="00020D75">
      <w:pPr>
        <w:pStyle w:val="Heading2"/>
        <w:rPr>
          <w:sz w:val="24"/>
          <w:szCs w:val="28"/>
        </w:rPr>
        <w:sectPr w:rsidR="00020D75" w:rsidSect="00020D75">
          <w:pgSz w:w="15840" w:h="12240" w:orient="landscape"/>
          <w:pgMar w:top="1440" w:right="1080" w:bottom="1440" w:left="1080" w:header="720" w:footer="720" w:gutter="0"/>
          <w:cols w:space="720"/>
          <w:docGrid w:linePitch="360"/>
        </w:sectPr>
      </w:pPr>
    </w:p>
    <w:p w:rsidR="00020D75" w:rsidRPr="00020D75" w:rsidRDefault="00020D75" w:rsidP="00020D75">
      <w:pPr>
        <w:pStyle w:val="Heading2"/>
        <w:rPr>
          <w:sz w:val="24"/>
          <w:szCs w:val="28"/>
        </w:rPr>
      </w:pPr>
      <w:r w:rsidRPr="00020D75">
        <w:rPr>
          <w:sz w:val="24"/>
          <w:szCs w:val="28"/>
        </w:rPr>
        <w:lastRenderedPageBreak/>
        <w:t>ESP32-S3-Touch-LCD-3.49-V2 (PCBA v1.1 silkscreen) Interface Overview</w:t>
      </w:r>
    </w:p>
    <w:p w:rsidR="00020D75" w:rsidRPr="00020D75" w:rsidRDefault="00020D75" w:rsidP="00020D75">
      <w:pPr>
        <w:rPr>
          <w:sz w:val="20"/>
        </w:rPr>
      </w:pPr>
      <w:r w:rsidRPr="00020D75">
        <w:rPr>
          <w:noProof/>
          <w:sz w:val="20"/>
        </w:rPr>
        <w:drawing>
          <wp:inline distT="0" distB="0" distL="0" distR="0" wp14:anchorId="40B27BB1" wp14:editId="1A400F38">
            <wp:extent cx="5943600" cy="7078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D75" w:rsidRPr="00020D75" w:rsidRDefault="00020D75" w:rsidP="00020D75">
      <w:pPr>
        <w:pStyle w:val="Heading2"/>
        <w:rPr>
          <w:sz w:val="24"/>
          <w:szCs w:val="28"/>
        </w:rPr>
      </w:pPr>
    </w:p>
    <w:sectPr w:rsidR="00020D75" w:rsidRPr="00020D75" w:rsidSect="00020D7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5941BE"/>
    <w:multiLevelType w:val="hybridMultilevel"/>
    <w:tmpl w:val="91A26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13353"/>
    <w:multiLevelType w:val="hybridMultilevel"/>
    <w:tmpl w:val="FE26B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64353"/>
    <w:multiLevelType w:val="hybridMultilevel"/>
    <w:tmpl w:val="24867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837"/>
    <w:rsid w:val="00020D75"/>
    <w:rsid w:val="00162EAB"/>
    <w:rsid w:val="002153D9"/>
    <w:rsid w:val="00317513"/>
    <w:rsid w:val="007A2CBE"/>
    <w:rsid w:val="00AA6FA3"/>
    <w:rsid w:val="00C65089"/>
    <w:rsid w:val="00F3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83A436-D2CD-46E8-817A-F065ACB6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650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53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183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650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15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53D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9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6F955-7EF8-4C70-8788-D8F061541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5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rguilmet</dc:creator>
  <cp:keywords/>
  <dc:description/>
  <cp:lastModifiedBy>rguilmet</cp:lastModifiedBy>
  <cp:revision>4</cp:revision>
  <dcterms:created xsi:type="dcterms:W3CDTF">2026-08-25T19:24:00Z</dcterms:created>
  <dcterms:modified xsi:type="dcterms:W3CDTF">2026-08-26T14:14:00Z</dcterms:modified>
</cp:coreProperties>
</file>