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476F" w14:textId="60FC9A8A" w:rsidR="2340AD19" w:rsidRDefault="2340AD19" w:rsidP="00BB2166">
      <w:pPr>
        <w:pStyle w:val="Heading1"/>
        <w:spacing w:line="240" w:lineRule="auto"/>
      </w:pPr>
      <w:r w:rsidRPr="2340AD19">
        <w:rPr>
          <w:sz w:val="28"/>
          <w:szCs w:val="28"/>
        </w:rPr>
        <w:t xml:space="preserve">Capstone Project                                                                                             </w:t>
      </w:r>
      <w:r w:rsidRPr="2340AD19">
        <w:rPr>
          <w:sz w:val="24"/>
          <w:szCs w:val="24"/>
        </w:rPr>
        <w:t>Rohit Gupta</w:t>
      </w:r>
    </w:p>
    <w:p w14:paraId="53DD777B" w14:textId="1FC09B65" w:rsidR="2340AD19" w:rsidRDefault="1051ADA7" w:rsidP="00BB2166">
      <w:pPr>
        <w:pStyle w:val="Heading1"/>
        <w:spacing w:line="480" w:lineRule="auto"/>
      </w:pPr>
      <w:r w:rsidRPr="1051ADA7">
        <w:rPr>
          <w:sz w:val="24"/>
          <w:szCs w:val="24"/>
        </w:rPr>
        <w:t xml:space="preserve">Machine Learning Engineer Nanodegree                                     </w:t>
      </w:r>
      <w:r w:rsidR="00DC73B7">
        <w:rPr>
          <w:sz w:val="24"/>
          <w:szCs w:val="24"/>
        </w:rPr>
        <w:t xml:space="preserve">                              12</w:t>
      </w:r>
      <w:bookmarkStart w:id="0" w:name="_GoBack"/>
      <w:bookmarkEnd w:id="0"/>
      <w:r w:rsidRPr="1051ADA7">
        <w:rPr>
          <w:sz w:val="24"/>
          <w:szCs w:val="24"/>
        </w:rPr>
        <w:t xml:space="preserve"> June 2018</w:t>
      </w:r>
    </w:p>
    <w:p w14:paraId="158477F3" w14:textId="77777777" w:rsidR="001126DE" w:rsidRDefault="2340AD19" w:rsidP="001126DE">
      <w:pPr>
        <w:spacing w:line="480" w:lineRule="auto"/>
        <w:jc w:val="center"/>
      </w:pPr>
      <w:r w:rsidRPr="2340AD19">
        <w:rPr>
          <w:rFonts w:ascii="Calibri" w:eastAsia="Calibri" w:hAnsi="Calibri" w:cs="Calibri"/>
          <w:b/>
          <w:bCs/>
          <w:color w:val="006A89"/>
          <w:sz w:val="36"/>
          <w:szCs w:val="36"/>
        </w:rPr>
        <w:t>Stock Price predictor with Recurrent neural nets</w:t>
      </w:r>
    </w:p>
    <w:p w14:paraId="69B4950E" w14:textId="1C58CB85" w:rsidR="001126DE" w:rsidRDefault="2340AD19" w:rsidP="001126DE">
      <w:pPr>
        <w:spacing w:line="480" w:lineRule="auto"/>
        <w:rPr>
          <w:i/>
          <w:iCs/>
          <w:color w:val="45818E"/>
          <w:sz w:val="24"/>
          <w:szCs w:val="24"/>
        </w:rPr>
      </w:pPr>
      <w:r w:rsidRPr="2340AD19">
        <w:rPr>
          <w:i/>
          <w:iCs/>
          <w:color w:val="45818E"/>
          <w:sz w:val="24"/>
          <w:szCs w:val="24"/>
        </w:rPr>
        <w:t>PROJECT OVERVIEW</w:t>
      </w:r>
    </w:p>
    <w:p w14:paraId="0F77CC9D" w14:textId="73FC7EB1" w:rsidR="001126DE" w:rsidRDefault="1051ADA7" w:rsidP="1051ADA7">
      <w:pPr>
        <w:spacing w:line="360" w:lineRule="auto"/>
        <w:rPr>
          <w:rFonts w:ascii="Calibri" w:eastAsia="Calibri" w:hAnsi="Calibri" w:cs="Calibri"/>
          <w:sz w:val="24"/>
          <w:szCs w:val="24"/>
        </w:rPr>
      </w:pPr>
      <w:r w:rsidRPr="1051ADA7">
        <w:rPr>
          <w:rFonts w:ascii="Calibri" w:eastAsia="Calibri" w:hAnsi="Calibri" w:cs="Calibri"/>
          <w:sz w:val="24"/>
          <w:szCs w:val="24"/>
        </w:rPr>
        <w:t xml:space="preserve">The transition from traditional auction in 1970s to computerized transactions was fuelled with a need for an efficient access to the market. This set a stage for algorithmic and high-frequency trading. An estimated 70% of US equities in 2013, accounted for by automated trading </w:t>
      </w:r>
      <w:r w:rsidRPr="1051ADA7">
        <w:rPr>
          <w:rFonts w:ascii="Calibri" w:eastAsia="Calibri" w:hAnsi="Calibri" w:cs="Calibri"/>
          <w:sz w:val="24"/>
          <w:szCs w:val="24"/>
          <w:vertAlign w:val="superscript"/>
        </w:rPr>
        <w:t>[1]</w:t>
      </w:r>
      <w:r w:rsidRPr="1051ADA7">
        <w:rPr>
          <w:rFonts w:ascii="Calibri" w:eastAsia="Calibri" w:hAnsi="Calibri" w:cs="Calibri"/>
          <w:sz w:val="24"/>
          <w:szCs w:val="24"/>
        </w:rPr>
        <w:t xml:space="preserve">. Investment firms and hedge funds have used mathematical modelling to predict market trends. They aim towards maximizing the return and spreading their risk over different financial assets. These approaches can be classified as </w:t>
      </w:r>
      <w:r w:rsidRPr="1051ADA7">
        <w:rPr>
          <w:rFonts w:ascii="Calibri" w:eastAsia="Calibri" w:hAnsi="Calibri" w:cs="Calibri"/>
          <w:i/>
          <w:iCs/>
          <w:sz w:val="24"/>
          <w:szCs w:val="24"/>
        </w:rPr>
        <w:t>Follow-the-Winner</w:t>
      </w:r>
      <w:r w:rsidRPr="1051ADA7">
        <w:rPr>
          <w:rFonts w:ascii="Calibri" w:eastAsia="Calibri" w:hAnsi="Calibri" w:cs="Calibri"/>
          <w:sz w:val="24"/>
          <w:szCs w:val="24"/>
        </w:rPr>
        <w:t xml:space="preserve">, </w:t>
      </w:r>
      <w:r w:rsidRPr="1051ADA7">
        <w:rPr>
          <w:rFonts w:ascii="Calibri" w:eastAsia="Calibri" w:hAnsi="Calibri" w:cs="Calibri"/>
          <w:i/>
          <w:iCs/>
          <w:sz w:val="24"/>
          <w:szCs w:val="24"/>
        </w:rPr>
        <w:t>Follow-the-Loose</w:t>
      </w:r>
      <w:r w:rsidRPr="1051ADA7">
        <w:rPr>
          <w:rFonts w:ascii="Calibri" w:eastAsia="Calibri" w:hAnsi="Calibri" w:cs="Calibri"/>
          <w:sz w:val="24"/>
          <w:szCs w:val="24"/>
        </w:rPr>
        <w:t xml:space="preserve">', </w:t>
      </w:r>
      <w:r w:rsidRPr="1051ADA7">
        <w:rPr>
          <w:rFonts w:ascii="Calibri" w:eastAsia="Calibri" w:hAnsi="Calibri" w:cs="Calibri"/>
          <w:i/>
          <w:iCs/>
          <w:sz w:val="24"/>
          <w:szCs w:val="24"/>
        </w:rPr>
        <w:t>Pattern-Matching</w:t>
      </w:r>
      <w:r w:rsidRPr="1051ADA7">
        <w:rPr>
          <w:rFonts w:ascii="Calibri" w:eastAsia="Calibri" w:hAnsi="Calibri" w:cs="Calibri"/>
          <w:sz w:val="24"/>
          <w:szCs w:val="24"/>
        </w:rPr>
        <w:t xml:space="preserve"> and </w:t>
      </w:r>
      <w:r w:rsidRPr="1051ADA7">
        <w:rPr>
          <w:rFonts w:ascii="Calibri" w:eastAsia="Calibri" w:hAnsi="Calibri" w:cs="Calibri"/>
          <w:i/>
          <w:iCs/>
          <w:sz w:val="24"/>
          <w:szCs w:val="24"/>
        </w:rPr>
        <w:t>Meta-learning</w:t>
      </w:r>
      <w:r w:rsidRPr="1051ADA7">
        <w:rPr>
          <w:rFonts w:ascii="Calibri" w:eastAsia="Calibri" w:hAnsi="Calibri" w:cs="Calibri"/>
          <w:sz w:val="24"/>
          <w:szCs w:val="24"/>
        </w:rPr>
        <w:t>. Though these traditional methods are efficient, their performance is dependent on the validity in different types of markets.</w:t>
      </w:r>
    </w:p>
    <w:p w14:paraId="1DED41C1" w14:textId="7885744A" w:rsidR="001126DE" w:rsidRDefault="1051ADA7" w:rsidP="1051ADA7">
      <w:pPr>
        <w:spacing w:line="360" w:lineRule="auto"/>
        <w:ind w:firstLine="720"/>
        <w:rPr>
          <w:rFonts w:ascii="Calibri" w:eastAsia="Calibri" w:hAnsi="Calibri" w:cs="Calibri"/>
          <w:sz w:val="24"/>
          <w:szCs w:val="24"/>
        </w:rPr>
      </w:pPr>
      <w:r w:rsidRPr="1051ADA7">
        <w:rPr>
          <w:rFonts w:ascii="Calibri" w:eastAsia="Calibri" w:hAnsi="Calibri" w:cs="Calibri"/>
          <w:sz w:val="24"/>
          <w:szCs w:val="24"/>
        </w:rPr>
        <w:t xml:space="preserve">Quantitative strategies of hedge funds have received considerable returns over decades. Application of growing computing power and availability of big data has allowed models to identify and harvest on market inefficiencies </w:t>
      </w:r>
      <w:r w:rsidRPr="1051ADA7">
        <w:rPr>
          <w:rFonts w:ascii="Calibri" w:eastAsia="Calibri" w:hAnsi="Calibri" w:cs="Calibri"/>
          <w:sz w:val="24"/>
          <w:szCs w:val="24"/>
          <w:vertAlign w:val="superscript"/>
        </w:rPr>
        <w:t>[2]</w:t>
      </w:r>
      <w:r w:rsidRPr="1051ADA7">
        <w:rPr>
          <w:rFonts w:ascii="Calibri" w:eastAsia="Calibri" w:hAnsi="Calibri" w:cs="Calibri"/>
          <w:sz w:val="24"/>
          <w:szCs w:val="24"/>
        </w:rPr>
        <w:t>. These organizations are actively looking for AI solutions to outperform the benchmark indexes. In recent times a large ecosystem of start-ups has unfolded, centred around FinTech, with the aim of providing AI solutions for investment and saving.</w:t>
      </w:r>
    </w:p>
    <w:p w14:paraId="021FFB87" w14:textId="3E5AEB7E" w:rsidR="001126DE" w:rsidRPr="001126DE" w:rsidRDefault="1051ADA7" w:rsidP="001126DE">
      <w:pPr>
        <w:spacing w:line="360" w:lineRule="auto"/>
        <w:ind w:firstLine="720"/>
      </w:pPr>
      <w:r w:rsidRPr="1051ADA7">
        <w:rPr>
          <w:rFonts w:ascii="Calibri" w:eastAsia="Calibri" w:hAnsi="Calibri" w:cs="Calibri"/>
          <w:sz w:val="24"/>
          <w:szCs w:val="24"/>
        </w:rPr>
        <w:t xml:space="preserve">The project aims towards utilizing Recurrent Neural Nets to predict the stock prices. The goal here is to leverage modelling abilities of neural networks for time series forecasting </w:t>
      </w:r>
      <w:r w:rsidRPr="1051ADA7">
        <w:rPr>
          <w:rFonts w:ascii="Calibri" w:eastAsia="Calibri" w:hAnsi="Calibri" w:cs="Calibri"/>
          <w:sz w:val="24"/>
          <w:szCs w:val="24"/>
          <w:vertAlign w:val="superscript"/>
        </w:rPr>
        <w:t>[3]</w:t>
      </w:r>
      <w:r w:rsidRPr="1051ADA7">
        <w:rPr>
          <w:rFonts w:ascii="Calibri" w:eastAsia="Calibri" w:hAnsi="Calibri" w:cs="Calibri"/>
          <w:sz w:val="24"/>
          <w:szCs w:val="24"/>
        </w:rPr>
        <w:t xml:space="preserve">. Time series forecasting is a difficult type of predictive modelling problem, as it has added complexity of sequence dependence among the input variables </w:t>
      </w:r>
      <w:r w:rsidRPr="1051ADA7">
        <w:rPr>
          <w:rFonts w:ascii="Calibri" w:eastAsia="Calibri" w:hAnsi="Calibri" w:cs="Calibri"/>
          <w:sz w:val="24"/>
          <w:szCs w:val="24"/>
          <w:vertAlign w:val="superscript"/>
        </w:rPr>
        <w:t>[7]</w:t>
      </w:r>
      <w:r w:rsidRPr="1051ADA7">
        <w:rPr>
          <w:rFonts w:ascii="Calibri" w:eastAsia="Calibri" w:hAnsi="Calibri" w:cs="Calibri"/>
          <w:sz w:val="24"/>
          <w:szCs w:val="24"/>
        </w:rPr>
        <w:t>. Recurrent neural networks have been quite successful in modelling time series data. LSTM is a type of RNN which can model short-term memory over a long period of time. LSTM enables us to model sequence dependence as short-term memory and incorporate it as a feature in our model.</w:t>
      </w:r>
    </w:p>
    <w:p w14:paraId="0950D6A5" w14:textId="1D668C45" w:rsidR="2340AD19" w:rsidRDefault="2340AD19" w:rsidP="001126DE">
      <w:pPr>
        <w:pStyle w:val="Heading1"/>
      </w:pPr>
      <w:r w:rsidRPr="2340AD19">
        <w:rPr>
          <w:i/>
          <w:iCs/>
          <w:color w:val="45818E"/>
          <w:sz w:val="24"/>
          <w:szCs w:val="24"/>
        </w:rPr>
        <w:t>PROBLEM STATEMENT</w:t>
      </w:r>
    </w:p>
    <w:p w14:paraId="0393CE1F" w14:textId="6D1CFD50" w:rsidR="007D1115"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 xml:space="preserve">The goal of this project is to predict future adjusted price for a given stock across a given period. With vast amount of historical data, application of machine learning techniques </w:t>
      </w:r>
      <w:r w:rsidRPr="1051ADA7">
        <w:rPr>
          <w:rFonts w:ascii="Calibri" w:eastAsia="Calibri" w:hAnsi="Calibri" w:cs="Calibri"/>
          <w:sz w:val="24"/>
          <w:szCs w:val="24"/>
        </w:rPr>
        <w:lastRenderedPageBreak/>
        <w:t>becomes appropriate here, to predict price trends for a stock being traded in a market. These models should be tested for accuracy and validated for performance. Because of the availability of wide range of historical data, a model of this type can be trained over a long period of time and can make predictions with a time series.</w:t>
      </w:r>
    </w:p>
    <w:p w14:paraId="54C2F4C8" w14:textId="6C2E0C14" w:rsidR="00BF738B" w:rsidRDefault="00BF738B" w:rsidP="00BF738B">
      <w:pPr>
        <w:spacing w:line="276" w:lineRule="auto"/>
        <w:rPr>
          <w:rFonts w:ascii="Calibri" w:eastAsia="Calibri" w:hAnsi="Calibri" w:cs="Calibri"/>
          <w:sz w:val="24"/>
          <w:szCs w:val="24"/>
        </w:rPr>
      </w:pPr>
      <w:r>
        <w:rPr>
          <w:rFonts w:ascii="Calibri" w:eastAsia="Calibri" w:hAnsi="Calibri" w:cs="Calibri"/>
          <w:sz w:val="24"/>
          <w:szCs w:val="24"/>
        </w:rPr>
        <w:t>This project aims to answer these questions</w:t>
      </w:r>
    </w:p>
    <w:p w14:paraId="3D924FDB" w14:textId="79F710E3" w:rsidR="00BF738B" w:rsidRDefault="00BF738B" w:rsidP="00BF738B">
      <w:pPr>
        <w:pStyle w:val="ListParagraph"/>
        <w:numPr>
          <w:ilvl w:val="0"/>
          <w:numId w:val="7"/>
        </w:numPr>
        <w:spacing w:line="276" w:lineRule="auto"/>
        <w:rPr>
          <w:rFonts w:ascii="Calibri" w:eastAsia="Calibri" w:hAnsi="Calibri" w:cs="Calibri"/>
          <w:sz w:val="24"/>
          <w:szCs w:val="24"/>
        </w:rPr>
      </w:pPr>
      <w:r>
        <w:rPr>
          <w:rFonts w:ascii="Calibri" w:eastAsia="Calibri" w:hAnsi="Calibri" w:cs="Calibri"/>
          <w:sz w:val="24"/>
          <w:szCs w:val="24"/>
        </w:rPr>
        <w:t>Can a deep learning model beat a machine learning benchmark model for stock price prediction?</w:t>
      </w:r>
    </w:p>
    <w:p w14:paraId="70BE882B" w14:textId="2C4E40C8" w:rsidR="00BF738B" w:rsidRDefault="00BF738B" w:rsidP="00BF738B">
      <w:pPr>
        <w:pStyle w:val="ListParagraph"/>
        <w:numPr>
          <w:ilvl w:val="0"/>
          <w:numId w:val="7"/>
        </w:numPr>
        <w:spacing w:line="276" w:lineRule="auto"/>
        <w:rPr>
          <w:rFonts w:ascii="Calibri" w:eastAsia="Calibri" w:hAnsi="Calibri" w:cs="Calibri"/>
          <w:sz w:val="24"/>
          <w:szCs w:val="24"/>
        </w:rPr>
      </w:pPr>
      <w:r>
        <w:rPr>
          <w:rFonts w:ascii="Calibri" w:eastAsia="Calibri" w:hAnsi="Calibri" w:cs="Calibri"/>
          <w:sz w:val="24"/>
          <w:szCs w:val="24"/>
        </w:rPr>
        <w:t>Which architecture/ hyperparameters is gives an optimal result for the model?</w:t>
      </w:r>
    </w:p>
    <w:p w14:paraId="511812CB" w14:textId="348A452C" w:rsidR="00BF738B" w:rsidRPr="00BF738B" w:rsidRDefault="00BF738B" w:rsidP="00BF738B">
      <w:pPr>
        <w:pStyle w:val="ListParagraph"/>
        <w:numPr>
          <w:ilvl w:val="0"/>
          <w:numId w:val="7"/>
        </w:numPr>
        <w:spacing w:line="276" w:lineRule="auto"/>
        <w:rPr>
          <w:rFonts w:ascii="Calibri" w:eastAsia="Calibri" w:hAnsi="Calibri" w:cs="Calibri"/>
          <w:sz w:val="24"/>
          <w:szCs w:val="24"/>
        </w:rPr>
      </w:pPr>
      <w:r>
        <w:rPr>
          <w:rFonts w:ascii="Calibri" w:eastAsia="Calibri" w:hAnsi="Calibri" w:cs="Calibri"/>
          <w:sz w:val="24"/>
          <w:szCs w:val="24"/>
        </w:rPr>
        <w:t>Can a simple deep learning model perform good enough to drive the investment strategies?</w:t>
      </w:r>
    </w:p>
    <w:p w14:paraId="2B3C1900" w14:textId="495559D1" w:rsidR="2340AD19" w:rsidRDefault="2340AD19" w:rsidP="2340AD19">
      <w:pPr>
        <w:pStyle w:val="Heading1"/>
        <w:spacing w:line="276" w:lineRule="auto"/>
      </w:pPr>
      <w:r w:rsidRPr="2340AD19">
        <w:rPr>
          <w:i/>
          <w:iCs/>
          <w:color w:val="45818E"/>
          <w:sz w:val="24"/>
          <w:szCs w:val="24"/>
        </w:rPr>
        <w:t>METRICS</w:t>
      </w:r>
    </w:p>
    <w:p w14:paraId="58CEE554" w14:textId="71560DC7" w:rsidR="00DC7300" w:rsidRDefault="00911BD8" w:rsidP="1051ADA7">
      <w:pPr>
        <w:spacing w:line="276" w:lineRule="auto"/>
        <w:rPr>
          <w:rFonts w:ascii="Calibri" w:eastAsia="Calibri" w:hAnsi="Calibri" w:cs="Calibri"/>
          <w:sz w:val="24"/>
          <w:szCs w:val="24"/>
        </w:rPr>
      </w:pPr>
      <w:r w:rsidRPr="1051ADA7">
        <w:rPr>
          <w:rFonts w:ascii="Calibri" w:eastAsia="Calibri" w:hAnsi="Calibri" w:cs="Calibri"/>
          <w:sz w:val="24"/>
          <w:szCs w:val="24"/>
        </w:rPr>
        <w:t>It is important to measure the quality of a model by quantifying its performance. Here we are going to use Mean Squared Error (MSE) and Root Mean Squared Error (RMSE).</w:t>
      </w:r>
      <w:r w:rsidR="00DC7300" w:rsidRPr="1051ADA7">
        <w:rPr>
          <w:rFonts w:ascii="Calibri" w:eastAsia="Calibri" w:hAnsi="Calibri" w:cs="Calibri"/>
          <w:sz w:val="24"/>
          <w:szCs w:val="24"/>
        </w:rPr>
        <w:t xml:space="preserve"> It is the difference between the price predicted by a model and actual price, a stock was trading on a day. Mathematical formula of RMSE is as depicted in the Fig 1. Using RMSE gives us consistency while comparing with other studies. Also, we will use graphical visualizations of different models to find degree of fit, ability to incorporate volatility and lag across time and other intrinsic micro trends from dataset.</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765"/>
      </w:tblGrid>
      <w:tr w:rsidR="00DC7300" w14:paraId="29F43C45" w14:textId="77777777" w:rsidTr="00DC7300">
        <w:trPr>
          <w:cnfStyle w:val="100000000000" w:firstRow="1" w:lastRow="0" w:firstColumn="0" w:lastColumn="0" w:oddVBand="0" w:evenVBand="0" w:oddHBand="0"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4765" w:type="dxa"/>
            <w:tcBorders>
              <w:top w:val="dashSmallGap" w:sz="4" w:space="0" w:color="auto"/>
              <w:left w:val="dashSmallGap" w:sz="4" w:space="0" w:color="auto"/>
              <w:bottom w:val="nil"/>
              <w:right w:val="dashSmallGap" w:sz="4" w:space="0" w:color="auto"/>
            </w:tcBorders>
          </w:tcPr>
          <w:p w14:paraId="19AD5721" w14:textId="77777777" w:rsidR="00DC7300" w:rsidRDefault="00DC7300" w:rsidP="00DC7300">
            <w:pPr>
              <w:spacing w:line="276" w:lineRule="auto"/>
              <w:jc w:val="center"/>
            </w:pPr>
            <w:bookmarkStart w:id="1" w:name="_Hlk514114555"/>
            <w:r w:rsidRPr="00911BD8">
              <w:rPr>
                <w:noProof/>
              </w:rPr>
              <w:drawing>
                <wp:anchor distT="0" distB="0" distL="114300" distR="114300" simplePos="0" relativeHeight="251661312" behindDoc="1" locked="0" layoutInCell="1" allowOverlap="1" wp14:anchorId="77B2EA91" wp14:editId="25DDB430">
                  <wp:simplePos x="0" y="0"/>
                  <wp:positionH relativeFrom="column">
                    <wp:posOffset>19022</wp:posOffset>
                  </wp:positionH>
                  <wp:positionV relativeFrom="paragraph">
                    <wp:posOffset>139092</wp:posOffset>
                  </wp:positionV>
                  <wp:extent cx="2448560" cy="678180"/>
                  <wp:effectExtent l="0" t="0" r="8890" b="7620"/>
                  <wp:wrapTight wrapText="bothSides">
                    <wp:wrapPolygon edited="0">
                      <wp:start x="0" y="0"/>
                      <wp:lineTo x="0" y="21236"/>
                      <wp:lineTo x="21510" y="2123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8560" cy="678180"/>
                          </a:xfrm>
                          <a:prstGeom prst="rect">
                            <a:avLst/>
                          </a:prstGeom>
                        </pic:spPr>
                      </pic:pic>
                    </a:graphicData>
                  </a:graphic>
                  <wp14:sizeRelH relativeFrom="margin">
                    <wp14:pctWidth>0</wp14:pctWidth>
                  </wp14:sizeRelH>
                  <wp14:sizeRelV relativeFrom="margin">
                    <wp14:pctHeight>0</wp14:pctHeight>
                  </wp14:sizeRelV>
                </wp:anchor>
              </w:drawing>
            </w:r>
            <w:r>
              <w:br/>
            </w:r>
          </w:p>
        </w:tc>
      </w:tr>
      <w:tr w:rsidR="00DC7300" w14:paraId="6694DB6E" w14:textId="77777777" w:rsidTr="00DC7300">
        <w:trPr>
          <w:trHeight w:val="267"/>
        </w:trPr>
        <w:tc>
          <w:tcPr>
            <w:cnfStyle w:val="001000000000" w:firstRow="0" w:lastRow="0" w:firstColumn="1" w:lastColumn="0" w:oddVBand="0" w:evenVBand="0" w:oddHBand="0" w:evenHBand="0" w:firstRowFirstColumn="0" w:firstRowLastColumn="0" w:lastRowFirstColumn="0" w:lastRowLastColumn="0"/>
            <w:tcW w:w="4765" w:type="dxa"/>
            <w:tcBorders>
              <w:top w:val="nil"/>
              <w:left w:val="dashSmallGap" w:sz="4" w:space="0" w:color="auto"/>
              <w:bottom w:val="dashSmallGap" w:sz="4" w:space="0" w:color="auto"/>
              <w:right w:val="dashSmallGap" w:sz="4" w:space="0" w:color="auto"/>
            </w:tcBorders>
          </w:tcPr>
          <w:p w14:paraId="19B8EE26" w14:textId="02B0B8C6" w:rsidR="00DC7300" w:rsidRPr="00BF10BC" w:rsidRDefault="00DC7300" w:rsidP="00DC7300">
            <w:pPr>
              <w:spacing w:line="276" w:lineRule="auto"/>
              <w:jc w:val="center"/>
              <w:rPr>
                <w:b w:val="0"/>
              </w:rPr>
            </w:pPr>
            <w:r>
              <w:rPr>
                <w:b w:val="0"/>
              </w:rPr>
              <w:t>Fig 1. Root Mean Square Error (RMSE)</w:t>
            </w:r>
          </w:p>
        </w:tc>
      </w:tr>
      <w:bookmarkEnd w:id="1"/>
    </w:tbl>
    <w:p w14:paraId="64F4A35B" w14:textId="77777777" w:rsidR="00911BD8" w:rsidRDefault="00911BD8" w:rsidP="2340AD19">
      <w:pPr>
        <w:spacing w:line="276" w:lineRule="auto"/>
        <w:jc w:val="center"/>
        <w:rPr>
          <w:rFonts w:ascii="Calibri" w:eastAsia="Calibri" w:hAnsi="Calibri" w:cs="Calibri"/>
          <w:b/>
          <w:bCs/>
          <w:color w:val="45818E"/>
          <w:sz w:val="28"/>
          <w:szCs w:val="28"/>
        </w:rPr>
      </w:pPr>
    </w:p>
    <w:p w14:paraId="604248FC" w14:textId="77777777" w:rsidR="00911BD8" w:rsidRDefault="00911BD8" w:rsidP="2340AD19">
      <w:pPr>
        <w:spacing w:line="276" w:lineRule="auto"/>
        <w:jc w:val="center"/>
        <w:rPr>
          <w:rFonts w:ascii="Calibri" w:eastAsia="Calibri" w:hAnsi="Calibri" w:cs="Calibri"/>
          <w:b/>
          <w:bCs/>
          <w:color w:val="45818E"/>
          <w:sz w:val="28"/>
          <w:szCs w:val="28"/>
        </w:rPr>
      </w:pPr>
    </w:p>
    <w:p w14:paraId="1E59DB17" w14:textId="77777777" w:rsidR="00DC7300" w:rsidRDefault="00DC7300" w:rsidP="2340AD19">
      <w:pPr>
        <w:spacing w:line="276" w:lineRule="auto"/>
        <w:jc w:val="center"/>
        <w:rPr>
          <w:rFonts w:ascii="Calibri" w:eastAsia="Calibri" w:hAnsi="Calibri" w:cs="Calibri"/>
          <w:b/>
          <w:bCs/>
          <w:color w:val="45818E"/>
          <w:sz w:val="28"/>
          <w:szCs w:val="28"/>
        </w:rPr>
      </w:pPr>
    </w:p>
    <w:p w14:paraId="6864C2C9" w14:textId="77777777" w:rsidR="00DC7300" w:rsidRDefault="00DC7300" w:rsidP="2340AD19">
      <w:pPr>
        <w:spacing w:line="276" w:lineRule="auto"/>
        <w:jc w:val="center"/>
        <w:rPr>
          <w:rFonts w:ascii="Calibri" w:eastAsia="Calibri" w:hAnsi="Calibri" w:cs="Calibri"/>
          <w:b/>
          <w:bCs/>
          <w:color w:val="45818E"/>
          <w:sz w:val="28"/>
          <w:szCs w:val="28"/>
        </w:rPr>
      </w:pPr>
    </w:p>
    <w:p w14:paraId="0851A383" w14:textId="77777777" w:rsidR="00C20B45" w:rsidRDefault="00C20B45" w:rsidP="00C20B45">
      <w:pPr>
        <w:spacing w:line="276" w:lineRule="auto"/>
        <w:ind w:left="2880" w:firstLine="720"/>
        <w:rPr>
          <w:rFonts w:ascii="Calibri" w:eastAsia="Calibri" w:hAnsi="Calibri" w:cs="Calibri"/>
          <w:b/>
          <w:bCs/>
          <w:color w:val="45818E"/>
          <w:sz w:val="28"/>
          <w:szCs w:val="28"/>
        </w:rPr>
      </w:pPr>
    </w:p>
    <w:p w14:paraId="770C4662" w14:textId="0D5B72D9" w:rsidR="2340AD19" w:rsidRDefault="2340AD19" w:rsidP="00C20B45">
      <w:pPr>
        <w:spacing w:line="276" w:lineRule="auto"/>
        <w:ind w:left="2880" w:firstLine="720"/>
      </w:pPr>
      <w:r w:rsidRPr="2340AD19">
        <w:rPr>
          <w:rFonts w:ascii="Calibri" w:eastAsia="Calibri" w:hAnsi="Calibri" w:cs="Calibri"/>
          <w:b/>
          <w:bCs/>
          <w:color w:val="45818E"/>
          <w:sz w:val="28"/>
          <w:szCs w:val="28"/>
        </w:rPr>
        <w:t>ANALYSIS</w:t>
      </w:r>
    </w:p>
    <w:p w14:paraId="150229DE" w14:textId="2C7F26FB" w:rsidR="2340AD19" w:rsidRDefault="2340AD19" w:rsidP="2340AD19">
      <w:pPr>
        <w:pStyle w:val="Heading1"/>
        <w:spacing w:line="276" w:lineRule="auto"/>
      </w:pPr>
      <w:r w:rsidRPr="2340AD19">
        <w:rPr>
          <w:i/>
          <w:iCs/>
          <w:color w:val="45818E"/>
          <w:sz w:val="24"/>
          <w:szCs w:val="24"/>
        </w:rPr>
        <w:t>DATA EXPLORATION</w:t>
      </w:r>
      <w:r w:rsidR="00E91674">
        <w:rPr>
          <w:i/>
          <w:iCs/>
          <w:color w:val="45818E"/>
          <w:sz w:val="24"/>
          <w:szCs w:val="24"/>
        </w:rPr>
        <w:t xml:space="preserve"> &amp; </w:t>
      </w:r>
      <w:r w:rsidR="00E91674" w:rsidRPr="2340AD19">
        <w:rPr>
          <w:i/>
          <w:iCs/>
          <w:color w:val="45818E"/>
          <w:sz w:val="24"/>
          <w:szCs w:val="24"/>
        </w:rPr>
        <w:t>EXPLORATORY VISUALIZATION</w:t>
      </w:r>
    </w:p>
    <w:p w14:paraId="55BD342B" w14:textId="3E3F427D" w:rsidR="00812152"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 xml:space="preserve">In this project we are going to analyse stocks of Apple (AAPL), Google (GOOG), Amazon (AMZN) and SPY stock indices. The historical data for these entities was retrieved from Yahoo finance application and is available in repository inside 'Project/data' folder. To keep the </w:t>
      </w:r>
      <w:proofErr w:type="gramStart"/>
      <w:r w:rsidRPr="1051ADA7">
        <w:rPr>
          <w:rFonts w:ascii="Calibri" w:eastAsia="Calibri" w:hAnsi="Calibri" w:cs="Calibri"/>
          <w:sz w:val="24"/>
          <w:szCs w:val="24"/>
        </w:rPr>
        <w:t>report</w:t>
      </w:r>
      <w:proofErr w:type="gramEnd"/>
      <w:r w:rsidRPr="1051ADA7">
        <w:rPr>
          <w:rFonts w:ascii="Calibri" w:eastAsia="Calibri" w:hAnsi="Calibri" w:cs="Calibri"/>
          <w:sz w:val="24"/>
          <w:szCs w:val="24"/>
        </w:rPr>
        <w:t xml:space="preserve"> brief and interesting, in this report we are going to discuss only Apple stocks. Although, a separate notebook for each entity having detailed analysis can be found inside the 'Project' folder. All the images of the report can be found in 'Project/images' folder.</w:t>
      </w:r>
    </w:p>
    <w:p w14:paraId="67EAC489" w14:textId="1E9D21FD" w:rsidR="00FD6C15" w:rsidRDefault="00812152" w:rsidP="2340AD19">
      <w:pPr>
        <w:spacing w:line="276" w:lineRule="auto"/>
        <w:rPr>
          <w:rFonts w:ascii="Calibri" w:eastAsia="Calibri" w:hAnsi="Calibri" w:cs="Calibri"/>
          <w:sz w:val="24"/>
          <w:szCs w:val="24"/>
        </w:rPr>
      </w:pPr>
      <w:r>
        <w:rPr>
          <w:rFonts w:ascii="Calibri" w:eastAsia="Calibri" w:hAnsi="Calibri" w:cs="Calibri"/>
          <w:sz w:val="24"/>
          <w:szCs w:val="24"/>
        </w:rPr>
        <w:t xml:space="preserve">Here, we are using pandas to load a csv file for a given stock (in our case ‘data/AAPL.csv’). Date column is parsed while loading and set as an index. As we are going to use ‘Rolling mean and Adjusted closing price as a feature for our model, all the columns except this were </w:t>
      </w:r>
      <w:r>
        <w:rPr>
          <w:rFonts w:ascii="Calibri" w:eastAsia="Calibri" w:hAnsi="Calibri" w:cs="Calibri"/>
          <w:sz w:val="24"/>
          <w:szCs w:val="24"/>
        </w:rPr>
        <w:lastRenderedPageBreak/>
        <w:t xml:space="preserve">dropped. For rolling mean, window size of 10 is selected. It is evident from </w:t>
      </w:r>
      <w:r w:rsidR="00FD6C15">
        <w:rPr>
          <w:rFonts w:ascii="Calibri" w:eastAsia="Calibri" w:hAnsi="Calibri" w:cs="Calibri"/>
          <w:sz w:val="24"/>
          <w:szCs w:val="24"/>
        </w:rPr>
        <w:t xml:space="preserve">the </w:t>
      </w:r>
      <w:r>
        <w:rPr>
          <w:rFonts w:ascii="Calibri" w:eastAsia="Calibri" w:hAnsi="Calibri" w:cs="Calibri"/>
          <w:sz w:val="24"/>
          <w:szCs w:val="24"/>
        </w:rPr>
        <w:t xml:space="preserve">Fig 2 that resolution </w:t>
      </w:r>
      <w:r w:rsidR="00FD6C15">
        <w:rPr>
          <w:rFonts w:ascii="Calibri" w:eastAsia="Calibri" w:hAnsi="Calibri" w:cs="Calibri"/>
          <w:sz w:val="24"/>
          <w:szCs w:val="24"/>
        </w:rPr>
        <w:t>of window</w:t>
      </w:r>
      <w:r>
        <w:rPr>
          <w:rFonts w:ascii="Calibri" w:eastAsia="Calibri" w:hAnsi="Calibri" w:cs="Calibri"/>
          <w:sz w:val="24"/>
          <w:szCs w:val="24"/>
        </w:rPr>
        <w:t xml:space="preserve"> size 10 is better than the other window size.</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400"/>
      </w:tblGrid>
      <w:tr w:rsidR="00FD6C15" w14:paraId="11DA6607" w14:textId="77777777" w:rsidTr="00E91674">
        <w:trPr>
          <w:cnfStyle w:val="100000000000" w:firstRow="1" w:lastRow="0" w:firstColumn="0" w:lastColumn="0" w:oddVBand="0" w:evenVBand="0" w:oddHBand="0" w:evenHBand="0" w:firstRowFirstColumn="0" w:firstRowLastColumn="0" w:lastRowFirstColumn="0" w:lastRowLastColumn="0"/>
          <w:trHeight w:val="1612"/>
        </w:trPr>
        <w:tc>
          <w:tcPr>
            <w:cnfStyle w:val="001000000000" w:firstRow="0" w:lastRow="0" w:firstColumn="1" w:lastColumn="0" w:oddVBand="0" w:evenVBand="0" w:oddHBand="0" w:evenHBand="0" w:firstRowFirstColumn="0" w:firstRowLastColumn="0" w:lastRowFirstColumn="0" w:lastRowLastColumn="0"/>
            <w:tcW w:w="5400" w:type="dxa"/>
            <w:tcBorders>
              <w:top w:val="dashSmallGap" w:sz="4" w:space="0" w:color="auto"/>
              <w:left w:val="dashSmallGap" w:sz="4" w:space="0" w:color="auto"/>
              <w:bottom w:val="nil"/>
              <w:right w:val="dashSmallGap" w:sz="4" w:space="0" w:color="auto"/>
            </w:tcBorders>
          </w:tcPr>
          <w:p w14:paraId="34829D54" w14:textId="71DC7CC2" w:rsidR="00FD6C15" w:rsidRDefault="00FD6C15" w:rsidP="00FD6C15">
            <w:pPr>
              <w:spacing w:line="276" w:lineRule="auto"/>
              <w:rPr>
                <w:noProof/>
              </w:rPr>
            </w:pPr>
            <w:r>
              <w:rPr>
                <w:noProof/>
              </w:rPr>
              <w:drawing>
                <wp:anchor distT="0" distB="0" distL="114300" distR="114300" simplePos="0" relativeHeight="251662336" behindDoc="1" locked="0" layoutInCell="1" allowOverlap="1" wp14:anchorId="34892D16" wp14:editId="59C0CF8A">
                  <wp:simplePos x="0" y="0"/>
                  <wp:positionH relativeFrom="column">
                    <wp:posOffset>-65405</wp:posOffset>
                  </wp:positionH>
                  <wp:positionV relativeFrom="paragraph">
                    <wp:posOffset>15240</wp:posOffset>
                  </wp:positionV>
                  <wp:extent cx="3297555" cy="2540635"/>
                  <wp:effectExtent l="0" t="0" r="0" b="0"/>
                  <wp:wrapTopAndBottom/>
                  <wp:docPr id="8" name="Picture 8" descr="C:\Users\guptaro\AppData\Local\Microsoft\Windows\INetCache\Content.Word\common_rolling_window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ptaro\AppData\Local\Microsoft\Windows\INetCache\Content.Word\common_rolling_window_comparis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41" t="7896" r="6638" b="12500"/>
                          <a:stretch/>
                        </pic:blipFill>
                        <pic:spPr bwMode="auto">
                          <a:xfrm>
                            <a:off x="0" y="0"/>
                            <a:ext cx="3297555" cy="2540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1674" w14:paraId="54E44C88" w14:textId="77777777" w:rsidTr="00E91674">
        <w:trPr>
          <w:trHeight w:val="61"/>
        </w:trPr>
        <w:tc>
          <w:tcPr>
            <w:cnfStyle w:val="001000000000" w:firstRow="0" w:lastRow="0" w:firstColumn="1" w:lastColumn="0" w:oddVBand="0" w:evenVBand="0" w:oddHBand="0" w:evenHBand="0" w:firstRowFirstColumn="0" w:firstRowLastColumn="0" w:lastRowFirstColumn="0" w:lastRowLastColumn="0"/>
            <w:tcW w:w="5400" w:type="dxa"/>
            <w:tcBorders>
              <w:top w:val="nil"/>
              <w:left w:val="dashSmallGap" w:sz="4" w:space="0" w:color="auto"/>
              <w:bottom w:val="dashSmallGap" w:sz="4" w:space="0" w:color="auto"/>
              <w:right w:val="dashSmallGap" w:sz="4" w:space="0" w:color="auto"/>
            </w:tcBorders>
          </w:tcPr>
          <w:p w14:paraId="0288CB1A" w14:textId="0607DE42" w:rsidR="00FD6C15" w:rsidRPr="00BF10BC" w:rsidRDefault="00FD6C15" w:rsidP="00FD6C15">
            <w:pPr>
              <w:spacing w:line="276" w:lineRule="auto"/>
              <w:jc w:val="center"/>
              <w:rPr>
                <w:b w:val="0"/>
              </w:rPr>
            </w:pPr>
            <w:r>
              <w:rPr>
                <w:b w:val="0"/>
              </w:rPr>
              <w:t>Fig 2. Comparison of different window size for Rolling mean</w:t>
            </w:r>
          </w:p>
        </w:tc>
      </w:tr>
    </w:tbl>
    <w:p w14:paraId="728A6148" w14:textId="3F2ACC42" w:rsidR="2340AD19" w:rsidRDefault="2340AD19" w:rsidP="2340AD19">
      <w:pPr>
        <w:spacing w:line="276" w:lineRule="auto"/>
        <w:rPr>
          <w:rFonts w:ascii="Calibri" w:eastAsia="Calibri" w:hAnsi="Calibri" w:cs="Calibri"/>
          <w:sz w:val="24"/>
          <w:szCs w:val="24"/>
        </w:rPr>
      </w:pPr>
    </w:p>
    <w:p w14:paraId="27AD9B84" w14:textId="57979F72" w:rsidR="00FD6C15" w:rsidRDefault="00FD6C15" w:rsidP="2340AD19">
      <w:pPr>
        <w:spacing w:line="276" w:lineRule="auto"/>
        <w:rPr>
          <w:rFonts w:ascii="Calibri" w:eastAsia="Calibri" w:hAnsi="Calibri" w:cs="Calibri"/>
          <w:sz w:val="24"/>
          <w:szCs w:val="24"/>
        </w:rPr>
      </w:pPr>
    </w:p>
    <w:p w14:paraId="6ECCBA7E" w14:textId="00D71A10" w:rsidR="00FD6C15" w:rsidRDefault="00FD6C15" w:rsidP="2340AD19">
      <w:pPr>
        <w:spacing w:line="276" w:lineRule="auto"/>
        <w:rPr>
          <w:rFonts w:ascii="Calibri" w:eastAsia="Calibri" w:hAnsi="Calibri" w:cs="Calibri"/>
          <w:sz w:val="24"/>
          <w:szCs w:val="24"/>
        </w:rPr>
      </w:pPr>
    </w:p>
    <w:p w14:paraId="570F8631" w14:textId="099BF05B" w:rsidR="00F63EEE" w:rsidRDefault="00F63EEE" w:rsidP="2340AD19">
      <w:pPr>
        <w:spacing w:line="276" w:lineRule="auto"/>
        <w:rPr>
          <w:rFonts w:ascii="Calibri" w:eastAsia="Calibri" w:hAnsi="Calibri" w:cs="Calibri"/>
          <w:sz w:val="24"/>
          <w:szCs w:val="24"/>
        </w:rPr>
      </w:pPr>
    </w:p>
    <w:p w14:paraId="3E6076E0" w14:textId="15BD4279" w:rsidR="00F63EEE" w:rsidRDefault="00F63EEE" w:rsidP="2340AD19">
      <w:pPr>
        <w:spacing w:line="276" w:lineRule="auto"/>
        <w:rPr>
          <w:rFonts w:ascii="Calibri" w:eastAsia="Calibri" w:hAnsi="Calibri" w:cs="Calibri"/>
          <w:sz w:val="24"/>
          <w:szCs w:val="24"/>
        </w:rPr>
      </w:pPr>
    </w:p>
    <w:p w14:paraId="18ABE04B" w14:textId="14C869E7" w:rsidR="00F63EEE" w:rsidRDefault="00F63EEE" w:rsidP="2340AD19">
      <w:pPr>
        <w:spacing w:line="276" w:lineRule="auto"/>
        <w:rPr>
          <w:rFonts w:ascii="Calibri" w:eastAsia="Calibri" w:hAnsi="Calibri" w:cs="Calibri"/>
          <w:sz w:val="24"/>
          <w:szCs w:val="24"/>
        </w:rPr>
      </w:pPr>
    </w:p>
    <w:p w14:paraId="67936F6C" w14:textId="1E267E65" w:rsidR="00F63EEE" w:rsidRDefault="00F63EEE" w:rsidP="2340AD19">
      <w:pPr>
        <w:spacing w:line="276" w:lineRule="auto"/>
        <w:rPr>
          <w:rFonts w:ascii="Calibri" w:eastAsia="Calibri" w:hAnsi="Calibri" w:cs="Calibri"/>
          <w:sz w:val="24"/>
          <w:szCs w:val="24"/>
        </w:rPr>
      </w:pPr>
    </w:p>
    <w:p w14:paraId="45CB9B58" w14:textId="2F1350B8" w:rsidR="00F63EEE" w:rsidRDefault="00F63EEE" w:rsidP="2340AD19">
      <w:pPr>
        <w:spacing w:line="276" w:lineRule="auto"/>
        <w:rPr>
          <w:rFonts w:ascii="Calibri" w:eastAsia="Calibri" w:hAnsi="Calibri" w:cs="Calibri"/>
          <w:sz w:val="24"/>
          <w:szCs w:val="24"/>
        </w:rPr>
      </w:pPr>
    </w:p>
    <w:p w14:paraId="130C5CD7" w14:textId="5C526E35" w:rsidR="00F63EEE" w:rsidRDefault="00F63EEE" w:rsidP="2340AD19">
      <w:pPr>
        <w:spacing w:line="276" w:lineRule="auto"/>
        <w:rPr>
          <w:rFonts w:ascii="Calibri" w:eastAsia="Calibri" w:hAnsi="Calibri" w:cs="Calibri"/>
          <w:sz w:val="24"/>
          <w:szCs w:val="24"/>
        </w:rPr>
      </w:pPr>
    </w:p>
    <w:p w14:paraId="615AD9BE" w14:textId="75603CD7" w:rsidR="00F63EEE" w:rsidRDefault="00F63EEE" w:rsidP="2340AD19">
      <w:pPr>
        <w:spacing w:line="276" w:lineRule="auto"/>
        <w:rPr>
          <w:rFonts w:ascii="Calibri" w:eastAsia="Calibri" w:hAnsi="Calibri" w:cs="Calibri"/>
          <w:sz w:val="24"/>
          <w:szCs w:val="24"/>
        </w:rPr>
      </w:pPr>
    </w:p>
    <w:p w14:paraId="6E62F659" w14:textId="77777777" w:rsidR="00DC73B7" w:rsidRDefault="00DC73B7" w:rsidP="1051ADA7">
      <w:pPr>
        <w:spacing w:line="276" w:lineRule="auto"/>
        <w:rPr>
          <w:rFonts w:ascii="Calibri" w:eastAsia="Calibri" w:hAnsi="Calibri" w:cs="Calibri"/>
          <w:sz w:val="24"/>
          <w:szCs w:val="24"/>
        </w:rPr>
      </w:pPr>
    </w:p>
    <w:p w14:paraId="2B18EE27" w14:textId="5CD18EDF" w:rsidR="00C20B45" w:rsidRPr="00812152"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 xml:space="preserve">We are using past five-year data to create and validate models. Data ranges from Jan 2010 to Jan 2015. Fig. 3 depicts Adjusted closing price for stocks in these date range. For Adjusted closing price it looks like google has always been much more valuable as a company. But to better understand this we must look at total market cap of the company not just the stock prices.  This information though absent, can be derived from total value traded for a given period. In Fig 3, we can also see volume trade plots for different stock, using both values, market cap of a company can be approximated. </w:t>
      </w:r>
    </w:p>
    <w:tbl>
      <w:tblPr>
        <w:tblStyle w:val="PlainTable4"/>
        <w:tblW w:w="0" w:type="auto"/>
        <w:tblInd w:w="595" w:type="dxa"/>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3890"/>
        <w:gridCol w:w="3940"/>
      </w:tblGrid>
      <w:tr w:rsidR="2340AD19" w14:paraId="7E25F507" w14:textId="77777777" w:rsidTr="007944B5">
        <w:trPr>
          <w:cnfStyle w:val="100000000000" w:firstRow="1" w:lastRow="0" w:firstColumn="0" w:lastColumn="0" w:oddVBand="0" w:evenVBand="0" w:oddHBand="0" w:evenHBand="0" w:firstRowFirstColumn="0" w:firstRowLastColumn="0" w:lastRowFirstColumn="0" w:lastRowLastColumn="0"/>
          <w:trHeight w:val="3320"/>
        </w:trPr>
        <w:tc>
          <w:tcPr>
            <w:cnfStyle w:val="001000000000" w:firstRow="0" w:lastRow="0" w:firstColumn="1" w:lastColumn="0" w:oddVBand="0" w:evenVBand="0" w:oddHBand="0" w:evenHBand="0" w:firstRowFirstColumn="0" w:firstRowLastColumn="0" w:lastRowFirstColumn="0" w:lastRowLastColumn="0"/>
            <w:tcW w:w="3890" w:type="dxa"/>
            <w:tcBorders>
              <w:top w:val="dashSmallGap" w:sz="4" w:space="0" w:color="auto"/>
              <w:left w:val="dashSmallGap" w:sz="4" w:space="0" w:color="auto"/>
              <w:bottom w:val="nil"/>
            </w:tcBorders>
          </w:tcPr>
          <w:p w14:paraId="61ECD2CC" w14:textId="15E58666" w:rsidR="2340AD19" w:rsidRDefault="00F63EEE" w:rsidP="00F63EEE">
            <w:pPr>
              <w:spacing w:line="276" w:lineRule="auto"/>
              <w:rPr>
                <w:noProof/>
              </w:rPr>
            </w:pPr>
            <w:r>
              <w:rPr>
                <w:noProof/>
              </w:rPr>
              <w:drawing>
                <wp:anchor distT="0" distB="0" distL="114300" distR="114300" simplePos="0" relativeHeight="251663360" behindDoc="1" locked="0" layoutInCell="1" allowOverlap="1" wp14:anchorId="462BCAC4" wp14:editId="2D32AB17">
                  <wp:simplePos x="0" y="0"/>
                  <wp:positionH relativeFrom="column">
                    <wp:posOffset>20320</wp:posOffset>
                  </wp:positionH>
                  <wp:positionV relativeFrom="paragraph">
                    <wp:posOffset>15902</wp:posOffset>
                  </wp:positionV>
                  <wp:extent cx="2377440" cy="1881505"/>
                  <wp:effectExtent l="0" t="0" r="3810" b="4445"/>
                  <wp:wrapSquare wrapText="bothSides"/>
                  <wp:docPr id="9" name="Picture 9" descr="C:\Users\guptaro\AppData\Local\Microsoft\Windows\INetCache\Content.Word\common_adj_pric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ptaro\AppData\Local\Microsoft\Windows\INetCache\Content.Word\common_adj_price_comparis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96" t="6936" r="6695" b="11315"/>
                          <a:stretch/>
                        </pic:blipFill>
                        <pic:spPr bwMode="auto">
                          <a:xfrm>
                            <a:off x="0" y="0"/>
                            <a:ext cx="2377440" cy="188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940" w:type="dxa"/>
            <w:tcBorders>
              <w:top w:val="dashSmallGap" w:sz="4" w:space="0" w:color="auto"/>
              <w:bottom w:val="nil"/>
              <w:right w:val="dashSmallGap" w:sz="4" w:space="0" w:color="auto"/>
            </w:tcBorders>
          </w:tcPr>
          <w:p w14:paraId="0A213FA5" w14:textId="25F538DF" w:rsidR="2340AD19" w:rsidRDefault="00F63EEE" w:rsidP="00F63EEE">
            <w:pPr>
              <w:spacing w:line="276" w:lineRule="auto"/>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4384" behindDoc="0" locked="0" layoutInCell="1" allowOverlap="1" wp14:anchorId="6AA84A54" wp14:editId="1CE3C8EE">
                  <wp:simplePos x="0" y="0"/>
                  <wp:positionH relativeFrom="column">
                    <wp:posOffset>173162</wp:posOffset>
                  </wp:positionH>
                  <wp:positionV relativeFrom="paragraph">
                    <wp:posOffset>-3782</wp:posOffset>
                  </wp:positionV>
                  <wp:extent cx="2361123" cy="1915933"/>
                  <wp:effectExtent l="0" t="0" r="1270" b="8255"/>
                  <wp:wrapSquare wrapText="bothSides"/>
                  <wp:docPr id="10" name="Picture 10" descr="C:\Users\guptaro\AppData\Local\Microsoft\Windows\INetCache\Content.Word\common_volum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ptaro\AppData\Local\Microsoft\Windows\INetCache\Content.Word\common_volume_comparis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74" t="7411" r="7755" b="11425"/>
                          <a:stretch/>
                        </pic:blipFill>
                        <pic:spPr bwMode="auto">
                          <a:xfrm>
                            <a:off x="0" y="0"/>
                            <a:ext cx="2361123" cy="1915933"/>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BB2166" w14:paraId="5D9A606E" w14:textId="77777777" w:rsidTr="007944B5">
        <w:tc>
          <w:tcPr>
            <w:cnfStyle w:val="001000000000" w:firstRow="0" w:lastRow="0" w:firstColumn="1" w:lastColumn="0" w:oddVBand="0" w:evenVBand="0" w:oddHBand="0" w:evenHBand="0" w:firstRowFirstColumn="0" w:firstRowLastColumn="0" w:lastRowFirstColumn="0" w:lastRowLastColumn="0"/>
            <w:tcW w:w="7830" w:type="dxa"/>
            <w:gridSpan w:val="2"/>
            <w:tcBorders>
              <w:top w:val="nil"/>
              <w:left w:val="dashSmallGap" w:sz="4" w:space="0" w:color="auto"/>
              <w:bottom w:val="dashSmallGap" w:sz="4" w:space="0" w:color="auto"/>
              <w:right w:val="dashSmallGap" w:sz="4" w:space="0" w:color="auto"/>
            </w:tcBorders>
          </w:tcPr>
          <w:p w14:paraId="0BC851CA" w14:textId="373F06E9" w:rsidR="00BB2166" w:rsidRDefault="00BF10BC" w:rsidP="2340AD19">
            <w:pPr>
              <w:spacing w:line="276" w:lineRule="auto"/>
              <w:rPr>
                <w:b w:val="0"/>
              </w:rPr>
            </w:pPr>
            <w:r>
              <w:rPr>
                <w:b w:val="0"/>
              </w:rPr>
              <w:t>Fig</w:t>
            </w:r>
            <w:r w:rsidR="007944B5">
              <w:rPr>
                <w:b w:val="0"/>
              </w:rPr>
              <w:t xml:space="preserve"> 3</w:t>
            </w:r>
            <w:r>
              <w:rPr>
                <w:b w:val="0"/>
              </w:rPr>
              <w:t xml:space="preserve">. Adjusted closing price </w:t>
            </w:r>
            <w:r w:rsidR="007944B5">
              <w:rPr>
                <w:b w:val="0"/>
              </w:rPr>
              <w:t>for Apple, Google, Amazon and SPY</w:t>
            </w:r>
            <w:r>
              <w:rPr>
                <w:b w:val="0"/>
              </w:rPr>
              <w:t>(left)</w:t>
            </w:r>
          </w:p>
          <w:p w14:paraId="2C05CBAD" w14:textId="104C4760" w:rsidR="00BF10BC" w:rsidRPr="00BF10BC" w:rsidRDefault="007944B5" w:rsidP="2340AD19">
            <w:pPr>
              <w:spacing w:line="276" w:lineRule="auto"/>
              <w:rPr>
                <w:b w:val="0"/>
              </w:rPr>
            </w:pPr>
            <w:r>
              <w:rPr>
                <w:b w:val="0"/>
              </w:rPr>
              <w:t>V</w:t>
            </w:r>
            <w:r w:rsidR="00BF10BC">
              <w:rPr>
                <w:b w:val="0"/>
              </w:rPr>
              <w:t>olume of the stocks traded (right).</w:t>
            </w:r>
          </w:p>
        </w:tc>
      </w:tr>
    </w:tbl>
    <w:p w14:paraId="56E4A6A3" w14:textId="77777777" w:rsidR="000D6D93" w:rsidRDefault="000D6D93" w:rsidP="2340AD19">
      <w:pPr>
        <w:spacing w:line="276" w:lineRule="auto"/>
      </w:pPr>
    </w:p>
    <w:p w14:paraId="5444B8FB" w14:textId="6632A5FB" w:rsidR="000D6D93" w:rsidRDefault="2340AD19" w:rsidP="2340AD19">
      <w:pPr>
        <w:spacing w:line="276" w:lineRule="auto"/>
      </w:pPr>
      <w:r>
        <w:br/>
      </w:r>
      <w:r w:rsidR="1051ADA7" w:rsidRPr="1051ADA7">
        <w:rPr>
          <w:rFonts w:ascii="Calibri" w:eastAsia="Calibri" w:hAnsi="Calibri" w:cs="Calibri"/>
          <w:sz w:val="24"/>
          <w:szCs w:val="24"/>
        </w:rPr>
        <w:t xml:space="preserve">These entities share a common domain, i.e. software industry. This correlation can be </w:t>
      </w:r>
      <w:r w:rsidR="1051ADA7" w:rsidRPr="1051ADA7">
        <w:rPr>
          <w:rFonts w:ascii="Calibri" w:eastAsia="Calibri" w:hAnsi="Calibri" w:cs="Calibri"/>
          <w:sz w:val="24"/>
          <w:szCs w:val="24"/>
        </w:rPr>
        <w:lastRenderedPageBreak/>
        <w:t>explored. Correlated entities react in a similar fashion to external events to the industry they belong. For example, local government policies, effect of season and climates etc. In Fig4, we can observe that these is a certain degree of correlation between these stocks.</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913"/>
      </w:tblGrid>
      <w:tr w:rsidR="000D6D93" w14:paraId="25917591" w14:textId="77777777" w:rsidTr="00C20B45">
        <w:trPr>
          <w:cnfStyle w:val="100000000000" w:firstRow="1" w:lastRow="0" w:firstColumn="0" w:lastColumn="0" w:oddVBand="0" w:evenVBand="0" w:oddHBand="0"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913" w:type="dxa"/>
            <w:tcBorders>
              <w:top w:val="dashSmallGap" w:sz="4" w:space="0" w:color="auto"/>
              <w:left w:val="dashSmallGap" w:sz="4" w:space="0" w:color="auto"/>
              <w:bottom w:val="nil"/>
              <w:right w:val="dashSmallGap" w:sz="4" w:space="0" w:color="auto"/>
            </w:tcBorders>
          </w:tcPr>
          <w:p w14:paraId="51397D87" w14:textId="16029E67" w:rsidR="000D6D93" w:rsidRDefault="000D6D93" w:rsidP="00EA39D4">
            <w:pPr>
              <w:spacing w:line="276" w:lineRule="auto"/>
              <w:rPr>
                <w:noProof/>
              </w:rPr>
            </w:pPr>
            <w:r>
              <w:rPr>
                <w:noProof/>
              </w:rPr>
              <w:drawing>
                <wp:anchor distT="0" distB="0" distL="114300" distR="114300" simplePos="0" relativeHeight="251665408" behindDoc="0" locked="0" layoutInCell="1" allowOverlap="1" wp14:anchorId="00CF5343" wp14:editId="220625B9">
                  <wp:simplePos x="0" y="0"/>
                  <wp:positionH relativeFrom="column">
                    <wp:posOffset>330835</wp:posOffset>
                  </wp:positionH>
                  <wp:positionV relativeFrom="paragraph">
                    <wp:posOffset>3175</wp:posOffset>
                  </wp:positionV>
                  <wp:extent cx="3028950" cy="2934335"/>
                  <wp:effectExtent l="0" t="0" r="0" b="0"/>
                  <wp:wrapSquare wrapText="bothSides"/>
                  <wp:docPr id="13" name="Picture 13" descr="C:\Users\guptaro\AppData\Local\Microsoft\Windows\INetCache\Content.Word\common_stock_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ptaro\AppData\Local\Microsoft\Windows\INetCache\Content.Word\common_stock_correlation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08" t="8245" r="6543" b="6755"/>
                          <a:stretch/>
                        </pic:blipFill>
                        <pic:spPr bwMode="auto">
                          <a:xfrm>
                            <a:off x="0" y="0"/>
                            <a:ext cx="3028950" cy="2934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20B45" w14:paraId="44165375" w14:textId="77777777" w:rsidTr="00C20B45">
        <w:trPr>
          <w:trHeight w:val="62"/>
        </w:trPr>
        <w:tc>
          <w:tcPr>
            <w:cnfStyle w:val="001000000000" w:firstRow="0" w:lastRow="0" w:firstColumn="1" w:lastColumn="0" w:oddVBand="0" w:evenVBand="0" w:oddHBand="0" w:evenHBand="0" w:firstRowFirstColumn="0" w:firstRowLastColumn="0" w:lastRowFirstColumn="0" w:lastRowLastColumn="0"/>
            <w:tcW w:w="4913" w:type="dxa"/>
            <w:tcBorders>
              <w:top w:val="nil"/>
              <w:left w:val="dashSmallGap" w:sz="4" w:space="0" w:color="auto"/>
              <w:bottom w:val="dashSmallGap" w:sz="4" w:space="0" w:color="auto"/>
              <w:right w:val="dashSmallGap" w:sz="4" w:space="0" w:color="auto"/>
            </w:tcBorders>
          </w:tcPr>
          <w:p w14:paraId="58580721" w14:textId="002B20A0" w:rsidR="000D6D93" w:rsidRPr="00BF10BC" w:rsidRDefault="000D6D93" w:rsidP="00EA39D4">
            <w:pPr>
              <w:spacing w:line="276" w:lineRule="auto"/>
              <w:jc w:val="center"/>
              <w:rPr>
                <w:b w:val="0"/>
              </w:rPr>
            </w:pPr>
            <w:r>
              <w:rPr>
                <w:b w:val="0"/>
              </w:rPr>
              <w:t>Fig 4. Correlation matrix for stocks (Apple, Amazon, Google, SPY)</w:t>
            </w:r>
          </w:p>
        </w:tc>
      </w:tr>
    </w:tbl>
    <w:p w14:paraId="0D4D8DEF" w14:textId="77777777" w:rsidR="000D6D93" w:rsidRDefault="000D6D93" w:rsidP="2340AD19">
      <w:pPr>
        <w:spacing w:line="276" w:lineRule="auto"/>
      </w:pPr>
    </w:p>
    <w:p w14:paraId="1658589F" w14:textId="77777777" w:rsidR="000D6D93" w:rsidRDefault="000D6D93" w:rsidP="2340AD19">
      <w:pPr>
        <w:spacing w:line="276" w:lineRule="auto"/>
      </w:pPr>
    </w:p>
    <w:p w14:paraId="4FBA18D5" w14:textId="77777777" w:rsidR="000D6D93" w:rsidRDefault="000D6D93" w:rsidP="2340AD19">
      <w:pPr>
        <w:spacing w:line="276" w:lineRule="auto"/>
      </w:pPr>
    </w:p>
    <w:p w14:paraId="045A5FCC" w14:textId="77777777" w:rsidR="000D6D93" w:rsidRDefault="000D6D93" w:rsidP="2340AD19">
      <w:pPr>
        <w:spacing w:line="276" w:lineRule="auto"/>
      </w:pPr>
    </w:p>
    <w:p w14:paraId="68148C7A" w14:textId="77777777" w:rsidR="000D6D93" w:rsidRDefault="000D6D93" w:rsidP="2340AD19">
      <w:pPr>
        <w:spacing w:line="276" w:lineRule="auto"/>
      </w:pPr>
    </w:p>
    <w:p w14:paraId="6CFA7068" w14:textId="77777777" w:rsidR="000D6D93" w:rsidRDefault="000D6D93" w:rsidP="2340AD19">
      <w:pPr>
        <w:spacing w:line="276" w:lineRule="auto"/>
      </w:pPr>
    </w:p>
    <w:p w14:paraId="3763AD89" w14:textId="77777777" w:rsidR="000D6D93" w:rsidRDefault="000D6D93" w:rsidP="2340AD19">
      <w:pPr>
        <w:spacing w:line="276" w:lineRule="auto"/>
      </w:pPr>
    </w:p>
    <w:p w14:paraId="12B75810" w14:textId="77777777" w:rsidR="000D6D93" w:rsidRDefault="000D6D93" w:rsidP="2340AD19">
      <w:pPr>
        <w:spacing w:line="276" w:lineRule="auto"/>
      </w:pPr>
    </w:p>
    <w:p w14:paraId="61F703E8" w14:textId="77777777" w:rsidR="000D6D93" w:rsidRDefault="000D6D93" w:rsidP="2340AD19">
      <w:pPr>
        <w:spacing w:line="276" w:lineRule="auto"/>
      </w:pPr>
    </w:p>
    <w:p w14:paraId="17389B8B" w14:textId="77777777" w:rsidR="000D6D93" w:rsidRDefault="000D6D93" w:rsidP="2340AD19">
      <w:pPr>
        <w:spacing w:line="276" w:lineRule="auto"/>
      </w:pPr>
    </w:p>
    <w:p w14:paraId="1A454BE6" w14:textId="77777777" w:rsidR="000D6D93" w:rsidRDefault="000D6D93" w:rsidP="2340AD19">
      <w:pPr>
        <w:spacing w:line="276" w:lineRule="auto"/>
      </w:pPr>
    </w:p>
    <w:p w14:paraId="362A4E6C" w14:textId="100F5D0E" w:rsidR="00E91674" w:rsidRDefault="00E91674" w:rsidP="2340AD19">
      <w:pPr>
        <w:spacing w:line="276" w:lineRule="auto"/>
      </w:pPr>
    </w:p>
    <w:p w14:paraId="5984EC1A" w14:textId="1004FFF0" w:rsidR="00C20B45"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Daily percentage return is a good metric to estimate daily volatility of a given stock. It basically indicates, if a stock was bought today and sold tomorrow, how much gain or loss it will make. Fig5 plots the daily percentage returns of stocks. It can be observed, all the stocks we are working with, has a similar degree of volatility.</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950"/>
      </w:tblGrid>
      <w:tr w:rsidR="00C20B45" w14:paraId="54F7169D" w14:textId="77777777" w:rsidTr="00C20B45">
        <w:trPr>
          <w:cnfStyle w:val="100000000000" w:firstRow="1" w:lastRow="0" w:firstColumn="0" w:lastColumn="0" w:oddVBand="0" w:evenVBand="0" w:oddHBand="0"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4950" w:type="dxa"/>
            <w:tcBorders>
              <w:top w:val="dashSmallGap" w:sz="4" w:space="0" w:color="auto"/>
              <w:left w:val="dashSmallGap" w:sz="4" w:space="0" w:color="auto"/>
              <w:bottom w:val="nil"/>
              <w:right w:val="dashSmallGap" w:sz="4" w:space="0" w:color="auto"/>
            </w:tcBorders>
          </w:tcPr>
          <w:p w14:paraId="47CB1525" w14:textId="732F88B7" w:rsidR="00C20B45" w:rsidRDefault="00C20B45" w:rsidP="00EA39D4">
            <w:pPr>
              <w:spacing w:line="276" w:lineRule="auto"/>
              <w:rPr>
                <w:noProof/>
              </w:rPr>
            </w:pPr>
            <w:r>
              <w:rPr>
                <w:noProof/>
              </w:rPr>
              <w:drawing>
                <wp:anchor distT="0" distB="0" distL="114300" distR="114300" simplePos="0" relativeHeight="251666432" behindDoc="1" locked="0" layoutInCell="1" allowOverlap="1" wp14:anchorId="4EB27AB5" wp14:editId="6C086C76">
                  <wp:simplePos x="0" y="0"/>
                  <wp:positionH relativeFrom="column">
                    <wp:posOffset>-65405</wp:posOffset>
                  </wp:positionH>
                  <wp:positionV relativeFrom="paragraph">
                    <wp:posOffset>11430</wp:posOffset>
                  </wp:positionV>
                  <wp:extent cx="3100705" cy="2515235"/>
                  <wp:effectExtent l="0" t="0" r="4445" b="0"/>
                  <wp:wrapTight wrapText="bothSides">
                    <wp:wrapPolygon edited="0">
                      <wp:start x="0" y="0"/>
                      <wp:lineTo x="0" y="21431"/>
                      <wp:lineTo x="21498" y="21431"/>
                      <wp:lineTo x="21498" y="0"/>
                      <wp:lineTo x="0" y="0"/>
                    </wp:wrapPolygon>
                  </wp:wrapTight>
                  <wp:docPr id="15" name="Picture 15" descr="C:\Users\guptaro\AppData\Local\Microsoft\Windows\INetCache\Content.Word\common_returns_k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ptaro\AppData\Local\Microsoft\Windows\INetCache\Content.Word\common_returns_kd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33" t="8356" r="5397" b="7081"/>
                          <a:stretch/>
                        </pic:blipFill>
                        <pic:spPr bwMode="auto">
                          <a:xfrm>
                            <a:off x="0" y="0"/>
                            <a:ext cx="3100705" cy="2515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20B45" w14:paraId="6B19CF91" w14:textId="77777777" w:rsidTr="00C20B45">
        <w:trPr>
          <w:trHeight w:val="67"/>
        </w:trPr>
        <w:tc>
          <w:tcPr>
            <w:cnfStyle w:val="001000000000" w:firstRow="0" w:lastRow="0" w:firstColumn="1" w:lastColumn="0" w:oddVBand="0" w:evenVBand="0" w:oddHBand="0" w:evenHBand="0" w:firstRowFirstColumn="0" w:firstRowLastColumn="0" w:lastRowFirstColumn="0" w:lastRowLastColumn="0"/>
            <w:tcW w:w="4950" w:type="dxa"/>
            <w:tcBorders>
              <w:top w:val="nil"/>
              <w:left w:val="dashSmallGap" w:sz="4" w:space="0" w:color="auto"/>
              <w:bottom w:val="dashSmallGap" w:sz="4" w:space="0" w:color="auto"/>
              <w:right w:val="dashSmallGap" w:sz="4" w:space="0" w:color="auto"/>
            </w:tcBorders>
          </w:tcPr>
          <w:p w14:paraId="262B6DA3" w14:textId="337BB2FE" w:rsidR="00C20B45" w:rsidRPr="00BF10BC" w:rsidRDefault="00C20B45" w:rsidP="00EA39D4">
            <w:pPr>
              <w:spacing w:line="276" w:lineRule="auto"/>
              <w:jc w:val="center"/>
              <w:rPr>
                <w:b w:val="0"/>
              </w:rPr>
            </w:pPr>
            <w:r>
              <w:rPr>
                <w:b w:val="0"/>
              </w:rPr>
              <w:t xml:space="preserve">Fig 5. </w:t>
            </w:r>
            <w:r>
              <w:t xml:space="preserve"> </w:t>
            </w:r>
            <w:r w:rsidRPr="00C20B45">
              <w:rPr>
                <w:b w:val="0"/>
              </w:rPr>
              <w:t xml:space="preserve">Daily percentage return </w:t>
            </w:r>
            <w:r>
              <w:rPr>
                <w:b w:val="0"/>
              </w:rPr>
              <w:t>for stocks (Apple, Amazon, Google, SPY)</w:t>
            </w:r>
          </w:p>
        </w:tc>
      </w:tr>
    </w:tbl>
    <w:p w14:paraId="5F61D8E8" w14:textId="5DD49316" w:rsidR="00C20B45" w:rsidRDefault="00C20B45" w:rsidP="2340AD19">
      <w:pPr>
        <w:spacing w:line="276" w:lineRule="auto"/>
      </w:pPr>
    </w:p>
    <w:p w14:paraId="63077228" w14:textId="5D614C41" w:rsidR="000D6D93" w:rsidRDefault="00C20B45" w:rsidP="00C20B45">
      <w:pPr>
        <w:spacing w:line="276" w:lineRule="auto"/>
      </w:pPr>
      <w:r>
        <w:t xml:space="preserve"> </w:t>
      </w:r>
      <w:r w:rsidR="2340AD19">
        <w:br/>
      </w:r>
    </w:p>
    <w:p w14:paraId="78B745BB" w14:textId="29FB1B42" w:rsidR="00C20B45" w:rsidRDefault="00C20B45" w:rsidP="00C20B45">
      <w:pPr>
        <w:spacing w:line="276" w:lineRule="auto"/>
      </w:pPr>
    </w:p>
    <w:p w14:paraId="2151846D" w14:textId="4F520E15" w:rsidR="00C20B45" w:rsidRDefault="00C20B45" w:rsidP="00C20B45">
      <w:pPr>
        <w:spacing w:line="276" w:lineRule="auto"/>
      </w:pPr>
    </w:p>
    <w:p w14:paraId="19F31638" w14:textId="1DA82CFA" w:rsidR="00C20B45" w:rsidRDefault="00C20B45" w:rsidP="00C20B45">
      <w:pPr>
        <w:spacing w:line="276" w:lineRule="auto"/>
      </w:pPr>
    </w:p>
    <w:p w14:paraId="57D22300" w14:textId="339588F9" w:rsidR="00C20B45" w:rsidRDefault="00C20B45" w:rsidP="00C20B45">
      <w:pPr>
        <w:spacing w:line="276" w:lineRule="auto"/>
      </w:pPr>
    </w:p>
    <w:p w14:paraId="0AB4875C" w14:textId="4AB9922A" w:rsidR="00C20B45" w:rsidRDefault="00C20B45" w:rsidP="00C20B45">
      <w:pPr>
        <w:spacing w:line="276" w:lineRule="auto"/>
      </w:pPr>
    </w:p>
    <w:p w14:paraId="4C292282" w14:textId="611DB97B" w:rsidR="00C20B45" w:rsidRDefault="00C20B45" w:rsidP="00C20B45">
      <w:pPr>
        <w:spacing w:line="276" w:lineRule="auto"/>
      </w:pPr>
    </w:p>
    <w:p w14:paraId="4C617EDF" w14:textId="534D0D06" w:rsidR="00C20B45" w:rsidRDefault="00C20B45" w:rsidP="00C20B45">
      <w:pPr>
        <w:spacing w:line="276" w:lineRule="auto"/>
      </w:pPr>
    </w:p>
    <w:p w14:paraId="4DF97B1E" w14:textId="76F502DD" w:rsidR="00C20B45" w:rsidRDefault="00C20B45" w:rsidP="00C20B45">
      <w:pPr>
        <w:spacing w:line="276" w:lineRule="auto"/>
      </w:pPr>
    </w:p>
    <w:p w14:paraId="307BD7BD" w14:textId="1A104674" w:rsidR="00C20B45" w:rsidRDefault="00C20B45" w:rsidP="00C20B45">
      <w:pPr>
        <w:spacing w:line="276" w:lineRule="auto"/>
      </w:pPr>
    </w:p>
    <w:p w14:paraId="7D6B8CFB" w14:textId="08A1AE1D" w:rsidR="00C20B45" w:rsidRPr="00C20B45"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lastRenderedPageBreak/>
        <w:t>While daily returns are useful, it doesn’t give the investors an immediate insight to the gains they have made till date, especially in cases when stocks are very volatile. Cumulative returns are computed relative to day investment was made. If cumulative returns are above 1, it is making profit and vice versa. Let’s explore cumulative returns. In Fig6, it can be observed that Apple gave a good cumulative return compared to others.  In Fig7, correlations between returns of different stocks can be observed.</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116"/>
      </w:tblGrid>
      <w:tr w:rsidR="00E91674" w14:paraId="17AAD935" w14:textId="77777777" w:rsidTr="00E91674">
        <w:trPr>
          <w:cnfStyle w:val="100000000000" w:firstRow="1" w:lastRow="0" w:firstColumn="0" w:lastColumn="0" w:oddVBand="0" w:evenVBand="0" w:oddHBand="0"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5116" w:type="dxa"/>
            <w:tcBorders>
              <w:top w:val="dashSmallGap" w:sz="4" w:space="0" w:color="auto"/>
              <w:left w:val="dashSmallGap" w:sz="4" w:space="0" w:color="auto"/>
              <w:bottom w:val="nil"/>
              <w:right w:val="dashSmallGap" w:sz="4" w:space="0" w:color="auto"/>
            </w:tcBorders>
          </w:tcPr>
          <w:p w14:paraId="6FE8D127" w14:textId="77777777" w:rsidR="00E91674" w:rsidRDefault="00E91674" w:rsidP="00EA39D4">
            <w:pPr>
              <w:spacing w:line="276" w:lineRule="auto"/>
              <w:rPr>
                <w:noProof/>
              </w:rPr>
            </w:pPr>
          </w:p>
          <w:p w14:paraId="41A95190" w14:textId="3C06E76B" w:rsidR="00E91674" w:rsidRDefault="00E91674" w:rsidP="00EA39D4">
            <w:pPr>
              <w:spacing w:line="276" w:lineRule="auto"/>
              <w:rPr>
                <w:noProof/>
              </w:rPr>
            </w:pPr>
            <w:r>
              <w:rPr>
                <w:noProof/>
              </w:rPr>
              <w:drawing>
                <wp:inline distT="0" distB="0" distL="0" distR="0" wp14:anchorId="69289302" wp14:editId="70798FA3">
                  <wp:extent cx="3056007" cy="2339163"/>
                  <wp:effectExtent l="0" t="0" r="0" b="4445"/>
                  <wp:docPr id="17" name="Picture 17" descr="C:\Users\guptaro\AppData\Local\Microsoft\Windows\INetCache\Content.Word\common_cummulative_return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ptaro\AppData\Local\Microsoft\Windows\INetCache\Content.Word\common_cummulative_returns_al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803" t="7660" r="6031" b="13194"/>
                          <a:stretch/>
                        </pic:blipFill>
                        <pic:spPr bwMode="auto">
                          <a:xfrm>
                            <a:off x="0" y="0"/>
                            <a:ext cx="3091590" cy="23663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1674" w14:paraId="20B8A857" w14:textId="77777777" w:rsidTr="00E91674">
        <w:trPr>
          <w:trHeight w:val="72"/>
        </w:trPr>
        <w:tc>
          <w:tcPr>
            <w:cnfStyle w:val="001000000000" w:firstRow="0" w:lastRow="0" w:firstColumn="1" w:lastColumn="0" w:oddVBand="0" w:evenVBand="0" w:oddHBand="0" w:evenHBand="0" w:firstRowFirstColumn="0" w:firstRowLastColumn="0" w:lastRowFirstColumn="0" w:lastRowLastColumn="0"/>
            <w:tcW w:w="5116" w:type="dxa"/>
            <w:tcBorders>
              <w:top w:val="nil"/>
              <w:left w:val="dashSmallGap" w:sz="4" w:space="0" w:color="auto"/>
              <w:bottom w:val="dashSmallGap" w:sz="4" w:space="0" w:color="auto"/>
              <w:right w:val="dashSmallGap" w:sz="4" w:space="0" w:color="auto"/>
            </w:tcBorders>
          </w:tcPr>
          <w:p w14:paraId="105B7C35" w14:textId="12917A32" w:rsidR="00E91674" w:rsidRPr="00BF10BC" w:rsidRDefault="00E91674" w:rsidP="00EA39D4">
            <w:pPr>
              <w:spacing w:line="276" w:lineRule="auto"/>
              <w:jc w:val="center"/>
              <w:rPr>
                <w:b w:val="0"/>
              </w:rPr>
            </w:pPr>
            <w:r>
              <w:rPr>
                <w:b w:val="0"/>
              </w:rPr>
              <w:t xml:space="preserve">Fig 6. </w:t>
            </w:r>
            <w:r>
              <w:t xml:space="preserve"> </w:t>
            </w:r>
            <w:r>
              <w:rPr>
                <w:b w:val="0"/>
              </w:rPr>
              <w:t xml:space="preserve">Cumulative </w:t>
            </w:r>
            <w:r w:rsidRPr="00C20B45">
              <w:rPr>
                <w:b w:val="0"/>
              </w:rPr>
              <w:t xml:space="preserve">return </w:t>
            </w:r>
            <w:r>
              <w:rPr>
                <w:b w:val="0"/>
              </w:rPr>
              <w:t>for stocks (Apple, Amazon, Google, SPY)</w:t>
            </w:r>
          </w:p>
        </w:tc>
      </w:tr>
    </w:tbl>
    <w:p w14:paraId="7CF88CC7" w14:textId="224B6689" w:rsidR="00C20B45" w:rsidRDefault="00C20B45" w:rsidP="2340AD19">
      <w:pPr>
        <w:pStyle w:val="Heading1"/>
        <w:spacing w:line="276" w:lineRule="auto"/>
        <w:rPr>
          <w:i/>
          <w:iCs/>
          <w:color w:val="45818E"/>
          <w:sz w:val="24"/>
          <w:szCs w:val="24"/>
        </w:rPr>
      </w:pPr>
    </w:p>
    <w:p w14:paraId="678CED9C" w14:textId="77777777" w:rsidR="00C20B45" w:rsidRDefault="00C20B45" w:rsidP="2340AD19">
      <w:pPr>
        <w:pStyle w:val="Heading1"/>
        <w:spacing w:line="276" w:lineRule="auto"/>
        <w:rPr>
          <w:i/>
          <w:iCs/>
          <w:color w:val="45818E"/>
          <w:sz w:val="24"/>
          <w:szCs w:val="24"/>
        </w:rPr>
      </w:pPr>
    </w:p>
    <w:p w14:paraId="04732F88" w14:textId="77777777" w:rsidR="00C20B45" w:rsidRDefault="00C20B45" w:rsidP="2340AD19">
      <w:pPr>
        <w:pStyle w:val="Heading1"/>
        <w:spacing w:line="276" w:lineRule="auto"/>
        <w:rPr>
          <w:i/>
          <w:iCs/>
          <w:color w:val="45818E"/>
          <w:sz w:val="24"/>
          <w:szCs w:val="24"/>
        </w:rPr>
      </w:pPr>
    </w:p>
    <w:p w14:paraId="3CB99B0A" w14:textId="77777777" w:rsidR="00E91674" w:rsidRDefault="00E91674" w:rsidP="2340AD19">
      <w:pPr>
        <w:pStyle w:val="Heading1"/>
        <w:spacing w:line="276" w:lineRule="auto"/>
        <w:rPr>
          <w:i/>
          <w:iCs/>
          <w:color w:val="45818E"/>
          <w:sz w:val="24"/>
          <w:szCs w:val="24"/>
        </w:rPr>
      </w:pPr>
    </w:p>
    <w:p w14:paraId="69872935" w14:textId="77777777" w:rsidR="00E91674" w:rsidRDefault="00E91674" w:rsidP="2340AD19">
      <w:pPr>
        <w:pStyle w:val="Heading1"/>
        <w:spacing w:line="276" w:lineRule="auto"/>
        <w:rPr>
          <w:i/>
          <w:iCs/>
          <w:color w:val="45818E"/>
          <w:sz w:val="24"/>
          <w:szCs w:val="24"/>
        </w:rPr>
      </w:pPr>
    </w:p>
    <w:p w14:paraId="44AE28AC" w14:textId="77777777" w:rsidR="00E91674" w:rsidRDefault="00E91674" w:rsidP="2340AD19">
      <w:pPr>
        <w:pStyle w:val="Heading1"/>
        <w:spacing w:line="276" w:lineRule="auto"/>
        <w:rPr>
          <w:i/>
          <w:iCs/>
          <w:color w:val="45818E"/>
          <w:sz w:val="24"/>
          <w:szCs w:val="24"/>
        </w:rPr>
      </w:pPr>
    </w:p>
    <w:p w14:paraId="0DB66351" w14:textId="77777777" w:rsidR="00E91674" w:rsidRDefault="00E91674" w:rsidP="2340AD19">
      <w:pPr>
        <w:pStyle w:val="Heading1"/>
        <w:spacing w:line="276" w:lineRule="auto"/>
        <w:rPr>
          <w:i/>
          <w:iCs/>
          <w:color w:val="45818E"/>
          <w:sz w:val="24"/>
          <w:szCs w:val="24"/>
        </w:rPr>
      </w:pPr>
    </w:p>
    <w:p w14:paraId="6A63B2AD" w14:textId="77777777" w:rsidR="00E91674" w:rsidRDefault="00E91674" w:rsidP="2340AD19">
      <w:pPr>
        <w:pStyle w:val="Heading1"/>
        <w:spacing w:line="276" w:lineRule="auto"/>
        <w:rPr>
          <w:i/>
          <w:iCs/>
          <w:color w:val="45818E"/>
          <w:sz w:val="24"/>
          <w:szCs w:val="24"/>
        </w:rPr>
      </w:pPr>
    </w:p>
    <w:p w14:paraId="2C6E494C" w14:textId="216E8E00" w:rsidR="00E91674" w:rsidRDefault="00E91674" w:rsidP="2340AD19">
      <w:pPr>
        <w:pStyle w:val="Heading1"/>
        <w:spacing w:line="276" w:lineRule="auto"/>
        <w:rPr>
          <w:i/>
          <w:iCs/>
          <w:color w:val="45818E"/>
          <w:sz w:val="24"/>
          <w:szCs w:val="24"/>
        </w:rPr>
      </w:pP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116"/>
      </w:tblGrid>
      <w:tr w:rsidR="00E91674" w14:paraId="4809D00D" w14:textId="77777777" w:rsidTr="00E91674">
        <w:trPr>
          <w:cnfStyle w:val="100000000000" w:firstRow="1" w:lastRow="0" w:firstColumn="0" w:lastColumn="0" w:oddVBand="0" w:evenVBand="0" w:oddHBand="0"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5116" w:type="dxa"/>
            <w:tcBorders>
              <w:top w:val="dashSmallGap" w:sz="4" w:space="0" w:color="auto"/>
              <w:left w:val="dashSmallGap" w:sz="4" w:space="0" w:color="auto"/>
              <w:bottom w:val="nil"/>
              <w:right w:val="dashSmallGap" w:sz="4" w:space="0" w:color="auto"/>
            </w:tcBorders>
          </w:tcPr>
          <w:p w14:paraId="124DA6EF" w14:textId="0B056B27" w:rsidR="00E91674" w:rsidRDefault="00E91674" w:rsidP="00EA39D4">
            <w:pPr>
              <w:spacing w:line="276" w:lineRule="auto"/>
              <w:rPr>
                <w:noProof/>
              </w:rPr>
            </w:pPr>
            <w:r>
              <w:rPr>
                <w:noProof/>
              </w:rPr>
              <w:drawing>
                <wp:anchor distT="0" distB="0" distL="114300" distR="114300" simplePos="0" relativeHeight="251667456" behindDoc="1" locked="0" layoutInCell="1" allowOverlap="1" wp14:anchorId="5BEA8A42" wp14:editId="66753C98">
                  <wp:simplePos x="0" y="0"/>
                  <wp:positionH relativeFrom="column">
                    <wp:posOffset>-65405</wp:posOffset>
                  </wp:positionH>
                  <wp:positionV relativeFrom="paragraph">
                    <wp:posOffset>43180</wp:posOffset>
                  </wp:positionV>
                  <wp:extent cx="3208020" cy="3125470"/>
                  <wp:effectExtent l="0" t="0" r="0" b="0"/>
                  <wp:wrapTight wrapText="bothSides">
                    <wp:wrapPolygon edited="0">
                      <wp:start x="0" y="0"/>
                      <wp:lineTo x="0" y="21460"/>
                      <wp:lineTo x="21420" y="21460"/>
                      <wp:lineTo x="21420" y="0"/>
                      <wp:lineTo x="0" y="0"/>
                    </wp:wrapPolygon>
                  </wp:wrapTight>
                  <wp:docPr id="19" name="Picture 19" descr="C:\Users\guptaro\AppData\Local\Microsoft\Windows\INetCache\Content.Word\common_returns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ptaro\AppData\Local\Microsoft\Windows\INetCache\Content.Word\common_returns_correla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562" r="6158"/>
                          <a:stretch/>
                        </pic:blipFill>
                        <pic:spPr bwMode="auto">
                          <a:xfrm>
                            <a:off x="0" y="0"/>
                            <a:ext cx="3208020" cy="3125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1674" w14:paraId="22001B9D" w14:textId="77777777" w:rsidTr="00EA39D4">
        <w:trPr>
          <w:trHeight w:val="72"/>
        </w:trPr>
        <w:tc>
          <w:tcPr>
            <w:cnfStyle w:val="001000000000" w:firstRow="0" w:lastRow="0" w:firstColumn="1" w:lastColumn="0" w:oddVBand="0" w:evenVBand="0" w:oddHBand="0" w:evenHBand="0" w:firstRowFirstColumn="0" w:firstRowLastColumn="0" w:lastRowFirstColumn="0" w:lastRowLastColumn="0"/>
            <w:tcW w:w="5116" w:type="dxa"/>
            <w:tcBorders>
              <w:top w:val="nil"/>
              <w:left w:val="dashSmallGap" w:sz="4" w:space="0" w:color="auto"/>
              <w:bottom w:val="dashSmallGap" w:sz="4" w:space="0" w:color="auto"/>
              <w:right w:val="dashSmallGap" w:sz="4" w:space="0" w:color="auto"/>
            </w:tcBorders>
          </w:tcPr>
          <w:p w14:paraId="3B7F6986" w14:textId="23B6B19B" w:rsidR="00E91674" w:rsidRPr="00BF10BC" w:rsidRDefault="00E91674" w:rsidP="00EA39D4">
            <w:pPr>
              <w:spacing w:line="276" w:lineRule="auto"/>
              <w:jc w:val="center"/>
              <w:rPr>
                <w:b w:val="0"/>
              </w:rPr>
            </w:pPr>
            <w:r>
              <w:rPr>
                <w:b w:val="0"/>
              </w:rPr>
              <w:t xml:space="preserve">Fig 7. </w:t>
            </w:r>
            <w:r>
              <w:t xml:space="preserve"> </w:t>
            </w:r>
            <w:r>
              <w:rPr>
                <w:b w:val="0"/>
              </w:rPr>
              <w:t>R</w:t>
            </w:r>
            <w:r w:rsidRPr="00C20B45">
              <w:rPr>
                <w:b w:val="0"/>
              </w:rPr>
              <w:t xml:space="preserve">eturn </w:t>
            </w:r>
            <w:r>
              <w:rPr>
                <w:b w:val="0"/>
              </w:rPr>
              <w:t>correlation for stocks (Apple, Amazon, Google, SPY)</w:t>
            </w:r>
          </w:p>
        </w:tc>
      </w:tr>
    </w:tbl>
    <w:p w14:paraId="294A4B5A" w14:textId="07A9A8B9" w:rsidR="00E91674" w:rsidRDefault="00E91674" w:rsidP="00E91674"/>
    <w:p w14:paraId="12BA6BD8" w14:textId="14C7FE82" w:rsidR="00866CD2" w:rsidRDefault="00866CD2" w:rsidP="00E91674"/>
    <w:p w14:paraId="577B8E2D" w14:textId="3A0A4318" w:rsidR="00866CD2" w:rsidRDefault="00866CD2" w:rsidP="00E91674"/>
    <w:p w14:paraId="36BCB507" w14:textId="0079A810" w:rsidR="00866CD2" w:rsidRDefault="00866CD2" w:rsidP="00E91674"/>
    <w:p w14:paraId="56310B1C" w14:textId="32840BD6" w:rsidR="00866CD2" w:rsidRDefault="00866CD2" w:rsidP="00E91674"/>
    <w:p w14:paraId="0EC6EDCE" w14:textId="009DC23E" w:rsidR="00866CD2" w:rsidRDefault="00866CD2" w:rsidP="00E91674"/>
    <w:p w14:paraId="3F318629" w14:textId="69F4B13A" w:rsidR="00866CD2" w:rsidRDefault="00866CD2" w:rsidP="00E91674"/>
    <w:p w14:paraId="6B3FFDAC" w14:textId="10F39624" w:rsidR="00866CD2" w:rsidRDefault="00866CD2" w:rsidP="00E91674"/>
    <w:p w14:paraId="6BD390DB" w14:textId="2E692117" w:rsidR="00866CD2" w:rsidRDefault="00866CD2" w:rsidP="00E91674"/>
    <w:p w14:paraId="122728D4" w14:textId="03560CB5" w:rsidR="00866CD2" w:rsidRDefault="00866CD2" w:rsidP="00E91674"/>
    <w:p w14:paraId="17323E5E" w14:textId="7D8F61FA" w:rsidR="00866CD2" w:rsidRDefault="00866CD2" w:rsidP="00E91674"/>
    <w:p w14:paraId="00AEBF1E" w14:textId="4AE688C9" w:rsidR="00866CD2" w:rsidRDefault="00866CD2" w:rsidP="00E91674"/>
    <w:p w14:paraId="091A6B47" w14:textId="55924315" w:rsidR="00866CD2" w:rsidRDefault="00866CD2" w:rsidP="00E91674"/>
    <w:p w14:paraId="53F2BE1E" w14:textId="21493880" w:rsidR="00866CD2" w:rsidRDefault="00866CD2" w:rsidP="00E91674"/>
    <w:p w14:paraId="110959C0" w14:textId="2EC4C6A9" w:rsidR="00866CD2" w:rsidRDefault="00866CD2" w:rsidP="00E91674"/>
    <w:p w14:paraId="22F72011" w14:textId="5846B74E" w:rsidR="1051ADA7" w:rsidRDefault="1051ADA7" w:rsidP="1051ADA7">
      <w:pPr>
        <w:spacing w:line="276" w:lineRule="auto"/>
        <w:jc w:val="center"/>
        <w:rPr>
          <w:rFonts w:ascii="Calibri" w:eastAsia="Calibri" w:hAnsi="Calibri" w:cs="Calibri"/>
          <w:b/>
          <w:bCs/>
          <w:color w:val="45818E"/>
          <w:sz w:val="28"/>
          <w:szCs w:val="28"/>
        </w:rPr>
      </w:pPr>
      <w:r w:rsidRPr="1051ADA7">
        <w:rPr>
          <w:rFonts w:ascii="Calibri" w:eastAsia="Calibri" w:hAnsi="Calibri" w:cs="Calibri"/>
          <w:b/>
          <w:bCs/>
          <w:color w:val="45818E"/>
          <w:sz w:val="28"/>
          <w:szCs w:val="28"/>
        </w:rPr>
        <w:lastRenderedPageBreak/>
        <w:t>ALGORITHMS AND TECHNIQUE</w:t>
      </w:r>
    </w:p>
    <w:p w14:paraId="193264C5" w14:textId="6C050FDF" w:rsidR="1051ADA7" w:rsidRDefault="1051ADA7" w:rsidP="1051ADA7">
      <w:pPr>
        <w:spacing w:line="276" w:lineRule="auto"/>
      </w:pPr>
      <w:r w:rsidRPr="1051ADA7">
        <w:rPr>
          <w:rFonts w:ascii="Calibri" w:eastAsia="Calibri" w:hAnsi="Calibri" w:cs="Calibri"/>
          <w:i/>
          <w:iCs/>
          <w:color w:val="45818E"/>
          <w:sz w:val="24"/>
          <w:szCs w:val="24"/>
        </w:rPr>
        <w:t>Algorithm</w:t>
      </w:r>
    </w:p>
    <w:p w14:paraId="2A985E6B" w14:textId="65920C70" w:rsidR="00866CD2"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The problem statement of this project revolves around making predictions for a given time series of stock prices. The project includes studies utilizing Basic RNN, Long Short-Term Memory (LSTM) and Gated Recurrent Unit (GRU) cells. Standard RNNs suffers from vanishing and exploding gradient problems. Because of which, learning long term temporal dependencies are difficult in them. LSTMs and GRUs are types of RNN. They use special units (and gates) in addition to standard units. A set of gates in them, allow to control when an information is remembered, when it is forgotten and when it is passed to output. This architecture allows them to learn long term dependencies. GRUs are like LSTMs but uses simplified structures. They use gates to control the flow of information but uses fewer gates and no separate memory cells.</w:t>
      </w:r>
    </w:p>
    <w:p w14:paraId="0C47B777" w14:textId="0FAAE3B2" w:rsidR="1051ADA7" w:rsidRDefault="1051ADA7" w:rsidP="1051ADA7">
      <w:pPr>
        <w:spacing w:line="276" w:lineRule="auto"/>
        <w:rPr>
          <w:rFonts w:ascii="Calibri" w:eastAsia="Calibri" w:hAnsi="Calibri" w:cs="Calibri"/>
          <w:b/>
          <w:bCs/>
          <w:sz w:val="24"/>
          <w:szCs w:val="24"/>
        </w:rPr>
      </w:pPr>
    </w:p>
    <w:tbl>
      <w:tblPr>
        <w:tblStyle w:val="PlainTable4"/>
        <w:tblW w:w="0" w:type="auto"/>
        <w:tblInd w:w="180" w:type="dxa"/>
        <w:tblBorders>
          <w:top w:val="single" w:sz="2" w:space="0" w:color="auto"/>
          <w:left w:val="single" w:sz="2" w:space="0" w:color="auto"/>
          <w:bottom w:val="single" w:sz="2" w:space="0" w:color="auto"/>
          <w:right w:val="single" w:sz="2" w:space="0" w:color="auto"/>
        </w:tblBorders>
        <w:tblLook w:val="06A0" w:firstRow="1" w:lastRow="0" w:firstColumn="1" w:lastColumn="0" w:noHBand="1" w:noVBand="1"/>
      </w:tblPr>
      <w:tblGrid>
        <w:gridCol w:w="8646"/>
      </w:tblGrid>
      <w:tr w:rsidR="1051ADA7" w14:paraId="05BBEF5D" w14:textId="77777777" w:rsidTr="00DC73B7">
        <w:trPr>
          <w:cnfStyle w:val="100000000000" w:firstRow="1" w:lastRow="0" w:firstColumn="0" w:lastColumn="0" w:oddVBand="0" w:evenVBand="0" w:oddHBand="0"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8646" w:type="dxa"/>
            <w:tcBorders>
              <w:top w:val="dashSmallGap" w:sz="4" w:space="0" w:color="auto"/>
              <w:left w:val="dashSmallGap" w:sz="4" w:space="0" w:color="auto"/>
              <w:bottom w:val="nil"/>
              <w:right w:val="dashSmallGap" w:sz="4" w:space="0" w:color="auto"/>
            </w:tcBorders>
          </w:tcPr>
          <w:p w14:paraId="77333459" w14:textId="6C4328C1" w:rsidR="1051ADA7" w:rsidRDefault="1051ADA7" w:rsidP="1051ADA7">
            <w:r>
              <w:rPr>
                <w:noProof/>
              </w:rPr>
              <w:drawing>
                <wp:inline distT="0" distB="0" distL="0" distR="0" wp14:anchorId="08124C20" wp14:editId="40380BFE">
                  <wp:extent cx="5350213" cy="2095500"/>
                  <wp:effectExtent l="0" t="0" r="3175" b="0"/>
                  <wp:docPr id="1122132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417" cy="2099105"/>
                          </a:xfrm>
                          <a:prstGeom prst="rect">
                            <a:avLst/>
                          </a:prstGeom>
                        </pic:spPr>
                      </pic:pic>
                    </a:graphicData>
                  </a:graphic>
                </wp:inline>
              </w:drawing>
            </w:r>
          </w:p>
        </w:tc>
      </w:tr>
      <w:tr w:rsidR="1051ADA7" w14:paraId="46421A11" w14:textId="77777777" w:rsidTr="00DC73B7">
        <w:trPr>
          <w:trHeight w:val="72"/>
        </w:trPr>
        <w:tc>
          <w:tcPr>
            <w:cnfStyle w:val="001000000000" w:firstRow="0" w:lastRow="0" w:firstColumn="1" w:lastColumn="0" w:oddVBand="0" w:evenVBand="0" w:oddHBand="0" w:evenHBand="0" w:firstRowFirstColumn="0" w:firstRowLastColumn="0" w:lastRowFirstColumn="0" w:lastRowLastColumn="0"/>
            <w:tcW w:w="8646" w:type="dxa"/>
            <w:tcBorders>
              <w:top w:val="nil"/>
              <w:left w:val="dashSmallGap" w:sz="4" w:space="0" w:color="auto"/>
              <w:bottom w:val="dashSmallGap" w:sz="4" w:space="0" w:color="auto"/>
              <w:right w:val="dashSmallGap" w:sz="4" w:space="0" w:color="auto"/>
            </w:tcBorders>
          </w:tcPr>
          <w:p w14:paraId="7C93629B" w14:textId="247490FA" w:rsidR="1051ADA7" w:rsidRDefault="1051ADA7">
            <w:pPr>
              <w:rPr>
                <w:b w:val="0"/>
                <w:bCs w:val="0"/>
              </w:rPr>
            </w:pPr>
            <w:r>
              <w:rPr>
                <w:b w:val="0"/>
                <w:bCs w:val="0"/>
              </w:rPr>
              <w:t xml:space="preserve">Fig 7. </w:t>
            </w:r>
            <w:r>
              <w:t xml:space="preserve"> </w:t>
            </w:r>
            <w:r>
              <w:rPr>
                <w:b w:val="0"/>
                <w:bCs w:val="0"/>
              </w:rPr>
              <w:t xml:space="preserve">Return </w:t>
            </w:r>
            <w:r w:rsidR="00DC73B7" w:rsidRPr="1051ADA7">
              <w:rPr>
                <w:rFonts w:ascii="Calibri" w:eastAsia="Calibri" w:hAnsi="Calibri" w:cs="Calibri"/>
                <w:sz w:val="24"/>
                <w:szCs w:val="24"/>
              </w:rPr>
              <w:t>FIGURE OF A LSTM</w:t>
            </w:r>
          </w:p>
        </w:tc>
      </w:tr>
    </w:tbl>
    <w:p w14:paraId="117414ED" w14:textId="2CBB6583" w:rsidR="1051ADA7" w:rsidRDefault="1051ADA7" w:rsidP="1051ADA7">
      <w:pPr>
        <w:spacing w:line="276" w:lineRule="auto"/>
        <w:rPr>
          <w:rFonts w:ascii="Calibri" w:eastAsia="Calibri" w:hAnsi="Calibri" w:cs="Calibri"/>
          <w:b/>
          <w:bCs/>
          <w:sz w:val="24"/>
          <w:szCs w:val="24"/>
        </w:rPr>
      </w:pPr>
    </w:p>
    <w:p w14:paraId="03485631" w14:textId="7249BFD8" w:rsidR="1051ADA7"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The project includes experiments with these three types of RNNs, with a goal for increasing the prediction accuracies of stock price.</w:t>
      </w:r>
    </w:p>
    <w:p w14:paraId="5A01508E" w14:textId="1525413C" w:rsidR="1051ADA7" w:rsidRDefault="1051ADA7" w:rsidP="1051ADA7">
      <w:pPr>
        <w:spacing w:line="276" w:lineRule="auto"/>
      </w:pPr>
      <w:r w:rsidRPr="1051ADA7">
        <w:rPr>
          <w:rFonts w:ascii="Calibri" w:eastAsia="Calibri" w:hAnsi="Calibri" w:cs="Calibri"/>
          <w:i/>
          <w:iCs/>
          <w:color w:val="45818E"/>
          <w:sz w:val="24"/>
          <w:szCs w:val="24"/>
        </w:rPr>
        <w:t>Algorithm Description and Justification</w:t>
      </w:r>
    </w:p>
    <w:p w14:paraId="60D6E84C" w14:textId="0A388739" w:rsidR="1051ADA7" w:rsidRDefault="1051ADA7" w:rsidP="1051ADA7">
      <w:pPr>
        <w:spacing w:line="276" w:lineRule="auto"/>
        <w:ind w:firstLine="720"/>
        <w:rPr>
          <w:rFonts w:ascii="Calibri" w:eastAsia="Calibri" w:hAnsi="Calibri" w:cs="Calibri"/>
          <w:sz w:val="24"/>
          <w:szCs w:val="24"/>
        </w:rPr>
      </w:pPr>
      <w:r w:rsidRPr="1051ADA7">
        <w:rPr>
          <w:rFonts w:ascii="Calibri" w:eastAsia="Calibri" w:hAnsi="Calibri" w:cs="Calibri"/>
          <w:sz w:val="24"/>
          <w:szCs w:val="24"/>
        </w:rPr>
        <w:t xml:space="preserve">A normal feed forward networks can learn a relationship between inputs and outputs. They have limitations when ordering of data matters, and output at a given time step depends on the events happened in previous time steps, e.g. stock prices. In such cases, a network needs to incorporate information from previous event to give a sensible prediction. RNNs outshines here as it maintains a hidden state which is passed from previous time step, back into the network at the next time step. Hidden recurrence learns what to remember, what to forget and what to pass to the network. In this case input to the </w:t>
      </w:r>
      <w:r w:rsidRPr="1051ADA7">
        <w:rPr>
          <w:rFonts w:ascii="Calibri" w:eastAsia="Calibri" w:hAnsi="Calibri" w:cs="Calibri"/>
          <w:sz w:val="24"/>
          <w:szCs w:val="24"/>
        </w:rPr>
        <w:lastRenderedPageBreak/>
        <w:t xml:space="preserve">network is hidden state from previous time step along with the input. The flow of this values is controlled through different gates, parameters of which are learned during training. </w:t>
      </w:r>
    </w:p>
    <w:p w14:paraId="67BAB7E5" w14:textId="38E9B58B" w:rsidR="1051ADA7" w:rsidRDefault="1051ADA7" w:rsidP="1051ADA7">
      <w:pPr>
        <w:spacing w:line="276" w:lineRule="auto"/>
        <w:ind w:firstLine="720"/>
        <w:rPr>
          <w:rFonts w:ascii="Calibri" w:eastAsia="Calibri" w:hAnsi="Calibri" w:cs="Calibri"/>
          <w:b/>
          <w:bCs/>
          <w:sz w:val="24"/>
          <w:szCs w:val="24"/>
        </w:rPr>
      </w:pPr>
    </w:p>
    <w:tbl>
      <w:tblPr>
        <w:tblStyle w:val="PlainTable4"/>
        <w:tblW w:w="9136" w:type="dxa"/>
        <w:tblBorders>
          <w:top w:val="single" w:sz="2" w:space="0" w:color="auto"/>
          <w:left w:val="single" w:sz="2" w:space="0" w:color="auto"/>
          <w:bottom w:val="single" w:sz="2" w:space="0" w:color="auto"/>
          <w:right w:val="single" w:sz="2" w:space="0" w:color="auto"/>
        </w:tblBorders>
        <w:tblLook w:val="06A0" w:firstRow="1" w:lastRow="0" w:firstColumn="1" w:lastColumn="0" w:noHBand="1" w:noVBand="1"/>
      </w:tblPr>
      <w:tblGrid>
        <w:gridCol w:w="9136"/>
      </w:tblGrid>
      <w:tr w:rsidR="1051ADA7" w14:paraId="0296D559" w14:textId="77777777" w:rsidTr="00DC73B7">
        <w:trPr>
          <w:cnfStyle w:val="100000000000" w:firstRow="1" w:lastRow="0" w:firstColumn="0" w:lastColumn="0" w:oddVBand="0" w:evenVBand="0" w:oddHBand="0" w:evenHBand="0" w:firstRowFirstColumn="0" w:firstRowLastColumn="0" w:lastRowFirstColumn="0" w:lastRowLastColumn="0"/>
          <w:trHeight w:val="3724"/>
        </w:trPr>
        <w:tc>
          <w:tcPr>
            <w:cnfStyle w:val="001000000000" w:firstRow="0" w:lastRow="0" w:firstColumn="1" w:lastColumn="0" w:oddVBand="0" w:evenVBand="0" w:oddHBand="0" w:evenHBand="0" w:firstRowFirstColumn="0" w:firstRowLastColumn="0" w:lastRowFirstColumn="0" w:lastRowLastColumn="0"/>
            <w:tcW w:w="9136" w:type="dxa"/>
            <w:tcBorders>
              <w:top w:val="dashSmallGap" w:sz="4" w:space="0" w:color="auto"/>
              <w:left w:val="dashSmallGap" w:sz="4" w:space="0" w:color="auto"/>
              <w:bottom w:val="nil"/>
              <w:right w:val="dashSmallGap" w:sz="4" w:space="0" w:color="auto"/>
            </w:tcBorders>
          </w:tcPr>
          <w:p w14:paraId="0219C4A8" w14:textId="2A0C53B3" w:rsidR="1051ADA7" w:rsidRDefault="1051ADA7" w:rsidP="1051ADA7">
            <w:r>
              <w:rPr>
                <w:noProof/>
              </w:rPr>
              <w:drawing>
                <wp:inline distT="0" distB="0" distL="0" distR="0" wp14:anchorId="5CECDA82" wp14:editId="2ED49A25">
                  <wp:extent cx="5650523" cy="2295525"/>
                  <wp:effectExtent l="0" t="0" r="7620" b="0"/>
                  <wp:docPr id="17240202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671740" cy="2304144"/>
                          </a:xfrm>
                          <a:prstGeom prst="rect">
                            <a:avLst/>
                          </a:prstGeom>
                        </pic:spPr>
                      </pic:pic>
                    </a:graphicData>
                  </a:graphic>
                </wp:inline>
              </w:drawing>
            </w:r>
          </w:p>
        </w:tc>
      </w:tr>
      <w:tr w:rsidR="1051ADA7" w14:paraId="309BFF8D" w14:textId="77777777" w:rsidTr="00DC73B7">
        <w:trPr>
          <w:trHeight w:val="66"/>
        </w:trPr>
        <w:tc>
          <w:tcPr>
            <w:cnfStyle w:val="001000000000" w:firstRow="0" w:lastRow="0" w:firstColumn="1" w:lastColumn="0" w:oddVBand="0" w:evenVBand="0" w:oddHBand="0" w:evenHBand="0" w:firstRowFirstColumn="0" w:firstRowLastColumn="0" w:lastRowFirstColumn="0" w:lastRowLastColumn="0"/>
            <w:tcW w:w="9136" w:type="dxa"/>
            <w:tcBorders>
              <w:top w:val="nil"/>
              <w:left w:val="dashSmallGap" w:sz="4" w:space="0" w:color="auto"/>
              <w:bottom w:val="dashSmallGap" w:sz="4" w:space="0" w:color="auto"/>
              <w:right w:val="dashSmallGap" w:sz="4" w:space="0" w:color="auto"/>
            </w:tcBorders>
          </w:tcPr>
          <w:p w14:paraId="468F29A9" w14:textId="78D77FF4" w:rsidR="1051ADA7" w:rsidRDefault="1051ADA7" w:rsidP="1051ADA7">
            <w:pPr>
              <w:rPr>
                <w:b w:val="0"/>
                <w:bCs w:val="0"/>
              </w:rPr>
            </w:pPr>
            <w:r>
              <w:rPr>
                <w:b w:val="0"/>
                <w:bCs w:val="0"/>
              </w:rPr>
              <w:t xml:space="preserve">Fig 7. </w:t>
            </w:r>
            <w:r>
              <w:t xml:space="preserve"> </w:t>
            </w:r>
            <w:r>
              <w:rPr>
                <w:b w:val="0"/>
                <w:bCs w:val="0"/>
              </w:rPr>
              <w:t xml:space="preserve">Return </w:t>
            </w:r>
            <w:r w:rsidR="00DC73B7" w:rsidRPr="1051ADA7">
              <w:rPr>
                <w:rFonts w:ascii="Calibri" w:eastAsia="Calibri" w:hAnsi="Calibri" w:cs="Calibri"/>
                <w:sz w:val="24"/>
                <w:szCs w:val="24"/>
              </w:rPr>
              <w:t>FORMULA diagram</w:t>
            </w:r>
            <w:r w:rsidR="00DC73B7" w:rsidRPr="1051ADA7">
              <w:rPr>
                <w:rFonts w:ascii="Calibri" w:eastAsia="Calibri" w:hAnsi="Calibri" w:cs="Calibri"/>
              </w:rPr>
              <w:t xml:space="preserve"> </w:t>
            </w:r>
            <w:r w:rsidRPr="1051ADA7">
              <w:rPr>
                <w:rFonts w:ascii="Calibri" w:eastAsia="Calibri" w:hAnsi="Calibri" w:cs="Calibri"/>
              </w:rPr>
              <w:t>https://www.yuthon.com/2016/10/30/Notes-for-CS231n-RNN/</w:t>
            </w:r>
          </w:p>
        </w:tc>
      </w:tr>
    </w:tbl>
    <w:p w14:paraId="7D3CDA6D" w14:textId="544BA3F7" w:rsidR="1051ADA7" w:rsidRDefault="1051ADA7" w:rsidP="1051ADA7">
      <w:pPr>
        <w:spacing w:line="276" w:lineRule="auto"/>
        <w:ind w:firstLine="720"/>
        <w:rPr>
          <w:rFonts w:ascii="Calibri" w:eastAsia="Calibri" w:hAnsi="Calibri" w:cs="Calibri"/>
          <w:b/>
          <w:bCs/>
          <w:sz w:val="24"/>
          <w:szCs w:val="24"/>
        </w:rPr>
      </w:pPr>
    </w:p>
    <w:p w14:paraId="0B6D641D" w14:textId="003DD370" w:rsidR="1051ADA7"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From above formula it can be observed that current hidden state h(t) is a function of previous hidden state h(t-1) and the current input x(t). The network learns to use h(t) as a lossy summary of the task-relevant aspects of the past events. Total loss for a given window/sequence of inputs paired with sequence of targets will be the sum over all time steps.</w:t>
      </w:r>
    </w:p>
    <w:p w14:paraId="67F052BA" w14:textId="424C9813" w:rsidR="1051ADA7"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 xml:space="preserve">The RNNs are promising with respect to learning temporal dependencies in input data. The available context in hidden states may allow RNNs to learn trend (upwards, downwards) and seasonality (repeating patterns over time) in data. Traditional time series methods use univariate data with linear relationships and fixed and manually-diagnosed temporal dependence. RNNs add the explicit handling of ordered observations and the promise of learning temporal dependence from hidden state context. This makes RNNs suitable for the problem statement of this project </w:t>
      </w:r>
      <w:r w:rsidRPr="1051ADA7">
        <w:rPr>
          <w:rFonts w:ascii="Calibri" w:eastAsia="Calibri" w:hAnsi="Calibri" w:cs="Calibri"/>
          <w:b/>
          <w:bCs/>
          <w:color w:val="FF0000"/>
          <w:sz w:val="24"/>
          <w:szCs w:val="24"/>
        </w:rPr>
        <w:t>[https://machinelearningmastery.com/promise-recurrent-neural-networks-time-series-forecasting/]</w:t>
      </w:r>
      <w:r w:rsidRPr="1051ADA7">
        <w:rPr>
          <w:rFonts w:ascii="Calibri" w:eastAsia="Calibri" w:hAnsi="Calibri" w:cs="Calibri"/>
          <w:sz w:val="24"/>
          <w:szCs w:val="24"/>
        </w:rPr>
        <w:t>.</w:t>
      </w:r>
    </w:p>
    <w:p w14:paraId="7119DE90" w14:textId="52EA9E35" w:rsidR="1051ADA7" w:rsidRDefault="1051ADA7" w:rsidP="1051ADA7">
      <w:pPr>
        <w:spacing w:line="276" w:lineRule="auto"/>
      </w:pPr>
      <w:r w:rsidRPr="1051ADA7">
        <w:rPr>
          <w:rFonts w:ascii="Calibri" w:eastAsia="Calibri" w:hAnsi="Calibri" w:cs="Calibri"/>
          <w:i/>
          <w:iCs/>
          <w:color w:val="45818E"/>
          <w:sz w:val="24"/>
          <w:szCs w:val="24"/>
        </w:rPr>
        <w:t>Algorithm Parameters</w:t>
      </w:r>
    </w:p>
    <w:p w14:paraId="01967D57" w14:textId="7B308960" w:rsidR="1051ADA7" w:rsidRDefault="1051ADA7" w:rsidP="1051ADA7">
      <w:pPr>
        <w:spacing w:line="276" w:lineRule="auto"/>
        <w:ind w:firstLine="720"/>
      </w:pPr>
      <w:r w:rsidRPr="1051ADA7">
        <w:rPr>
          <w:rFonts w:ascii="Calibri" w:eastAsia="Calibri" w:hAnsi="Calibri" w:cs="Calibri"/>
          <w:sz w:val="24"/>
          <w:szCs w:val="24"/>
        </w:rPr>
        <w:t>In addition to optimize model architecture, following set of parameters can be tuned to improve the accuracy and reliability of the model predictions. In project, these parameters are encapsulated in a class, instance of which is used while training and testing. It can be found at 'Project/</w:t>
      </w:r>
      <w:proofErr w:type="spellStart"/>
      <w:r w:rsidRPr="1051ADA7">
        <w:rPr>
          <w:rFonts w:ascii="Calibri" w:eastAsia="Calibri" w:hAnsi="Calibri" w:cs="Calibri"/>
          <w:sz w:val="24"/>
          <w:szCs w:val="24"/>
        </w:rPr>
        <w:t>deepstocks</w:t>
      </w:r>
      <w:proofErr w:type="spellEnd"/>
      <w:r w:rsidRPr="1051ADA7">
        <w:rPr>
          <w:rFonts w:ascii="Calibri" w:eastAsia="Calibri" w:hAnsi="Calibri" w:cs="Calibri"/>
          <w:sz w:val="24"/>
          <w:szCs w:val="24"/>
        </w:rPr>
        <w:t>/common_configs.py'.</w:t>
      </w:r>
    </w:p>
    <w:p w14:paraId="12FE53EF" w14:textId="287088FF" w:rsidR="1051ADA7" w:rsidRDefault="1051ADA7" w:rsidP="1051ADA7">
      <w:pPr>
        <w:pStyle w:val="ListParagraph"/>
        <w:numPr>
          <w:ilvl w:val="0"/>
          <w:numId w:val="6"/>
        </w:numPr>
        <w:spacing w:line="276" w:lineRule="auto"/>
        <w:rPr>
          <w:rFonts w:eastAsiaTheme="minorEastAsia"/>
          <w:sz w:val="24"/>
          <w:szCs w:val="24"/>
        </w:rPr>
      </w:pPr>
      <w:r w:rsidRPr="1051ADA7">
        <w:rPr>
          <w:rFonts w:ascii="Calibri" w:eastAsia="Calibri" w:hAnsi="Calibri" w:cs="Calibri"/>
          <w:sz w:val="24"/>
          <w:szCs w:val="24"/>
        </w:rPr>
        <w:t>Input parameters</w:t>
      </w:r>
    </w:p>
    <w:p w14:paraId="4423D2C2" w14:textId="3CF078BD" w:rsidR="1051ADA7" w:rsidRDefault="1051ADA7" w:rsidP="1051ADA7">
      <w:pPr>
        <w:pStyle w:val="ListParagraph"/>
        <w:numPr>
          <w:ilvl w:val="1"/>
          <w:numId w:val="6"/>
        </w:numPr>
        <w:spacing w:line="276" w:lineRule="auto"/>
        <w:rPr>
          <w:rFonts w:eastAsiaTheme="minorEastAsia"/>
          <w:sz w:val="24"/>
          <w:szCs w:val="24"/>
        </w:rPr>
      </w:pPr>
      <w:r w:rsidRPr="1051ADA7">
        <w:rPr>
          <w:rFonts w:ascii="Calibri" w:eastAsia="Calibri" w:hAnsi="Calibri" w:cs="Calibri"/>
          <w:sz w:val="24"/>
          <w:szCs w:val="24"/>
        </w:rPr>
        <w:t>Pre-processed and normalized Adjusted closing price</w:t>
      </w:r>
    </w:p>
    <w:p w14:paraId="15E64A6C" w14:textId="17119276" w:rsidR="1051ADA7" w:rsidRDefault="1051ADA7" w:rsidP="1051ADA7">
      <w:pPr>
        <w:pStyle w:val="ListParagraph"/>
        <w:numPr>
          <w:ilvl w:val="1"/>
          <w:numId w:val="6"/>
        </w:numPr>
        <w:spacing w:line="276" w:lineRule="auto"/>
        <w:rPr>
          <w:rFonts w:eastAsiaTheme="minorEastAsia"/>
          <w:sz w:val="24"/>
          <w:szCs w:val="24"/>
        </w:rPr>
      </w:pPr>
      <w:r w:rsidRPr="1051ADA7">
        <w:rPr>
          <w:rFonts w:ascii="Calibri" w:eastAsia="Calibri" w:hAnsi="Calibri" w:cs="Calibri"/>
          <w:sz w:val="24"/>
          <w:szCs w:val="24"/>
        </w:rPr>
        <w:t>Rolling mean (window=10) of Adjusted closing price</w:t>
      </w:r>
    </w:p>
    <w:p w14:paraId="223DDA11" w14:textId="19DA49CE" w:rsidR="1051ADA7" w:rsidRDefault="1051ADA7" w:rsidP="1051ADA7">
      <w:pPr>
        <w:pStyle w:val="ListParagraph"/>
        <w:numPr>
          <w:ilvl w:val="1"/>
          <w:numId w:val="6"/>
        </w:numPr>
        <w:spacing w:line="276" w:lineRule="auto"/>
        <w:rPr>
          <w:rFonts w:eastAsiaTheme="minorEastAsia"/>
          <w:sz w:val="24"/>
          <w:szCs w:val="24"/>
        </w:rPr>
      </w:pPr>
      <w:r w:rsidRPr="1051ADA7">
        <w:rPr>
          <w:rFonts w:ascii="Calibri" w:eastAsia="Calibri" w:hAnsi="Calibri" w:cs="Calibri"/>
          <w:sz w:val="24"/>
          <w:szCs w:val="24"/>
        </w:rPr>
        <w:lastRenderedPageBreak/>
        <w:t>Keep probability</w:t>
      </w:r>
    </w:p>
    <w:p w14:paraId="00CB08F6" w14:textId="747EAC93" w:rsidR="1051ADA7" w:rsidRDefault="1051ADA7" w:rsidP="1051ADA7">
      <w:pPr>
        <w:pStyle w:val="ListParagraph"/>
        <w:numPr>
          <w:ilvl w:val="0"/>
          <w:numId w:val="5"/>
        </w:numPr>
        <w:spacing w:line="276" w:lineRule="auto"/>
        <w:rPr>
          <w:rFonts w:eastAsiaTheme="minorEastAsia"/>
          <w:sz w:val="24"/>
          <w:szCs w:val="24"/>
        </w:rPr>
      </w:pPr>
      <w:r w:rsidRPr="1051ADA7">
        <w:rPr>
          <w:rFonts w:ascii="Calibri" w:eastAsia="Calibri" w:hAnsi="Calibri" w:cs="Calibri"/>
          <w:sz w:val="24"/>
          <w:szCs w:val="24"/>
        </w:rPr>
        <w:t>Neural network architecture</w:t>
      </w:r>
    </w:p>
    <w:p w14:paraId="59AE4F09" w14:textId="74562784" w:rsidR="1051ADA7" w:rsidRDefault="1051ADA7" w:rsidP="1051ADA7">
      <w:pPr>
        <w:pStyle w:val="ListParagraph"/>
        <w:numPr>
          <w:ilvl w:val="1"/>
          <w:numId w:val="5"/>
        </w:numPr>
        <w:spacing w:line="276" w:lineRule="auto"/>
        <w:rPr>
          <w:rFonts w:eastAsiaTheme="minorEastAsia"/>
          <w:sz w:val="24"/>
          <w:szCs w:val="24"/>
        </w:rPr>
      </w:pPr>
      <w:r w:rsidRPr="1051ADA7">
        <w:rPr>
          <w:rFonts w:ascii="Calibri" w:eastAsia="Calibri" w:hAnsi="Calibri" w:cs="Calibri"/>
          <w:sz w:val="24"/>
          <w:szCs w:val="24"/>
        </w:rPr>
        <w:t xml:space="preserve">Model type (LSTM, GRU, </w:t>
      </w:r>
      <w:proofErr w:type="spellStart"/>
      <w:r w:rsidRPr="1051ADA7">
        <w:rPr>
          <w:rFonts w:ascii="Calibri" w:eastAsia="Calibri" w:hAnsi="Calibri" w:cs="Calibri"/>
          <w:sz w:val="24"/>
          <w:szCs w:val="24"/>
        </w:rPr>
        <w:t>BasicLSTM</w:t>
      </w:r>
      <w:proofErr w:type="spellEnd"/>
      <w:r w:rsidRPr="1051ADA7">
        <w:rPr>
          <w:rFonts w:ascii="Calibri" w:eastAsia="Calibri" w:hAnsi="Calibri" w:cs="Calibri"/>
          <w:sz w:val="24"/>
          <w:szCs w:val="24"/>
        </w:rPr>
        <w:t>)</w:t>
      </w:r>
    </w:p>
    <w:p w14:paraId="6A8254FB" w14:textId="762312AD" w:rsidR="1051ADA7" w:rsidRDefault="1051ADA7" w:rsidP="1051ADA7">
      <w:pPr>
        <w:pStyle w:val="ListParagraph"/>
        <w:numPr>
          <w:ilvl w:val="1"/>
          <w:numId w:val="5"/>
        </w:numPr>
        <w:spacing w:line="276" w:lineRule="auto"/>
        <w:rPr>
          <w:rFonts w:eastAsiaTheme="minorEastAsia"/>
          <w:sz w:val="24"/>
          <w:szCs w:val="24"/>
        </w:rPr>
      </w:pPr>
      <w:r w:rsidRPr="1051ADA7">
        <w:rPr>
          <w:rFonts w:ascii="Calibri" w:eastAsia="Calibri" w:hAnsi="Calibri" w:cs="Calibri"/>
          <w:sz w:val="24"/>
          <w:szCs w:val="24"/>
        </w:rPr>
        <w:t>Number of nodes or neurons per layer (tested 64, 100, 128, 156, 256, used: 156)</w:t>
      </w:r>
    </w:p>
    <w:p w14:paraId="5D5335D2" w14:textId="5D19B69F" w:rsidR="1051ADA7" w:rsidRDefault="1051ADA7" w:rsidP="1051ADA7">
      <w:pPr>
        <w:pStyle w:val="ListParagraph"/>
        <w:numPr>
          <w:ilvl w:val="1"/>
          <w:numId w:val="5"/>
        </w:numPr>
        <w:spacing w:line="276" w:lineRule="auto"/>
        <w:rPr>
          <w:rFonts w:eastAsiaTheme="minorEastAsia"/>
          <w:sz w:val="24"/>
          <w:szCs w:val="24"/>
        </w:rPr>
      </w:pPr>
      <w:r w:rsidRPr="1051ADA7">
        <w:rPr>
          <w:rFonts w:ascii="Calibri" w:eastAsia="Calibri" w:hAnsi="Calibri" w:cs="Calibri"/>
          <w:sz w:val="24"/>
          <w:szCs w:val="24"/>
        </w:rPr>
        <w:t>Number of layers (tested 1, 2, 3, used:2)</w:t>
      </w:r>
    </w:p>
    <w:p w14:paraId="4777B15E" w14:textId="2224E8BC" w:rsidR="1051ADA7" w:rsidRDefault="1051ADA7" w:rsidP="1051ADA7">
      <w:pPr>
        <w:pStyle w:val="ListParagraph"/>
        <w:numPr>
          <w:ilvl w:val="0"/>
          <w:numId w:val="4"/>
        </w:numPr>
        <w:spacing w:line="276" w:lineRule="auto"/>
        <w:rPr>
          <w:rFonts w:eastAsiaTheme="minorEastAsia"/>
          <w:sz w:val="24"/>
          <w:szCs w:val="24"/>
        </w:rPr>
      </w:pPr>
      <w:r w:rsidRPr="1051ADA7">
        <w:rPr>
          <w:rFonts w:ascii="Calibri" w:eastAsia="Calibri" w:hAnsi="Calibri" w:cs="Calibri"/>
          <w:sz w:val="24"/>
          <w:szCs w:val="24"/>
        </w:rPr>
        <w:t>Training parameters</w:t>
      </w:r>
    </w:p>
    <w:p w14:paraId="75373BB8" w14:textId="69241ECB" w:rsidR="1051ADA7" w:rsidRDefault="1051ADA7" w:rsidP="1051ADA7">
      <w:pPr>
        <w:pStyle w:val="ListParagraph"/>
        <w:numPr>
          <w:ilvl w:val="1"/>
          <w:numId w:val="4"/>
        </w:numPr>
        <w:spacing w:line="276" w:lineRule="auto"/>
        <w:rPr>
          <w:rFonts w:eastAsiaTheme="minorEastAsia"/>
          <w:sz w:val="24"/>
          <w:szCs w:val="24"/>
        </w:rPr>
      </w:pPr>
      <w:r w:rsidRPr="1051ADA7">
        <w:rPr>
          <w:rFonts w:ascii="Calibri" w:eastAsia="Calibri" w:hAnsi="Calibri" w:cs="Calibri"/>
          <w:sz w:val="24"/>
          <w:szCs w:val="24"/>
        </w:rPr>
        <w:t>Train/validation/test split (proportion of data for training, validation and testing, used 70%, 15 %, 15% respectively)</w:t>
      </w:r>
    </w:p>
    <w:p w14:paraId="3C0C095A" w14:textId="3414C981" w:rsidR="1051ADA7" w:rsidRDefault="1051ADA7" w:rsidP="1051ADA7">
      <w:pPr>
        <w:pStyle w:val="ListParagraph"/>
        <w:numPr>
          <w:ilvl w:val="1"/>
          <w:numId w:val="4"/>
        </w:numPr>
        <w:spacing w:line="276" w:lineRule="auto"/>
        <w:rPr>
          <w:rFonts w:eastAsiaTheme="minorEastAsia"/>
          <w:sz w:val="24"/>
          <w:szCs w:val="24"/>
        </w:rPr>
      </w:pPr>
      <w:r w:rsidRPr="1051ADA7">
        <w:rPr>
          <w:rFonts w:ascii="Calibri" w:eastAsia="Calibri" w:hAnsi="Calibri" w:cs="Calibri"/>
          <w:sz w:val="24"/>
          <w:szCs w:val="24"/>
        </w:rPr>
        <w:t>Batch size (how many time steps to include during single time step, tested: 50, 64, 128, used: 64)</w:t>
      </w:r>
    </w:p>
    <w:p w14:paraId="0ADD916F" w14:textId="2C2602CC" w:rsidR="1051ADA7" w:rsidRDefault="1051ADA7" w:rsidP="1051ADA7">
      <w:pPr>
        <w:pStyle w:val="ListParagraph"/>
        <w:numPr>
          <w:ilvl w:val="1"/>
          <w:numId w:val="4"/>
        </w:numPr>
        <w:spacing w:line="276" w:lineRule="auto"/>
        <w:rPr>
          <w:rFonts w:eastAsiaTheme="minorEastAsia"/>
          <w:sz w:val="24"/>
          <w:szCs w:val="24"/>
        </w:rPr>
      </w:pPr>
      <w:r w:rsidRPr="1051ADA7">
        <w:rPr>
          <w:rFonts w:ascii="Calibri" w:eastAsia="Calibri" w:hAnsi="Calibri" w:cs="Calibri"/>
          <w:sz w:val="24"/>
          <w:szCs w:val="24"/>
        </w:rPr>
        <w:t>Optimizer function (function to optimize and minimize the loss, used Adam optimizer throughout)</w:t>
      </w:r>
    </w:p>
    <w:p w14:paraId="4FF993AB" w14:textId="6DD8AF79" w:rsidR="1051ADA7" w:rsidRDefault="1051ADA7" w:rsidP="1051ADA7">
      <w:pPr>
        <w:pStyle w:val="ListParagraph"/>
        <w:numPr>
          <w:ilvl w:val="1"/>
          <w:numId w:val="4"/>
        </w:numPr>
        <w:spacing w:line="276" w:lineRule="auto"/>
        <w:rPr>
          <w:rFonts w:eastAsiaTheme="minorEastAsia"/>
          <w:sz w:val="24"/>
          <w:szCs w:val="24"/>
        </w:rPr>
      </w:pPr>
      <w:r w:rsidRPr="1051ADA7">
        <w:rPr>
          <w:rFonts w:ascii="Calibri" w:eastAsia="Calibri" w:hAnsi="Calibri" w:cs="Calibri"/>
          <w:sz w:val="24"/>
          <w:szCs w:val="24"/>
        </w:rPr>
        <w:t>Epochs (how many times to train over the dataset, tested: 28, 56, 64, 150, 200, used: 64)</w:t>
      </w:r>
    </w:p>
    <w:p w14:paraId="217F4046" w14:textId="7E3DA5CE" w:rsidR="1051ADA7" w:rsidRDefault="1051ADA7" w:rsidP="1051ADA7">
      <w:pPr>
        <w:spacing w:line="276" w:lineRule="auto"/>
      </w:pPr>
      <w:r w:rsidRPr="1051ADA7">
        <w:rPr>
          <w:rFonts w:ascii="Calibri" w:eastAsia="Calibri" w:hAnsi="Calibri" w:cs="Calibri"/>
          <w:i/>
          <w:iCs/>
          <w:color w:val="45818E"/>
          <w:sz w:val="24"/>
          <w:szCs w:val="24"/>
        </w:rPr>
        <w:t>Techniques</w:t>
      </w:r>
    </w:p>
    <w:p w14:paraId="6B487A3A" w14:textId="383A7F6D" w:rsidR="1051ADA7" w:rsidRDefault="1051ADA7" w:rsidP="1051ADA7">
      <w:pPr>
        <w:pStyle w:val="ListParagraph"/>
        <w:numPr>
          <w:ilvl w:val="0"/>
          <w:numId w:val="3"/>
        </w:numPr>
        <w:spacing w:after="0" w:line="276" w:lineRule="auto"/>
        <w:rPr>
          <w:rFonts w:eastAsiaTheme="minorEastAsia"/>
          <w:sz w:val="24"/>
          <w:szCs w:val="24"/>
        </w:rPr>
      </w:pPr>
      <w:r w:rsidRPr="1051ADA7">
        <w:rPr>
          <w:rFonts w:ascii="Calibri" w:eastAsia="Calibri" w:hAnsi="Calibri" w:cs="Calibri"/>
          <w:sz w:val="24"/>
          <w:szCs w:val="24"/>
        </w:rPr>
        <w:t>Loading the data</w:t>
      </w:r>
    </w:p>
    <w:p w14:paraId="5F652B36" w14:textId="4B17EE00" w:rsidR="1051ADA7" w:rsidRDefault="1051ADA7" w:rsidP="1051ADA7">
      <w:pPr>
        <w:pStyle w:val="ListParagraph"/>
        <w:numPr>
          <w:ilvl w:val="1"/>
          <w:numId w:val="1"/>
        </w:numPr>
        <w:spacing w:line="276" w:lineRule="auto"/>
        <w:rPr>
          <w:rFonts w:eastAsiaTheme="minorEastAsia"/>
          <w:sz w:val="24"/>
          <w:szCs w:val="24"/>
        </w:rPr>
      </w:pPr>
      <w:r w:rsidRPr="1051ADA7">
        <w:rPr>
          <w:rFonts w:ascii="Calibri" w:eastAsia="Calibri" w:hAnsi="Calibri" w:cs="Calibri"/>
          <w:sz w:val="24"/>
          <w:szCs w:val="24"/>
        </w:rPr>
        <w:t xml:space="preserve">A dataset of a given stock is loaded into a pandas </w:t>
      </w:r>
      <w:proofErr w:type="spellStart"/>
      <w:r w:rsidRPr="1051ADA7">
        <w:rPr>
          <w:rFonts w:ascii="Calibri" w:eastAsia="Calibri" w:hAnsi="Calibri" w:cs="Calibri"/>
          <w:sz w:val="24"/>
          <w:szCs w:val="24"/>
        </w:rPr>
        <w:t>dataframe</w:t>
      </w:r>
      <w:proofErr w:type="spellEnd"/>
      <w:r w:rsidRPr="1051ADA7">
        <w:rPr>
          <w:rFonts w:ascii="Calibri" w:eastAsia="Calibri" w:hAnsi="Calibri" w:cs="Calibri"/>
          <w:sz w:val="24"/>
          <w:szCs w:val="24"/>
        </w:rPr>
        <w:t xml:space="preserve"> for a given date range.</w:t>
      </w:r>
    </w:p>
    <w:p w14:paraId="276D4A40" w14:textId="557CD8DA" w:rsidR="1051ADA7" w:rsidRDefault="1051ADA7" w:rsidP="1051ADA7">
      <w:pPr>
        <w:pStyle w:val="ListParagraph"/>
        <w:numPr>
          <w:ilvl w:val="1"/>
          <w:numId w:val="1"/>
        </w:numPr>
        <w:spacing w:line="276" w:lineRule="auto"/>
        <w:rPr>
          <w:rFonts w:eastAsiaTheme="minorEastAsia"/>
          <w:sz w:val="24"/>
          <w:szCs w:val="24"/>
        </w:rPr>
      </w:pPr>
      <w:r w:rsidRPr="1051ADA7">
        <w:rPr>
          <w:rFonts w:ascii="Calibri" w:eastAsia="Calibri" w:hAnsi="Calibri" w:cs="Calibri"/>
          <w:sz w:val="24"/>
          <w:szCs w:val="24"/>
        </w:rPr>
        <w:t>Date values is set as index, and all the columns except '</w:t>
      </w:r>
      <w:proofErr w:type="spellStart"/>
      <w:r w:rsidRPr="1051ADA7">
        <w:rPr>
          <w:rFonts w:ascii="Calibri" w:eastAsia="Calibri" w:hAnsi="Calibri" w:cs="Calibri"/>
          <w:sz w:val="24"/>
          <w:szCs w:val="24"/>
        </w:rPr>
        <w:t>Adj</w:t>
      </w:r>
      <w:proofErr w:type="spellEnd"/>
      <w:r w:rsidRPr="1051ADA7">
        <w:rPr>
          <w:rFonts w:ascii="Calibri" w:eastAsia="Calibri" w:hAnsi="Calibri" w:cs="Calibri"/>
          <w:sz w:val="24"/>
          <w:szCs w:val="24"/>
        </w:rPr>
        <w:t xml:space="preserve"> Close' and 'Volume' are dropped from </w:t>
      </w:r>
      <w:proofErr w:type="spellStart"/>
      <w:r w:rsidRPr="1051ADA7">
        <w:rPr>
          <w:rFonts w:ascii="Calibri" w:eastAsia="Calibri" w:hAnsi="Calibri" w:cs="Calibri"/>
          <w:sz w:val="24"/>
          <w:szCs w:val="24"/>
        </w:rPr>
        <w:t>dataframe</w:t>
      </w:r>
      <w:proofErr w:type="spellEnd"/>
      <w:r w:rsidRPr="1051ADA7">
        <w:rPr>
          <w:rFonts w:ascii="Calibri" w:eastAsia="Calibri" w:hAnsi="Calibri" w:cs="Calibri"/>
          <w:sz w:val="24"/>
          <w:szCs w:val="24"/>
        </w:rPr>
        <w:t>.</w:t>
      </w:r>
    </w:p>
    <w:p w14:paraId="33BE4FFF" w14:textId="4C93F160" w:rsidR="1051ADA7" w:rsidRDefault="1051ADA7" w:rsidP="1051ADA7">
      <w:pPr>
        <w:pStyle w:val="ListParagraph"/>
        <w:numPr>
          <w:ilvl w:val="1"/>
          <w:numId w:val="1"/>
        </w:numPr>
        <w:spacing w:line="276" w:lineRule="auto"/>
        <w:rPr>
          <w:rFonts w:eastAsiaTheme="minorEastAsia"/>
          <w:sz w:val="24"/>
          <w:szCs w:val="24"/>
        </w:rPr>
      </w:pPr>
      <w:r w:rsidRPr="1051ADA7">
        <w:rPr>
          <w:rFonts w:ascii="Calibri" w:eastAsia="Calibri" w:hAnsi="Calibri" w:cs="Calibri"/>
          <w:sz w:val="24"/>
          <w:szCs w:val="24"/>
        </w:rPr>
        <w:t>'</w:t>
      </w:r>
      <w:proofErr w:type="spellStart"/>
      <w:r w:rsidRPr="1051ADA7">
        <w:rPr>
          <w:rFonts w:ascii="Calibri" w:eastAsia="Calibri" w:hAnsi="Calibri" w:cs="Calibri"/>
          <w:sz w:val="24"/>
          <w:szCs w:val="24"/>
        </w:rPr>
        <w:t>Adj</w:t>
      </w:r>
      <w:proofErr w:type="spellEnd"/>
      <w:r w:rsidRPr="1051ADA7">
        <w:rPr>
          <w:rFonts w:ascii="Calibri" w:eastAsia="Calibri" w:hAnsi="Calibri" w:cs="Calibri"/>
          <w:sz w:val="24"/>
          <w:szCs w:val="24"/>
        </w:rPr>
        <w:t xml:space="preserve"> Close' column is normalized to have values between 0 and 1.</w:t>
      </w:r>
    </w:p>
    <w:p w14:paraId="223BA2EE" w14:textId="58A8B67E" w:rsidR="1051ADA7" w:rsidRDefault="1051ADA7" w:rsidP="1051ADA7">
      <w:pPr>
        <w:pStyle w:val="ListParagraph"/>
        <w:numPr>
          <w:ilvl w:val="1"/>
          <w:numId w:val="1"/>
        </w:numPr>
        <w:spacing w:line="276" w:lineRule="auto"/>
        <w:rPr>
          <w:rFonts w:eastAsiaTheme="minorEastAsia"/>
          <w:sz w:val="24"/>
          <w:szCs w:val="24"/>
        </w:rPr>
      </w:pPr>
      <w:r w:rsidRPr="1051ADA7">
        <w:rPr>
          <w:rFonts w:ascii="Calibri" w:eastAsia="Calibri" w:hAnsi="Calibri" w:cs="Calibri"/>
          <w:sz w:val="24"/>
          <w:szCs w:val="24"/>
        </w:rPr>
        <w:t xml:space="preserve">A column with name 'Rolling mean' is added to the </w:t>
      </w:r>
      <w:proofErr w:type="spellStart"/>
      <w:r w:rsidRPr="1051ADA7">
        <w:rPr>
          <w:rFonts w:ascii="Calibri" w:eastAsia="Calibri" w:hAnsi="Calibri" w:cs="Calibri"/>
          <w:sz w:val="24"/>
          <w:szCs w:val="24"/>
        </w:rPr>
        <w:t>dataframe</w:t>
      </w:r>
      <w:proofErr w:type="spellEnd"/>
      <w:r w:rsidRPr="1051ADA7">
        <w:rPr>
          <w:rFonts w:ascii="Calibri" w:eastAsia="Calibri" w:hAnsi="Calibri" w:cs="Calibri"/>
          <w:sz w:val="24"/>
          <w:szCs w:val="24"/>
        </w:rPr>
        <w:t>, the values of which is set to rolling mean on '</w:t>
      </w:r>
      <w:proofErr w:type="spellStart"/>
      <w:r w:rsidRPr="1051ADA7">
        <w:rPr>
          <w:rFonts w:ascii="Calibri" w:eastAsia="Calibri" w:hAnsi="Calibri" w:cs="Calibri"/>
          <w:sz w:val="24"/>
          <w:szCs w:val="24"/>
        </w:rPr>
        <w:t>Adj</w:t>
      </w:r>
      <w:proofErr w:type="spellEnd"/>
      <w:r w:rsidRPr="1051ADA7">
        <w:rPr>
          <w:rFonts w:ascii="Calibri" w:eastAsia="Calibri" w:hAnsi="Calibri" w:cs="Calibri"/>
          <w:sz w:val="24"/>
          <w:szCs w:val="24"/>
        </w:rPr>
        <w:t xml:space="preserve"> Close' values with a window of 10 (using </w:t>
      </w:r>
      <w:proofErr w:type="spellStart"/>
      <w:proofErr w:type="gramStart"/>
      <w:r w:rsidRPr="1051ADA7">
        <w:rPr>
          <w:rFonts w:ascii="Calibri" w:eastAsia="Calibri" w:hAnsi="Calibri" w:cs="Calibri"/>
          <w:sz w:val="24"/>
          <w:szCs w:val="24"/>
        </w:rPr>
        <w:t>pandas.Series.rolling</w:t>
      </w:r>
      <w:proofErr w:type="spellEnd"/>
      <w:proofErr w:type="gramEnd"/>
      <w:r w:rsidRPr="1051ADA7">
        <w:rPr>
          <w:rFonts w:ascii="Calibri" w:eastAsia="Calibri" w:hAnsi="Calibri" w:cs="Calibri"/>
          <w:sz w:val="24"/>
          <w:szCs w:val="24"/>
        </w:rPr>
        <w:t>).</w:t>
      </w:r>
    </w:p>
    <w:p w14:paraId="24799F6E" w14:textId="26E8DCE7" w:rsidR="1051ADA7" w:rsidRDefault="1051ADA7" w:rsidP="1051ADA7">
      <w:pPr>
        <w:pStyle w:val="ListParagraph"/>
        <w:numPr>
          <w:ilvl w:val="0"/>
          <w:numId w:val="3"/>
        </w:numPr>
        <w:spacing w:line="276" w:lineRule="auto"/>
        <w:rPr>
          <w:rFonts w:eastAsiaTheme="minorEastAsia"/>
          <w:sz w:val="24"/>
          <w:szCs w:val="24"/>
        </w:rPr>
      </w:pPr>
      <w:r w:rsidRPr="1051ADA7">
        <w:rPr>
          <w:rFonts w:ascii="Calibri" w:eastAsia="Calibri" w:hAnsi="Calibri" w:cs="Calibri"/>
          <w:sz w:val="24"/>
          <w:szCs w:val="24"/>
        </w:rPr>
        <w:t>Train-valid-test split</w:t>
      </w:r>
    </w:p>
    <w:p w14:paraId="0206E93C" w14:textId="18783E7E" w:rsidR="1051ADA7" w:rsidRDefault="1051ADA7" w:rsidP="1051ADA7">
      <w:pPr>
        <w:pStyle w:val="ListParagraph"/>
        <w:numPr>
          <w:ilvl w:val="1"/>
          <w:numId w:val="3"/>
        </w:numPr>
        <w:spacing w:line="276" w:lineRule="auto"/>
        <w:rPr>
          <w:rFonts w:eastAsiaTheme="minorEastAsia"/>
          <w:sz w:val="24"/>
          <w:szCs w:val="24"/>
        </w:rPr>
      </w:pPr>
      <w:r w:rsidRPr="1051ADA7">
        <w:rPr>
          <w:rFonts w:ascii="Calibri" w:eastAsia="Calibri" w:hAnsi="Calibri" w:cs="Calibri"/>
          <w:sz w:val="24"/>
          <w:szCs w:val="24"/>
        </w:rPr>
        <w:t>For training the model, '</w:t>
      </w:r>
      <w:proofErr w:type="spellStart"/>
      <w:r w:rsidRPr="1051ADA7">
        <w:rPr>
          <w:rFonts w:ascii="Calibri" w:eastAsia="Calibri" w:hAnsi="Calibri" w:cs="Calibri"/>
          <w:sz w:val="24"/>
          <w:szCs w:val="24"/>
        </w:rPr>
        <w:t>Adj</w:t>
      </w:r>
      <w:proofErr w:type="spellEnd"/>
      <w:r w:rsidRPr="1051ADA7">
        <w:rPr>
          <w:rFonts w:ascii="Calibri" w:eastAsia="Calibri" w:hAnsi="Calibri" w:cs="Calibri"/>
          <w:sz w:val="24"/>
          <w:szCs w:val="24"/>
        </w:rPr>
        <w:t xml:space="preserve"> Close' and 'Volume' features from the above </w:t>
      </w:r>
      <w:proofErr w:type="spellStart"/>
      <w:r w:rsidRPr="1051ADA7">
        <w:rPr>
          <w:rFonts w:ascii="Calibri" w:eastAsia="Calibri" w:hAnsi="Calibri" w:cs="Calibri"/>
          <w:sz w:val="24"/>
          <w:szCs w:val="24"/>
        </w:rPr>
        <w:t>dataframe</w:t>
      </w:r>
      <w:proofErr w:type="spellEnd"/>
      <w:r w:rsidRPr="1051ADA7">
        <w:rPr>
          <w:rFonts w:ascii="Calibri" w:eastAsia="Calibri" w:hAnsi="Calibri" w:cs="Calibri"/>
          <w:sz w:val="24"/>
          <w:szCs w:val="24"/>
        </w:rPr>
        <w:t xml:space="preserve"> is used.</w:t>
      </w:r>
    </w:p>
    <w:p w14:paraId="251CD9F0" w14:textId="5EF9F221" w:rsidR="1051ADA7" w:rsidRDefault="1051ADA7" w:rsidP="1051ADA7">
      <w:pPr>
        <w:pStyle w:val="ListParagraph"/>
        <w:numPr>
          <w:ilvl w:val="1"/>
          <w:numId w:val="3"/>
        </w:numPr>
        <w:spacing w:line="276" w:lineRule="auto"/>
        <w:rPr>
          <w:rFonts w:eastAsiaTheme="minorEastAsia"/>
          <w:sz w:val="24"/>
          <w:szCs w:val="24"/>
        </w:rPr>
      </w:pPr>
      <w:r w:rsidRPr="1051ADA7">
        <w:rPr>
          <w:rFonts w:ascii="Calibri" w:eastAsia="Calibri" w:hAnsi="Calibri" w:cs="Calibri"/>
          <w:sz w:val="24"/>
          <w:szCs w:val="24"/>
        </w:rPr>
        <w:t>This sequence is split into 70:15:15 ratio, 70% for training and other two for validation and testing.</w:t>
      </w:r>
    </w:p>
    <w:p w14:paraId="459C8F71" w14:textId="78122A7C" w:rsidR="1051ADA7" w:rsidRDefault="1051ADA7" w:rsidP="1051ADA7">
      <w:pPr>
        <w:pStyle w:val="ListParagraph"/>
        <w:numPr>
          <w:ilvl w:val="0"/>
          <w:numId w:val="3"/>
        </w:numPr>
        <w:spacing w:line="276" w:lineRule="auto"/>
        <w:rPr>
          <w:rFonts w:eastAsiaTheme="minorEastAsia"/>
          <w:sz w:val="24"/>
          <w:szCs w:val="24"/>
        </w:rPr>
      </w:pPr>
      <w:proofErr w:type="spellStart"/>
      <w:r w:rsidRPr="1051ADA7">
        <w:rPr>
          <w:rFonts w:ascii="Calibri" w:eastAsia="Calibri" w:hAnsi="Calibri" w:cs="Calibri"/>
          <w:sz w:val="24"/>
          <w:szCs w:val="24"/>
        </w:rPr>
        <w:t>Tensorflow</w:t>
      </w:r>
      <w:proofErr w:type="spellEnd"/>
      <w:r w:rsidRPr="1051ADA7">
        <w:rPr>
          <w:rFonts w:ascii="Calibri" w:eastAsia="Calibri" w:hAnsi="Calibri" w:cs="Calibri"/>
          <w:sz w:val="24"/>
          <w:szCs w:val="24"/>
        </w:rPr>
        <w:t xml:space="preserve"> graph</w:t>
      </w:r>
    </w:p>
    <w:p w14:paraId="6E0AB680" w14:textId="3DC86A96" w:rsidR="1051ADA7" w:rsidRDefault="1051ADA7" w:rsidP="1051ADA7">
      <w:pPr>
        <w:pStyle w:val="ListParagraph"/>
        <w:numPr>
          <w:ilvl w:val="1"/>
          <w:numId w:val="3"/>
        </w:numPr>
        <w:spacing w:line="276" w:lineRule="auto"/>
        <w:rPr>
          <w:rFonts w:eastAsiaTheme="minorEastAsia"/>
          <w:sz w:val="24"/>
          <w:szCs w:val="24"/>
        </w:rPr>
      </w:pPr>
      <w:r w:rsidRPr="1051ADA7">
        <w:rPr>
          <w:rFonts w:ascii="Calibri" w:eastAsia="Calibri" w:hAnsi="Calibri" w:cs="Calibri"/>
          <w:sz w:val="24"/>
          <w:szCs w:val="24"/>
        </w:rPr>
        <w:t xml:space="preserve">A graph of model is created using different </w:t>
      </w:r>
      <w:proofErr w:type="spellStart"/>
      <w:r w:rsidRPr="1051ADA7">
        <w:rPr>
          <w:rFonts w:ascii="Calibri" w:eastAsia="Calibri" w:hAnsi="Calibri" w:cs="Calibri"/>
          <w:sz w:val="24"/>
          <w:szCs w:val="24"/>
        </w:rPr>
        <w:t>tensorflow</w:t>
      </w:r>
      <w:proofErr w:type="spellEnd"/>
      <w:r w:rsidRPr="1051ADA7">
        <w:rPr>
          <w:rFonts w:ascii="Calibri" w:eastAsia="Calibri" w:hAnsi="Calibri" w:cs="Calibri"/>
          <w:sz w:val="24"/>
          <w:szCs w:val="24"/>
        </w:rPr>
        <w:t xml:space="preserve"> operations.</w:t>
      </w:r>
    </w:p>
    <w:p w14:paraId="327CC6F0" w14:textId="20697C8B" w:rsidR="1051ADA7" w:rsidRDefault="1051ADA7" w:rsidP="1051ADA7">
      <w:pPr>
        <w:pStyle w:val="ListParagraph"/>
        <w:numPr>
          <w:ilvl w:val="1"/>
          <w:numId w:val="3"/>
        </w:numPr>
        <w:spacing w:line="276" w:lineRule="auto"/>
        <w:rPr>
          <w:rFonts w:eastAsiaTheme="minorEastAsia"/>
          <w:sz w:val="24"/>
          <w:szCs w:val="24"/>
        </w:rPr>
      </w:pPr>
      <w:r w:rsidRPr="1051ADA7">
        <w:rPr>
          <w:rFonts w:ascii="Calibri" w:eastAsia="Calibri" w:hAnsi="Calibri" w:cs="Calibri"/>
          <w:sz w:val="24"/>
          <w:szCs w:val="24"/>
        </w:rPr>
        <w:t xml:space="preserve">Different summaries are written to logs, to visualize better with </w:t>
      </w:r>
      <w:proofErr w:type="spellStart"/>
      <w:r w:rsidRPr="1051ADA7">
        <w:rPr>
          <w:rFonts w:ascii="Calibri" w:eastAsia="Calibri" w:hAnsi="Calibri" w:cs="Calibri"/>
          <w:sz w:val="24"/>
          <w:szCs w:val="24"/>
        </w:rPr>
        <w:t>tensorboard</w:t>
      </w:r>
      <w:proofErr w:type="spellEnd"/>
      <w:r w:rsidRPr="1051ADA7">
        <w:rPr>
          <w:rFonts w:ascii="Calibri" w:eastAsia="Calibri" w:hAnsi="Calibri" w:cs="Calibri"/>
          <w:sz w:val="24"/>
          <w:szCs w:val="24"/>
        </w:rPr>
        <w:t>.</w:t>
      </w:r>
    </w:p>
    <w:tbl>
      <w:tblPr>
        <w:tblStyle w:val="PlainTable4"/>
        <w:tblW w:w="9100" w:type="dxa"/>
        <w:tblBorders>
          <w:top w:val="single" w:sz="2" w:space="0" w:color="auto"/>
          <w:left w:val="single" w:sz="2" w:space="0" w:color="auto"/>
          <w:bottom w:val="single" w:sz="2" w:space="0" w:color="auto"/>
          <w:right w:val="single" w:sz="2" w:space="0" w:color="auto"/>
        </w:tblBorders>
        <w:tblLook w:val="06A0" w:firstRow="1" w:lastRow="0" w:firstColumn="1" w:lastColumn="0" w:noHBand="1" w:noVBand="1"/>
      </w:tblPr>
      <w:tblGrid>
        <w:gridCol w:w="9178"/>
      </w:tblGrid>
      <w:tr w:rsidR="1051ADA7" w14:paraId="2234D3DC" w14:textId="77777777" w:rsidTr="0EBA63D7">
        <w:trPr>
          <w:cnfStyle w:val="100000000000" w:firstRow="1" w:lastRow="0" w:firstColumn="0" w:lastColumn="0" w:oddVBand="0" w:evenVBand="0" w:oddHBand="0"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9100" w:type="dxa"/>
            <w:tcBorders>
              <w:top w:val="dashSmallGap" w:sz="4" w:space="0" w:color="auto"/>
              <w:left w:val="dashSmallGap" w:sz="4" w:space="0" w:color="auto"/>
              <w:bottom w:val="nil"/>
              <w:right w:val="dashSmallGap" w:sz="4" w:space="0" w:color="auto"/>
            </w:tcBorders>
          </w:tcPr>
          <w:p w14:paraId="791EC409" w14:textId="1D1E4167" w:rsidR="1051ADA7" w:rsidRDefault="1051ADA7">
            <w:r>
              <w:rPr>
                <w:noProof/>
              </w:rPr>
              <w:lastRenderedPageBreak/>
              <w:drawing>
                <wp:inline distT="0" distB="0" distL="0" distR="0" wp14:anchorId="1E1C0716" wp14:editId="35E57C79">
                  <wp:extent cx="5690886" cy="2809875"/>
                  <wp:effectExtent l="0" t="0" r="0" b="0"/>
                  <wp:docPr id="2470962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0886" cy="2809875"/>
                          </a:xfrm>
                          <a:prstGeom prst="rect">
                            <a:avLst/>
                          </a:prstGeom>
                        </pic:spPr>
                      </pic:pic>
                    </a:graphicData>
                  </a:graphic>
                </wp:inline>
              </w:drawing>
            </w:r>
          </w:p>
        </w:tc>
      </w:tr>
      <w:tr w:rsidR="1051ADA7" w14:paraId="52F5E861" w14:textId="77777777" w:rsidTr="0EBA63D7">
        <w:trPr>
          <w:trHeight w:val="72"/>
        </w:trPr>
        <w:tc>
          <w:tcPr>
            <w:cnfStyle w:val="001000000000" w:firstRow="0" w:lastRow="0" w:firstColumn="1" w:lastColumn="0" w:oddVBand="0" w:evenVBand="0" w:oddHBand="0" w:evenHBand="0" w:firstRowFirstColumn="0" w:firstRowLastColumn="0" w:lastRowFirstColumn="0" w:lastRowLastColumn="0"/>
            <w:tcW w:w="9100" w:type="dxa"/>
            <w:tcBorders>
              <w:top w:val="nil"/>
              <w:left w:val="dashSmallGap" w:sz="4" w:space="0" w:color="auto"/>
              <w:bottom w:val="dashSmallGap" w:sz="4" w:space="0" w:color="auto"/>
              <w:right w:val="dashSmallGap" w:sz="4" w:space="0" w:color="auto"/>
            </w:tcBorders>
          </w:tcPr>
          <w:p w14:paraId="2FAA894A" w14:textId="23B6B19B" w:rsidR="1051ADA7" w:rsidRDefault="1051ADA7">
            <w:pPr>
              <w:rPr>
                <w:b w:val="0"/>
                <w:bCs w:val="0"/>
              </w:rPr>
            </w:pPr>
            <w:r>
              <w:rPr>
                <w:b w:val="0"/>
                <w:bCs w:val="0"/>
              </w:rPr>
              <w:t xml:space="preserve">Fig 7. </w:t>
            </w:r>
            <w:r>
              <w:t xml:space="preserve"> </w:t>
            </w:r>
            <w:r>
              <w:rPr>
                <w:b w:val="0"/>
                <w:bCs w:val="0"/>
              </w:rPr>
              <w:t>Return correlation for stocks (Apple, Amazon, Google, SPY)</w:t>
            </w:r>
          </w:p>
        </w:tc>
      </w:tr>
    </w:tbl>
    <w:p w14:paraId="2E9E248E" w14:textId="1E3AE402" w:rsidR="1051ADA7" w:rsidRDefault="1051ADA7" w:rsidP="1051ADA7">
      <w:pPr>
        <w:pStyle w:val="ListParagraph"/>
        <w:numPr>
          <w:ilvl w:val="1"/>
          <w:numId w:val="3"/>
        </w:numPr>
        <w:spacing w:line="276" w:lineRule="auto"/>
        <w:rPr>
          <w:rFonts w:eastAsiaTheme="minorEastAsia"/>
          <w:sz w:val="24"/>
          <w:szCs w:val="24"/>
        </w:rPr>
      </w:pPr>
    </w:p>
    <w:p w14:paraId="4C1DC39D" w14:textId="77777777" w:rsidR="00866CD2" w:rsidRPr="00FD6C15" w:rsidRDefault="1051ADA7" w:rsidP="00866CD2">
      <w:pPr>
        <w:spacing w:line="276" w:lineRule="auto"/>
      </w:pPr>
      <w:r w:rsidRPr="1051ADA7">
        <w:rPr>
          <w:rFonts w:ascii="Calibri" w:eastAsia="Calibri" w:hAnsi="Calibri" w:cs="Calibri"/>
          <w:i/>
          <w:iCs/>
          <w:color w:val="45818E"/>
          <w:sz w:val="24"/>
          <w:szCs w:val="24"/>
        </w:rPr>
        <w:t>BENCHMARK</w:t>
      </w:r>
    </w:p>
    <w:p w14:paraId="6983E039" w14:textId="70C257EB" w:rsidR="1051ADA7" w:rsidRDefault="1051ADA7" w:rsidP="1051ADA7">
      <w:pPr>
        <w:spacing w:line="276" w:lineRule="auto"/>
        <w:rPr>
          <w:rFonts w:ascii="Calibri" w:eastAsia="Calibri" w:hAnsi="Calibri" w:cs="Calibri"/>
          <w:sz w:val="24"/>
          <w:szCs w:val="24"/>
        </w:rPr>
      </w:pPr>
      <w:r w:rsidRPr="1051ADA7">
        <w:rPr>
          <w:rFonts w:ascii="Calibri" w:eastAsia="Calibri" w:hAnsi="Calibri" w:cs="Calibri"/>
          <w:sz w:val="24"/>
          <w:szCs w:val="24"/>
        </w:rPr>
        <w:t>The benchmark for the given project is a linear regression model. The aim here is to build a model having better performance than this benchmark.</w:t>
      </w:r>
    </w:p>
    <w:p w14:paraId="6AB3C529" w14:textId="0D9F9A3A" w:rsidR="00DC73B7" w:rsidRDefault="00DC73B7" w:rsidP="1051ADA7">
      <w:pPr>
        <w:spacing w:line="276" w:lineRule="auto"/>
        <w:rPr>
          <w:rFonts w:ascii="Calibri" w:eastAsia="Calibri" w:hAnsi="Calibri" w:cs="Calibri"/>
          <w:sz w:val="24"/>
          <w:szCs w:val="24"/>
        </w:rPr>
      </w:pPr>
    </w:p>
    <w:p w14:paraId="3EEC5EDD" w14:textId="0D001C2E" w:rsidR="00DC73B7" w:rsidRDefault="00DC73B7" w:rsidP="1051ADA7">
      <w:pPr>
        <w:spacing w:line="276" w:lineRule="auto"/>
        <w:rPr>
          <w:rFonts w:ascii="Calibri" w:eastAsia="Calibri" w:hAnsi="Calibri" w:cs="Calibri"/>
          <w:sz w:val="24"/>
          <w:szCs w:val="24"/>
        </w:rPr>
      </w:pPr>
    </w:p>
    <w:p w14:paraId="5845C6A8" w14:textId="07E312D8" w:rsidR="00DC73B7" w:rsidRDefault="00DC73B7" w:rsidP="1051ADA7">
      <w:pPr>
        <w:spacing w:line="276" w:lineRule="auto"/>
        <w:rPr>
          <w:rFonts w:ascii="Calibri" w:eastAsia="Calibri" w:hAnsi="Calibri" w:cs="Calibri"/>
          <w:sz w:val="24"/>
          <w:szCs w:val="24"/>
        </w:rPr>
      </w:pPr>
    </w:p>
    <w:p w14:paraId="2D56ACF4" w14:textId="7135E73A" w:rsidR="00DC73B7" w:rsidRDefault="00DC73B7" w:rsidP="1051ADA7">
      <w:pPr>
        <w:spacing w:line="276" w:lineRule="auto"/>
        <w:rPr>
          <w:rFonts w:ascii="Calibri" w:eastAsia="Calibri" w:hAnsi="Calibri" w:cs="Calibri"/>
          <w:sz w:val="24"/>
          <w:szCs w:val="24"/>
        </w:rPr>
      </w:pPr>
    </w:p>
    <w:p w14:paraId="3BF48D10" w14:textId="2FD4755B" w:rsidR="00DC73B7" w:rsidRDefault="00DC73B7" w:rsidP="1051ADA7">
      <w:pPr>
        <w:spacing w:line="276" w:lineRule="auto"/>
        <w:rPr>
          <w:rFonts w:ascii="Calibri" w:eastAsia="Calibri" w:hAnsi="Calibri" w:cs="Calibri"/>
          <w:sz w:val="24"/>
          <w:szCs w:val="24"/>
        </w:rPr>
      </w:pPr>
    </w:p>
    <w:p w14:paraId="04A6F609" w14:textId="14395FCF" w:rsidR="00DC73B7" w:rsidRDefault="00DC73B7" w:rsidP="1051ADA7">
      <w:pPr>
        <w:spacing w:line="276" w:lineRule="auto"/>
        <w:rPr>
          <w:rFonts w:ascii="Calibri" w:eastAsia="Calibri" w:hAnsi="Calibri" w:cs="Calibri"/>
          <w:sz w:val="24"/>
          <w:szCs w:val="24"/>
        </w:rPr>
      </w:pPr>
    </w:p>
    <w:p w14:paraId="781D45F0" w14:textId="1610FBCE" w:rsidR="00DC73B7" w:rsidRDefault="00DC73B7" w:rsidP="1051ADA7">
      <w:pPr>
        <w:spacing w:line="276" w:lineRule="auto"/>
        <w:rPr>
          <w:rFonts w:ascii="Calibri" w:eastAsia="Calibri" w:hAnsi="Calibri" w:cs="Calibri"/>
          <w:sz w:val="24"/>
          <w:szCs w:val="24"/>
        </w:rPr>
      </w:pPr>
    </w:p>
    <w:p w14:paraId="2498CBCE" w14:textId="14CF59A2" w:rsidR="00DC73B7" w:rsidRDefault="00DC73B7" w:rsidP="1051ADA7">
      <w:pPr>
        <w:spacing w:line="276" w:lineRule="auto"/>
        <w:rPr>
          <w:rFonts w:ascii="Calibri" w:eastAsia="Calibri" w:hAnsi="Calibri" w:cs="Calibri"/>
          <w:sz w:val="24"/>
          <w:szCs w:val="24"/>
        </w:rPr>
      </w:pPr>
    </w:p>
    <w:p w14:paraId="71AE4D60" w14:textId="46DB5E8D" w:rsidR="00DC73B7" w:rsidRDefault="00DC73B7" w:rsidP="1051ADA7">
      <w:pPr>
        <w:spacing w:line="276" w:lineRule="auto"/>
        <w:rPr>
          <w:rFonts w:ascii="Calibri" w:eastAsia="Calibri" w:hAnsi="Calibri" w:cs="Calibri"/>
          <w:sz w:val="24"/>
          <w:szCs w:val="24"/>
        </w:rPr>
      </w:pPr>
    </w:p>
    <w:p w14:paraId="68C718AB" w14:textId="390A42F8" w:rsidR="00DC73B7" w:rsidRDefault="00DC73B7" w:rsidP="1051ADA7">
      <w:pPr>
        <w:spacing w:line="276" w:lineRule="auto"/>
        <w:rPr>
          <w:rFonts w:ascii="Calibri" w:eastAsia="Calibri" w:hAnsi="Calibri" w:cs="Calibri"/>
          <w:sz w:val="24"/>
          <w:szCs w:val="24"/>
        </w:rPr>
      </w:pPr>
    </w:p>
    <w:p w14:paraId="59B7FEAE" w14:textId="02B24A35" w:rsidR="00DC73B7" w:rsidRDefault="00DC73B7" w:rsidP="1051ADA7">
      <w:pPr>
        <w:spacing w:line="276" w:lineRule="auto"/>
        <w:rPr>
          <w:rFonts w:ascii="Calibri" w:eastAsia="Calibri" w:hAnsi="Calibri" w:cs="Calibri"/>
          <w:sz w:val="24"/>
          <w:szCs w:val="24"/>
        </w:rPr>
      </w:pPr>
    </w:p>
    <w:p w14:paraId="0CD58370" w14:textId="76200B4C" w:rsidR="00DC73B7" w:rsidRDefault="00DC73B7" w:rsidP="1051ADA7">
      <w:pPr>
        <w:spacing w:line="276" w:lineRule="auto"/>
        <w:rPr>
          <w:rFonts w:ascii="Calibri" w:eastAsia="Calibri" w:hAnsi="Calibri" w:cs="Calibri"/>
          <w:sz w:val="24"/>
          <w:szCs w:val="24"/>
        </w:rPr>
      </w:pPr>
    </w:p>
    <w:p w14:paraId="465E4881" w14:textId="2A1048C4" w:rsidR="00DC73B7" w:rsidRDefault="00DC73B7" w:rsidP="1051ADA7">
      <w:pPr>
        <w:spacing w:line="276" w:lineRule="auto"/>
        <w:rPr>
          <w:rFonts w:ascii="Calibri" w:eastAsia="Calibri" w:hAnsi="Calibri" w:cs="Calibri"/>
          <w:sz w:val="24"/>
          <w:szCs w:val="24"/>
        </w:rPr>
      </w:pPr>
    </w:p>
    <w:p w14:paraId="4DC4611E" w14:textId="01CE948B" w:rsidR="00DC73B7" w:rsidRDefault="00DC73B7" w:rsidP="1051ADA7">
      <w:pPr>
        <w:spacing w:line="276" w:lineRule="auto"/>
        <w:rPr>
          <w:rFonts w:ascii="Calibri" w:eastAsia="Calibri" w:hAnsi="Calibri" w:cs="Calibri"/>
          <w:sz w:val="24"/>
          <w:szCs w:val="24"/>
        </w:rPr>
      </w:pPr>
    </w:p>
    <w:p w14:paraId="6D254766" w14:textId="77777777" w:rsidR="00DC73B7" w:rsidRDefault="00DC73B7" w:rsidP="1051ADA7">
      <w:pPr>
        <w:spacing w:line="276" w:lineRule="auto"/>
      </w:pPr>
    </w:p>
    <w:p w14:paraId="1581CEFE" w14:textId="77777777" w:rsidR="00866CD2" w:rsidRDefault="00866CD2" w:rsidP="00866CD2">
      <w:pPr>
        <w:spacing w:line="276" w:lineRule="auto"/>
        <w:jc w:val="center"/>
      </w:pPr>
      <w:r w:rsidRPr="2340AD19">
        <w:rPr>
          <w:rFonts w:ascii="Calibri" w:eastAsia="Calibri" w:hAnsi="Calibri" w:cs="Calibri"/>
          <w:b/>
          <w:bCs/>
          <w:color w:val="45818E"/>
          <w:sz w:val="28"/>
          <w:szCs w:val="28"/>
        </w:rPr>
        <w:lastRenderedPageBreak/>
        <w:t>METHODOLOGY</w:t>
      </w:r>
    </w:p>
    <w:p w14:paraId="2FEE9C13" w14:textId="77777777" w:rsidR="00866CD2" w:rsidRDefault="00866CD2" w:rsidP="00866CD2">
      <w:pPr>
        <w:pStyle w:val="Heading1"/>
        <w:spacing w:line="276" w:lineRule="auto"/>
      </w:pPr>
      <w:r w:rsidRPr="2340AD19">
        <w:rPr>
          <w:i/>
          <w:iCs/>
          <w:color w:val="45818E"/>
          <w:sz w:val="24"/>
          <w:szCs w:val="24"/>
        </w:rPr>
        <w:t>DATA PREPROCESSING</w:t>
      </w:r>
    </w:p>
    <w:p w14:paraId="6FE64869"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7074D73B" w14:textId="77777777" w:rsidR="00866CD2" w:rsidRDefault="00866CD2" w:rsidP="00866CD2">
      <w:pPr>
        <w:pStyle w:val="Heading1"/>
        <w:spacing w:line="276" w:lineRule="auto"/>
      </w:pPr>
      <w:r w:rsidRPr="2340AD19">
        <w:rPr>
          <w:i/>
          <w:iCs/>
          <w:color w:val="45818E"/>
          <w:sz w:val="24"/>
          <w:szCs w:val="24"/>
        </w:rPr>
        <w:t>IMPLEMENTATION</w:t>
      </w:r>
    </w:p>
    <w:p w14:paraId="4D71F2A3"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277628F7" w14:textId="77777777" w:rsidR="00866CD2" w:rsidRDefault="00866CD2" w:rsidP="00866CD2">
      <w:pPr>
        <w:pStyle w:val="Heading1"/>
        <w:spacing w:line="276" w:lineRule="auto"/>
      </w:pPr>
      <w:r w:rsidRPr="2340AD19">
        <w:rPr>
          <w:i/>
          <w:iCs/>
          <w:color w:val="45818E"/>
          <w:sz w:val="24"/>
          <w:szCs w:val="24"/>
        </w:rPr>
        <w:t>REFINEMENT</w:t>
      </w:r>
    </w:p>
    <w:p w14:paraId="7B0E45B9" w14:textId="77777777" w:rsidR="00866CD2" w:rsidRDefault="00866CD2" w:rsidP="00866CD2">
      <w:pPr>
        <w:spacing w:line="276" w:lineRule="auto"/>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wisi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enim</w:t>
      </w:r>
      <w:proofErr w:type="spellEnd"/>
      <w:r w:rsidRPr="2340AD19">
        <w:rPr>
          <w:rFonts w:ascii="Calibri" w:eastAsia="Calibri" w:hAnsi="Calibri" w:cs="Calibri"/>
          <w:sz w:val="24"/>
          <w:szCs w:val="24"/>
        </w:rPr>
        <w:t xml:space="preserve"> ad minim </w:t>
      </w:r>
      <w:proofErr w:type="spellStart"/>
      <w:r w:rsidRPr="2340AD19">
        <w:rPr>
          <w:rFonts w:ascii="Calibri" w:eastAsia="Calibri" w:hAnsi="Calibri" w:cs="Calibri"/>
          <w:sz w:val="24"/>
          <w:szCs w:val="24"/>
        </w:rPr>
        <w:t>veniam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quis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nostrud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exerci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tation</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ullamcorper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suscipit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lobortis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nisl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aliquip</w:t>
      </w:r>
      <w:proofErr w:type="spellEnd"/>
      <w:r w:rsidRPr="2340AD19">
        <w:rPr>
          <w:rFonts w:ascii="Calibri" w:eastAsia="Calibri" w:hAnsi="Calibri" w:cs="Calibri"/>
          <w:sz w:val="24"/>
          <w:szCs w:val="24"/>
        </w:rPr>
        <w:t xml:space="preserve"> ex </w:t>
      </w:r>
      <w:proofErr w:type="spellStart"/>
      <w:r w:rsidRPr="2340AD19">
        <w:rPr>
          <w:rFonts w:ascii="Calibri" w:eastAsia="Calibri" w:hAnsi="Calibri" w:cs="Calibri"/>
          <w:sz w:val="24"/>
          <w:szCs w:val="24"/>
        </w:rPr>
        <w:t>ea</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commodo</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
    <w:p w14:paraId="6D95BAAC" w14:textId="77777777" w:rsidR="00866CD2" w:rsidRDefault="00866CD2" w:rsidP="00866CD2">
      <w:pPr>
        <w:spacing w:line="276" w:lineRule="auto"/>
      </w:pPr>
      <w:r>
        <w:br/>
      </w:r>
      <w:r>
        <w:br/>
      </w:r>
    </w:p>
    <w:p w14:paraId="24274B0D" w14:textId="77777777" w:rsidR="00866CD2" w:rsidRDefault="00866CD2" w:rsidP="00866CD2">
      <w:pPr>
        <w:spacing w:line="276" w:lineRule="auto"/>
        <w:jc w:val="center"/>
      </w:pPr>
      <w:r w:rsidRPr="2340AD19">
        <w:rPr>
          <w:rFonts w:ascii="Calibri" w:eastAsia="Calibri" w:hAnsi="Calibri" w:cs="Calibri"/>
          <w:b/>
          <w:bCs/>
          <w:color w:val="45818E"/>
          <w:sz w:val="28"/>
          <w:szCs w:val="28"/>
        </w:rPr>
        <w:t>RESULTS</w:t>
      </w:r>
    </w:p>
    <w:p w14:paraId="1277013A" w14:textId="77777777" w:rsidR="00866CD2" w:rsidRDefault="00866CD2" w:rsidP="00866CD2">
      <w:pPr>
        <w:pStyle w:val="Heading1"/>
        <w:spacing w:line="276" w:lineRule="auto"/>
      </w:pPr>
      <w:r w:rsidRPr="2340AD19">
        <w:rPr>
          <w:i/>
          <w:iCs/>
          <w:color w:val="45818E"/>
          <w:sz w:val="24"/>
          <w:szCs w:val="24"/>
        </w:rPr>
        <w:t>MODEL EVALUATION AND VALIDATION</w:t>
      </w:r>
    </w:p>
    <w:p w14:paraId="7A76B6D4"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3750DC07" w14:textId="77777777" w:rsidR="00866CD2" w:rsidRDefault="00866CD2" w:rsidP="00866CD2">
      <w:pPr>
        <w:pStyle w:val="Heading1"/>
        <w:spacing w:line="276" w:lineRule="auto"/>
      </w:pPr>
      <w:r w:rsidRPr="2340AD19">
        <w:rPr>
          <w:i/>
          <w:iCs/>
          <w:color w:val="45818E"/>
          <w:sz w:val="24"/>
          <w:szCs w:val="24"/>
        </w:rPr>
        <w:t>JUSTIFICATION</w:t>
      </w:r>
    </w:p>
    <w:p w14:paraId="3415B982"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407A7636" w14:textId="77777777" w:rsidR="00866CD2" w:rsidRDefault="00866CD2" w:rsidP="00866CD2">
      <w:pPr>
        <w:spacing w:line="276" w:lineRule="auto"/>
        <w:jc w:val="center"/>
      </w:pPr>
      <w:r w:rsidRPr="2340AD19">
        <w:rPr>
          <w:rFonts w:ascii="Calibri" w:eastAsia="Calibri" w:hAnsi="Calibri" w:cs="Calibri"/>
          <w:b/>
          <w:bCs/>
          <w:color w:val="45818E"/>
          <w:sz w:val="28"/>
          <w:szCs w:val="28"/>
        </w:rPr>
        <w:t>CONCLUSION</w:t>
      </w:r>
    </w:p>
    <w:p w14:paraId="3515C21F" w14:textId="77777777" w:rsidR="00866CD2" w:rsidRDefault="00866CD2" w:rsidP="00866CD2">
      <w:pPr>
        <w:pStyle w:val="Heading1"/>
        <w:spacing w:line="276" w:lineRule="auto"/>
      </w:pPr>
      <w:r w:rsidRPr="2340AD19">
        <w:rPr>
          <w:i/>
          <w:iCs/>
          <w:color w:val="45818E"/>
          <w:sz w:val="24"/>
          <w:szCs w:val="24"/>
        </w:rPr>
        <w:t>FREE FORM VISUALIZATION</w:t>
      </w:r>
    </w:p>
    <w:p w14:paraId="1EC4E433"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02733034" w14:textId="77777777" w:rsidR="00866CD2" w:rsidRDefault="00866CD2" w:rsidP="00866CD2">
      <w:pPr>
        <w:pStyle w:val="Heading1"/>
        <w:spacing w:line="276" w:lineRule="auto"/>
      </w:pPr>
      <w:r w:rsidRPr="2340AD19">
        <w:rPr>
          <w:i/>
          <w:iCs/>
          <w:color w:val="45818E"/>
          <w:sz w:val="24"/>
          <w:szCs w:val="24"/>
        </w:rPr>
        <w:t>IMPROVEMENTS</w:t>
      </w:r>
    </w:p>
    <w:p w14:paraId="180CECCC"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42E5008A" w14:textId="77777777" w:rsidR="00866CD2" w:rsidRDefault="00866CD2" w:rsidP="00866CD2">
      <w:pPr>
        <w:spacing w:line="276" w:lineRule="auto"/>
      </w:pPr>
      <w:r>
        <w:br/>
      </w:r>
    </w:p>
    <w:p w14:paraId="65D4EE40" w14:textId="34C509C8" w:rsidR="00866CD2" w:rsidRPr="00E91674" w:rsidRDefault="00866CD2" w:rsidP="00E91674"/>
    <w:p w14:paraId="65C67221" w14:textId="77777777" w:rsidR="00866CD2" w:rsidRDefault="00866CD2" w:rsidP="2340AD19">
      <w:pPr>
        <w:pStyle w:val="Heading1"/>
        <w:spacing w:line="276" w:lineRule="auto"/>
        <w:rPr>
          <w:i/>
          <w:iCs/>
          <w:color w:val="45818E"/>
          <w:sz w:val="24"/>
          <w:szCs w:val="24"/>
        </w:rPr>
      </w:pPr>
    </w:p>
    <w:p w14:paraId="134AD7CE" w14:textId="77777777" w:rsidR="00866CD2" w:rsidRDefault="00866CD2" w:rsidP="2340AD19">
      <w:pPr>
        <w:pStyle w:val="Heading1"/>
        <w:spacing w:line="276" w:lineRule="auto"/>
        <w:rPr>
          <w:i/>
          <w:iCs/>
          <w:color w:val="45818E"/>
          <w:sz w:val="24"/>
          <w:szCs w:val="24"/>
        </w:rPr>
      </w:pPr>
    </w:p>
    <w:p w14:paraId="40A3ACE8" w14:textId="77777777" w:rsidR="00866CD2" w:rsidRDefault="00866CD2" w:rsidP="2340AD19">
      <w:pPr>
        <w:pStyle w:val="Heading1"/>
        <w:spacing w:line="276" w:lineRule="auto"/>
        <w:rPr>
          <w:i/>
          <w:iCs/>
          <w:color w:val="45818E"/>
          <w:sz w:val="24"/>
          <w:szCs w:val="24"/>
        </w:rPr>
      </w:pPr>
    </w:p>
    <w:p w14:paraId="78F3960D" w14:textId="77777777" w:rsidR="00866CD2" w:rsidRDefault="00866CD2" w:rsidP="2340AD19">
      <w:pPr>
        <w:pStyle w:val="Heading1"/>
        <w:spacing w:line="276" w:lineRule="auto"/>
        <w:rPr>
          <w:i/>
          <w:iCs/>
          <w:color w:val="45818E"/>
          <w:sz w:val="24"/>
          <w:szCs w:val="24"/>
        </w:rPr>
      </w:pPr>
    </w:p>
    <w:p w14:paraId="5A89B3E2" w14:textId="77777777" w:rsidR="00866CD2" w:rsidRDefault="00866CD2" w:rsidP="2340AD19">
      <w:pPr>
        <w:pStyle w:val="Heading1"/>
        <w:spacing w:line="276" w:lineRule="auto"/>
        <w:rPr>
          <w:i/>
          <w:iCs/>
          <w:color w:val="45818E"/>
          <w:sz w:val="24"/>
          <w:szCs w:val="24"/>
        </w:rPr>
      </w:pPr>
    </w:p>
    <w:p w14:paraId="38F679F0" w14:textId="77777777" w:rsidR="00866CD2" w:rsidRDefault="00866CD2" w:rsidP="2340AD19">
      <w:pPr>
        <w:pStyle w:val="Heading1"/>
        <w:spacing w:line="276" w:lineRule="auto"/>
        <w:rPr>
          <w:i/>
          <w:iCs/>
          <w:color w:val="45818E"/>
          <w:sz w:val="24"/>
          <w:szCs w:val="24"/>
        </w:rPr>
      </w:pPr>
    </w:p>
    <w:p w14:paraId="2EC738F7" w14:textId="77777777" w:rsidR="00866CD2" w:rsidRDefault="00866CD2" w:rsidP="2340AD19">
      <w:pPr>
        <w:pStyle w:val="Heading1"/>
        <w:spacing w:line="276" w:lineRule="auto"/>
        <w:rPr>
          <w:i/>
          <w:iCs/>
          <w:color w:val="45818E"/>
          <w:sz w:val="24"/>
          <w:szCs w:val="24"/>
        </w:rPr>
      </w:pPr>
    </w:p>
    <w:p w14:paraId="74F72B94" w14:textId="77777777" w:rsidR="00866CD2" w:rsidRDefault="00866CD2" w:rsidP="2340AD19">
      <w:pPr>
        <w:pStyle w:val="Heading1"/>
        <w:spacing w:line="276" w:lineRule="auto"/>
        <w:rPr>
          <w:i/>
          <w:iCs/>
          <w:color w:val="45818E"/>
          <w:sz w:val="24"/>
          <w:szCs w:val="24"/>
        </w:rPr>
      </w:pPr>
    </w:p>
    <w:p w14:paraId="11FBFFEF" w14:textId="77777777" w:rsidR="00866CD2" w:rsidRDefault="00866CD2" w:rsidP="2340AD19">
      <w:pPr>
        <w:pStyle w:val="Heading1"/>
        <w:spacing w:line="276" w:lineRule="auto"/>
        <w:rPr>
          <w:i/>
          <w:iCs/>
          <w:color w:val="45818E"/>
          <w:sz w:val="24"/>
          <w:szCs w:val="24"/>
        </w:rPr>
      </w:pPr>
    </w:p>
    <w:p w14:paraId="1D23477B" w14:textId="77777777" w:rsidR="00866CD2" w:rsidRDefault="00866CD2" w:rsidP="2340AD19">
      <w:pPr>
        <w:pStyle w:val="Heading1"/>
        <w:spacing w:line="276" w:lineRule="auto"/>
        <w:rPr>
          <w:i/>
          <w:iCs/>
          <w:color w:val="45818E"/>
          <w:sz w:val="24"/>
          <w:szCs w:val="24"/>
        </w:rPr>
      </w:pPr>
    </w:p>
    <w:sectPr w:rsidR="00866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00EA"/>
    <w:multiLevelType w:val="hybridMultilevel"/>
    <w:tmpl w:val="858A9586"/>
    <w:lvl w:ilvl="0" w:tplc="DF9C22B0">
      <w:start w:val="1"/>
      <w:numFmt w:val="bullet"/>
      <w:lvlText w:val=""/>
      <w:lvlJc w:val="left"/>
      <w:pPr>
        <w:ind w:left="720" w:hanging="360"/>
      </w:pPr>
      <w:rPr>
        <w:rFonts w:ascii="Symbol" w:hAnsi="Symbol" w:hint="default"/>
      </w:rPr>
    </w:lvl>
    <w:lvl w:ilvl="1" w:tplc="1A56A5B6">
      <w:start w:val="1"/>
      <w:numFmt w:val="bullet"/>
      <w:lvlText w:val="o"/>
      <w:lvlJc w:val="left"/>
      <w:pPr>
        <w:ind w:left="1440" w:hanging="360"/>
      </w:pPr>
      <w:rPr>
        <w:rFonts w:ascii="Courier New" w:hAnsi="Courier New" w:hint="default"/>
      </w:rPr>
    </w:lvl>
    <w:lvl w:ilvl="2" w:tplc="A54CD6D0">
      <w:start w:val="1"/>
      <w:numFmt w:val="bullet"/>
      <w:lvlText w:val=""/>
      <w:lvlJc w:val="left"/>
      <w:pPr>
        <w:ind w:left="2160" w:hanging="360"/>
      </w:pPr>
      <w:rPr>
        <w:rFonts w:ascii="Wingdings" w:hAnsi="Wingdings" w:hint="default"/>
      </w:rPr>
    </w:lvl>
    <w:lvl w:ilvl="3" w:tplc="A2925A70">
      <w:start w:val="1"/>
      <w:numFmt w:val="bullet"/>
      <w:lvlText w:val=""/>
      <w:lvlJc w:val="left"/>
      <w:pPr>
        <w:ind w:left="2880" w:hanging="360"/>
      </w:pPr>
      <w:rPr>
        <w:rFonts w:ascii="Symbol" w:hAnsi="Symbol" w:hint="default"/>
      </w:rPr>
    </w:lvl>
    <w:lvl w:ilvl="4" w:tplc="0E24EE64">
      <w:start w:val="1"/>
      <w:numFmt w:val="bullet"/>
      <w:lvlText w:val="o"/>
      <w:lvlJc w:val="left"/>
      <w:pPr>
        <w:ind w:left="3600" w:hanging="360"/>
      </w:pPr>
      <w:rPr>
        <w:rFonts w:ascii="Courier New" w:hAnsi="Courier New" w:hint="default"/>
      </w:rPr>
    </w:lvl>
    <w:lvl w:ilvl="5" w:tplc="03F06184">
      <w:start w:val="1"/>
      <w:numFmt w:val="bullet"/>
      <w:lvlText w:val=""/>
      <w:lvlJc w:val="left"/>
      <w:pPr>
        <w:ind w:left="4320" w:hanging="360"/>
      </w:pPr>
      <w:rPr>
        <w:rFonts w:ascii="Wingdings" w:hAnsi="Wingdings" w:hint="default"/>
      </w:rPr>
    </w:lvl>
    <w:lvl w:ilvl="6" w:tplc="879876FC">
      <w:start w:val="1"/>
      <w:numFmt w:val="bullet"/>
      <w:lvlText w:val=""/>
      <w:lvlJc w:val="left"/>
      <w:pPr>
        <w:ind w:left="5040" w:hanging="360"/>
      </w:pPr>
      <w:rPr>
        <w:rFonts w:ascii="Symbol" w:hAnsi="Symbol" w:hint="default"/>
      </w:rPr>
    </w:lvl>
    <w:lvl w:ilvl="7" w:tplc="121E6170">
      <w:start w:val="1"/>
      <w:numFmt w:val="bullet"/>
      <w:lvlText w:val="o"/>
      <w:lvlJc w:val="left"/>
      <w:pPr>
        <w:ind w:left="5760" w:hanging="360"/>
      </w:pPr>
      <w:rPr>
        <w:rFonts w:ascii="Courier New" w:hAnsi="Courier New" w:hint="default"/>
      </w:rPr>
    </w:lvl>
    <w:lvl w:ilvl="8" w:tplc="6150CCB4">
      <w:start w:val="1"/>
      <w:numFmt w:val="bullet"/>
      <w:lvlText w:val=""/>
      <w:lvlJc w:val="left"/>
      <w:pPr>
        <w:ind w:left="6480" w:hanging="360"/>
      </w:pPr>
      <w:rPr>
        <w:rFonts w:ascii="Wingdings" w:hAnsi="Wingdings" w:hint="default"/>
      </w:rPr>
    </w:lvl>
  </w:abstractNum>
  <w:abstractNum w:abstractNumId="1" w15:restartNumberingAfterBreak="0">
    <w:nsid w:val="17D15A23"/>
    <w:multiLevelType w:val="hybridMultilevel"/>
    <w:tmpl w:val="811C855E"/>
    <w:lvl w:ilvl="0" w:tplc="0C208826">
      <w:start w:val="1"/>
      <w:numFmt w:val="bullet"/>
      <w:lvlText w:val=""/>
      <w:lvlJc w:val="left"/>
      <w:pPr>
        <w:ind w:left="720" w:hanging="360"/>
      </w:pPr>
      <w:rPr>
        <w:rFonts w:ascii="Symbol" w:hAnsi="Symbol" w:hint="default"/>
      </w:rPr>
    </w:lvl>
    <w:lvl w:ilvl="1" w:tplc="BFC0BA50">
      <w:start w:val="1"/>
      <w:numFmt w:val="bullet"/>
      <w:lvlText w:val="o"/>
      <w:lvlJc w:val="left"/>
      <w:pPr>
        <w:ind w:left="1440" w:hanging="360"/>
      </w:pPr>
      <w:rPr>
        <w:rFonts w:ascii="Courier New" w:hAnsi="Courier New" w:hint="default"/>
      </w:rPr>
    </w:lvl>
    <w:lvl w:ilvl="2" w:tplc="1820E192">
      <w:start w:val="1"/>
      <w:numFmt w:val="bullet"/>
      <w:lvlText w:val=""/>
      <w:lvlJc w:val="left"/>
      <w:pPr>
        <w:ind w:left="2160" w:hanging="360"/>
      </w:pPr>
      <w:rPr>
        <w:rFonts w:ascii="Wingdings" w:hAnsi="Wingdings" w:hint="default"/>
      </w:rPr>
    </w:lvl>
    <w:lvl w:ilvl="3" w:tplc="20A4BB70">
      <w:start w:val="1"/>
      <w:numFmt w:val="bullet"/>
      <w:lvlText w:val=""/>
      <w:lvlJc w:val="left"/>
      <w:pPr>
        <w:ind w:left="2880" w:hanging="360"/>
      </w:pPr>
      <w:rPr>
        <w:rFonts w:ascii="Symbol" w:hAnsi="Symbol" w:hint="default"/>
      </w:rPr>
    </w:lvl>
    <w:lvl w:ilvl="4" w:tplc="4A0ABDD4">
      <w:start w:val="1"/>
      <w:numFmt w:val="bullet"/>
      <w:lvlText w:val="o"/>
      <w:lvlJc w:val="left"/>
      <w:pPr>
        <w:ind w:left="3600" w:hanging="360"/>
      </w:pPr>
      <w:rPr>
        <w:rFonts w:ascii="Courier New" w:hAnsi="Courier New" w:hint="default"/>
      </w:rPr>
    </w:lvl>
    <w:lvl w:ilvl="5" w:tplc="0A025434">
      <w:start w:val="1"/>
      <w:numFmt w:val="bullet"/>
      <w:lvlText w:val=""/>
      <w:lvlJc w:val="left"/>
      <w:pPr>
        <w:ind w:left="4320" w:hanging="360"/>
      </w:pPr>
      <w:rPr>
        <w:rFonts w:ascii="Wingdings" w:hAnsi="Wingdings" w:hint="default"/>
      </w:rPr>
    </w:lvl>
    <w:lvl w:ilvl="6" w:tplc="D10679CE">
      <w:start w:val="1"/>
      <w:numFmt w:val="bullet"/>
      <w:lvlText w:val=""/>
      <w:lvlJc w:val="left"/>
      <w:pPr>
        <w:ind w:left="5040" w:hanging="360"/>
      </w:pPr>
      <w:rPr>
        <w:rFonts w:ascii="Symbol" w:hAnsi="Symbol" w:hint="default"/>
      </w:rPr>
    </w:lvl>
    <w:lvl w:ilvl="7" w:tplc="6F36CCC2">
      <w:start w:val="1"/>
      <w:numFmt w:val="bullet"/>
      <w:lvlText w:val="o"/>
      <w:lvlJc w:val="left"/>
      <w:pPr>
        <w:ind w:left="5760" w:hanging="360"/>
      </w:pPr>
      <w:rPr>
        <w:rFonts w:ascii="Courier New" w:hAnsi="Courier New" w:hint="default"/>
      </w:rPr>
    </w:lvl>
    <w:lvl w:ilvl="8" w:tplc="AB240DCA">
      <w:start w:val="1"/>
      <w:numFmt w:val="bullet"/>
      <w:lvlText w:val=""/>
      <w:lvlJc w:val="left"/>
      <w:pPr>
        <w:ind w:left="6480" w:hanging="360"/>
      </w:pPr>
      <w:rPr>
        <w:rFonts w:ascii="Wingdings" w:hAnsi="Wingdings" w:hint="default"/>
      </w:rPr>
    </w:lvl>
  </w:abstractNum>
  <w:abstractNum w:abstractNumId="2" w15:restartNumberingAfterBreak="0">
    <w:nsid w:val="21AF7E12"/>
    <w:multiLevelType w:val="hybridMultilevel"/>
    <w:tmpl w:val="A7CE00BC"/>
    <w:lvl w:ilvl="0" w:tplc="8848D03C">
      <w:start w:val="1"/>
      <w:numFmt w:val="bullet"/>
      <w:lvlText w:val=""/>
      <w:lvlJc w:val="left"/>
      <w:pPr>
        <w:ind w:left="720" w:hanging="360"/>
      </w:pPr>
      <w:rPr>
        <w:rFonts w:ascii="Symbol" w:hAnsi="Symbol" w:hint="default"/>
      </w:rPr>
    </w:lvl>
    <w:lvl w:ilvl="1" w:tplc="3A9E1A12">
      <w:start w:val="1"/>
      <w:numFmt w:val="bullet"/>
      <w:lvlText w:val="o"/>
      <w:lvlJc w:val="left"/>
      <w:pPr>
        <w:ind w:left="1440" w:hanging="360"/>
      </w:pPr>
      <w:rPr>
        <w:rFonts w:ascii="Courier New" w:hAnsi="Courier New" w:hint="default"/>
      </w:rPr>
    </w:lvl>
    <w:lvl w:ilvl="2" w:tplc="A2C610E2">
      <w:start w:val="1"/>
      <w:numFmt w:val="bullet"/>
      <w:lvlText w:val=""/>
      <w:lvlJc w:val="left"/>
      <w:pPr>
        <w:ind w:left="2160" w:hanging="360"/>
      </w:pPr>
      <w:rPr>
        <w:rFonts w:ascii="Wingdings" w:hAnsi="Wingdings" w:hint="default"/>
      </w:rPr>
    </w:lvl>
    <w:lvl w:ilvl="3" w:tplc="1B0032C0">
      <w:start w:val="1"/>
      <w:numFmt w:val="bullet"/>
      <w:lvlText w:val=""/>
      <w:lvlJc w:val="left"/>
      <w:pPr>
        <w:ind w:left="2880" w:hanging="360"/>
      </w:pPr>
      <w:rPr>
        <w:rFonts w:ascii="Symbol" w:hAnsi="Symbol" w:hint="default"/>
      </w:rPr>
    </w:lvl>
    <w:lvl w:ilvl="4" w:tplc="3F261BB2">
      <w:start w:val="1"/>
      <w:numFmt w:val="bullet"/>
      <w:lvlText w:val="o"/>
      <w:lvlJc w:val="left"/>
      <w:pPr>
        <w:ind w:left="3600" w:hanging="360"/>
      </w:pPr>
      <w:rPr>
        <w:rFonts w:ascii="Courier New" w:hAnsi="Courier New" w:hint="default"/>
      </w:rPr>
    </w:lvl>
    <w:lvl w:ilvl="5" w:tplc="E370FA56">
      <w:start w:val="1"/>
      <w:numFmt w:val="bullet"/>
      <w:lvlText w:val=""/>
      <w:lvlJc w:val="left"/>
      <w:pPr>
        <w:ind w:left="4320" w:hanging="360"/>
      </w:pPr>
      <w:rPr>
        <w:rFonts w:ascii="Wingdings" w:hAnsi="Wingdings" w:hint="default"/>
      </w:rPr>
    </w:lvl>
    <w:lvl w:ilvl="6" w:tplc="41DE5F1C">
      <w:start w:val="1"/>
      <w:numFmt w:val="bullet"/>
      <w:lvlText w:val=""/>
      <w:lvlJc w:val="left"/>
      <w:pPr>
        <w:ind w:left="5040" w:hanging="360"/>
      </w:pPr>
      <w:rPr>
        <w:rFonts w:ascii="Symbol" w:hAnsi="Symbol" w:hint="default"/>
      </w:rPr>
    </w:lvl>
    <w:lvl w:ilvl="7" w:tplc="1A0CB352">
      <w:start w:val="1"/>
      <w:numFmt w:val="bullet"/>
      <w:lvlText w:val="o"/>
      <w:lvlJc w:val="left"/>
      <w:pPr>
        <w:ind w:left="5760" w:hanging="360"/>
      </w:pPr>
      <w:rPr>
        <w:rFonts w:ascii="Courier New" w:hAnsi="Courier New" w:hint="default"/>
      </w:rPr>
    </w:lvl>
    <w:lvl w:ilvl="8" w:tplc="C37AACFE">
      <w:start w:val="1"/>
      <w:numFmt w:val="bullet"/>
      <w:lvlText w:val=""/>
      <w:lvlJc w:val="left"/>
      <w:pPr>
        <w:ind w:left="6480" w:hanging="360"/>
      </w:pPr>
      <w:rPr>
        <w:rFonts w:ascii="Wingdings" w:hAnsi="Wingdings" w:hint="default"/>
      </w:rPr>
    </w:lvl>
  </w:abstractNum>
  <w:abstractNum w:abstractNumId="3" w15:restartNumberingAfterBreak="0">
    <w:nsid w:val="310D0D2B"/>
    <w:multiLevelType w:val="hybridMultilevel"/>
    <w:tmpl w:val="CC625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76539"/>
    <w:multiLevelType w:val="hybridMultilevel"/>
    <w:tmpl w:val="143CB060"/>
    <w:lvl w:ilvl="0" w:tplc="E57C572E">
      <w:start w:val="1"/>
      <w:numFmt w:val="bullet"/>
      <w:lvlText w:val=""/>
      <w:lvlJc w:val="left"/>
      <w:pPr>
        <w:ind w:left="720" w:hanging="360"/>
      </w:pPr>
      <w:rPr>
        <w:rFonts w:ascii="Symbol" w:hAnsi="Symbol" w:hint="default"/>
      </w:rPr>
    </w:lvl>
    <w:lvl w:ilvl="1" w:tplc="06B6B382">
      <w:start w:val="1"/>
      <w:numFmt w:val="bullet"/>
      <w:lvlText w:val=""/>
      <w:lvlJc w:val="left"/>
      <w:pPr>
        <w:ind w:left="1440" w:hanging="360"/>
      </w:pPr>
      <w:rPr>
        <w:rFonts w:ascii="Symbol" w:hAnsi="Symbol" w:hint="default"/>
      </w:rPr>
    </w:lvl>
    <w:lvl w:ilvl="2" w:tplc="161A39C2">
      <w:start w:val="1"/>
      <w:numFmt w:val="bullet"/>
      <w:lvlText w:val=""/>
      <w:lvlJc w:val="left"/>
      <w:pPr>
        <w:ind w:left="2160" w:hanging="360"/>
      </w:pPr>
      <w:rPr>
        <w:rFonts w:ascii="Wingdings" w:hAnsi="Wingdings" w:hint="default"/>
      </w:rPr>
    </w:lvl>
    <w:lvl w:ilvl="3" w:tplc="4B8EDF96">
      <w:start w:val="1"/>
      <w:numFmt w:val="bullet"/>
      <w:lvlText w:val=""/>
      <w:lvlJc w:val="left"/>
      <w:pPr>
        <w:ind w:left="2880" w:hanging="360"/>
      </w:pPr>
      <w:rPr>
        <w:rFonts w:ascii="Symbol" w:hAnsi="Symbol" w:hint="default"/>
      </w:rPr>
    </w:lvl>
    <w:lvl w:ilvl="4" w:tplc="33989E32">
      <w:start w:val="1"/>
      <w:numFmt w:val="bullet"/>
      <w:lvlText w:val="o"/>
      <w:lvlJc w:val="left"/>
      <w:pPr>
        <w:ind w:left="3600" w:hanging="360"/>
      </w:pPr>
      <w:rPr>
        <w:rFonts w:ascii="Courier New" w:hAnsi="Courier New" w:hint="default"/>
      </w:rPr>
    </w:lvl>
    <w:lvl w:ilvl="5" w:tplc="6CA42D0E">
      <w:start w:val="1"/>
      <w:numFmt w:val="bullet"/>
      <w:lvlText w:val=""/>
      <w:lvlJc w:val="left"/>
      <w:pPr>
        <w:ind w:left="4320" w:hanging="360"/>
      </w:pPr>
      <w:rPr>
        <w:rFonts w:ascii="Wingdings" w:hAnsi="Wingdings" w:hint="default"/>
      </w:rPr>
    </w:lvl>
    <w:lvl w:ilvl="6" w:tplc="DE74A7C6">
      <w:start w:val="1"/>
      <w:numFmt w:val="bullet"/>
      <w:lvlText w:val=""/>
      <w:lvlJc w:val="left"/>
      <w:pPr>
        <w:ind w:left="5040" w:hanging="360"/>
      </w:pPr>
      <w:rPr>
        <w:rFonts w:ascii="Symbol" w:hAnsi="Symbol" w:hint="default"/>
      </w:rPr>
    </w:lvl>
    <w:lvl w:ilvl="7" w:tplc="E1703FB4">
      <w:start w:val="1"/>
      <w:numFmt w:val="bullet"/>
      <w:lvlText w:val="o"/>
      <w:lvlJc w:val="left"/>
      <w:pPr>
        <w:ind w:left="5760" w:hanging="360"/>
      </w:pPr>
      <w:rPr>
        <w:rFonts w:ascii="Courier New" w:hAnsi="Courier New" w:hint="default"/>
      </w:rPr>
    </w:lvl>
    <w:lvl w:ilvl="8" w:tplc="71C4E864">
      <w:start w:val="1"/>
      <w:numFmt w:val="bullet"/>
      <w:lvlText w:val=""/>
      <w:lvlJc w:val="left"/>
      <w:pPr>
        <w:ind w:left="6480" w:hanging="360"/>
      </w:pPr>
      <w:rPr>
        <w:rFonts w:ascii="Wingdings" w:hAnsi="Wingdings" w:hint="default"/>
      </w:rPr>
    </w:lvl>
  </w:abstractNum>
  <w:abstractNum w:abstractNumId="5" w15:restartNumberingAfterBreak="0">
    <w:nsid w:val="6E04507F"/>
    <w:multiLevelType w:val="hybridMultilevel"/>
    <w:tmpl w:val="C930F198"/>
    <w:lvl w:ilvl="0" w:tplc="0F1CF428">
      <w:start w:val="1"/>
      <w:numFmt w:val="bullet"/>
      <w:lvlText w:val=""/>
      <w:lvlJc w:val="left"/>
      <w:pPr>
        <w:ind w:left="720" w:hanging="360"/>
      </w:pPr>
      <w:rPr>
        <w:rFonts w:ascii="Symbol" w:hAnsi="Symbol" w:hint="default"/>
      </w:rPr>
    </w:lvl>
    <w:lvl w:ilvl="1" w:tplc="50621264">
      <w:start w:val="1"/>
      <w:numFmt w:val="bullet"/>
      <w:lvlText w:val="o"/>
      <w:lvlJc w:val="left"/>
      <w:pPr>
        <w:ind w:left="1440" w:hanging="360"/>
      </w:pPr>
      <w:rPr>
        <w:rFonts w:ascii="Courier New" w:hAnsi="Courier New" w:hint="default"/>
      </w:rPr>
    </w:lvl>
    <w:lvl w:ilvl="2" w:tplc="D262B708">
      <w:start w:val="1"/>
      <w:numFmt w:val="bullet"/>
      <w:lvlText w:val=""/>
      <w:lvlJc w:val="left"/>
      <w:pPr>
        <w:ind w:left="2160" w:hanging="360"/>
      </w:pPr>
      <w:rPr>
        <w:rFonts w:ascii="Wingdings" w:hAnsi="Wingdings" w:hint="default"/>
      </w:rPr>
    </w:lvl>
    <w:lvl w:ilvl="3" w:tplc="6254CCAA">
      <w:start w:val="1"/>
      <w:numFmt w:val="bullet"/>
      <w:lvlText w:val=""/>
      <w:lvlJc w:val="left"/>
      <w:pPr>
        <w:ind w:left="2880" w:hanging="360"/>
      </w:pPr>
      <w:rPr>
        <w:rFonts w:ascii="Symbol" w:hAnsi="Symbol" w:hint="default"/>
      </w:rPr>
    </w:lvl>
    <w:lvl w:ilvl="4" w:tplc="449A469C">
      <w:start w:val="1"/>
      <w:numFmt w:val="bullet"/>
      <w:lvlText w:val="o"/>
      <w:lvlJc w:val="left"/>
      <w:pPr>
        <w:ind w:left="3600" w:hanging="360"/>
      </w:pPr>
      <w:rPr>
        <w:rFonts w:ascii="Courier New" w:hAnsi="Courier New" w:hint="default"/>
      </w:rPr>
    </w:lvl>
    <w:lvl w:ilvl="5" w:tplc="1F765F0C">
      <w:start w:val="1"/>
      <w:numFmt w:val="bullet"/>
      <w:lvlText w:val=""/>
      <w:lvlJc w:val="left"/>
      <w:pPr>
        <w:ind w:left="4320" w:hanging="360"/>
      </w:pPr>
      <w:rPr>
        <w:rFonts w:ascii="Wingdings" w:hAnsi="Wingdings" w:hint="default"/>
      </w:rPr>
    </w:lvl>
    <w:lvl w:ilvl="6" w:tplc="BEE62ADA">
      <w:start w:val="1"/>
      <w:numFmt w:val="bullet"/>
      <w:lvlText w:val=""/>
      <w:lvlJc w:val="left"/>
      <w:pPr>
        <w:ind w:left="5040" w:hanging="360"/>
      </w:pPr>
      <w:rPr>
        <w:rFonts w:ascii="Symbol" w:hAnsi="Symbol" w:hint="default"/>
      </w:rPr>
    </w:lvl>
    <w:lvl w:ilvl="7" w:tplc="4CA48612">
      <w:start w:val="1"/>
      <w:numFmt w:val="bullet"/>
      <w:lvlText w:val="o"/>
      <w:lvlJc w:val="left"/>
      <w:pPr>
        <w:ind w:left="5760" w:hanging="360"/>
      </w:pPr>
      <w:rPr>
        <w:rFonts w:ascii="Courier New" w:hAnsi="Courier New" w:hint="default"/>
      </w:rPr>
    </w:lvl>
    <w:lvl w:ilvl="8" w:tplc="D3643AD4">
      <w:start w:val="1"/>
      <w:numFmt w:val="bullet"/>
      <w:lvlText w:val=""/>
      <w:lvlJc w:val="left"/>
      <w:pPr>
        <w:ind w:left="6480" w:hanging="360"/>
      </w:pPr>
      <w:rPr>
        <w:rFonts w:ascii="Wingdings" w:hAnsi="Wingdings" w:hint="default"/>
      </w:rPr>
    </w:lvl>
  </w:abstractNum>
  <w:abstractNum w:abstractNumId="6" w15:restartNumberingAfterBreak="0">
    <w:nsid w:val="77A42B09"/>
    <w:multiLevelType w:val="hybridMultilevel"/>
    <w:tmpl w:val="5CFEDE78"/>
    <w:lvl w:ilvl="0" w:tplc="541639A6">
      <w:start w:val="1"/>
      <w:numFmt w:val="decimal"/>
      <w:lvlText w:val="%1."/>
      <w:lvlJc w:val="left"/>
      <w:pPr>
        <w:ind w:left="720" w:hanging="360"/>
      </w:pPr>
    </w:lvl>
    <w:lvl w:ilvl="1" w:tplc="FDB82F98">
      <w:start w:val="1"/>
      <w:numFmt w:val="bullet"/>
      <w:lvlText w:val="o"/>
      <w:lvlJc w:val="left"/>
      <w:pPr>
        <w:ind w:left="1440" w:hanging="360"/>
      </w:pPr>
      <w:rPr>
        <w:rFonts w:ascii="Courier New" w:hAnsi="Courier New" w:hint="default"/>
      </w:rPr>
    </w:lvl>
    <w:lvl w:ilvl="2" w:tplc="5D26D396">
      <w:start w:val="1"/>
      <w:numFmt w:val="lowerRoman"/>
      <w:lvlText w:val="%3."/>
      <w:lvlJc w:val="right"/>
      <w:pPr>
        <w:ind w:left="2160" w:hanging="180"/>
      </w:pPr>
    </w:lvl>
    <w:lvl w:ilvl="3" w:tplc="D5C43FAA">
      <w:start w:val="1"/>
      <w:numFmt w:val="decimal"/>
      <w:lvlText w:val="%4."/>
      <w:lvlJc w:val="left"/>
      <w:pPr>
        <w:ind w:left="2880" w:hanging="360"/>
      </w:pPr>
    </w:lvl>
    <w:lvl w:ilvl="4" w:tplc="EA2C2A7A">
      <w:start w:val="1"/>
      <w:numFmt w:val="lowerLetter"/>
      <w:lvlText w:val="%5."/>
      <w:lvlJc w:val="left"/>
      <w:pPr>
        <w:ind w:left="3600" w:hanging="360"/>
      </w:pPr>
    </w:lvl>
    <w:lvl w:ilvl="5" w:tplc="DBB67372">
      <w:start w:val="1"/>
      <w:numFmt w:val="lowerRoman"/>
      <w:lvlText w:val="%6."/>
      <w:lvlJc w:val="right"/>
      <w:pPr>
        <w:ind w:left="4320" w:hanging="180"/>
      </w:pPr>
    </w:lvl>
    <w:lvl w:ilvl="6" w:tplc="7B587EAE">
      <w:start w:val="1"/>
      <w:numFmt w:val="decimal"/>
      <w:lvlText w:val="%7."/>
      <w:lvlJc w:val="left"/>
      <w:pPr>
        <w:ind w:left="5040" w:hanging="360"/>
      </w:pPr>
    </w:lvl>
    <w:lvl w:ilvl="7" w:tplc="757CBA36">
      <w:start w:val="1"/>
      <w:numFmt w:val="lowerLetter"/>
      <w:lvlText w:val="%8."/>
      <w:lvlJc w:val="left"/>
      <w:pPr>
        <w:ind w:left="5760" w:hanging="360"/>
      </w:pPr>
    </w:lvl>
    <w:lvl w:ilvl="8" w:tplc="1EA4C2E2">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D6380"/>
    <w:rsid w:val="000D6D93"/>
    <w:rsid w:val="001126DE"/>
    <w:rsid w:val="007944B5"/>
    <w:rsid w:val="007D1115"/>
    <w:rsid w:val="00812152"/>
    <w:rsid w:val="00866CD2"/>
    <w:rsid w:val="00911BD8"/>
    <w:rsid w:val="009A7D8C"/>
    <w:rsid w:val="00A53D37"/>
    <w:rsid w:val="00BB2166"/>
    <w:rsid w:val="00BF10BC"/>
    <w:rsid w:val="00BF738B"/>
    <w:rsid w:val="00C20B45"/>
    <w:rsid w:val="00C90666"/>
    <w:rsid w:val="00D766E9"/>
    <w:rsid w:val="00DC7300"/>
    <w:rsid w:val="00DC73B7"/>
    <w:rsid w:val="00E91674"/>
    <w:rsid w:val="00F63EEE"/>
    <w:rsid w:val="00FD6C15"/>
    <w:rsid w:val="0EBA63D7"/>
    <w:rsid w:val="1051ADA7"/>
    <w:rsid w:val="2340AD19"/>
    <w:rsid w:val="5A5D6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6380"/>
  <w15:chartTrackingRefBased/>
  <w15:docId w15:val="{14BA0E0C-A968-421A-8BFA-F4D2B56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F1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5D85-08D5-4D14-A077-A316A016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2</cp:revision>
  <dcterms:created xsi:type="dcterms:W3CDTF">2018-06-11T02:25:00Z</dcterms:created>
  <dcterms:modified xsi:type="dcterms:W3CDTF">2018-06-11T02:25:00Z</dcterms:modified>
</cp:coreProperties>
</file>