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stl81e9q9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Exemplo de GeoJSON - Vila Velha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um modelo simples de GeoJSON com alguns pontos turísticos de Vila Velha: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"type": "FeatureCollection",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"features": [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"type": "Feature",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"properties": { "nome": "Convento da Penha" 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"geometry":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"type": "Point",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"coordinates": [-40.2925, -20.3294]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"type": "Feature",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"properties": { "nome": "Praia da Costa"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"geometry":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"type": "Point",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"coordinates": [-40.2850, -20.3220]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"type": "Feature",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"properties": { "nome": "Praia de Itaparica"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"geometry":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"type": "Point",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"coordinates": [-40.3000, -20.3550]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givbq1gfu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usar no Leaflet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L.geoJSON(geojsonData).addTo(map);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comando adiciona os pontos diretamente ao mapa. Você pode também configurar popups: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L.geoJSON(geojsonData,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onEachFeature: function (feature, layer)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if (feature.properties &amp;&amp; feature.properties.nome)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layer.bindPopup(feature.properties.nome);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}).addTo(map);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