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D2B55"/>
      </w:pPr>
      <w:r>
        <w:rPr>
          <w:rFonts w:ascii="Calibri" w:hAnsi="Calibri"/>
          <w:b/>
          <w:color w:val="FFFFFF"/>
          <w:sz w:val="18"/>
        </w:rPr>
        <w:t xml:space="preserve">  ATLAS AIRCRAFT TRUST   |   AIRCRAFT LEASING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6032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1" w:color="C89A2C"/>
        </w:pBdr>
        <w:spacing w:after="360"/>
      </w:pPr>
    </w:p>
    <w:p>
      <w:pPr>
        <w:spacing w:after="80"/>
        <w:jc w:val="left"/>
      </w:pPr>
      <w:r>
        <w:rPr>
          <w:rFonts w:ascii="Calibri" w:hAnsi="Calibri"/>
          <w:b/>
          <w:color w:val="1A569E"/>
          <w:sz w:val="22"/>
        </w:rPr>
        <w:t>DELIVERY CONDITION REPORT</w:t>
      </w:r>
    </w:p>
    <w:p>
      <w:pPr>
        <w:spacing w:after="120"/>
        <w:jc w:val="left"/>
      </w:pPr>
      <w:r>
        <w:rPr>
          <w:rFonts w:ascii="Calibri" w:hAnsi="Calibri"/>
          <w:b/>
          <w:color w:val="0D2B55"/>
          <w:sz w:val="44"/>
        </w:rPr>
        <w:t>Aircraft Delivery — N56789 / MSN 45912</w:t>
      </w:r>
    </w:p>
    <w:p>
      <w:pPr>
        <w:spacing w:after="400"/>
      </w:pPr>
      <w:r>
        <w:rPr>
          <w:rFonts w:ascii="Calibri" w:hAnsi="Calibri"/>
          <w:color w:val="666666"/>
          <w:sz w:val="20"/>
        </w:rPr>
        <w:t>Reference: DCR-N56789-2024-09-01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Aircraft Type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MSN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Registration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Engines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Year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Boeing 737 MAX 8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45912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N56789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CFM LEAP-1B27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2022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880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Jurisdiction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Lessor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Atlas Aircraft Trust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Ireland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Lessee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Nordic Skies AS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USA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Delivery Location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Dallas/Fort Worth Int'l Airport (DFW)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Texas, USA</w:t>
            </w:r>
          </w:p>
        </w:tc>
      </w:tr>
    </w:tbl>
    <w:p/>
    <w:p>
      <w:pPr>
        <w:spacing w:after="120"/>
        <w:jc w:val="left"/>
        <w:shd w:val="clear" w:color="auto" w:fill="1A569E"/>
      </w:pPr>
      <w:r>
        <w:rPr>
          <w:rFonts w:ascii="Calibri" w:hAnsi="Calibri"/>
          <w:b/>
          <w:color w:val="FFFFFF"/>
          <w:sz w:val="20"/>
        </w:rPr>
        <w:t xml:space="preserve">  SIGNED ORIGINAL  </w:t>
      </w:r>
    </w:p>
    <w:p>
      <w:r>
        <w:rPr>
          <w:rFonts w:ascii="Calibri" w:hAnsi="Calibri"/>
          <w:color w:val="666666"/>
          <w:sz w:val="20"/>
        </w:rPr>
        <w:t>Dated: 2024-09-01</w:t>
      </w:r>
    </w:p>
    <w:p/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9456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80"/>
      </w:pPr>
      <w:r>
        <w:rPr>
          <w:rFonts w:ascii="Calibri" w:hAnsi="Calibri"/>
          <w:i/>
          <w:color w:val="666666"/>
          <w:sz w:val="16"/>
        </w:rPr>
        <w:t>This document is strictly confidential and is intended solely for the named parties. Any reproduction, disclosure, or distribution without the prior written consent of Atlas Aircraft Trust is strictly prohibited.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1. DELIVERY SUMMARY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1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 Type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Boeing 737 MAX 8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MSN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45912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Registration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N56789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Atlas Aircraft Trust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Nordic Skies AS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Delivery Date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2024-09-01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Delivery Location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Dallas/Fort Worth Intl Airport (DFW), Texas, USA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Inspector – Lessor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Thomas Kavanaugh (AME Lic. 123456), TK Technical Services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Inspector – Lessee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Robert A. Fitch (IA Cert. 654321), Director of Technical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FH at Delivery (TTSN)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22,841 FH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FC at Delivery (TCSN)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16,203 FC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FH since last C-Check</w:t>
            </w:r>
          </w:p>
        </w:tc>
        <w:tc>
          <w:tcPr>
            <w:tcW w:type="dxa" w:w="61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4,102 FH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Date of last C-Check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2022-03-14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2. ATA CHAPTER INSPECTION RESULTS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Inspection findings by ATA chapter. Items with STATUS = 'Discrepancy' are detailed in Section 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ATA Chapter</w:t>
            </w:r>
          </w:p>
        </w:tc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4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Inspector Notes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05 – Time Limits/Maintenance Checks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Mx Programme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06 – Dimensions and Areas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Confirmed per ASM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07 – Lifting and Shoring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certified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10 – Parking and Mooring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tied down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11 – Placards and Markings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legible, compliant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12 – Servicing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fluids serviced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21 – Air Conditioning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Functional test OK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22 – Auto Flight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AFCS tests pass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23 – Communications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Slight wear in headliner lining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24 – Electrical Power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ELEC buses tested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25 – Equipment and Furnishings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Seat covers minor scuff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26 – Fire Protection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detectors tested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27 – Flight Controls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surfaces checked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28 – Fuel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Sealants checked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29 – Hydraulic Power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Sys pressure normal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30 – Ice and Rain Protection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Boots/weep holes OK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31 – Instruments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EFIS/EICAS checked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32 – Landing Gear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Tyre wear: 60% remain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33 – Lights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Lighting functional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34 – Navigation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Nav DB current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35 – Oxygen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Qty checked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36 – Pneumatic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valves OK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38 – Water and Waste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leaks, potable water OK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45 – Central Maintenance System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CMS no active faults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46 – Information Systems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IFE functional minor screen fault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49 – APU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start-stop, load test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51 – Structures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disbonds observed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52 – Doors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latches tested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53 – Fuselage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visible cracks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54 – Nacelles / Pylons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Cowl hinges OK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55 – Stabilizers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Elevator trim checked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56 – Windows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panels intact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57 – Wings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disbonds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71 – Power Plant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 1 start OK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72 – Engine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Blade FOD check negative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73 – Engine Fuel and Control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Fuel scheduling normal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74 – Ignition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Exciter test pass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75 – Air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Bleed valve tested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76 – Engine Controls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Discrepancy</w:t>
            </w:r>
          </w:p>
        </w:tc>
        <w:tc>
          <w:tcPr>
            <w:tcW w:type="dxa" w:w="44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Thrust lever friction HIGH — see Discrepancy DCR-001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80 – Starting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Satisfactory</w:t>
            </w:r>
          </w:p>
        </w:tc>
        <w:tc>
          <w:tcPr>
            <w:tcW w:type="dxa" w:w="44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Start cycle test pass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3. ENGINE STATUS — ENGINE NO. 1 (ESN ESN-100201)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3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Type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 LEAP-1B27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ESN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ESN-100201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Position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No. 1 (Left / Wing Pylon 1)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TTSN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18,203 FH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TCSN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14,822 FC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TSLSV (FH)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4,102 FH / 2,918 FC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Last SV Date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2022-03-18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Last SV Type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Performance Restoration (PR) — CFM Approved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Last SV Facility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Delta TechOps, Atlanta GA — FAA OM1R074L / EASA 145.0049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EGT Margin at Delivery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38°C (minimum 30°C) — PASS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Oil Consumption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0.18 qt/hr (limit 0.50 qt/hr) — PASS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Vibration N1/N2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N1: 0.4 IPS / N2: 0.3 IPS — PASS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1A569E"/>
          <w:sz w:val="20"/>
        </w:rPr>
        <w:t>3.1 Engine No. 1 — LLP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8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P/N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Life</w:t>
            </w:r>
          </w:p>
        </w:tc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TSN</w:t>
            </w:r>
          </w:p>
        </w:tc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TSO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Remaining</w:t>
            </w:r>
          </w:p>
        </w:tc>
        <w:tc>
          <w:tcPr>
            <w:tcW w:type="dxa" w:w="72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% Left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1794M90P01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Disk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1794M91P01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Blade (set of 24)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1794M92P01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Case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1795M10P01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1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25.9%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3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Spool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1796M01P01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3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1.2%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⚠ WARNING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1796M02P01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4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25.9%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1796M03P01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5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1796M04P01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6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25.9%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1796M05P01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7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40.7%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1796M06P01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40.7%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1796M07P01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9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40.7%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1796M08P01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Spool (3-4)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1796M09P01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Spool (5-9)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Disk Stage 1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1.2%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⚠ WARNING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Disk Stage 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1 Blade (set)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7500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75.0%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1797M04P01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2 Blade (set)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7500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75.0%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4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5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6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1798M04P01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7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1798M05P01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Shaft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14822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15178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50.6%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4. ENGINE STATUS — ENGINE NO. 2 (ESN ESN-100202)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3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ESN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ESN-100202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Position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No. 2 (Right / Wing Pylon 2)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TTSN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17,984 FH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TCSN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14,618 FC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TSLSV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3,841 FH / 2,714 FC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Last SV Date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2022-05-04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Last SV Facility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HAECO Xiamen — FAA MR7R078M / EASA 145.4170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EGT Margin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42°C — PASS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Oil Consumption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0.21 qt/hr — PASS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Vibration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N1: 0.5 IPS / N2: 0.4 IPS — 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58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P/N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Life</w:t>
            </w:r>
          </w:p>
        </w:tc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TSN</w:t>
            </w:r>
          </w:p>
        </w:tc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TSO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Remaining</w:t>
            </w:r>
          </w:p>
        </w:tc>
        <w:tc>
          <w:tcPr>
            <w:tcW w:type="dxa" w:w="72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% Left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1794M90P01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Disk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1794M91P01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Blade (set of 24)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1794M92P01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Case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1795M10P01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1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2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26.9%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Disk Stage 3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(Booster)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Booster Spool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1796M01P01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3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2.5%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⚠ WARNING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1796M02P01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4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26.9%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1796M03P01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5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1796M04P01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6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26.9%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1796M05P01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7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41.5%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1796M06P01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41.5%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1796M07P01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Disk Stage 9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25000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41.5%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1796M08P01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Spool (3-4)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1796M09P01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Spool (5-9)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Disk Stage 1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2.5%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⚠ WARNING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Disk Stage 2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26.9%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1 Blade (set)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-4618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-46.2%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⚠ WARNING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1797M04P01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2 Blade (set)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-4618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-46.2%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⚠ WARNING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1798M01P01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4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1798M02P01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5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1798M03P01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6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1798M04P01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Disk Stage 7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1798M05P01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Shaft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30000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14618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15382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51.3%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5. APU STATUS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3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Model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Honeywell 131-9(B)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S/N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APU-591201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APU-H Since New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12,441 APU-H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Hours Since Last HSI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2,108 APU-H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Last HSI Date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2022-09-15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Last HSI Facility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Honeywell Repair Station, Phoenix AZ — FAA OW1R089K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Cold Start Test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22 sec to idle (ambient 18°C) — PASS</w:t>
            </w:r>
          </w:p>
        </w:tc>
      </w:tr>
      <w:tr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Bleed Air Load Test</w:t>
            </w:r>
          </w:p>
        </w:tc>
        <w:tc>
          <w:tcPr>
            <w:tcW w:type="dxa" w:w="53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36 lb/min at sea level — PASS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EGT at 100% load</w:t>
            </w:r>
          </w:p>
        </w:tc>
        <w:tc>
          <w:tcPr>
            <w:tcW w:type="dxa" w:w="53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508°C (limit 685°C) — PASS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6. LANDING GEAR STATUS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Gear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Serial No.</w:t>
            </w:r>
          </w:p>
        </w:tc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Overhaul Date</w:t>
            </w:r>
          </w:p>
        </w:tc>
        <w:tc>
          <w:tcPr>
            <w:tcW w:type="dxa" w:w="244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Facility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FH Since OH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FC Since OH</w:t>
            </w:r>
          </w:p>
        </w:tc>
        <w:tc>
          <w:tcPr>
            <w:tcW w:type="dxa" w:w="187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Next OH Due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NLG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NLG-5912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2019-08-22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AGES, Mexico City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12,204 FH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9,114 FC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2029-08-22</w:t>
            </w:r>
          </w:p>
        </w:tc>
      </w:tr>
      <w:tr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 MLG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LH-5912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2020-02-14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Messier Services, London Gatwick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10,803 FH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8,021 FC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2030-02-14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RH MLG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RH-5912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2020-02-14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Messier Services, London Gatwick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10,803 FH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8,021 FC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2030-02-14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7. CABIN INTERIOR SURVEY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45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Defects Noted</w:t>
            </w:r>
          </w:p>
        </w:tc>
        <w:tc>
          <w:tcPr>
            <w:tcW w:type="dxa" w:w="244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Flight Deck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Forward Galley (G1)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Slight wear on trolley guides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Monitor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Business Class (16 seats)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Seat 2A: armrest rattle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Rectify before service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Economy Class (132 seats)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Fair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Seat 14F: IFE screen blank; Seat 22B: pocket torn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Rectify IFE; replace pocket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Aft Galley (G2)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Forward Lavatory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Fair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Waste flap hinge stiff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Rectify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Mid / Aft Lavatories (L2–L5)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Overhead Bins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Minor scuffing on door edges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Acceptable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Carpet – Forward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staining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Carpet – Economy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Fair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Minor wear rows 15–18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Acceptable per Return Conditions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Sidewall Panels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 panels with hairline cracks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Monitor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Emergency Equipment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Serviceable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counts correct; no expiry within 12 months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8. EXTERIOR CONDITION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50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Noted Defects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Nose / Radome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Paint chip 1.5 cm at lower radome — no structural damage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Forward Fuselage (Sec 41/43)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Mid Fuselage (Sec 44/46)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Door R2 outer seal slight extrusion — serviceable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Aft Fuselage (Sec 46/48)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Tail Section / APU Bay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Vertical Stabiliser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Horizontal Stabilisers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Left Wing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 small paint scuffs (approx 3×5 cm total)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Right Wing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1 Nacelle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2 Nacelle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Overall Paint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Good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~5% minor wear; no primer visible; no missing &gt;2 cm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9. DISCREPANCY LOG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Ref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ATA</w:t>
            </w:r>
          </w:p>
        </w:tc>
        <w:tc>
          <w:tcPr>
            <w:tcW w:type="dxa" w:w="345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45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DCR-001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76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No.1 thrust lever friction high (8 lbf vs 6 lbf nominal)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 to rectify pre-delivery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Adjust cable tension per AMM 76-11-00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DCR-002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25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Seat 2A armrest rattle — Business Class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 within 30 days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Replace armrest fitting; MEL Cat C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DCR-003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25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Seat 14F IFE screen blank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 within 30 days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Replace IFE LRU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DCR-004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25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Seat 22B seatback pocket torn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 within 60 days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Replace pocket fabric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DCR-005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38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Forward lavatory waste flap hinge stiff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 within 30 days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Lubricate/replace hinge per AMM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DCR-006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33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Row 21 reading light inoperable — open MEL Cat C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Lessee: open MEL acknowledged</w:t>
            </w:r>
          </w:p>
        </w:tc>
        <w:tc>
          <w:tcPr>
            <w:tcW w:type="dxa" w:w="345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Replace at next A-Check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10. OPEN MEL ITEMS AT DELIVERY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MEL Ref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ATA</w:t>
            </w:r>
          </w:p>
        </w:tc>
        <w:tc>
          <w:tcPr>
            <w:tcW w:type="dxa" w:w="403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Cat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Interval Expires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MEL-23-001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SELCAL code channel 4 inoperable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 days from delivery</w:t>
            </w:r>
          </w:p>
        </w:tc>
      </w:tr>
      <w:tr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MEL-25-007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25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Seat 14F IFE screen blank</w:t>
            </w:r>
          </w:p>
        </w:tc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30 days from delivery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MEL-33-012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ATA 33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Row 21 reading light inoperable</w:t>
            </w:r>
          </w:p>
        </w:tc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120 days from delivery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11. TECHNICAL RECORDS COMPLETENESS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Present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Complete</w:t>
            </w:r>
          </w:p>
        </w:tc>
        <w:tc>
          <w:tcPr>
            <w:tcW w:type="dxa" w:w="403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Comments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 Logbook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entries legible and continuous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1 Logbook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Shop visit records attached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2 Logbook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Shop visit records attached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Logbook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entries complete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Component Status List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Excel format; as at delivery date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LLP Tracking Sheets (Eng 1 &amp; 2)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Disc sheets attached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AD Compliance Record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ADs listed; repetitive due dates confirmed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SB Status Record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Alert SBs highlighted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C-Check Work Package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1,847 work cards archived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SV Reports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Delta TechOps (Eng 1), HAECO Xiamen (Eng 2)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Weight &amp; Balance Report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Current; dated within 12 months</w:t>
            </w:r>
          </w:p>
        </w:tc>
      </w:tr>
      <w:tr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STCs / FAA 337s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IFE STC SA11801SW, SATCOM STC SA10912SW</w:t>
            </w:r>
          </w:p>
        </w:tc>
      </w:tr>
    </w:tbl>
    <w:p/>
    <w:p>
      <w:pPr>
        <w:pBdr>
          <w:bottom w:val="single" w:sz="6" w:space="1" w:color="0D2B55"/>
        </w:pBdr>
        <w:spacing w:before="40" w:after="120"/>
      </w:pPr>
    </w:p>
    <w:p/>
    <w:p>
      <w:r>
        <w:rPr>
          <w:rFonts w:ascii="Calibri" w:hAnsi="Calibri"/>
          <w:sz w:val="20"/>
        </w:rPr>
        <w:t>IN WITNESS WHEREOF the parties have executed this document as of the date first written above.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LESSOR REPRESENTATIVE</w:t>
            </w:r>
          </w:p>
        </w:tc>
        <w:tc>
          <w:tcPr>
            <w:tcW w:type="dxa" w:w="432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LESSEE REPRESENTATIVE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Name: Thomas Kavanaugh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Name: Robert A. Fitch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Title: Technical Inspector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Title: Director of Technical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Date: 2024-09-01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Date: 2024-09-01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D2B55"/>
      </w:pBdr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i/>
              <w:color w:val="666666"/>
              <w:sz w:val="14"/>
            </w:rPr>
            <w:t>CONFIDENTIAL — PRIVILEGED &amp; PROPRIETARY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 xml:space="preserve">Page </w:t>
          </w:r>
          <w:r>
            <w:fldChar w:fldCharType="begin"/>
          </w:r>
          <w:r>
            <w:instrText> PAGE </w:instrText>
          </w:r>
          <w:r>
            <w:fldChar w:fldCharType="end"/>
          </w:r>
          <w:r>
            <w:rPr>
              <w:rFonts w:ascii="Calibri" w:hAnsi="Calibri"/>
              <w:color w:val="666666"/>
              <w:sz w:val="16"/>
            </w:rPr>
            <w:t xml:space="preserve"> of </w:t>
          </w:r>
          <w:r>
            <w:fldChar w:fldCharType="begin"/>
          </w:r>
          <w:r>
            <w:instrText> NUMPAGES </w:instrText>
          </w:r>
          <w:r>
            <w:fldChar w:fldCharType="end"/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30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b/>
              <w:color w:val="0D2B55"/>
              <w:sz w:val="16"/>
            </w:rPr>
            <w:t>Atlas Aircraft Trust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>DELIVERY CONDITION REPORT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DCR-N56789-2024-09-01</w:t>
          </w:r>
        </w:p>
      </w:tc>
    </w:tr>
  </w:tbl>
  <w:p>
    <w:pPr>
      <w:pBdr>
        <w:bottom w:val="single" w:sz="6" w:space="1" w:color="0D2B55"/>
      </w:pBdr>
      <w:spacing w:before="4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