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CC89" w14:textId="754673DA" w:rsidR="00842B2A" w:rsidRDefault="00C369D2" w:rsidP="00842B2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42B2A" w:rsidRPr="00842B2A">
        <w:rPr>
          <w:rFonts w:ascii="Times New Roman" w:hAnsi="Times New Roman" w:cs="Times New Roman"/>
          <w:b/>
          <w:sz w:val="28"/>
          <w:szCs w:val="28"/>
        </w:rPr>
        <w:t>29.</w:t>
      </w:r>
    </w:p>
    <w:p w14:paraId="4219584B" w14:textId="77777777" w:rsidR="00842B2A" w:rsidRDefault="00842B2A" w:rsidP="00842B2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42B2A" w:rsidRPr="00842B2A" w14:paraId="77EE8AAB" w14:textId="77777777" w:rsidTr="00842B2A">
        <w:tc>
          <w:tcPr>
            <w:tcW w:w="4606" w:type="dxa"/>
          </w:tcPr>
          <w:p w14:paraId="615D1BBF" w14:textId="77777777" w:rsidR="00842B2A" w:rsidRPr="00842B2A" w:rsidRDefault="00842B2A" w:rsidP="00842B2A">
            <w:pPr>
              <w:jc w:val="both"/>
              <w:rPr>
                <w:rFonts w:ascii="Times New Roman" w:hAnsi="Times New Roman" w:cs="Times New Roman"/>
                <w:i/>
                <w:sz w:val="24"/>
                <w:szCs w:val="24"/>
              </w:rPr>
            </w:pPr>
            <w:r w:rsidRPr="00842B2A">
              <w:rPr>
                <w:rFonts w:ascii="Times New Roman" w:hAnsi="Times New Roman" w:cs="Times New Roman"/>
                <w:i/>
                <w:sz w:val="24"/>
                <w:szCs w:val="24"/>
              </w:rPr>
              <w:t>Karl an Ferdinand.</w:t>
            </w:r>
          </w:p>
        </w:tc>
        <w:tc>
          <w:tcPr>
            <w:tcW w:w="4606" w:type="dxa"/>
          </w:tcPr>
          <w:p w14:paraId="4BFE5ACF" w14:textId="77777777" w:rsidR="00842B2A" w:rsidRPr="00842B2A" w:rsidRDefault="00842B2A" w:rsidP="00842B2A">
            <w:pPr>
              <w:jc w:val="both"/>
              <w:rPr>
                <w:rFonts w:ascii="Times New Roman" w:hAnsi="Times New Roman" w:cs="Times New Roman"/>
                <w:i/>
                <w:sz w:val="24"/>
                <w:szCs w:val="24"/>
              </w:rPr>
            </w:pPr>
            <w:r w:rsidRPr="00842B2A">
              <w:rPr>
                <w:rFonts w:ascii="Times New Roman" w:hAnsi="Times New Roman" w:cs="Times New Roman"/>
                <w:i/>
                <w:sz w:val="24"/>
                <w:szCs w:val="24"/>
              </w:rPr>
              <w:t>1523 März 25. Valladolid.</w:t>
            </w:r>
          </w:p>
        </w:tc>
      </w:tr>
    </w:tbl>
    <w:p w14:paraId="154AA94D" w14:textId="77777777" w:rsidR="00842B2A" w:rsidRPr="00842B2A" w:rsidRDefault="00842B2A" w:rsidP="00842B2A">
      <w:pPr>
        <w:spacing w:after="0" w:line="240" w:lineRule="auto"/>
        <w:jc w:val="both"/>
        <w:rPr>
          <w:rFonts w:ascii="Times New Roman" w:hAnsi="Times New Roman" w:cs="Times New Roman"/>
          <w:sz w:val="24"/>
          <w:szCs w:val="24"/>
        </w:rPr>
      </w:pPr>
    </w:p>
    <w:p w14:paraId="6C4DA717" w14:textId="77777777" w:rsidR="00842B2A" w:rsidRDefault="00842B2A" w:rsidP="004059FB">
      <w:pPr>
        <w:pStyle w:val="RegestDeutsch"/>
      </w:pPr>
      <w:r w:rsidRPr="00842B2A">
        <w:t>Berichtet über die Verhandlungen mit Venedig, fordert F auf, den kaiserlichen Gesandten seine Vollmacht zu senden.</w:t>
      </w:r>
    </w:p>
    <w:p w14:paraId="7A101F6E" w14:textId="77777777" w:rsidR="00842B2A" w:rsidRDefault="00842B2A" w:rsidP="00842B2A">
      <w:pPr>
        <w:spacing w:after="0" w:line="240" w:lineRule="auto"/>
        <w:jc w:val="both"/>
        <w:rPr>
          <w:rFonts w:ascii="Times New Roman" w:hAnsi="Times New Roman" w:cs="Times New Roman"/>
          <w:i/>
          <w:sz w:val="24"/>
          <w:szCs w:val="24"/>
        </w:rPr>
      </w:pPr>
    </w:p>
    <w:p w14:paraId="5792A563" w14:textId="77777777" w:rsidR="00EB4464" w:rsidRPr="00EB4464" w:rsidRDefault="00EB4464" w:rsidP="004059FB">
      <w:pPr>
        <w:pStyle w:val="RegestEnglisch"/>
      </w:pPr>
      <w:r w:rsidRPr="00EB4464">
        <w:t>Reports on his negotiations with Venice; asks F to send the imperial delegation his mandate.</w:t>
      </w:r>
    </w:p>
    <w:p w14:paraId="2FDFAC7E" w14:textId="77777777" w:rsidR="00EB4464" w:rsidRPr="00EB4464" w:rsidRDefault="00EB4464" w:rsidP="00842B2A">
      <w:pPr>
        <w:spacing w:after="0" w:line="240" w:lineRule="auto"/>
        <w:jc w:val="both"/>
        <w:rPr>
          <w:rFonts w:ascii="Times New Roman" w:hAnsi="Times New Roman" w:cs="Times New Roman"/>
          <w:i/>
          <w:sz w:val="24"/>
          <w:szCs w:val="24"/>
          <w:lang w:val="en-US"/>
        </w:rPr>
      </w:pPr>
    </w:p>
    <w:p w14:paraId="32E93C56" w14:textId="77777777" w:rsidR="001522DB" w:rsidRPr="00B14AE1" w:rsidRDefault="00842B2A" w:rsidP="004059FB">
      <w:pPr>
        <w:pStyle w:val="Archiv-undDruckvermerk"/>
        <w:rPr>
          <w:lang w:val="de-DE"/>
        </w:rPr>
      </w:pPr>
      <w:r w:rsidRPr="00B14AE1">
        <w:rPr>
          <w:lang w:val="de-DE"/>
        </w:rPr>
        <w:t xml:space="preserve">Wien. St.-A. Belgica P. A. 5. Konzept von der Hand </w:t>
      </w:r>
      <w:commentRangeStart w:id="0"/>
      <w:r w:rsidRPr="00B14AE1">
        <w:rPr>
          <w:lang w:val="de-DE"/>
        </w:rPr>
        <w:t>Gattinaras</w:t>
      </w:r>
      <w:commentRangeEnd w:id="0"/>
      <w:r w:rsidR="002220FC" w:rsidRPr="003D4A16">
        <w:rPr>
          <w:rStyle w:val="Kommentarzeichen"/>
        </w:rPr>
        <w:commentReference w:id="0"/>
      </w:r>
      <w:r w:rsidRPr="00B14AE1">
        <w:rPr>
          <w:lang w:val="de-DE"/>
        </w:rPr>
        <w:t>.</w:t>
      </w:r>
    </w:p>
    <w:p w14:paraId="393E3385" w14:textId="25B9E170" w:rsidR="002220FC" w:rsidRPr="003D4A16" w:rsidRDefault="003D4A16" w:rsidP="004059FB">
      <w:pPr>
        <w:pStyle w:val="Archiv-undDruckvermerk"/>
        <w:rPr>
          <w:lang w:val="de-AT"/>
        </w:rPr>
      </w:pPr>
      <w:r w:rsidRPr="003D4A16">
        <w:rPr>
          <w:lang w:val="de-AT"/>
        </w:rPr>
        <w:t>Druck: Familienkorrespondenz Bd. 1, Nr. 29, S. 44-47.</w:t>
      </w:r>
    </w:p>
    <w:p w14:paraId="38BC6B8F" w14:textId="77777777" w:rsidR="00842B2A" w:rsidRPr="00842B2A" w:rsidRDefault="00842B2A" w:rsidP="00842B2A">
      <w:pPr>
        <w:spacing w:after="0" w:line="240" w:lineRule="auto"/>
        <w:jc w:val="both"/>
        <w:rPr>
          <w:rFonts w:ascii="Times New Roman" w:hAnsi="Times New Roman" w:cs="Times New Roman"/>
          <w:i/>
        </w:rPr>
      </w:pPr>
    </w:p>
    <w:p w14:paraId="2F772F42" w14:textId="77777777" w:rsidR="00842B2A" w:rsidRPr="00F15EB8" w:rsidRDefault="00842B2A" w:rsidP="00842B2A">
      <w:pPr>
        <w:spacing w:after="0" w:line="240" w:lineRule="auto"/>
        <w:jc w:val="both"/>
        <w:rPr>
          <w:rFonts w:ascii="Times New Roman" w:hAnsi="Times New Roman" w:cs="Times New Roman"/>
          <w:sz w:val="24"/>
          <w:szCs w:val="24"/>
          <w:lang w:val="fr-FR"/>
        </w:rPr>
      </w:pPr>
      <w:r w:rsidRPr="008E167C">
        <w:rPr>
          <w:rFonts w:ascii="Times New Roman" w:hAnsi="Times New Roman" w:cs="Times New Roman"/>
          <w:sz w:val="24"/>
          <w:szCs w:val="24"/>
          <w:lang w:val="fr-FR"/>
        </w:rPr>
        <w:t>Mon bon et tres amé frere. Je me recommande à vous de tout mon cueur.</w:t>
      </w:r>
      <w:r w:rsidRPr="008E167C">
        <w:rPr>
          <w:rFonts w:ascii="Times New Roman" w:hAnsi="Times New Roman" w:cs="Times New Roman"/>
          <w:sz w:val="24"/>
          <w:szCs w:val="24"/>
          <w:vertAlign w:val="superscript"/>
          <w:lang w:val="fr-FR"/>
        </w:rPr>
        <w:t>a</w:t>
      </w:r>
      <w:r w:rsidRPr="008E167C">
        <w:rPr>
          <w:rFonts w:ascii="Times New Roman" w:hAnsi="Times New Roman" w:cs="Times New Roman"/>
          <w:sz w:val="24"/>
          <w:szCs w:val="24"/>
          <w:lang w:val="fr-FR"/>
        </w:rPr>
        <w:t xml:space="preserve">) J’ai receu lectres de </w:t>
      </w:r>
      <w:commentRangeStart w:id="1"/>
      <w:r w:rsidRPr="008E167C">
        <w:rPr>
          <w:rFonts w:ascii="Times New Roman" w:hAnsi="Times New Roman" w:cs="Times New Roman"/>
          <w:sz w:val="24"/>
          <w:szCs w:val="24"/>
          <w:lang w:val="fr-FR"/>
        </w:rPr>
        <w:t xml:space="preserve">Hyeronimo Adorne </w:t>
      </w:r>
      <w:commentRangeEnd w:id="1"/>
      <w:r w:rsidR="002220FC">
        <w:rPr>
          <w:rStyle w:val="Kommentarzeichen"/>
        </w:rPr>
        <w:commentReference w:id="1"/>
      </w:r>
      <w:r w:rsidRPr="008E167C">
        <w:rPr>
          <w:rFonts w:ascii="Times New Roman" w:hAnsi="Times New Roman" w:cs="Times New Roman"/>
          <w:sz w:val="24"/>
          <w:szCs w:val="24"/>
          <w:lang w:val="fr-FR"/>
        </w:rPr>
        <w:t xml:space="preserve">et </w:t>
      </w:r>
      <w:commentRangeStart w:id="2"/>
      <w:r w:rsidRPr="008E167C">
        <w:rPr>
          <w:rFonts w:ascii="Times New Roman" w:hAnsi="Times New Roman" w:cs="Times New Roman"/>
          <w:sz w:val="24"/>
          <w:szCs w:val="24"/>
          <w:lang w:val="fr-FR"/>
        </w:rPr>
        <w:t>Alonso Sanches</w:t>
      </w:r>
      <w:commentRangeEnd w:id="2"/>
      <w:r w:rsidR="002220FC">
        <w:rPr>
          <w:rStyle w:val="Kommentarzeichen"/>
        </w:rPr>
        <w:commentReference w:id="2"/>
      </w:r>
      <w:r w:rsidRPr="008E167C">
        <w:rPr>
          <w:rFonts w:ascii="Times New Roman" w:hAnsi="Times New Roman" w:cs="Times New Roman"/>
          <w:sz w:val="24"/>
          <w:szCs w:val="24"/>
          <w:lang w:val="fr-FR"/>
        </w:rPr>
        <w:t xml:space="preserve">, mes ambassadeurs estans à </w:t>
      </w:r>
      <w:commentRangeStart w:id="3"/>
      <w:r w:rsidRPr="008E167C">
        <w:rPr>
          <w:rFonts w:ascii="Times New Roman" w:hAnsi="Times New Roman" w:cs="Times New Roman"/>
          <w:sz w:val="24"/>
          <w:szCs w:val="24"/>
          <w:lang w:val="fr-FR"/>
        </w:rPr>
        <w:t>Venise</w:t>
      </w:r>
      <w:commentRangeEnd w:id="3"/>
      <w:r w:rsidR="002220FC">
        <w:rPr>
          <w:rStyle w:val="Kommentarzeichen"/>
        </w:rPr>
        <w:commentReference w:id="3"/>
      </w:r>
      <w:r w:rsidRPr="008E167C">
        <w:rPr>
          <w:rFonts w:ascii="Times New Roman" w:hAnsi="Times New Roman" w:cs="Times New Roman"/>
          <w:sz w:val="24"/>
          <w:szCs w:val="24"/>
          <w:lang w:val="fr-FR"/>
        </w:rPr>
        <w:t>, lesquelz m’ont</w:t>
      </w:r>
      <w:r w:rsidRPr="008E167C">
        <w:rPr>
          <w:rFonts w:ascii="Times New Roman" w:hAnsi="Times New Roman" w:cs="Times New Roman"/>
          <w:sz w:val="24"/>
          <w:szCs w:val="24"/>
          <w:vertAlign w:val="superscript"/>
          <w:lang w:val="fr-FR"/>
        </w:rPr>
        <w:t>b</w:t>
      </w:r>
      <w:r w:rsidRPr="008E167C">
        <w:rPr>
          <w:rFonts w:ascii="Times New Roman" w:hAnsi="Times New Roman" w:cs="Times New Roman"/>
          <w:sz w:val="24"/>
          <w:szCs w:val="24"/>
          <w:lang w:val="fr-FR"/>
        </w:rPr>
        <w:t>) adverti bien au long de tout leur besoigne dont vous envoye la copie, par laquelle pourrez clerement cogneistre qu’ilz n’ont traicté ne aussi avoient charge de traicter aulcunne chose que puist estre à vostre preiudice. Car, combien que de part les Veniciens eust esté demandé la restituci</w:t>
      </w:r>
      <w:r w:rsidR="008E167C">
        <w:rPr>
          <w:rFonts w:ascii="Times New Roman" w:hAnsi="Times New Roman" w:cs="Times New Roman"/>
          <w:sz w:val="24"/>
          <w:szCs w:val="24"/>
          <w:lang w:val="fr-FR"/>
        </w:rPr>
        <w:t>o</w:t>
      </w:r>
      <w:r w:rsidRPr="008E167C">
        <w:rPr>
          <w:rFonts w:ascii="Times New Roman" w:hAnsi="Times New Roman" w:cs="Times New Roman"/>
          <w:sz w:val="24"/>
          <w:szCs w:val="24"/>
          <w:lang w:val="fr-FR"/>
        </w:rPr>
        <w:t xml:space="preserve">n d’ung cousté et d’aultre de toutes choses occupées en la derniere guerre, faicte entre le feu </w:t>
      </w:r>
      <w:commentRangeStart w:id="4"/>
      <w:r w:rsidRPr="008E167C">
        <w:rPr>
          <w:rFonts w:ascii="Times New Roman" w:hAnsi="Times New Roman" w:cs="Times New Roman"/>
          <w:sz w:val="24"/>
          <w:szCs w:val="24"/>
          <w:lang w:val="fr-FR"/>
        </w:rPr>
        <w:t>empereur Maximilien</w:t>
      </w:r>
      <w:commentRangeEnd w:id="4"/>
      <w:r w:rsidR="002220FC">
        <w:rPr>
          <w:rStyle w:val="Kommentarzeichen"/>
        </w:rPr>
        <w:commentReference w:id="4"/>
      </w:r>
      <w:r w:rsidRPr="008E167C">
        <w:rPr>
          <w:rFonts w:ascii="Times New Roman" w:hAnsi="Times New Roman" w:cs="Times New Roman"/>
          <w:sz w:val="24"/>
          <w:szCs w:val="24"/>
          <w:lang w:val="fr-FR"/>
        </w:rPr>
        <w:t>, nostre</w:t>
      </w:r>
      <w:r w:rsidR="003C2615" w:rsidRPr="008E167C">
        <w:rPr>
          <w:rFonts w:ascii="Times New Roman" w:hAnsi="Times New Roman" w:cs="Times New Roman"/>
          <w:sz w:val="24"/>
          <w:szCs w:val="24"/>
          <w:vertAlign w:val="superscript"/>
          <w:lang w:val="fr-FR"/>
        </w:rPr>
        <w:t>c</w:t>
      </w:r>
      <w:r w:rsidRPr="008E167C">
        <w:rPr>
          <w:rFonts w:ascii="Times New Roman" w:hAnsi="Times New Roman" w:cs="Times New Roman"/>
          <w:sz w:val="24"/>
          <w:szCs w:val="24"/>
          <w:lang w:val="fr-FR"/>
        </w:rPr>
        <w:t>) grand-pere, et eulx, neantmoins mesd. ambassadeurs ni ont voulsu consentir ni prester l’oreille, ains ensuivant les instructions que leur avoie baillée ont seulement persisté que les choses demeurassent en l’estat qu’elles sont et que chascun poss</w:t>
      </w:r>
      <w:r w:rsidR="008E167C">
        <w:rPr>
          <w:rFonts w:ascii="Times New Roman" w:hAnsi="Times New Roman" w:cs="Times New Roman"/>
          <w:sz w:val="24"/>
          <w:szCs w:val="24"/>
          <w:lang w:val="fr-FR"/>
        </w:rPr>
        <w:t>e</w:t>
      </w:r>
      <w:r w:rsidRPr="008E167C">
        <w:rPr>
          <w:rFonts w:ascii="Times New Roman" w:hAnsi="Times New Roman" w:cs="Times New Roman"/>
          <w:sz w:val="24"/>
          <w:szCs w:val="24"/>
          <w:lang w:val="fr-FR"/>
        </w:rPr>
        <w:t>d</w:t>
      </w:r>
      <w:r w:rsidR="008E167C">
        <w:rPr>
          <w:rFonts w:ascii="Times New Roman" w:hAnsi="Times New Roman" w:cs="Times New Roman"/>
          <w:sz w:val="24"/>
          <w:szCs w:val="24"/>
          <w:lang w:val="fr-FR"/>
        </w:rPr>
        <w:t>e</w:t>
      </w:r>
      <w:r w:rsidRPr="008E167C">
        <w:rPr>
          <w:rFonts w:ascii="Times New Roman" w:hAnsi="Times New Roman" w:cs="Times New Roman"/>
          <w:sz w:val="24"/>
          <w:szCs w:val="24"/>
          <w:lang w:val="fr-FR"/>
        </w:rPr>
        <w:t xml:space="preserve"> ce qu’il tient à present. </w:t>
      </w:r>
      <w:r w:rsidRPr="00F15EB8">
        <w:rPr>
          <w:rFonts w:ascii="Times New Roman" w:hAnsi="Times New Roman" w:cs="Times New Roman"/>
          <w:sz w:val="24"/>
          <w:szCs w:val="24"/>
          <w:lang w:val="fr-FR"/>
        </w:rPr>
        <w:t>Vrai est que par inadvertence ilz ont consenti en ung poinct que n’estoit en leursd. instructions, qu’es</w:t>
      </w:r>
      <w:r w:rsidR="008E167C" w:rsidRPr="00F15EB8">
        <w:rPr>
          <w:rFonts w:ascii="Times New Roman" w:hAnsi="Times New Roman" w:cs="Times New Roman"/>
          <w:sz w:val="24"/>
          <w:szCs w:val="24"/>
          <w:lang w:val="fr-FR"/>
        </w:rPr>
        <w:t xml:space="preserve">t le complissement de la </w:t>
      </w:r>
      <w:commentRangeStart w:id="5"/>
      <w:r w:rsidR="008E167C" w:rsidRPr="00F15EB8">
        <w:rPr>
          <w:rFonts w:ascii="Times New Roman" w:hAnsi="Times New Roman" w:cs="Times New Roman"/>
          <w:sz w:val="24"/>
          <w:szCs w:val="24"/>
          <w:lang w:val="fr-FR"/>
        </w:rPr>
        <w:t>capitu</w:t>
      </w:r>
      <w:r w:rsidRPr="00F15EB8">
        <w:rPr>
          <w:rFonts w:ascii="Times New Roman" w:hAnsi="Times New Roman" w:cs="Times New Roman"/>
          <w:sz w:val="24"/>
          <w:szCs w:val="24"/>
          <w:lang w:val="fr-FR"/>
        </w:rPr>
        <w:t>laci</w:t>
      </w:r>
      <w:r w:rsidR="008E167C" w:rsidRPr="00F15EB8">
        <w:rPr>
          <w:rFonts w:ascii="Times New Roman" w:hAnsi="Times New Roman" w:cs="Times New Roman"/>
          <w:sz w:val="24"/>
          <w:szCs w:val="24"/>
          <w:lang w:val="fr-FR"/>
        </w:rPr>
        <w:t>o</w:t>
      </w:r>
      <w:r w:rsidRPr="00F15EB8">
        <w:rPr>
          <w:rFonts w:ascii="Times New Roman" w:hAnsi="Times New Roman" w:cs="Times New Roman"/>
          <w:sz w:val="24"/>
          <w:szCs w:val="24"/>
          <w:lang w:val="fr-FR"/>
        </w:rPr>
        <w:t xml:space="preserve">n de </w:t>
      </w:r>
      <w:commentRangeStart w:id="6"/>
      <w:r w:rsidRPr="00F15EB8">
        <w:rPr>
          <w:rFonts w:ascii="Times New Roman" w:hAnsi="Times New Roman" w:cs="Times New Roman"/>
          <w:sz w:val="24"/>
          <w:szCs w:val="24"/>
          <w:lang w:val="fr-FR"/>
        </w:rPr>
        <w:t>Vormes</w:t>
      </w:r>
      <w:commentRangeEnd w:id="6"/>
      <w:r w:rsidR="002220FC">
        <w:rPr>
          <w:rStyle w:val="Kommentarzeichen"/>
        </w:rPr>
        <w:commentReference w:id="6"/>
      </w:r>
      <w:commentRangeEnd w:id="5"/>
      <w:r w:rsidR="002220FC">
        <w:rPr>
          <w:rStyle w:val="Kommentarzeichen"/>
        </w:rPr>
        <w:commentReference w:id="5"/>
      </w:r>
      <w:r w:rsidRPr="00F15EB8">
        <w:rPr>
          <w:rFonts w:ascii="Times New Roman" w:hAnsi="Times New Roman" w:cs="Times New Roman"/>
          <w:sz w:val="24"/>
          <w:szCs w:val="24"/>
          <w:lang w:val="fr-FR"/>
        </w:rPr>
        <w:t xml:space="preserve">. Car pour ce que leur avoie ordonné demander le payement de 38000 ducas, dehuz pour la reste de la tresve de cinq ans, lesquelz estoient consignez à </w:t>
      </w:r>
      <w:commentRangeStart w:id="7"/>
      <w:r w:rsidR="008E167C" w:rsidRPr="00F15EB8">
        <w:rPr>
          <w:rFonts w:ascii="Times New Roman" w:hAnsi="Times New Roman" w:cs="Times New Roman"/>
          <w:sz w:val="24"/>
          <w:szCs w:val="24"/>
          <w:lang w:val="fr-FR"/>
        </w:rPr>
        <w:t>V</w:t>
      </w:r>
      <w:r w:rsidRPr="00F15EB8">
        <w:rPr>
          <w:rFonts w:ascii="Times New Roman" w:hAnsi="Times New Roman" w:cs="Times New Roman"/>
          <w:sz w:val="24"/>
          <w:szCs w:val="24"/>
          <w:lang w:val="fr-FR"/>
        </w:rPr>
        <w:t>illingher</w:t>
      </w:r>
      <w:commentRangeEnd w:id="7"/>
      <w:r w:rsidR="002220FC">
        <w:rPr>
          <w:rStyle w:val="Kommentarzeichen"/>
        </w:rPr>
        <w:commentReference w:id="7"/>
      </w:r>
      <w:r w:rsidRPr="00F15EB8">
        <w:rPr>
          <w:rFonts w:ascii="Times New Roman" w:hAnsi="Times New Roman" w:cs="Times New Roman"/>
          <w:sz w:val="24"/>
          <w:szCs w:val="24"/>
          <w:lang w:val="fr-FR"/>
        </w:rPr>
        <w:t xml:space="preserve"> et ce qu’estoit dehu aux expulséz pour la quarte partie des rentes de leurs biens reservée par lad. tresve de cinq aus, desquelz estoit faicte liquidaci</w:t>
      </w:r>
      <w:r w:rsidR="008E167C" w:rsidRPr="00F15EB8">
        <w:rPr>
          <w:rFonts w:ascii="Times New Roman" w:hAnsi="Times New Roman" w:cs="Times New Roman"/>
          <w:sz w:val="24"/>
          <w:szCs w:val="24"/>
          <w:lang w:val="fr-FR"/>
        </w:rPr>
        <w:t>o</w:t>
      </w:r>
      <w:r w:rsidRPr="00F15EB8">
        <w:rPr>
          <w:rFonts w:ascii="Times New Roman" w:hAnsi="Times New Roman" w:cs="Times New Roman"/>
          <w:sz w:val="24"/>
          <w:szCs w:val="24"/>
          <w:lang w:val="fr-FR"/>
        </w:rPr>
        <w:t>n en lad. capitulaci</w:t>
      </w:r>
      <w:r w:rsidR="008E167C" w:rsidRPr="00F15EB8">
        <w:rPr>
          <w:rFonts w:ascii="Times New Roman" w:hAnsi="Times New Roman" w:cs="Times New Roman"/>
          <w:sz w:val="24"/>
          <w:szCs w:val="24"/>
          <w:lang w:val="fr-FR"/>
        </w:rPr>
        <w:t>o</w:t>
      </w:r>
      <w:r w:rsidRPr="00F15EB8">
        <w:rPr>
          <w:rFonts w:ascii="Times New Roman" w:hAnsi="Times New Roman" w:cs="Times New Roman"/>
          <w:sz w:val="24"/>
          <w:szCs w:val="24"/>
          <w:lang w:val="fr-FR"/>
        </w:rPr>
        <w:t>n de Vormes, ilz ont pensé que c’estoit chose convenable et reciproque que aussi bien de ma part et de la vostre lad. capitulaci</w:t>
      </w:r>
      <w:r w:rsidR="008E167C" w:rsidRPr="00F15EB8">
        <w:rPr>
          <w:rFonts w:ascii="Times New Roman" w:hAnsi="Times New Roman" w:cs="Times New Roman"/>
          <w:sz w:val="24"/>
          <w:szCs w:val="24"/>
          <w:lang w:val="fr-FR"/>
        </w:rPr>
        <w:t>o</w:t>
      </w:r>
      <w:r w:rsidRPr="00F15EB8">
        <w:rPr>
          <w:rFonts w:ascii="Times New Roman" w:hAnsi="Times New Roman" w:cs="Times New Roman"/>
          <w:sz w:val="24"/>
          <w:szCs w:val="24"/>
          <w:lang w:val="fr-FR"/>
        </w:rPr>
        <w:t>n se deust complir et observer comme aussi semble estre raisonable. Et mesmes que bien sçavez que quant fismes noz traictéz fu expressement dict que toutes obligacions reeles et yppoteques faictes jusques lors demeurroient en leur entier. Et especialement je vous feiz parler par plusieurs fois de ratiffier et cumplir l</w:t>
      </w:r>
      <w:r w:rsidR="008E167C" w:rsidRPr="00F15EB8">
        <w:rPr>
          <w:rFonts w:ascii="Times New Roman" w:hAnsi="Times New Roman" w:cs="Times New Roman"/>
          <w:sz w:val="24"/>
          <w:szCs w:val="24"/>
          <w:lang w:val="fr-FR"/>
        </w:rPr>
        <w:t>ad. capi</w:t>
      </w:r>
      <w:r w:rsidRPr="00F15EB8">
        <w:rPr>
          <w:rFonts w:ascii="Times New Roman" w:hAnsi="Times New Roman" w:cs="Times New Roman"/>
          <w:sz w:val="24"/>
          <w:szCs w:val="24"/>
          <w:lang w:val="fr-FR"/>
        </w:rPr>
        <w:t>tulaci</w:t>
      </w:r>
      <w:r w:rsidR="008E167C" w:rsidRPr="00F15EB8">
        <w:rPr>
          <w:rFonts w:ascii="Times New Roman" w:hAnsi="Times New Roman" w:cs="Times New Roman"/>
          <w:sz w:val="24"/>
          <w:szCs w:val="24"/>
          <w:lang w:val="fr-FR"/>
        </w:rPr>
        <w:t>o</w:t>
      </w:r>
      <w:r w:rsidRPr="00F15EB8">
        <w:rPr>
          <w:rFonts w:ascii="Times New Roman" w:hAnsi="Times New Roman" w:cs="Times New Roman"/>
          <w:sz w:val="24"/>
          <w:szCs w:val="24"/>
          <w:lang w:val="fr-FR"/>
        </w:rPr>
        <w:t>n de Vormes pour non violer ma foi et parole, puisque le tout avoit esté faict pour nostre comung bien et</w:t>
      </w:r>
      <w:r w:rsidRPr="00F15EB8">
        <w:rPr>
          <w:rFonts w:ascii="Times New Roman" w:hAnsi="Times New Roman" w:cs="Times New Roman"/>
          <w:sz w:val="24"/>
          <w:szCs w:val="24"/>
          <w:vertAlign w:val="superscript"/>
          <w:lang w:val="fr-FR"/>
        </w:rPr>
        <w:t>d</w:t>
      </w:r>
      <w:r w:rsidRPr="00F15EB8">
        <w:rPr>
          <w:rFonts w:ascii="Times New Roman" w:hAnsi="Times New Roman" w:cs="Times New Roman"/>
          <w:sz w:val="24"/>
          <w:szCs w:val="24"/>
          <w:lang w:val="fr-FR"/>
        </w:rPr>
        <w:t>) avec dehue informaci</w:t>
      </w:r>
      <w:r w:rsidR="008E167C" w:rsidRPr="00F15EB8">
        <w:rPr>
          <w:rFonts w:ascii="Times New Roman" w:hAnsi="Times New Roman" w:cs="Times New Roman"/>
          <w:sz w:val="24"/>
          <w:szCs w:val="24"/>
          <w:lang w:val="fr-FR"/>
        </w:rPr>
        <w:t>o</w:t>
      </w:r>
      <w:r w:rsidRPr="00F15EB8">
        <w:rPr>
          <w:rFonts w:ascii="Times New Roman" w:hAnsi="Times New Roman" w:cs="Times New Roman"/>
          <w:sz w:val="24"/>
          <w:szCs w:val="24"/>
          <w:lang w:val="fr-FR"/>
        </w:rPr>
        <w:t xml:space="preserve">n des officiers qui bien sçavoient le pays et l’importance des lieux dont est question, que ne sont que villaiges sans aulcung fort. Et vous sur ce fistes responce que venu en </w:t>
      </w:r>
      <w:commentRangeStart w:id="8"/>
      <w:r w:rsidRPr="00F15EB8">
        <w:rPr>
          <w:rFonts w:ascii="Times New Roman" w:hAnsi="Times New Roman" w:cs="Times New Roman"/>
          <w:sz w:val="24"/>
          <w:szCs w:val="24"/>
          <w:lang w:val="fr-FR"/>
        </w:rPr>
        <w:t>Allemagne</w:t>
      </w:r>
      <w:commentRangeEnd w:id="8"/>
      <w:r w:rsidR="00DC5100">
        <w:rPr>
          <w:rStyle w:val="Kommentarzeichen"/>
        </w:rPr>
        <w:commentReference w:id="8"/>
      </w:r>
      <w:r w:rsidRPr="00F15EB8">
        <w:rPr>
          <w:rFonts w:ascii="Times New Roman" w:hAnsi="Times New Roman" w:cs="Times New Roman"/>
          <w:sz w:val="24"/>
          <w:szCs w:val="24"/>
          <w:lang w:val="fr-FR"/>
        </w:rPr>
        <w:t>, si ne pouviez mieulx obtenir desd. Veniciens et fere aultre meilleur appoinctement avec eulx et de leur consentement feriez cumplir et observer lad. capitulaci</w:t>
      </w:r>
      <w:r w:rsidR="005325BD" w:rsidRPr="00F15EB8">
        <w:rPr>
          <w:rFonts w:ascii="Times New Roman" w:hAnsi="Times New Roman" w:cs="Times New Roman"/>
          <w:sz w:val="24"/>
          <w:szCs w:val="24"/>
          <w:lang w:val="fr-FR"/>
        </w:rPr>
        <w:t>o</w:t>
      </w:r>
      <w:r w:rsidRPr="00F15EB8">
        <w:rPr>
          <w:rFonts w:ascii="Times New Roman" w:hAnsi="Times New Roman" w:cs="Times New Roman"/>
          <w:sz w:val="24"/>
          <w:szCs w:val="24"/>
          <w:lang w:val="fr-FR"/>
        </w:rPr>
        <w:t xml:space="preserve">n, ce que n’a esté faicte jusques à oires et nous ha porté tresgrand dommaige, actendu que à ceste cause lesd. Veniciens se sont renduz beaucop plus durs et difficiles </w:t>
      </w:r>
      <w:r w:rsidR="005325BD" w:rsidRPr="00F15EB8">
        <w:rPr>
          <w:rFonts w:ascii="Times New Roman" w:hAnsi="Times New Roman" w:cs="Times New Roman"/>
          <w:sz w:val="24"/>
          <w:szCs w:val="24"/>
          <w:lang w:val="fr-FR"/>
        </w:rPr>
        <w:t>à</w:t>
      </w:r>
      <w:r w:rsidRPr="00F15EB8">
        <w:rPr>
          <w:rFonts w:ascii="Times New Roman" w:hAnsi="Times New Roman" w:cs="Times New Roman"/>
          <w:sz w:val="24"/>
          <w:szCs w:val="24"/>
          <w:lang w:val="fr-FR"/>
        </w:rPr>
        <w:t xml:space="preserve"> venir à appoinctement et ont esté plus enclins à favorizer et soustenir les choses des </w:t>
      </w:r>
      <w:commentRangeStart w:id="9"/>
      <w:r w:rsidRPr="00F15EB8">
        <w:rPr>
          <w:rFonts w:ascii="Times New Roman" w:hAnsi="Times New Roman" w:cs="Times New Roman"/>
          <w:sz w:val="24"/>
          <w:szCs w:val="24"/>
          <w:lang w:val="fr-FR"/>
        </w:rPr>
        <w:t>François</w:t>
      </w:r>
      <w:commentRangeEnd w:id="9"/>
      <w:r w:rsidR="00CB7225">
        <w:rPr>
          <w:rStyle w:val="Kommentarzeichen"/>
        </w:rPr>
        <w:commentReference w:id="9"/>
      </w:r>
      <w:r w:rsidRPr="00F15EB8">
        <w:rPr>
          <w:rFonts w:ascii="Times New Roman" w:hAnsi="Times New Roman" w:cs="Times New Roman"/>
          <w:sz w:val="24"/>
          <w:szCs w:val="24"/>
          <w:lang w:val="fr-FR"/>
        </w:rPr>
        <w:t xml:space="preserve">, ennemi de vous et de moi. Et pour ce que, comme bien pouvez cogneistre, importe tant </w:t>
      </w:r>
      <w:r w:rsidR="005325BD" w:rsidRPr="00F15EB8">
        <w:rPr>
          <w:rFonts w:ascii="Times New Roman" w:hAnsi="Times New Roman" w:cs="Times New Roman"/>
          <w:sz w:val="24"/>
          <w:szCs w:val="24"/>
          <w:lang w:val="fr-FR"/>
        </w:rPr>
        <w:t>à</w:t>
      </w:r>
      <w:r w:rsidRPr="00F15EB8">
        <w:rPr>
          <w:rFonts w:ascii="Times New Roman" w:hAnsi="Times New Roman" w:cs="Times New Roman"/>
          <w:sz w:val="24"/>
          <w:szCs w:val="24"/>
          <w:lang w:val="fr-FR"/>
        </w:rPr>
        <w:t xml:space="preserve"> nostre service et comung bien de desioindre et separer lesd. Veniciens des François et nous pouvoir aider d’eulx pour nous soulaiger de la despence et establir les choses d’</w:t>
      </w:r>
      <w:commentRangeStart w:id="10"/>
      <w:r w:rsidRPr="00F15EB8">
        <w:rPr>
          <w:rFonts w:ascii="Times New Roman" w:hAnsi="Times New Roman" w:cs="Times New Roman"/>
          <w:sz w:val="24"/>
          <w:szCs w:val="24"/>
          <w:lang w:val="fr-FR"/>
        </w:rPr>
        <w:t>Ytalie</w:t>
      </w:r>
      <w:commentRangeEnd w:id="10"/>
      <w:r w:rsidR="00CB7225">
        <w:rPr>
          <w:rStyle w:val="Kommentarzeichen"/>
        </w:rPr>
        <w:commentReference w:id="10"/>
      </w:r>
      <w:r w:rsidRPr="00F15EB8">
        <w:rPr>
          <w:rFonts w:ascii="Times New Roman" w:hAnsi="Times New Roman" w:cs="Times New Roman"/>
          <w:sz w:val="24"/>
          <w:szCs w:val="24"/>
          <w:lang w:val="fr-FR"/>
        </w:rPr>
        <w:t xml:space="preserve">, afin que puissions mieulx entendre aux choses du </w:t>
      </w:r>
      <w:commentRangeStart w:id="11"/>
      <w:r w:rsidRPr="00F15EB8">
        <w:rPr>
          <w:rFonts w:ascii="Times New Roman" w:hAnsi="Times New Roman" w:cs="Times New Roman"/>
          <w:sz w:val="24"/>
          <w:szCs w:val="24"/>
          <w:lang w:val="fr-FR"/>
        </w:rPr>
        <w:t>Turc</w:t>
      </w:r>
      <w:commentRangeEnd w:id="11"/>
      <w:r w:rsidR="00CB7225">
        <w:rPr>
          <w:rStyle w:val="Kommentarzeichen"/>
        </w:rPr>
        <w:commentReference w:id="11"/>
      </w:r>
      <w:r w:rsidRPr="00F15EB8">
        <w:rPr>
          <w:rFonts w:ascii="Times New Roman" w:hAnsi="Times New Roman" w:cs="Times New Roman"/>
          <w:sz w:val="24"/>
          <w:szCs w:val="24"/>
          <w:lang w:val="fr-FR"/>
        </w:rPr>
        <w:t xml:space="preserve"> et bailler meilleure assistence au </w:t>
      </w:r>
      <w:commentRangeStart w:id="12"/>
      <w:r w:rsidRPr="00F15EB8">
        <w:rPr>
          <w:rFonts w:ascii="Times New Roman" w:hAnsi="Times New Roman" w:cs="Times New Roman"/>
          <w:sz w:val="24"/>
          <w:szCs w:val="24"/>
          <w:lang w:val="fr-FR"/>
        </w:rPr>
        <w:t>roi de Hongrie</w:t>
      </w:r>
      <w:commentRangeEnd w:id="12"/>
      <w:r w:rsidR="00CB7225">
        <w:rPr>
          <w:rStyle w:val="Kommentarzeichen"/>
        </w:rPr>
        <w:commentReference w:id="12"/>
      </w:r>
      <w:r w:rsidRPr="00F15EB8">
        <w:rPr>
          <w:rFonts w:ascii="Times New Roman" w:hAnsi="Times New Roman" w:cs="Times New Roman"/>
          <w:sz w:val="24"/>
          <w:szCs w:val="24"/>
          <w:lang w:val="fr-FR"/>
        </w:rPr>
        <w:t xml:space="preserve">, nostre beau frere, et </w:t>
      </w:r>
      <w:r w:rsidR="005325BD" w:rsidRPr="00F15EB8">
        <w:rPr>
          <w:rFonts w:ascii="Times New Roman" w:hAnsi="Times New Roman" w:cs="Times New Roman"/>
          <w:sz w:val="24"/>
          <w:szCs w:val="24"/>
          <w:lang w:val="fr-FR"/>
        </w:rPr>
        <w:t>à</w:t>
      </w:r>
      <w:r w:rsidRPr="00F15EB8">
        <w:rPr>
          <w:rFonts w:ascii="Times New Roman" w:hAnsi="Times New Roman" w:cs="Times New Roman"/>
          <w:sz w:val="24"/>
          <w:szCs w:val="24"/>
          <w:lang w:val="fr-FR"/>
        </w:rPr>
        <w:t xml:space="preserve"> vous. Et que pouvez bien cogneistre en quel dangier demeurroient mes afferes et les vostres aussi, si cest appoinctement desd. Veniciens demeuroit interrupt et sans conclusion. Et mesmes estant la tresve preste </w:t>
      </w:r>
      <w:r w:rsidR="005325BD" w:rsidRPr="00F15EB8">
        <w:rPr>
          <w:rFonts w:ascii="Times New Roman" w:hAnsi="Times New Roman" w:cs="Times New Roman"/>
          <w:sz w:val="24"/>
          <w:szCs w:val="24"/>
          <w:lang w:val="fr-FR"/>
        </w:rPr>
        <w:t>à</w:t>
      </w:r>
      <w:r w:rsidRPr="00F15EB8">
        <w:rPr>
          <w:rFonts w:ascii="Times New Roman" w:hAnsi="Times New Roman" w:cs="Times New Roman"/>
          <w:sz w:val="24"/>
          <w:szCs w:val="24"/>
          <w:lang w:val="fr-FR"/>
        </w:rPr>
        <w:t xml:space="preserve"> expirer et voz pays confinans de toutz coustéz auxd. Veniciens, lesquelz facilement, vous veant empesché ailleurs et veant noz grandz empeschemans, pourroient en brief porter tresgrand dommaige </w:t>
      </w:r>
      <w:r w:rsidR="00D16E89" w:rsidRPr="00F15EB8">
        <w:rPr>
          <w:rFonts w:ascii="Times New Roman" w:hAnsi="Times New Roman" w:cs="Times New Roman"/>
          <w:sz w:val="24"/>
          <w:szCs w:val="24"/>
          <w:lang w:val="fr-FR"/>
        </w:rPr>
        <w:t>à</w:t>
      </w:r>
      <w:r w:rsidRPr="00F15EB8">
        <w:rPr>
          <w:rFonts w:ascii="Times New Roman" w:hAnsi="Times New Roman" w:cs="Times New Roman"/>
          <w:sz w:val="24"/>
          <w:szCs w:val="24"/>
          <w:lang w:val="fr-FR"/>
        </w:rPr>
        <w:t xml:space="preserve"> vosd. pays et ne seroit en mon pouvoir de vous secourrir. Pour ces causes vous prie et requere bien </w:t>
      </w:r>
      <w:r w:rsidR="00D16E89" w:rsidRPr="00F15EB8">
        <w:rPr>
          <w:rFonts w:ascii="Times New Roman" w:hAnsi="Times New Roman" w:cs="Times New Roman"/>
          <w:sz w:val="24"/>
          <w:szCs w:val="24"/>
          <w:lang w:val="fr-FR"/>
        </w:rPr>
        <w:t>à</w:t>
      </w:r>
      <w:r w:rsidRPr="00F15EB8">
        <w:rPr>
          <w:rFonts w:ascii="Times New Roman" w:hAnsi="Times New Roman" w:cs="Times New Roman"/>
          <w:sz w:val="24"/>
          <w:szCs w:val="24"/>
          <w:lang w:val="fr-FR"/>
        </w:rPr>
        <w:t xml:space="preserve"> certes, mon bon frere, que si avant la conclusion de cest affere n’aviez desia envoyé vostre </w:t>
      </w:r>
      <w:r w:rsidRPr="00F15EB8">
        <w:rPr>
          <w:rFonts w:ascii="Times New Roman" w:hAnsi="Times New Roman" w:cs="Times New Roman"/>
          <w:sz w:val="24"/>
          <w:szCs w:val="24"/>
          <w:lang w:val="fr-FR"/>
        </w:rPr>
        <w:lastRenderedPageBreak/>
        <w:t xml:space="preserve">pouvoir </w:t>
      </w:r>
      <w:r w:rsidR="00D16E89" w:rsidRPr="00F15EB8">
        <w:rPr>
          <w:rFonts w:ascii="Times New Roman" w:hAnsi="Times New Roman" w:cs="Times New Roman"/>
          <w:sz w:val="24"/>
          <w:szCs w:val="24"/>
          <w:lang w:val="fr-FR"/>
        </w:rPr>
        <w:t>à</w:t>
      </w:r>
      <w:r w:rsidRPr="00F15EB8">
        <w:rPr>
          <w:rFonts w:ascii="Times New Roman" w:hAnsi="Times New Roman" w:cs="Times New Roman"/>
          <w:sz w:val="24"/>
          <w:szCs w:val="24"/>
          <w:lang w:val="fr-FR"/>
        </w:rPr>
        <w:t xml:space="preserve"> mesd. ambassadeurs ou </w:t>
      </w:r>
      <w:r w:rsidR="00D16E89" w:rsidRPr="00F15EB8">
        <w:rPr>
          <w:rFonts w:ascii="Times New Roman" w:hAnsi="Times New Roman" w:cs="Times New Roman"/>
          <w:sz w:val="24"/>
          <w:szCs w:val="24"/>
          <w:lang w:val="fr-FR"/>
        </w:rPr>
        <w:t>aultre de part vous pour le con</w:t>
      </w:r>
      <w:r w:rsidRPr="00F15EB8">
        <w:rPr>
          <w:rFonts w:ascii="Times New Roman" w:hAnsi="Times New Roman" w:cs="Times New Roman"/>
          <w:sz w:val="24"/>
          <w:szCs w:val="24"/>
          <w:lang w:val="fr-FR"/>
        </w:rPr>
        <w:t>clure, le veuillez incontinant envoyer conforme au mien dont ilz disent vous avoir envoyé la copie</w:t>
      </w:r>
      <w:r w:rsidR="00D16E89" w:rsidRPr="00F15EB8">
        <w:rPr>
          <w:rFonts w:ascii="Times New Roman" w:hAnsi="Times New Roman" w:cs="Times New Roman"/>
          <w:sz w:val="24"/>
          <w:szCs w:val="24"/>
          <w:lang w:val="fr-FR"/>
        </w:rPr>
        <w:t>. Et en cas que desia mesd. am</w:t>
      </w:r>
      <w:r w:rsidRPr="00F15EB8">
        <w:rPr>
          <w:rFonts w:ascii="Times New Roman" w:hAnsi="Times New Roman" w:cs="Times New Roman"/>
          <w:sz w:val="24"/>
          <w:szCs w:val="24"/>
          <w:lang w:val="fr-FR"/>
        </w:rPr>
        <w:t xml:space="preserve">baxadeurs eussent faict la conclusion avec lesd. Veniciens et qu’ilz vous en envoyent la copie pour avoir vostre ratifficacion, n’y veuillez mectre difficulté ne dislai pour eviter toutz scrupules et non donner </w:t>
      </w:r>
      <w:r w:rsidR="00D16E89" w:rsidRPr="00F15EB8">
        <w:rPr>
          <w:rFonts w:ascii="Times New Roman" w:hAnsi="Times New Roman" w:cs="Times New Roman"/>
          <w:sz w:val="24"/>
          <w:szCs w:val="24"/>
          <w:lang w:val="fr-FR"/>
        </w:rPr>
        <w:t>à</w:t>
      </w:r>
      <w:r w:rsidRPr="00F15EB8">
        <w:rPr>
          <w:rFonts w:ascii="Times New Roman" w:hAnsi="Times New Roman" w:cs="Times New Roman"/>
          <w:sz w:val="24"/>
          <w:szCs w:val="24"/>
          <w:lang w:val="fr-FR"/>
        </w:rPr>
        <w:t xml:space="preserve"> cogneistre aulcunem</w:t>
      </w:r>
      <w:r w:rsidR="00D16E89" w:rsidRPr="00F15EB8">
        <w:rPr>
          <w:rFonts w:ascii="Times New Roman" w:hAnsi="Times New Roman" w:cs="Times New Roman"/>
          <w:sz w:val="24"/>
          <w:szCs w:val="24"/>
          <w:lang w:val="fr-FR"/>
        </w:rPr>
        <w:t>ent que vostre voulonté soit dif</w:t>
      </w:r>
      <w:r w:rsidRPr="00F15EB8">
        <w:rPr>
          <w:rFonts w:ascii="Times New Roman" w:hAnsi="Times New Roman" w:cs="Times New Roman"/>
          <w:sz w:val="24"/>
          <w:szCs w:val="24"/>
          <w:lang w:val="fr-FR"/>
        </w:rPr>
        <w:t xml:space="preserve">ferente de la mienne, car ce redunderoit </w:t>
      </w:r>
      <w:r w:rsidR="00D16E89" w:rsidRPr="00F15EB8">
        <w:rPr>
          <w:rFonts w:ascii="Times New Roman" w:hAnsi="Times New Roman" w:cs="Times New Roman"/>
          <w:sz w:val="24"/>
          <w:szCs w:val="24"/>
          <w:lang w:val="fr-FR"/>
        </w:rPr>
        <w:t>à</w:t>
      </w:r>
      <w:r w:rsidRPr="00F15EB8">
        <w:rPr>
          <w:rFonts w:ascii="Times New Roman" w:hAnsi="Times New Roman" w:cs="Times New Roman"/>
          <w:sz w:val="24"/>
          <w:szCs w:val="24"/>
          <w:lang w:val="fr-FR"/>
        </w:rPr>
        <w:t xml:space="preserve"> no</w:t>
      </w:r>
      <w:r w:rsidR="00D16E89" w:rsidRPr="00F15EB8">
        <w:rPr>
          <w:rFonts w:ascii="Times New Roman" w:hAnsi="Times New Roman" w:cs="Times New Roman"/>
          <w:sz w:val="24"/>
          <w:szCs w:val="24"/>
          <w:lang w:val="fr-FR"/>
        </w:rPr>
        <w:t>stre comung dommaige et desrepu</w:t>
      </w:r>
      <w:r w:rsidRPr="00F15EB8">
        <w:rPr>
          <w:rFonts w:ascii="Times New Roman" w:hAnsi="Times New Roman" w:cs="Times New Roman"/>
          <w:sz w:val="24"/>
          <w:szCs w:val="24"/>
          <w:lang w:val="fr-FR"/>
        </w:rPr>
        <w:t>taci</w:t>
      </w:r>
      <w:r w:rsidR="00D16E89" w:rsidRPr="00F15EB8">
        <w:rPr>
          <w:rFonts w:ascii="Times New Roman" w:hAnsi="Times New Roman" w:cs="Times New Roman"/>
          <w:sz w:val="24"/>
          <w:szCs w:val="24"/>
          <w:lang w:val="fr-FR"/>
        </w:rPr>
        <w:t>o</w:t>
      </w:r>
      <w:r w:rsidRPr="00F15EB8">
        <w:rPr>
          <w:rFonts w:ascii="Times New Roman" w:hAnsi="Times New Roman" w:cs="Times New Roman"/>
          <w:sz w:val="24"/>
          <w:szCs w:val="24"/>
          <w:lang w:val="fr-FR"/>
        </w:rPr>
        <w:t>n, et le pire seroit le vostre. Parquoi de rec</w:t>
      </w:r>
      <w:r w:rsidR="00D16E89" w:rsidRPr="00F15EB8">
        <w:rPr>
          <w:rFonts w:ascii="Times New Roman" w:hAnsi="Times New Roman" w:cs="Times New Roman"/>
          <w:sz w:val="24"/>
          <w:szCs w:val="24"/>
          <w:lang w:val="fr-FR"/>
        </w:rPr>
        <w:t>h</w:t>
      </w:r>
      <w:r w:rsidRPr="00F15EB8">
        <w:rPr>
          <w:rFonts w:ascii="Times New Roman" w:hAnsi="Times New Roman" w:cs="Times New Roman"/>
          <w:sz w:val="24"/>
          <w:szCs w:val="24"/>
          <w:lang w:val="fr-FR"/>
        </w:rPr>
        <w:t xml:space="preserve">ief vous prie le vouloir ainsi fere. Et ce faisant, vous pourrai consigner sur ce que lesd. Veniciens me donnent pour les fraiz de ceste guerre et pour avoir paix avec moi les deux cent mil ducas de </w:t>
      </w:r>
      <w:commentRangeStart w:id="13"/>
      <w:r w:rsidRPr="00F15EB8">
        <w:rPr>
          <w:rFonts w:ascii="Times New Roman" w:hAnsi="Times New Roman" w:cs="Times New Roman"/>
          <w:sz w:val="24"/>
          <w:szCs w:val="24"/>
          <w:lang w:val="fr-FR"/>
        </w:rPr>
        <w:t>vostre mariaige</w:t>
      </w:r>
      <w:commentRangeEnd w:id="13"/>
      <w:r w:rsidR="00DC5100">
        <w:rPr>
          <w:rStyle w:val="Kommentarzeichen"/>
        </w:rPr>
        <w:commentReference w:id="13"/>
      </w:r>
      <w:r w:rsidRPr="00F15EB8">
        <w:rPr>
          <w:rFonts w:ascii="Times New Roman" w:hAnsi="Times New Roman" w:cs="Times New Roman"/>
          <w:sz w:val="24"/>
          <w:szCs w:val="24"/>
          <w:lang w:val="fr-FR"/>
        </w:rPr>
        <w:t xml:space="preserve">, lesquelz vous devoie consigner de pardeça et ne trouve </w:t>
      </w:r>
      <w:r w:rsidR="003C2615" w:rsidRPr="00F15EB8">
        <w:rPr>
          <w:rFonts w:ascii="Times New Roman" w:hAnsi="Times New Roman" w:cs="Times New Roman"/>
          <w:sz w:val="24"/>
          <w:szCs w:val="24"/>
          <w:lang w:val="fr-FR"/>
        </w:rPr>
        <w:t>à</w:t>
      </w:r>
      <w:r w:rsidR="00D16E89" w:rsidRPr="00F15EB8">
        <w:rPr>
          <w:rFonts w:ascii="Times New Roman" w:hAnsi="Times New Roman" w:cs="Times New Roman"/>
          <w:sz w:val="24"/>
          <w:szCs w:val="24"/>
          <w:vertAlign w:val="superscript"/>
          <w:lang w:val="fr-FR"/>
        </w:rPr>
        <w:t>e</w:t>
      </w:r>
      <w:r w:rsidRPr="00F15EB8">
        <w:rPr>
          <w:rFonts w:ascii="Times New Roman" w:hAnsi="Times New Roman" w:cs="Times New Roman"/>
          <w:sz w:val="24"/>
          <w:szCs w:val="24"/>
          <w:lang w:val="fr-FR"/>
        </w:rPr>
        <w:t>) present aulcung moyen de ce fere pour</w:t>
      </w:r>
      <w:r w:rsidR="00D16E89" w:rsidRPr="00F15EB8">
        <w:rPr>
          <w:rFonts w:ascii="Times New Roman" w:hAnsi="Times New Roman" w:cs="Times New Roman"/>
          <w:sz w:val="24"/>
          <w:szCs w:val="24"/>
          <w:vertAlign w:val="superscript"/>
          <w:lang w:val="fr-FR"/>
        </w:rPr>
        <w:t>f</w:t>
      </w:r>
      <w:r w:rsidRPr="00F15EB8">
        <w:rPr>
          <w:rFonts w:ascii="Times New Roman" w:hAnsi="Times New Roman" w:cs="Times New Roman"/>
          <w:sz w:val="24"/>
          <w:szCs w:val="24"/>
          <w:lang w:val="fr-FR"/>
        </w:rPr>
        <w:t>) les grandz afferes que j’ai dont avez desia esté adverti. Et du surplus que pr</w:t>
      </w:r>
      <w:r w:rsidR="00D16E89" w:rsidRPr="00F15EB8">
        <w:rPr>
          <w:rFonts w:ascii="Times New Roman" w:hAnsi="Times New Roman" w:cs="Times New Roman"/>
          <w:sz w:val="24"/>
          <w:szCs w:val="24"/>
          <w:lang w:val="fr-FR"/>
        </w:rPr>
        <w:t>e</w:t>
      </w:r>
      <w:r w:rsidRPr="00F15EB8">
        <w:rPr>
          <w:rFonts w:ascii="Times New Roman" w:hAnsi="Times New Roman" w:cs="Times New Roman"/>
          <w:sz w:val="24"/>
          <w:szCs w:val="24"/>
          <w:lang w:val="fr-FR"/>
        </w:rPr>
        <w:t xml:space="preserve">sentement m’ont dict </w:t>
      </w:r>
      <w:commentRangeStart w:id="14"/>
      <w:r w:rsidRPr="00F15EB8">
        <w:rPr>
          <w:rFonts w:ascii="Times New Roman" w:hAnsi="Times New Roman" w:cs="Times New Roman"/>
          <w:sz w:val="24"/>
          <w:szCs w:val="24"/>
          <w:lang w:val="fr-FR"/>
        </w:rPr>
        <w:t xml:space="preserve">Emyricourt </w:t>
      </w:r>
      <w:commentRangeEnd w:id="14"/>
      <w:r w:rsidR="00CB7225">
        <w:rPr>
          <w:rStyle w:val="Kommentarzeichen"/>
        </w:rPr>
        <w:commentReference w:id="14"/>
      </w:r>
      <w:r w:rsidRPr="00F15EB8">
        <w:rPr>
          <w:rFonts w:ascii="Times New Roman" w:hAnsi="Times New Roman" w:cs="Times New Roman"/>
          <w:sz w:val="24"/>
          <w:szCs w:val="24"/>
          <w:lang w:val="fr-FR"/>
        </w:rPr>
        <w:t xml:space="preserve">et </w:t>
      </w:r>
      <w:commentRangeStart w:id="15"/>
      <w:r w:rsidRPr="00F15EB8">
        <w:rPr>
          <w:rFonts w:ascii="Times New Roman" w:hAnsi="Times New Roman" w:cs="Times New Roman"/>
          <w:sz w:val="24"/>
          <w:szCs w:val="24"/>
          <w:lang w:val="fr-FR"/>
        </w:rPr>
        <w:t>Salines</w:t>
      </w:r>
      <w:commentRangeEnd w:id="15"/>
      <w:r w:rsidR="00CB7225">
        <w:rPr>
          <w:rStyle w:val="Kommentarzeichen"/>
        </w:rPr>
        <w:commentReference w:id="15"/>
      </w:r>
      <w:r w:rsidRPr="00F15EB8">
        <w:rPr>
          <w:rFonts w:ascii="Times New Roman" w:hAnsi="Times New Roman" w:cs="Times New Roman"/>
          <w:sz w:val="24"/>
          <w:szCs w:val="24"/>
          <w:lang w:val="fr-FR"/>
        </w:rPr>
        <w:t xml:space="preserve"> de vostre part, je y ferai telle despeche que aurez juste cause de vous bien contenter de moi.</w:t>
      </w:r>
    </w:p>
    <w:p w14:paraId="0A5CB672" w14:textId="77777777" w:rsidR="00842B2A" w:rsidRPr="00F15EB8" w:rsidRDefault="00842B2A" w:rsidP="00842B2A">
      <w:pPr>
        <w:spacing w:after="0" w:line="240" w:lineRule="auto"/>
        <w:jc w:val="both"/>
        <w:rPr>
          <w:rFonts w:ascii="Times New Roman" w:hAnsi="Times New Roman" w:cs="Times New Roman"/>
          <w:sz w:val="24"/>
          <w:szCs w:val="24"/>
          <w:lang w:val="fr-FR"/>
        </w:rPr>
      </w:pPr>
      <w:r w:rsidRPr="00F15EB8">
        <w:rPr>
          <w:rFonts w:ascii="Times New Roman" w:hAnsi="Times New Roman" w:cs="Times New Roman"/>
          <w:sz w:val="24"/>
          <w:szCs w:val="24"/>
          <w:lang w:val="fr-FR"/>
        </w:rPr>
        <w:t>A tant mon</w:t>
      </w:r>
      <w:r w:rsidR="00D16E89" w:rsidRPr="00F15EB8">
        <w:rPr>
          <w:rFonts w:ascii="Times New Roman" w:hAnsi="Times New Roman" w:cs="Times New Roman"/>
          <w:sz w:val="24"/>
          <w:szCs w:val="24"/>
          <w:vertAlign w:val="superscript"/>
          <w:lang w:val="fr-FR"/>
        </w:rPr>
        <w:t>g</w:t>
      </w:r>
      <w:r w:rsidRPr="00F15EB8">
        <w:rPr>
          <w:rFonts w:ascii="Times New Roman" w:hAnsi="Times New Roman" w:cs="Times New Roman"/>
          <w:sz w:val="24"/>
          <w:szCs w:val="24"/>
          <w:lang w:val="fr-FR"/>
        </w:rPr>
        <w:t>) bon et tresamé frere prie dieu vous avoir en sa saincte gr</w:t>
      </w:r>
      <w:r w:rsidR="00D16E89" w:rsidRPr="00F15EB8">
        <w:rPr>
          <w:rFonts w:ascii="Times New Roman" w:hAnsi="Times New Roman" w:cs="Times New Roman"/>
          <w:sz w:val="24"/>
          <w:szCs w:val="24"/>
          <w:lang w:val="fr-FR"/>
        </w:rPr>
        <w:t>a</w:t>
      </w:r>
      <w:r w:rsidRPr="00F15EB8">
        <w:rPr>
          <w:rFonts w:ascii="Times New Roman" w:hAnsi="Times New Roman" w:cs="Times New Roman"/>
          <w:sz w:val="24"/>
          <w:szCs w:val="24"/>
          <w:lang w:val="fr-FR"/>
        </w:rPr>
        <w:t>ce.</w:t>
      </w:r>
    </w:p>
    <w:p w14:paraId="21CFE11F" w14:textId="77777777" w:rsidR="00842B2A" w:rsidRPr="00F15EB8" w:rsidRDefault="00842B2A" w:rsidP="00842B2A">
      <w:pPr>
        <w:spacing w:after="0" w:line="240" w:lineRule="auto"/>
        <w:jc w:val="both"/>
        <w:rPr>
          <w:rFonts w:ascii="Times New Roman" w:hAnsi="Times New Roman" w:cs="Times New Roman"/>
          <w:sz w:val="24"/>
          <w:szCs w:val="24"/>
          <w:lang w:val="fr-FR"/>
        </w:rPr>
      </w:pPr>
      <w:r w:rsidRPr="00F15EB8">
        <w:rPr>
          <w:rFonts w:ascii="Times New Roman" w:hAnsi="Times New Roman" w:cs="Times New Roman"/>
          <w:sz w:val="24"/>
          <w:szCs w:val="24"/>
          <w:lang w:val="fr-FR"/>
        </w:rPr>
        <w:t xml:space="preserve">De </w:t>
      </w:r>
      <w:commentRangeStart w:id="16"/>
      <w:r w:rsidRPr="00F15EB8">
        <w:rPr>
          <w:rFonts w:ascii="Times New Roman" w:hAnsi="Times New Roman" w:cs="Times New Roman"/>
          <w:sz w:val="24"/>
          <w:szCs w:val="24"/>
          <w:lang w:val="fr-FR"/>
        </w:rPr>
        <w:t>Valdoly</w:t>
      </w:r>
      <w:commentRangeEnd w:id="16"/>
      <w:r w:rsidR="00CB7225">
        <w:rPr>
          <w:rStyle w:val="Kommentarzeichen"/>
        </w:rPr>
        <w:commentReference w:id="16"/>
      </w:r>
      <w:r w:rsidRPr="00F15EB8">
        <w:rPr>
          <w:rFonts w:ascii="Times New Roman" w:hAnsi="Times New Roman" w:cs="Times New Roman"/>
          <w:sz w:val="24"/>
          <w:szCs w:val="24"/>
          <w:lang w:val="fr-FR"/>
        </w:rPr>
        <w:t xml:space="preserve">, </w:t>
      </w:r>
      <w:r w:rsidR="00F15EB8" w:rsidRPr="00F15EB8">
        <w:rPr>
          <w:rFonts w:ascii="Times New Roman" w:hAnsi="Times New Roman" w:cs="Times New Roman"/>
          <w:sz w:val="24"/>
          <w:szCs w:val="24"/>
          <w:lang w:val="fr-FR"/>
        </w:rPr>
        <w:t>le 25</w:t>
      </w:r>
      <w:r w:rsidRPr="00F15EB8">
        <w:rPr>
          <w:rFonts w:ascii="Times New Roman" w:hAnsi="Times New Roman" w:cs="Times New Roman"/>
          <w:sz w:val="24"/>
          <w:szCs w:val="24"/>
          <w:vertAlign w:val="superscript"/>
          <w:lang w:val="fr-FR"/>
        </w:rPr>
        <w:t>e</w:t>
      </w:r>
      <w:r w:rsidRPr="00F15EB8">
        <w:rPr>
          <w:rFonts w:ascii="Times New Roman" w:hAnsi="Times New Roman" w:cs="Times New Roman"/>
          <w:sz w:val="24"/>
          <w:szCs w:val="24"/>
          <w:lang w:val="fr-FR"/>
        </w:rPr>
        <w:t xml:space="preserve"> de mars 1523.</w:t>
      </w:r>
    </w:p>
    <w:p w14:paraId="3EFC3475" w14:textId="77777777" w:rsidR="00842B2A" w:rsidRPr="00F15EB8" w:rsidRDefault="00842B2A" w:rsidP="00842B2A">
      <w:pPr>
        <w:spacing w:after="0" w:line="240" w:lineRule="auto"/>
        <w:jc w:val="both"/>
        <w:rPr>
          <w:rFonts w:ascii="Times New Roman" w:hAnsi="Times New Roman" w:cs="Times New Roman"/>
          <w:sz w:val="24"/>
          <w:szCs w:val="24"/>
          <w:lang w:val="fr-FR"/>
        </w:rPr>
      </w:pPr>
    </w:p>
    <w:p w14:paraId="6C75504E" w14:textId="7A90FAB0" w:rsidR="00842B2A" w:rsidRPr="003D4A16" w:rsidRDefault="003C2615" w:rsidP="004059FB">
      <w:pPr>
        <w:pStyle w:val="Kommentar"/>
      </w:pPr>
      <w:r w:rsidRPr="003D4A16">
        <w:t>a</w:t>
      </w:r>
      <w:r w:rsidR="00842B2A" w:rsidRPr="003D4A16">
        <w:t xml:space="preserve">) Ursprüngliche Aufschrift: </w:t>
      </w:r>
      <w:r w:rsidR="00842B2A" w:rsidRPr="00B14AE1">
        <w:rPr>
          <w:i w:val="0"/>
        </w:rPr>
        <w:t>A mons</w:t>
      </w:r>
      <w:r w:rsidR="00D16E89" w:rsidRPr="00B14AE1">
        <w:rPr>
          <w:i w:val="0"/>
          <w:vertAlign w:val="superscript"/>
        </w:rPr>
        <w:t>r</w:t>
      </w:r>
      <w:r w:rsidR="00842B2A" w:rsidRPr="003D4A16">
        <w:t xml:space="preserve">. Die Worte </w:t>
      </w:r>
      <w:r w:rsidR="00842B2A" w:rsidRPr="00B14AE1">
        <w:rPr>
          <w:i w:val="0"/>
        </w:rPr>
        <w:t>Mon bon</w:t>
      </w:r>
      <w:r w:rsidR="00842B2A" w:rsidRPr="003D4A16">
        <w:t xml:space="preserve"> </w:t>
      </w:r>
      <w:r w:rsidR="00842B2A" w:rsidRPr="00B14AE1">
        <w:rPr>
          <w:i w:val="0"/>
        </w:rPr>
        <w:t>— cueur</w:t>
      </w:r>
      <w:r w:rsidR="00842B2A" w:rsidRPr="003D4A16">
        <w:t xml:space="preserve"> von einer Hand, die am Konzepte auch sonst Verbesserung</w:t>
      </w:r>
      <w:r w:rsidR="00CB7225" w:rsidRPr="003D4A16">
        <w:t>en angebracht hat. So stand im F</w:t>
      </w:r>
      <w:r w:rsidR="00842B2A" w:rsidRPr="003D4A16">
        <w:t xml:space="preserve">olgenden ursprünglich </w:t>
      </w:r>
      <w:r w:rsidR="00842B2A" w:rsidRPr="00B14AE1">
        <w:rPr>
          <w:i w:val="0"/>
        </w:rPr>
        <w:t>Nous avons receu</w:t>
      </w:r>
      <w:r w:rsidR="00842B2A" w:rsidRPr="003D4A16">
        <w:t xml:space="preserve"> und wurde in </w:t>
      </w:r>
      <w:r w:rsidR="00842B2A" w:rsidRPr="00B14AE1">
        <w:rPr>
          <w:i w:val="0"/>
        </w:rPr>
        <w:t>j’ai receu</w:t>
      </w:r>
      <w:r w:rsidR="00842B2A" w:rsidRPr="003D4A16">
        <w:t xml:space="preserve"> abgeändert. Dieser Wechsel im Gebrauch der Person und die erwähnte Aufschrift lassen erkennen, da</w:t>
      </w:r>
      <w:r w:rsidR="002220FC" w:rsidRPr="003D4A16">
        <w:t>ss</w:t>
      </w:r>
      <w:r w:rsidR="00842B2A" w:rsidRPr="003D4A16">
        <w:t xml:space="preserve"> der Brief zunächst nicht an Ferdinand gerichtet werden sollte.</w:t>
      </w:r>
    </w:p>
    <w:p w14:paraId="6B96BE70" w14:textId="19DE4E13" w:rsidR="00842B2A" w:rsidRPr="003D4A16" w:rsidRDefault="00842B2A" w:rsidP="004059FB">
      <w:pPr>
        <w:pStyle w:val="Kommentar"/>
      </w:pPr>
      <w:r w:rsidRPr="003D4A16">
        <w:t xml:space="preserve">b) Ursprünglich </w:t>
      </w:r>
      <w:r w:rsidRPr="00B14AE1">
        <w:rPr>
          <w:i w:val="0"/>
        </w:rPr>
        <w:t>nous ont.</w:t>
      </w:r>
      <w:r w:rsidRPr="003D4A16">
        <w:t xml:space="preserve"> Der sonst übliche Pluralis majestaticus wurde dem Bruder gegenüber eben in die erste Person umgewandelt. Die betr</w:t>
      </w:r>
      <w:r w:rsidR="00CB7225" w:rsidRPr="003D4A16">
        <w:t>effenden Korrekturen werden im F</w:t>
      </w:r>
      <w:r w:rsidRPr="003D4A16">
        <w:t>olgenden nicht weiter angegeben.</w:t>
      </w:r>
    </w:p>
    <w:p w14:paraId="1114C381" w14:textId="77777777" w:rsidR="00842B2A" w:rsidRPr="003D4A16" w:rsidRDefault="00842B2A" w:rsidP="004059FB">
      <w:pPr>
        <w:pStyle w:val="Kommentar"/>
      </w:pPr>
      <w:r w:rsidRPr="003D4A16">
        <w:t xml:space="preserve">c) </w:t>
      </w:r>
      <w:r w:rsidRPr="00B14AE1">
        <w:rPr>
          <w:i w:val="0"/>
        </w:rPr>
        <w:t>nostre —per</w:t>
      </w:r>
      <w:r w:rsidR="00D16E89" w:rsidRPr="00B14AE1">
        <w:rPr>
          <w:i w:val="0"/>
        </w:rPr>
        <w:t>e</w:t>
      </w:r>
      <w:r w:rsidRPr="003D4A16">
        <w:t xml:space="preserve"> mit anderer Tinte nachgetragen.</w:t>
      </w:r>
    </w:p>
    <w:p w14:paraId="649CE63B" w14:textId="77777777" w:rsidR="003C2615" w:rsidRPr="003D4A16" w:rsidRDefault="00842B2A" w:rsidP="004059FB">
      <w:pPr>
        <w:pStyle w:val="Kommentar"/>
      </w:pPr>
      <w:r w:rsidRPr="003D4A16">
        <w:t xml:space="preserve">d) </w:t>
      </w:r>
      <w:r w:rsidRPr="00B14AE1">
        <w:rPr>
          <w:i w:val="0"/>
        </w:rPr>
        <w:t>et — aulcung</w:t>
      </w:r>
      <w:r w:rsidRPr="003D4A16">
        <w:t xml:space="preserve"> </w:t>
      </w:r>
      <w:r w:rsidRPr="005E3EFE">
        <w:rPr>
          <w:i w:val="0"/>
        </w:rPr>
        <w:t>fort</w:t>
      </w:r>
      <w:r w:rsidRPr="003D4A16">
        <w:t xml:space="preserve"> an der Seite von dem Schreiber des Konzeptes, Gattinara, selbst nachgetragen.</w:t>
      </w:r>
    </w:p>
    <w:p w14:paraId="72395260" w14:textId="77777777" w:rsidR="00842B2A" w:rsidRPr="003D4A16" w:rsidRDefault="00D16E89" w:rsidP="004059FB">
      <w:pPr>
        <w:pStyle w:val="Kommentar"/>
      </w:pPr>
      <w:r w:rsidRPr="003D4A16">
        <w:t>e</w:t>
      </w:r>
      <w:r w:rsidR="00842B2A" w:rsidRPr="003D4A16">
        <w:t xml:space="preserve">) </w:t>
      </w:r>
      <w:r w:rsidR="00842B2A" w:rsidRPr="00B14AE1">
        <w:rPr>
          <w:i w:val="0"/>
        </w:rPr>
        <w:t>à present</w:t>
      </w:r>
      <w:r w:rsidR="00842B2A" w:rsidRPr="003D4A16">
        <w:t xml:space="preserve"> mit anderer Tinte nachgetragen.</w:t>
      </w:r>
    </w:p>
    <w:p w14:paraId="1C1A3120" w14:textId="5650B00E" w:rsidR="00842B2A" w:rsidRPr="003D4A16" w:rsidRDefault="00D16E89" w:rsidP="004059FB">
      <w:pPr>
        <w:pStyle w:val="Kommentar"/>
      </w:pPr>
      <w:r w:rsidRPr="003D4A16">
        <w:t>f</w:t>
      </w:r>
      <w:r w:rsidR="00842B2A" w:rsidRPr="003D4A16">
        <w:t xml:space="preserve">) </w:t>
      </w:r>
      <w:r w:rsidR="00842B2A" w:rsidRPr="00B14AE1">
        <w:rPr>
          <w:i w:val="0"/>
        </w:rPr>
        <w:t>pour —adverti</w:t>
      </w:r>
      <w:r w:rsidR="00842B2A" w:rsidRPr="003D4A16">
        <w:t xml:space="preserve"> von der Hand des Korrektors nachgetragen</w:t>
      </w:r>
      <w:r w:rsidR="00D7789C">
        <w:t>.</w:t>
      </w:r>
    </w:p>
    <w:p w14:paraId="33DB6308" w14:textId="3D286E4D" w:rsidR="00CA59B7" w:rsidRPr="003D4A16" w:rsidRDefault="00D16E89" w:rsidP="004059FB">
      <w:pPr>
        <w:pStyle w:val="Kommentar"/>
      </w:pPr>
      <w:r w:rsidRPr="003D4A16">
        <w:t>g</w:t>
      </w:r>
      <w:r w:rsidR="00CA59B7" w:rsidRPr="003D4A16">
        <w:t>) Der Schlu</w:t>
      </w:r>
      <w:r w:rsidR="002220FC" w:rsidRPr="003D4A16">
        <w:t>ss</w:t>
      </w:r>
      <w:r w:rsidR="00CA59B7" w:rsidRPr="003D4A16">
        <w:t xml:space="preserve"> von </w:t>
      </w:r>
      <w:r w:rsidR="00CA59B7" w:rsidRPr="00B14AE1">
        <w:rPr>
          <w:i w:val="0"/>
        </w:rPr>
        <w:t>mon</w:t>
      </w:r>
      <w:r w:rsidR="00CA59B7" w:rsidRPr="003D4A16">
        <w:t xml:space="preserve"> angefangen vom Korrektor angefügt.</w:t>
      </w:r>
    </w:p>
    <w:p w14:paraId="0272EB8C" w14:textId="77777777" w:rsidR="00CA59B7" w:rsidRPr="003D4A16" w:rsidRDefault="00CA59B7" w:rsidP="004059FB">
      <w:pPr>
        <w:pStyle w:val="Kommentar"/>
      </w:pPr>
    </w:p>
    <w:p w14:paraId="0F8FE629" w14:textId="24DE3A06" w:rsidR="00842B2A" w:rsidRPr="003D4A16" w:rsidRDefault="00842B2A" w:rsidP="004059FB">
      <w:pPr>
        <w:pStyle w:val="Kommentar"/>
      </w:pPr>
      <w:r w:rsidRPr="003D4A16">
        <w:t xml:space="preserve">Dieser Brief war ursprünglich keinesfalls für F bestimmt, vielleicht für </w:t>
      </w:r>
      <w:commentRangeStart w:id="17"/>
      <w:r w:rsidRPr="003D4A16">
        <w:t>Salamanca</w:t>
      </w:r>
      <w:commentRangeEnd w:id="17"/>
      <w:r w:rsidR="00CB7225" w:rsidRPr="003D4A16">
        <w:rPr>
          <w:rStyle w:val="Kommentarzeichen"/>
          <w:sz w:val="24"/>
          <w:szCs w:val="24"/>
        </w:rPr>
        <w:commentReference w:id="17"/>
      </w:r>
      <w:r w:rsidRPr="003D4A16">
        <w:t>, wie die verschiedenen Anmerkungen ergeben. — Die Wormser Abmachungen vom 6. Mai 1521 (Sanuto, 30, 453—457), soweit sie für diesen Brief in Betracht kommen, besagen fürs erste, da</w:t>
      </w:r>
      <w:r w:rsidR="002220FC" w:rsidRPr="003D4A16">
        <w:t>ss</w:t>
      </w:r>
      <w:r w:rsidRPr="003D4A16">
        <w:t xml:space="preserve"> der 1518 zwischen Maximilian I. und Venedig geschlossene Waffenstillstand bis zum 1. September 1523 in Kraft bleiben soll. Die Zahlung der 2000 Dukaten, die im Jahre 1520 von Venedig an K stattfinden hätte sollen, soll sofort zu </w:t>
      </w:r>
      <w:commentRangeStart w:id="18"/>
      <w:r w:rsidRPr="003D4A16">
        <w:t>Augsburg</w:t>
      </w:r>
      <w:commentRangeEnd w:id="18"/>
      <w:r w:rsidR="00CB7225" w:rsidRPr="003D4A16">
        <w:rPr>
          <w:rStyle w:val="Kommentarzeichen"/>
          <w:sz w:val="24"/>
          <w:szCs w:val="24"/>
        </w:rPr>
        <w:commentReference w:id="18"/>
      </w:r>
      <w:r w:rsidRPr="003D4A16">
        <w:t xml:space="preserve"> an Jakob Villinger</w:t>
      </w:r>
      <w:r w:rsidR="003C2615" w:rsidRPr="003D4A16">
        <w:t xml:space="preserve"> geleistet werden. Die übrigen Raten von 5 zu 5 Jahren zu Ha</w:t>
      </w:r>
      <w:r w:rsidRPr="003D4A16">
        <w:t xml:space="preserve">nden desselben Villingers. </w:t>
      </w:r>
      <w:r w:rsidRPr="005E3EFE">
        <w:rPr>
          <w:lang w:val="en-US"/>
        </w:rPr>
        <w:t xml:space="preserve">Betreffs der </w:t>
      </w:r>
      <w:commentRangeStart w:id="19"/>
      <w:r w:rsidRPr="005E3EFE">
        <w:rPr>
          <w:lang w:val="en-US"/>
        </w:rPr>
        <w:t>Forousciten</w:t>
      </w:r>
      <w:commentRangeEnd w:id="19"/>
      <w:r w:rsidR="00CB7225" w:rsidRPr="003D4A16">
        <w:rPr>
          <w:rStyle w:val="Kommentarzeichen"/>
          <w:sz w:val="24"/>
          <w:szCs w:val="24"/>
        </w:rPr>
        <w:commentReference w:id="19"/>
      </w:r>
      <w:r w:rsidRPr="005E3EFE">
        <w:rPr>
          <w:lang w:val="en-US"/>
        </w:rPr>
        <w:t xml:space="preserve"> hei</w:t>
      </w:r>
      <w:r w:rsidR="002220FC" w:rsidRPr="005E3EFE">
        <w:rPr>
          <w:lang w:val="en-US"/>
        </w:rPr>
        <w:t>ss</w:t>
      </w:r>
      <w:r w:rsidRPr="005E3EFE">
        <w:rPr>
          <w:lang w:val="en-US"/>
        </w:rPr>
        <w:t xml:space="preserve">t es: </w:t>
      </w:r>
      <w:r w:rsidRPr="005E3EFE">
        <w:rPr>
          <w:i w:val="0"/>
          <w:lang w:val="en-US"/>
        </w:rPr>
        <w:t>Quod quarta pars reddit</w:t>
      </w:r>
      <w:r w:rsidR="00D16E89" w:rsidRPr="005E3EFE">
        <w:rPr>
          <w:i w:val="0"/>
          <w:lang w:val="en-US"/>
        </w:rPr>
        <w:t>uum bonorum exul</w:t>
      </w:r>
      <w:r w:rsidR="003C2615" w:rsidRPr="005E3EFE">
        <w:rPr>
          <w:i w:val="0"/>
          <w:lang w:val="en-US"/>
        </w:rPr>
        <w:t xml:space="preserve">um debita </w:t>
      </w:r>
      <w:r w:rsidRPr="005E3EFE">
        <w:rPr>
          <w:i w:val="0"/>
          <w:lang w:val="en-US"/>
        </w:rPr>
        <w:t>per ipsum ill</w:t>
      </w:r>
      <w:r w:rsidRPr="005E3EFE">
        <w:rPr>
          <w:i w:val="0"/>
          <w:vertAlign w:val="superscript"/>
          <w:lang w:val="en-US"/>
        </w:rPr>
        <w:t>mu</w:t>
      </w:r>
      <w:r w:rsidR="00D16E89" w:rsidRPr="005E3EFE">
        <w:rPr>
          <w:i w:val="0"/>
          <w:vertAlign w:val="superscript"/>
          <w:lang w:val="en-US"/>
        </w:rPr>
        <w:t>m</w:t>
      </w:r>
      <w:r w:rsidRPr="005E3EFE">
        <w:rPr>
          <w:i w:val="0"/>
          <w:lang w:val="en-US"/>
        </w:rPr>
        <w:t xml:space="preserve"> dominum praedictis exulibus</w:t>
      </w:r>
      <w:r w:rsidR="00D16E89" w:rsidRPr="005E3EFE">
        <w:rPr>
          <w:i w:val="0"/>
          <w:lang w:val="en-US"/>
        </w:rPr>
        <w:t>.</w:t>
      </w:r>
      <w:r w:rsidRPr="005E3EFE">
        <w:rPr>
          <w:i w:val="0"/>
          <w:lang w:val="en-US"/>
        </w:rPr>
        <w:tab/>
      </w:r>
      <w:r w:rsidR="00D16E89" w:rsidRPr="005E3EFE">
        <w:rPr>
          <w:i w:val="0"/>
          <w:lang w:val="en-US"/>
        </w:rPr>
        <w:t xml:space="preserve"> . . . </w:t>
      </w:r>
      <w:r w:rsidRPr="005E3EFE">
        <w:rPr>
          <w:i w:val="0"/>
          <w:lang w:val="en-US"/>
        </w:rPr>
        <w:t>usque modo non liquidata, pro toto tempore treugarum quinquennialiu</w:t>
      </w:r>
      <w:r w:rsidR="00D16E89" w:rsidRPr="005E3EFE">
        <w:rPr>
          <w:i w:val="0"/>
          <w:lang w:val="en-US"/>
        </w:rPr>
        <w:t>m</w:t>
      </w:r>
      <w:r w:rsidRPr="005E3EFE">
        <w:rPr>
          <w:i w:val="0"/>
          <w:lang w:val="en-US"/>
        </w:rPr>
        <w:t xml:space="preserve"> in ducatis decem et octo millibus solvendis in tribus annis sequentibus, videlicet sex mille por totum mensem Julii proxime futurum et reliquos duodecim mille in duobus annis sequentibus .</w:t>
      </w:r>
      <w:r w:rsidR="00D16E89" w:rsidRPr="005E3EFE">
        <w:rPr>
          <w:i w:val="0"/>
          <w:lang w:val="en-US"/>
        </w:rPr>
        <w:t xml:space="preserve"> </w:t>
      </w:r>
      <w:r w:rsidRPr="005E3EFE">
        <w:rPr>
          <w:i w:val="0"/>
          <w:lang w:val="en-US"/>
        </w:rPr>
        <w:t>.</w:t>
      </w:r>
      <w:r w:rsidR="00D16E89" w:rsidRPr="005E3EFE">
        <w:rPr>
          <w:i w:val="0"/>
          <w:lang w:val="en-US"/>
        </w:rPr>
        <w:t xml:space="preserve"> </w:t>
      </w:r>
      <w:r w:rsidRPr="005E3EFE">
        <w:rPr>
          <w:i w:val="0"/>
          <w:lang w:val="en-US"/>
        </w:rPr>
        <w:t xml:space="preserve">. et hoc ad manus reverendi domini </w:t>
      </w:r>
      <w:commentRangeStart w:id="20"/>
      <w:r w:rsidRPr="005E3EFE">
        <w:rPr>
          <w:i w:val="0"/>
          <w:lang w:val="en-US"/>
        </w:rPr>
        <w:t xml:space="preserve">Jacobi Bannisii </w:t>
      </w:r>
      <w:commentRangeEnd w:id="20"/>
      <w:r w:rsidR="009550F0" w:rsidRPr="009848B4">
        <w:rPr>
          <w:rStyle w:val="Kommentarzeichen"/>
          <w:i w:val="0"/>
          <w:sz w:val="24"/>
          <w:szCs w:val="24"/>
        </w:rPr>
        <w:commentReference w:id="20"/>
      </w:r>
      <w:r w:rsidRPr="005E3EFE">
        <w:rPr>
          <w:i w:val="0"/>
          <w:lang w:val="en-US"/>
        </w:rPr>
        <w:t xml:space="preserve">seu eius substituti in civitate </w:t>
      </w:r>
      <w:commentRangeStart w:id="21"/>
      <w:r w:rsidRPr="005E3EFE">
        <w:rPr>
          <w:i w:val="0"/>
          <w:lang w:val="en-US"/>
        </w:rPr>
        <w:t xml:space="preserve">Tridenti </w:t>
      </w:r>
      <w:commentRangeEnd w:id="21"/>
      <w:r w:rsidR="009550F0" w:rsidRPr="009848B4">
        <w:rPr>
          <w:rStyle w:val="Kommentarzeichen"/>
          <w:i w:val="0"/>
          <w:sz w:val="24"/>
          <w:szCs w:val="24"/>
        </w:rPr>
        <w:commentReference w:id="21"/>
      </w:r>
      <w:r w:rsidRPr="005E3EFE">
        <w:rPr>
          <w:i w:val="0"/>
          <w:lang w:val="en-US"/>
        </w:rPr>
        <w:t xml:space="preserve">ad rationem librarum sex et solidorum quatuor monetae currentis in civitate </w:t>
      </w:r>
      <w:commentRangeStart w:id="22"/>
      <w:r w:rsidRPr="005E3EFE">
        <w:rPr>
          <w:i w:val="0"/>
          <w:lang w:val="en-US"/>
        </w:rPr>
        <w:t>Venetiarum</w:t>
      </w:r>
      <w:commentRangeEnd w:id="22"/>
      <w:r w:rsidR="009550F0" w:rsidRPr="009848B4">
        <w:rPr>
          <w:rStyle w:val="Kommentarzeichen"/>
          <w:i w:val="0"/>
          <w:sz w:val="24"/>
          <w:szCs w:val="24"/>
        </w:rPr>
        <w:commentReference w:id="22"/>
      </w:r>
      <w:r w:rsidRPr="005E3EFE">
        <w:rPr>
          <w:i w:val="0"/>
          <w:lang w:val="en-US"/>
        </w:rPr>
        <w:t>.</w:t>
      </w:r>
      <w:r w:rsidRPr="005E3EFE">
        <w:rPr>
          <w:lang w:val="en-US"/>
        </w:rPr>
        <w:t xml:space="preserve"> </w:t>
      </w:r>
      <w:r w:rsidRPr="003D4A16">
        <w:t xml:space="preserve">Im folgenden Artikel werden jene Orte in </w:t>
      </w:r>
      <w:commentRangeStart w:id="23"/>
      <w:r w:rsidRPr="003D4A16">
        <w:t>Friaul</w:t>
      </w:r>
      <w:commentRangeEnd w:id="23"/>
      <w:r w:rsidR="007E680F" w:rsidRPr="003D4A16">
        <w:rPr>
          <w:rStyle w:val="Kommentarzeichen"/>
          <w:sz w:val="24"/>
          <w:szCs w:val="24"/>
        </w:rPr>
        <w:commentReference w:id="23"/>
      </w:r>
      <w:r w:rsidRPr="003D4A16">
        <w:t xml:space="preserve"> festgestellt, von deren Jurisdiktion Venedig für die Dauer der Verträge ausgeschlossen sein soll. Die übrigen Punkte betreffen die Gerechtsamen usw. in </w:t>
      </w:r>
      <w:commentRangeStart w:id="24"/>
      <w:r w:rsidRPr="003D4A16">
        <w:t>Istrien</w:t>
      </w:r>
      <w:commentRangeEnd w:id="24"/>
      <w:r w:rsidR="007E680F" w:rsidRPr="003D4A16">
        <w:rPr>
          <w:rStyle w:val="Kommentarzeichen"/>
          <w:sz w:val="24"/>
          <w:szCs w:val="24"/>
        </w:rPr>
        <w:commentReference w:id="24"/>
      </w:r>
      <w:r w:rsidRPr="003D4A16">
        <w:t>, an denen nichts geändert werden solle, handeln über das freie Verfügungsrecht über Güter und Einkünfte in Friaul sowohl von Seiten österreichischer wie venezianischer Untertanen und schließlich über die Promulgation des betreffenden Vertrages.</w:t>
      </w:r>
    </w:p>
    <w:p w14:paraId="1E7D6BD8" w14:textId="77777777" w:rsidR="00842B2A" w:rsidRPr="003D4A16" w:rsidRDefault="00842B2A" w:rsidP="004059FB">
      <w:pPr>
        <w:pStyle w:val="Kommentar"/>
      </w:pPr>
    </w:p>
    <w:sectPr w:rsidR="00842B2A" w:rsidRPr="003D4A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7T13:51:00Z" w:initials="CFL">
    <w:p w14:paraId="021EF61B" w14:textId="795DCEC1" w:rsidR="002220FC" w:rsidRPr="00C369D2" w:rsidRDefault="002220FC">
      <w:pPr>
        <w:pStyle w:val="Kommentartext"/>
        <w:rPr>
          <w:lang w:val="pt-BR"/>
        </w:rPr>
      </w:pPr>
      <w:r>
        <w:rPr>
          <w:rStyle w:val="Kommentarzeichen"/>
        </w:rPr>
        <w:annotationRef/>
      </w:r>
      <w:r w:rsidRPr="00C369D2">
        <w:rPr>
          <w:lang w:val="pt-BR"/>
        </w:rPr>
        <w:t>P: Gattinara</w:t>
      </w:r>
    </w:p>
  </w:comment>
  <w:comment w:id="1" w:author="Christopher F. Laferl" w:date="2017-08-07T13:46:00Z" w:initials="CFL">
    <w:p w14:paraId="7C64B0AC" w14:textId="7DC21C71" w:rsidR="002220FC" w:rsidRPr="002220FC" w:rsidRDefault="002220FC">
      <w:pPr>
        <w:pStyle w:val="Kommentartext"/>
        <w:rPr>
          <w:lang w:val="pt-BR"/>
        </w:rPr>
      </w:pPr>
      <w:r>
        <w:rPr>
          <w:rStyle w:val="Kommentarzeichen"/>
        </w:rPr>
        <w:annotationRef/>
      </w:r>
      <w:r w:rsidR="001E5D8F">
        <w:rPr>
          <w:lang w:val="pt-BR"/>
        </w:rPr>
        <w:t>P: Adurno, Girolamo, Gesandter K’s in Venedig</w:t>
      </w:r>
    </w:p>
  </w:comment>
  <w:comment w:id="2" w:author="Christopher F. Laferl" w:date="2017-08-07T13:46:00Z" w:initials="CFL">
    <w:p w14:paraId="4F6B5C1A" w14:textId="269A28B8" w:rsidR="002220FC" w:rsidRPr="002220FC" w:rsidRDefault="002220FC">
      <w:pPr>
        <w:pStyle w:val="Kommentartext"/>
        <w:rPr>
          <w:lang w:val="pt-BR"/>
        </w:rPr>
      </w:pPr>
      <w:r>
        <w:rPr>
          <w:rStyle w:val="Kommentarzeichen"/>
        </w:rPr>
        <w:annotationRef/>
      </w:r>
      <w:r w:rsidRPr="002220FC">
        <w:rPr>
          <w:lang w:val="pt-BR"/>
        </w:rPr>
        <w:t>P: Sánchez, Al</w:t>
      </w:r>
      <w:r w:rsidR="00F41F3B">
        <w:rPr>
          <w:lang w:val="pt-BR"/>
        </w:rPr>
        <w:t>f</w:t>
      </w:r>
      <w:r w:rsidRPr="002220FC">
        <w:rPr>
          <w:lang w:val="pt-BR"/>
        </w:rPr>
        <w:t>onso</w:t>
      </w:r>
    </w:p>
  </w:comment>
  <w:comment w:id="3" w:author="Christopher F. Laferl" w:date="2017-08-07T13:47:00Z" w:initials="CFL">
    <w:p w14:paraId="38FB165E" w14:textId="3158C7A4" w:rsidR="002220FC" w:rsidRPr="00E14801" w:rsidRDefault="002220FC">
      <w:pPr>
        <w:pStyle w:val="Kommentartext"/>
        <w:rPr>
          <w:lang w:val="pt-BR"/>
        </w:rPr>
      </w:pPr>
      <w:r>
        <w:rPr>
          <w:rStyle w:val="Kommentarzeichen"/>
        </w:rPr>
        <w:annotationRef/>
      </w:r>
      <w:r w:rsidR="004E196C">
        <w:rPr>
          <w:lang w:val="pt-BR"/>
        </w:rPr>
        <w:t>S</w:t>
      </w:r>
      <w:r w:rsidRPr="00E14801">
        <w:rPr>
          <w:lang w:val="pt-BR"/>
        </w:rPr>
        <w:t>: Venedig</w:t>
      </w:r>
    </w:p>
  </w:comment>
  <w:comment w:id="4" w:author="Christopher F. Laferl" w:date="2017-08-07T13:47:00Z" w:initials="CFL">
    <w:p w14:paraId="0B1BB47A" w14:textId="68A5E314" w:rsidR="002220FC" w:rsidRPr="00643E12" w:rsidRDefault="002220FC">
      <w:pPr>
        <w:pStyle w:val="Kommentartext"/>
        <w:rPr>
          <w:lang w:val="pt-BR"/>
        </w:rPr>
      </w:pPr>
      <w:r>
        <w:rPr>
          <w:rStyle w:val="Kommentarzeichen"/>
        </w:rPr>
        <w:annotationRef/>
      </w:r>
      <w:r w:rsidRPr="00643E12">
        <w:rPr>
          <w:lang w:val="pt-BR"/>
        </w:rPr>
        <w:t>P: Maximilian I.</w:t>
      </w:r>
    </w:p>
  </w:comment>
  <w:comment w:id="6" w:author="Christopher F. Laferl" w:date="2017-08-07T13:47:00Z" w:initials="CFL">
    <w:p w14:paraId="3F057798" w14:textId="74E0ED33" w:rsidR="002220FC" w:rsidRPr="00643E12" w:rsidRDefault="002220FC">
      <w:pPr>
        <w:pStyle w:val="Kommentartext"/>
        <w:rPr>
          <w:lang w:val="pt-BR"/>
        </w:rPr>
      </w:pPr>
      <w:r>
        <w:rPr>
          <w:rStyle w:val="Kommentarzeichen"/>
        </w:rPr>
        <w:annotationRef/>
      </w:r>
      <w:r w:rsidRPr="00643E12">
        <w:rPr>
          <w:lang w:val="pt-BR"/>
        </w:rPr>
        <w:t>O: Worms</w:t>
      </w:r>
    </w:p>
  </w:comment>
  <w:comment w:id="5" w:author="Christopher F. Laferl" w:date="2017-08-07T13:48:00Z" w:initials="CFL">
    <w:p w14:paraId="262C5C5C" w14:textId="7C03D246" w:rsidR="002220FC" w:rsidRPr="002E4074" w:rsidRDefault="002220FC">
      <w:pPr>
        <w:pStyle w:val="Kommentartext"/>
        <w:rPr>
          <w:lang w:val="pt-BR"/>
        </w:rPr>
      </w:pPr>
      <w:r>
        <w:rPr>
          <w:rStyle w:val="Kommentarzeichen"/>
        </w:rPr>
        <w:annotationRef/>
      </w:r>
      <w:r w:rsidRPr="002E4074">
        <w:rPr>
          <w:lang w:val="pt-BR"/>
        </w:rPr>
        <w:t xml:space="preserve">S: </w:t>
      </w:r>
      <w:r w:rsidR="00B23C43" w:rsidRPr="002E4074">
        <w:rPr>
          <w:rFonts w:ascii="Helvetica" w:hAnsi="Helvetica"/>
          <w:color w:val="333333"/>
          <w:sz w:val="21"/>
          <w:szCs w:val="21"/>
          <w:shd w:val="clear" w:color="auto" w:fill="F5F5F5"/>
          <w:lang w:val="pt-BR"/>
        </w:rPr>
        <w:t>Wormser Teilungsvertrag (1521)</w:t>
      </w:r>
    </w:p>
  </w:comment>
  <w:comment w:id="7" w:author="Christopher F. Laferl" w:date="2017-08-07T13:49:00Z" w:initials="CFL">
    <w:p w14:paraId="7F32A60A" w14:textId="32CB8601" w:rsidR="002220FC" w:rsidRDefault="002220FC">
      <w:pPr>
        <w:pStyle w:val="Kommentartext"/>
      </w:pPr>
      <w:r>
        <w:rPr>
          <w:rStyle w:val="Kommentarzeichen"/>
        </w:rPr>
        <w:annotationRef/>
      </w:r>
      <w:r>
        <w:t>P: Villinger, Jakob</w:t>
      </w:r>
    </w:p>
  </w:comment>
  <w:comment w:id="8" w:author="Christopher F. Laferl" w:date="2017-08-07T14:12:00Z" w:initials="CFL">
    <w:p w14:paraId="2402F785" w14:textId="49268B2C" w:rsidR="00DC5100" w:rsidRDefault="00DC5100">
      <w:pPr>
        <w:pStyle w:val="Kommentartext"/>
      </w:pPr>
      <w:r>
        <w:rPr>
          <w:rStyle w:val="Kommentarzeichen"/>
        </w:rPr>
        <w:annotationRef/>
      </w:r>
      <w:r w:rsidR="004E196C">
        <w:t>S</w:t>
      </w:r>
      <w:r>
        <w:t>: Deutschland</w:t>
      </w:r>
    </w:p>
  </w:comment>
  <w:comment w:id="9" w:author="Christopher F. Laferl" w:date="2017-08-07T13:51:00Z" w:initials="CFL">
    <w:p w14:paraId="454C6D30" w14:textId="6016F28B" w:rsidR="00CB7225" w:rsidRDefault="00CB7225">
      <w:pPr>
        <w:pStyle w:val="Kommentartext"/>
      </w:pPr>
      <w:r>
        <w:rPr>
          <w:rStyle w:val="Kommentarzeichen"/>
        </w:rPr>
        <w:annotationRef/>
      </w:r>
      <w:r>
        <w:t>S: Frankreich</w:t>
      </w:r>
      <w:r w:rsidR="00643E12">
        <w:t xml:space="preserve"> B</w:t>
      </w:r>
    </w:p>
  </w:comment>
  <w:comment w:id="10" w:author="Christopher F. Laferl" w:date="2017-08-07T13:52:00Z" w:initials="CFL">
    <w:p w14:paraId="3F793B9B" w14:textId="6C1E493F" w:rsidR="00CB7225" w:rsidRPr="00643E12" w:rsidRDefault="00CB7225">
      <w:pPr>
        <w:pStyle w:val="Kommentartext"/>
        <w:rPr>
          <w:lang w:val="en-US"/>
        </w:rPr>
      </w:pPr>
      <w:r>
        <w:rPr>
          <w:rStyle w:val="Kommentarzeichen"/>
        </w:rPr>
        <w:annotationRef/>
      </w:r>
      <w:r w:rsidR="004E196C" w:rsidRPr="00643E12">
        <w:rPr>
          <w:lang w:val="en-US"/>
        </w:rPr>
        <w:t>S</w:t>
      </w:r>
      <w:r w:rsidRPr="00643E12">
        <w:rPr>
          <w:lang w:val="en-US"/>
        </w:rPr>
        <w:t>: Italien</w:t>
      </w:r>
    </w:p>
  </w:comment>
  <w:comment w:id="11" w:author="Christopher F. Laferl" w:date="2017-08-07T13:52:00Z" w:initials="CFL">
    <w:p w14:paraId="136338FD" w14:textId="7F0BFBF7" w:rsidR="00CB7225" w:rsidRPr="00643E12" w:rsidRDefault="00CB7225">
      <w:pPr>
        <w:pStyle w:val="Kommentartext"/>
        <w:rPr>
          <w:lang w:val="en-US"/>
        </w:rPr>
      </w:pPr>
      <w:r>
        <w:rPr>
          <w:rStyle w:val="Kommentarzeichen"/>
        </w:rPr>
        <w:annotationRef/>
      </w:r>
      <w:r w:rsidRPr="00643E12">
        <w:rPr>
          <w:lang w:val="en-US"/>
        </w:rPr>
        <w:t>P: Süleyman I.</w:t>
      </w:r>
    </w:p>
  </w:comment>
  <w:comment w:id="12" w:author="Christopher F. Laferl" w:date="2017-08-07T13:52:00Z" w:initials="CFL">
    <w:p w14:paraId="09CE1E8E" w14:textId="04620BBD" w:rsidR="00CB7225" w:rsidRPr="004E196C" w:rsidRDefault="00CB7225">
      <w:pPr>
        <w:pStyle w:val="Kommentartext"/>
      </w:pPr>
      <w:r>
        <w:rPr>
          <w:rStyle w:val="Kommentarzeichen"/>
        </w:rPr>
        <w:annotationRef/>
      </w:r>
      <w:r w:rsidRPr="004E196C">
        <w:t>P: Ludwig II.</w:t>
      </w:r>
    </w:p>
  </w:comment>
  <w:comment w:id="13" w:author="Christopher F. Laferl" w:date="2017-08-07T14:13:00Z" w:initials="CFL">
    <w:p w14:paraId="6EEE0282" w14:textId="420143CD" w:rsidR="00DC5100" w:rsidRPr="004E196C" w:rsidRDefault="00DC5100">
      <w:pPr>
        <w:pStyle w:val="Kommentartext"/>
      </w:pPr>
      <w:r>
        <w:rPr>
          <w:rStyle w:val="Kommentarzeichen"/>
        </w:rPr>
        <w:annotationRef/>
      </w:r>
      <w:r w:rsidR="004E196C">
        <w:t xml:space="preserve">S: </w:t>
      </w:r>
      <w:r w:rsidRPr="004E196C">
        <w:t>Heirat</w:t>
      </w:r>
      <w:r w:rsidR="004E196C">
        <w:t xml:space="preserve">, F </w:t>
      </w:r>
      <w:r w:rsidR="004B3362" w:rsidRPr="004E196C">
        <w:t>mit A</w:t>
      </w:r>
      <w:r w:rsidR="004E196C">
        <w:t>nna von Böhmen und Ungarn</w:t>
      </w:r>
    </w:p>
  </w:comment>
  <w:comment w:id="14" w:author="Christopher F. Laferl" w:date="2017-08-07T13:52:00Z" w:initials="CFL">
    <w:p w14:paraId="4DF188A8" w14:textId="16DD4A7B" w:rsidR="00CB7225" w:rsidRPr="00643E12" w:rsidRDefault="00CB7225">
      <w:pPr>
        <w:pStyle w:val="Kommentartext"/>
        <w:rPr>
          <w:lang w:val="pt-BR"/>
        </w:rPr>
      </w:pPr>
      <w:r>
        <w:rPr>
          <w:rStyle w:val="Kommentarzeichen"/>
        </w:rPr>
        <w:annotationRef/>
      </w:r>
      <w:r w:rsidRPr="00643E12">
        <w:rPr>
          <w:lang w:val="pt-BR"/>
        </w:rPr>
        <w:t>P: Hemricourt</w:t>
      </w:r>
    </w:p>
  </w:comment>
  <w:comment w:id="15" w:author="Christopher F. Laferl" w:date="2017-08-07T13:53:00Z" w:initials="CFL">
    <w:p w14:paraId="427F2115" w14:textId="7F63BFDC" w:rsidR="00CB7225" w:rsidRPr="005B1D8C" w:rsidRDefault="00CB7225">
      <w:pPr>
        <w:pStyle w:val="Kommentartext"/>
        <w:rPr>
          <w:lang w:val="pt-BR"/>
        </w:rPr>
      </w:pPr>
      <w:r>
        <w:rPr>
          <w:rStyle w:val="Kommentarzeichen"/>
        </w:rPr>
        <w:annotationRef/>
      </w:r>
      <w:r w:rsidRPr="005B1D8C">
        <w:rPr>
          <w:lang w:val="pt-BR"/>
        </w:rPr>
        <w:t>P: Salinas</w:t>
      </w:r>
    </w:p>
  </w:comment>
  <w:comment w:id="16" w:author="Christopher F. Laferl" w:date="2017-08-07T13:53:00Z" w:initials="CFL">
    <w:p w14:paraId="30C446AC" w14:textId="24BF4FCE" w:rsidR="00CB7225" w:rsidRPr="00CB7225" w:rsidRDefault="00CB7225">
      <w:pPr>
        <w:pStyle w:val="Kommentartext"/>
        <w:rPr>
          <w:lang w:val="pt-BR"/>
        </w:rPr>
      </w:pPr>
      <w:r>
        <w:rPr>
          <w:rStyle w:val="Kommentarzeichen"/>
        </w:rPr>
        <w:annotationRef/>
      </w:r>
      <w:r w:rsidRPr="00CB7225">
        <w:rPr>
          <w:lang w:val="pt-BR"/>
        </w:rPr>
        <w:t>O: Valladolid</w:t>
      </w:r>
    </w:p>
  </w:comment>
  <w:comment w:id="17" w:author="Christopher F. Laferl" w:date="2017-08-07T13:56:00Z" w:initials="CFL">
    <w:p w14:paraId="0065E468" w14:textId="5564533F" w:rsidR="00CB7225" w:rsidRPr="00CB7225" w:rsidRDefault="00CB7225">
      <w:pPr>
        <w:pStyle w:val="Kommentartext"/>
        <w:rPr>
          <w:lang w:val="pt-BR"/>
        </w:rPr>
      </w:pPr>
      <w:r>
        <w:rPr>
          <w:rStyle w:val="Kommentarzeichen"/>
        </w:rPr>
        <w:annotationRef/>
      </w:r>
      <w:r w:rsidRPr="00CB7225">
        <w:rPr>
          <w:lang w:val="pt-BR"/>
        </w:rPr>
        <w:t>P: Salamanca</w:t>
      </w:r>
    </w:p>
  </w:comment>
  <w:comment w:id="18" w:author="Christopher F. Laferl" w:date="2017-08-07T13:57:00Z" w:initials="CFL">
    <w:p w14:paraId="64743E6F" w14:textId="4C7D45EA" w:rsidR="00CB7225" w:rsidRPr="00CB7225" w:rsidRDefault="00CB7225">
      <w:pPr>
        <w:pStyle w:val="Kommentartext"/>
        <w:rPr>
          <w:lang w:val="pt-BR"/>
        </w:rPr>
      </w:pPr>
      <w:r>
        <w:rPr>
          <w:rStyle w:val="Kommentarzeichen"/>
        </w:rPr>
        <w:annotationRef/>
      </w:r>
      <w:r w:rsidRPr="00CB7225">
        <w:rPr>
          <w:lang w:val="pt-BR"/>
        </w:rPr>
        <w:t>O: Augsburg</w:t>
      </w:r>
    </w:p>
  </w:comment>
  <w:comment w:id="19" w:author="Christopher F. Laferl" w:date="2017-08-07T13:57:00Z" w:initials="CFL">
    <w:p w14:paraId="7CF00669" w14:textId="37BEEBDC" w:rsidR="00CB7225" w:rsidRPr="00607332" w:rsidRDefault="00CB7225">
      <w:pPr>
        <w:pStyle w:val="Kommentartext"/>
        <w:rPr>
          <w:rFonts w:cstheme="minorHAnsi"/>
          <w:lang w:val="pt-BR"/>
        </w:rPr>
      </w:pPr>
      <w:r w:rsidRPr="00607332">
        <w:rPr>
          <w:rStyle w:val="Kommentarzeichen"/>
        </w:rPr>
        <w:annotationRef/>
      </w:r>
      <w:r w:rsidR="00E14801" w:rsidRPr="00607332">
        <w:rPr>
          <w:rFonts w:cstheme="minorHAnsi"/>
          <w:lang w:val="pt-BR"/>
        </w:rPr>
        <w:t xml:space="preserve">S: </w:t>
      </w:r>
      <w:r w:rsidR="00607332" w:rsidRPr="005E3EFE">
        <w:rPr>
          <w:rFonts w:cstheme="minorHAnsi"/>
          <w:shd w:val="clear" w:color="auto" w:fill="F3F3F3"/>
          <w:lang w:val="en-US"/>
        </w:rPr>
        <w:t>Fuoriusciti</w:t>
      </w:r>
    </w:p>
  </w:comment>
  <w:comment w:id="20" w:author="Hofer-Bindeus Johannes" w:date="2017-01-23T12:46:00Z" w:initials="HJ">
    <w:p w14:paraId="4C9EF2BE" w14:textId="36561CE5" w:rsidR="009550F0" w:rsidRPr="004B3362" w:rsidRDefault="009550F0">
      <w:pPr>
        <w:pStyle w:val="Kommentartext"/>
        <w:rPr>
          <w:lang w:val="pt-BR"/>
        </w:rPr>
      </w:pPr>
      <w:r>
        <w:rPr>
          <w:rStyle w:val="Kommentarzeichen"/>
        </w:rPr>
        <w:annotationRef/>
      </w:r>
      <w:r w:rsidRPr="004B3362">
        <w:rPr>
          <w:lang w:val="pt-BR"/>
        </w:rPr>
        <w:t xml:space="preserve">P: </w:t>
      </w:r>
      <w:r w:rsidR="00EE6467" w:rsidRPr="004B3362">
        <w:rPr>
          <w:rFonts w:ascii="Helvetica" w:hAnsi="Helvetica"/>
          <w:color w:val="333333"/>
          <w:sz w:val="21"/>
          <w:szCs w:val="21"/>
          <w:shd w:val="clear" w:color="auto" w:fill="F5F5F5"/>
          <w:lang w:val="pt-BR"/>
        </w:rPr>
        <w:t>Bannissis, Jacobus de, Sekretär Maximilians I.</w:t>
      </w:r>
    </w:p>
  </w:comment>
  <w:comment w:id="21" w:author="Hofer-Bindeus Johannes" w:date="2017-01-23T12:47:00Z" w:initials="HJ">
    <w:p w14:paraId="08D3427C" w14:textId="77777777" w:rsidR="009550F0" w:rsidRPr="004B3362" w:rsidRDefault="009550F0">
      <w:pPr>
        <w:pStyle w:val="Kommentartext"/>
        <w:rPr>
          <w:lang w:val="pt-BR"/>
        </w:rPr>
      </w:pPr>
      <w:r>
        <w:rPr>
          <w:rStyle w:val="Kommentarzeichen"/>
        </w:rPr>
        <w:annotationRef/>
      </w:r>
      <w:r w:rsidRPr="004B3362">
        <w:rPr>
          <w:lang w:val="pt-BR"/>
        </w:rPr>
        <w:t>O: Trient</w:t>
      </w:r>
    </w:p>
  </w:comment>
  <w:comment w:id="22" w:author="Hofer-Bindeus Johannes" w:date="2017-01-23T12:47:00Z" w:initials="HJ">
    <w:p w14:paraId="2BAA5242" w14:textId="3146C5A4" w:rsidR="009550F0" w:rsidRPr="002220FC" w:rsidRDefault="009550F0">
      <w:pPr>
        <w:pStyle w:val="Kommentartext"/>
        <w:rPr>
          <w:lang w:val="pt-BR"/>
        </w:rPr>
      </w:pPr>
      <w:r>
        <w:rPr>
          <w:rStyle w:val="Kommentarzeichen"/>
        </w:rPr>
        <w:annotationRef/>
      </w:r>
      <w:r w:rsidR="004E196C">
        <w:rPr>
          <w:lang w:val="pt-BR"/>
        </w:rPr>
        <w:t>S</w:t>
      </w:r>
      <w:r w:rsidRPr="002220FC">
        <w:rPr>
          <w:lang w:val="pt-BR"/>
        </w:rPr>
        <w:t>: Venedig</w:t>
      </w:r>
    </w:p>
  </w:comment>
  <w:comment w:id="23" w:author="Christopher F. Laferl" w:date="2017-08-07T14:03:00Z" w:initials="CFL">
    <w:p w14:paraId="56823E04" w14:textId="46BEC545" w:rsidR="007E680F" w:rsidRPr="00C369D2" w:rsidRDefault="007E680F">
      <w:pPr>
        <w:pStyle w:val="Kommentartext"/>
        <w:rPr>
          <w:lang w:val="pt-BR"/>
        </w:rPr>
      </w:pPr>
      <w:r>
        <w:rPr>
          <w:rStyle w:val="Kommentarzeichen"/>
        </w:rPr>
        <w:annotationRef/>
      </w:r>
      <w:r w:rsidRPr="00C369D2">
        <w:rPr>
          <w:lang w:val="pt-BR"/>
        </w:rPr>
        <w:t>O: Friaul</w:t>
      </w:r>
    </w:p>
  </w:comment>
  <w:comment w:id="24" w:author="Christopher F. Laferl" w:date="2017-08-07T14:03:00Z" w:initials="CFL">
    <w:p w14:paraId="1FA2AFDA" w14:textId="39956462" w:rsidR="007E680F" w:rsidRPr="00F41F3B" w:rsidRDefault="007E680F">
      <w:pPr>
        <w:pStyle w:val="Kommentartext"/>
        <w:rPr>
          <w:lang w:val="pt-BR"/>
        </w:rPr>
      </w:pPr>
      <w:r>
        <w:rPr>
          <w:rStyle w:val="Kommentarzeichen"/>
        </w:rPr>
        <w:annotationRef/>
      </w:r>
      <w:r w:rsidRPr="00F41F3B">
        <w:rPr>
          <w:lang w:val="pt-BR"/>
        </w:rPr>
        <w:t>O: Istrien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EF61B" w15:done="0"/>
  <w15:commentEx w15:paraId="7C64B0AC" w15:done="0"/>
  <w15:commentEx w15:paraId="4F6B5C1A" w15:done="0"/>
  <w15:commentEx w15:paraId="38FB165E" w15:done="0"/>
  <w15:commentEx w15:paraId="0B1BB47A" w15:done="0"/>
  <w15:commentEx w15:paraId="3F057798" w15:done="0"/>
  <w15:commentEx w15:paraId="262C5C5C" w15:done="0"/>
  <w15:commentEx w15:paraId="7F32A60A" w15:done="0"/>
  <w15:commentEx w15:paraId="2402F785" w15:done="0"/>
  <w15:commentEx w15:paraId="454C6D30" w15:done="0"/>
  <w15:commentEx w15:paraId="3F793B9B" w15:done="0"/>
  <w15:commentEx w15:paraId="136338FD" w15:done="0"/>
  <w15:commentEx w15:paraId="09CE1E8E" w15:done="0"/>
  <w15:commentEx w15:paraId="6EEE0282" w15:done="0"/>
  <w15:commentEx w15:paraId="4DF188A8" w15:done="0"/>
  <w15:commentEx w15:paraId="427F2115" w15:done="0"/>
  <w15:commentEx w15:paraId="30C446AC" w15:done="0"/>
  <w15:commentEx w15:paraId="0065E468" w15:done="0"/>
  <w15:commentEx w15:paraId="64743E6F" w15:done="0"/>
  <w15:commentEx w15:paraId="7CF00669" w15:done="0"/>
  <w15:commentEx w15:paraId="4C9EF2BE" w15:done="0"/>
  <w15:commentEx w15:paraId="08D3427C" w15:done="0"/>
  <w15:commentEx w15:paraId="2BAA5242" w15:done="0"/>
  <w15:commentEx w15:paraId="56823E04" w15:done="0"/>
  <w15:commentEx w15:paraId="1FA2AF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EF61B" w16cid:durableId="237518AB"/>
  <w16cid:commentId w16cid:paraId="7C64B0AC" w16cid:durableId="237518AC"/>
  <w16cid:commentId w16cid:paraId="4F6B5C1A" w16cid:durableId="237518AD"/>
  <w16cid:commentId w16cid:paraId="38FB165E" w16cid:durableId="237518AE"/>
  <w16cid:commentId w16cid:paraId="0B1BB47A" w16cid:durableId="237518AF"/>
  <w16cid:commentId w16cid:paraId="3F057798" w16cid:durableId="237518B0"/>
  <w16cid:commentId w16cid:paraId="262C5C5C" w16cid:durableId="237518B1"/>
  <w16cid:commentId w16cid:paraId="7F32A60A" w16cid:durableId="237518B2"/>
  <w16cid:commentId w16cid:paraId="2402F785" w16cid:durableId="237518B3"/>
  <w16cid:commentId w16cid:paraId="454C6D30" w16cid:durableId="237518B4"/>
  <w16cid:commentId w16cid:paraId="3F793B9B" w16cid:durableId="237518B5"/>
  <w16cid:commentId w16cid:paraId="136338FD" w16cid:durableId="237518B6"/>
  <w16cid:commentId w16cid:paraId="09CE1E8E" w16cid:durableId="237518B7"/>
  <w16cid:commentId w16cid:paraId="6EEE0282" w16cid:durableId="237518B8"/>
  <w16cid:commentId w16cid:paraId="4DF188A8" w16cid:durableId="237518B9"/>
  <w16cid:commentId w16cid:paraId="427F2115" w16cid:durableId="237518BA"/>
  <w16cid:commentId w16cid:paraId="30C446AC" w16cid:durableId="237518BB"/>
  <w16cid:commentId w16cid:paraId="0065E468" w16cid:durableId="237518BC"/>
  <w16cid:commentId w16cid:paraId="64743E6F" w16cid:durableId="237518BD"/>
  <w16cid:commentId w16cid:paraId="7CF00669" w16cid:durableId="237518BE"/>
  <w16cid:commentId w16cid:paraId="4C9EF2BE" w16cid:durableId="237518BF"/>
  <w16cid:commentId w16cid:paraId="08D3427C" w16cid:durableId="237518C0"/>
  <w16cid:commentId w16cid:paraId="2BAA5242" w16cid:durableId="237518C1"/>
  <w16cid:commentId w16cid:paraId="56823E04" w16cid:durableId="237518C2"/>
  <w16cid:commentId w16cid:paraId="1FA2AFDA" w16cid:durableId="237518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fr-FR" w:vendorID="64" w:dllVersion="4096" w:nlCheck="1" w:checkStyle="0"/>
  <w:activeWritingStyle w:appName="MSWord" w:lang="pt-BR" w:vendorID="64" w:dllVersion="4096" w:nlCheck="1" w:checkStyle="0"/>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2B2A"/>
    <w:rsid w:val="001522DB"/>
    <w:rsid w:val="001E5D8F"/>
    <w:rsid w:val="002220FC"/>
    <w:rsid w:val="002E4074"/>
    <w:rsid w:val="003C2615"/>
    <w:rsid w:val="003D4A16"/>
    <w:rsid w:val="004059FB"/>
    <w:rsid w:val="004B3362"/>
    <w:rsid w:val="004D6196"/>
    <w:rsid w:val="004E196C"/>
    <w:rsid w:val="005325BD"/>
    <w:rsid w:val="005B1D8C"/>
    <w:rsid w:val="005E3EFE"/>
    <w:rsid w:val="00607332"/>
    <w:rsid w:val="00643E12"/>
    <w:rsid w:val="007C7867"/>
    <w:rsid w:val="007E680F"/>
    <w:rsid w:val="00831D79"/>
    <w:rsid w:val="00842B2A"/>
    <w:rsid w:val="008E167C"/>
    <w:rsid w:val="009550F0"/>
    <w:rsid w:val="009848B4"/>
    <w:rsid w:val="009E0009"/>
    <w:rsid w:val="00B14AE1"/>
    <w:rsid w:val="00B23C43"/>
    <w:rsid w:val="00C369D2"/>
    <w:rsid w:val="00CA59B7"/>
    <w:rsid w:val="00CB7225"/>
    <w:rsid w:val="00D16E89"/>
    <w:rsid w:val="00D771EB"/>
    <w:rsid w:val="00D7789C"/>
    <w:rsid w:val="00DC5100"/>
    <w:rsid w:val="00E14801"/>
    <w:rsid w:val="00EB4464"/>
    <w:rsid w:val="00EE6467"/>
    <w:rsid w:val="00F15EB8"/>
    <w:rsid w:val="00F41F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502CD"/>
  <w15:docId w15:val="{C9331E76-3655-4CDA-8425-D7C89532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59F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42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550F0"/>
    <w:rPr>
      <w:sz w:val="18"/>
      <w:szCs w:val="18"/>
    </w:rPr>
  </w:style>
  <w:style w:type="paragraph" w:styleId="Kommentartext">
    <w:name w:val="annotation text"/>
    <w:basedOn w:val="Standard"/>
    <w:link w:val="KommentartextZchn"/>
    <w:uiPriority w:val="99"/>
    <w:semiHidden/>
    <w:unhideWhenUsed/>
    <w:rsid w:val="009550F0"/>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9550F0"/>
    <w:rPr>
      <w:sz w:val="24"/>
      <w:szCs w:val="24"/>
    </w:rPr>
  </w:style>
  <w:style w:type="paragraph" w:styleId="Kommentarthema">
    <w:name w:val="annotation subject"/>
    <w:basedOn w:val="Kommentartext"/>
    <w:next w:val="Kommentartext"/>
    <w:link w:val="KommentarthemaZchn"/>
    <w:uiPriority w:val="99"/>
    <w:semiHidden/>
    <w:unhideWhenUsed/>
    <w:rsid w:val="009550F0"/>
    <w:rPr>
      <w:b/>
      <w:bCs/>
      <w:sz w:val="20"/>
      <w:szCs w:val="20"/>
    </w:rPr>
  </w:style>
  <w:style w:type="character" w:customStyle="1" w:styleId="KommentarthemaZchn">
    <w:name w:val="Kommentarthema Zchn"/>
    <w:basedOn w:val="KommentartextZchn"/>
    <w:link w:val="Kommentarthema"/>
    <w:uiPriority w:val="99"/>
    <w:semiHidden/>
    <w:rsid w:val="009550F0"/>
    <w:rPr>
      <w:b/>
      <w:bCs/>
      <w:sz w:val="20"/>
      <w:szCs w:val="20"/>
    </w:rPr>
  </w:style>
  <w:style w:type="paragraph" w:styleId="Sprechblasentext">
    <w:name w:val="Balloon Text"/>
    <w:basedOn w:val="Standard"/>
    <w:link w:val="SprechblasentextZchn"/>
    <w:uiPriority w:val="99"/>
    <w:semiHidden/>
    <w:unhideWhenUsed/>
    <w:rsid w:val="009550F0"/>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550F0"/>
    <w:rPr>
      <w:rFonts w:ascii="Lucida Grande" w:hAnsi="Lucida Grande" w:cs="Lucida Grande"/>
      <w:sz w:val="18"/>
      <w:szCs w:val="18"/>
    </w:rPr>
  </w:style>
  <w:style w:type="paragraph" w:customStyle="1" w:styleId="RegestDeutsch">
    <w:name w:val="Regest Deutsch"/>
    <w:basedOn w:val="Standard"/>
    <w:qFormat/>
    <w:rsid w:val="004059F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059F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059F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059F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0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1058</Words>
  <Characters>6672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23</cp:revision>
  <dcterms:created xsi:type="dcterms:W3CDTF">2017-08-07T11:41:00Z</dcterms:created>
  <dcterms:modified xsi:type="dcterms:W3CDTF">2022-06-02T10:07:00Z</dcterms:modified>
</cp:coreProperties>
</file>