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B1D03" w14:textId="2B40BFF9" w:rsidR="00642831" w:rsidRPr="00F235D8" w:rsidRDefault="00887341" w:rsidP="00F235D8">
      <w:pPr>
        <w:jc w:val="center"/>
        <w:rPr>
          <w:rFonts w:ascii="Times New Roman" w:hAnsi="Times New Roman" w:cs="Times New Roman"/>
          <w:b/>
          <w:sz w:val="28"/>
          <w:szCs w:val="28"/>
        </w:rPr>
      </w:pPr>
      <w:r>
        <w:rPr>
          <w:rFonts w:ascii="Times New Roman" w:hAnsi="Times New Roman" w:cs="Times New Roman"/>
          <w:b/>
          <w:sz w:val="28"/>
          <w:szCs w:val="28"/>
        </w:rPr>
        <w:t>A</w:t>
      </w:r>
      <w:r w:rsidR="00642831" w:rsidRPr="00F235D8">
        <w:rPr>
          <w:rFonts w:ascii="Times New Roman" w:hAnsi="Times New Roman" w:cs="Times New Roman"/>
          <w:b/>
          <w:sz w:val="28"/>
          <w:szCs w:val="28"/>
        </w:rPr>
        <w:t>1.</w:t>
      </w:r>
    </w:p>
    <w:p w14:paraId="1154F40E" w14:textId="77777777" w:rsidR="00F235D8" w:rsidRPr="00F235D8" w:rsidRDefault="00F235D8" w:rsidP="00F235D8">
      <w:pPr>
        <w:jc w:val="both"/>
        <w:rPr>
          <w:rFonts w:ascii="Times New Roman" w:hAnsi="Times New Roman" w:cs="Times New Roman"/>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F235D8" w14:paraId="1CF74AC4" w14:textId="77777777" w:rsidTr="00F235D8">
        <w:tc>
          <w:tcPr>
            <w:tcW w:w="4606" w:type="dxa"/>
          </w:tcPr>
          <w:p w14:paraId="03236926" w14:textId="77777777" w:rsidR="00F235D8" w:rsidRDefault="00F235D8" w:rsidP="00F235D8">
            <w:pPr>
              <w:jc w:val="both"/>
              <w:rPr>
                <w:rFonts w:ascii="Times New Roman" w:hAnsi="Times New Roman" w:cs="Times New Roman"/>
                <w:i/>
              </w:rPr>
            </w:pPr>
            <w:r w:rsidRPr="00F235D8">
              <w:rPr>
                <w:rFonts w:ascii="Times New Roman" w:hAnsi="Times New Roman" w:cs="Times New Roman"/>
                <w:i/>
              </w:rPr>
              <w:t>Maximilian I. an Ferdinand.</w:t>
            </w:r>
            <w:r w:rsidRPr="00F235D8">
              <w:rPr>
                <w:rFonts w:ascii="Times New Roman" w:hAnsi="Times New Roman" w:cs="Times New Roman"/>
                <w:i/>
              </w:rPr>
              <w:tab/>
            </w:r>
          </w:p>
        </w:tc>
        <w:tc>
          <w:tcPr>
            <w:tcW w:w="4606" w:type="dxa"/>
          </w:tcPr>
          <w:p w14:paraId="008582CB" w14:textId="77777777" w:rsidR="00F235D8" w:rsidRDefault="00F235D8" w:rsidP="00F235D8">
            <w:pPr>
              <w:jc w:val="right"/>
              <w:rPr>
                <w:rFonts w:ascii="Times New Roman" w:hAnsi="Times New Roman" w:cs="Times New Roman"/>
                <w:i/>
              </w:rPr>
            </w:pPr>
            <w:r w:rsidRPr="00F235D8">
              <w:rPr>
                <w:rFonts w:ascii="Times New Roman" w:hAnsi="Times New Roman" w:cs="Times New Roman"/>
                <w:i/>
              </w:rPr>
              <w:t>1514 Juli 21. Gmunden.</w:t>
            </w:r>
          </w:p>
        </w:tc>
      </w:tr>
    </w:tbl>
    <w:p w14:paraId="55FC0156" w14:textId="77777777" w:rsidR="00F235D8" w:rsidRPr="00F235D8" w:rsidRDefault="00F235D8" w:rsidP="00F235D8">
      <w:pPr>
        <w:jc w:val="both"/>
        <w:rPr>
          <w:rFonts w:ascii="Times New Roman" w:hAnsi="Times New Roman" w:cs="Times New Roman"/>
          <w:i/>
        </w:rPr>
      </w:pPr>
    </w:p>
    <w:p w14:paraId="3FCC1985" w14:textId="77777777" w:rsidR="00642831" w:rsidRPr="008D12AA" w:rsidRDefault="00F235D8" w:rsidP="00FE31FC">
      <w:pPr>
        <w:pStyle w:val="RegestDeutsch"/>
      </w:pPr>
      <w:r w:rsidRPr="008D12AA">
        <w:t>Dank</w:t>
      </w:r>
      <w:r w:rsidR="00642831" w:rsidRPr="008D12AA">
        <w:t xml:space="preserve">t für </w:t>
      </w:r>
      <w:proofErr w:type="spellStart"/>
      <w:r w:rsidR="00642831" w:rsidRPr="008D12AA">
        <w:t>F’s</w:t>
      </w:r>
      <w:proofErr w:type="spellEnd"/>
      <w:r w:rsidR="00642831" w:rsidRPr="008D12AA">
        <w:t xml:space="preserve"> Brief. Ist erfreut, von Gabriel von </w:t>
      </w:r>
      <w:proofErr w:type="spellStart"/>
      <w:r w:rsidR="00642831" w:rsidRPr="008D12AA">
        <w:t>Horti</w:t>
      </w:r>
      <w:proofErr w:type="spellEnd"/>
      <w:r w:rsidR="00642831" w:rsidRPr="008D12AA">
        <w:t xml:space="preserve"> über </w:t>
      </w:r>
      <w:proofErr w:type="spellStart"/>
      <w:r w:rsidR="00642831" w:rsidRPr="008D12AA">
        <w:t>F’s</w:t>
      </w:r>
      <w:proofErr w:type="spellEnd"/>
      <w:r w:rsidR="00642831" w:rsidRPr="008D12AA">
        <w:t xml:space="preserve"> Ehrfurcht gegen den katholischen König und die Königin zu hören. Soll in diesen Gefühlen fortfahren.</w:t>
      </w:r>
    </w:p>
    <w:p w14:paraId="13FBDA3C" w14:textId="77777777" w:rsidR="00F235D8" w:rsidRPr="008D12AA" w:rsidRDefault="00F235D8" w:rsidP="00F235D8">
      <w:pPr>
        <w:jc w:val="both"/>
        <w:rPr>
          <w:rFonts w:ascii="Times New Roman" w:hAnsi="Times New Roman" w:cs="Times New Roman"/>
        </w:rPr>
      </w:pPr>
    </w:p>
    <w:p w14:paraId="3FEFFE3F" w14:textId="77777777" w:rsidR="00F2364D" w:rsidRPr="00742C8F" w:rsidRDefault="00F2364D" w:rsidP="00FE31FC">
      <w:pPr>
        <w:pStyle w:val="RegestEnglisch"/>
      </w:pPr>
      <w:r w:rsidRPr="00B559D4">
        <w:rPr>
          <w:lang w:val="de-AT"/>
        </w:rPr>
        <w:t xml:space="preserve">Maximilian </w:t>
      </w:r>
      <w:proofErr w:type="spellStart"/>
      <w:r w:rsidRPr="00B559D4">
        <w:rPr>
          <w:lang w:val="de-AT"/>
        </w:rPr>
        <w:t>thanks</w:t>
      </w:r>
      <w:proofErr w:type="spellEnd"/>
      <w:r w:rsidRPr="00B559D4">
        <w:rPr>
          <w:lang w:val="de-AT"/>
        </w:rPr>
        <w:t xml:space="preserve"> F </w:t>
      </w:r>
      <w:proofErr w:type="spellStart"/>
      <w:r w:rsidRPr="00B559D4">
        <w:rPr>
          <w:lang w:val="de-AT"/>
        </w:rPr>
        <w:t>for</w:t>
      </w:r>
      <w:proofErr w:type="spellEnd"/>
      <w:r w:rsidRPr="00B559D4">
        <w:rPr>
          <w:lang w:val="de-AT"/>
        </w:rPr>
        <w:t xml:space="preserve"> </w:t>
      </w:r>
      <w:proofErr w:type="spellStart"/>
      <w:r w:rsidRPr="00B559D4">
        <w:rPr>
          <w:lang w:val="de-AT"/>
        </w:rPr>
        <w:t>his</w:t>
      </w:r>
      <w:proofErr w:type="spellEnd"/>
      <w:r w:rsidRPr="00B559D4">
        <w:rPr>
          <w:lang w:val="de-AT"/>
        </w:rPr>
        <w:t xml:space="preserve"> </w:t>
      </w:r>
      <w:proofErr w:type="spellStart"/>
      <w:r w:rsidRPr="00B559D4">
        <w:rPr>
          <w:lang w:val="de-AT"/>
        </w:rPr>
        <w:t>letter</w:t>
      </w:r>
      <w:proofErr w:type="spellEnd"/>
      <w:r w:rsidRPr="00B559D4">
        <w:rPr>
          <w:lang w:val="de-AT"/>
        </w:rPr>
        <w:t xml:space="preserve">. </w:t>
      </w:r>
      <w:r w:rsidRPr="008D12AA">
        <w:t xml:space="preserve">He has happily learned from Gabriel von Horti that F reveres the Catholic King and Queen. </w:t>
      </w:r>
      <w:r w:rsidRPr="00742C8F">
        <w:t>F should continue with this sentiment.</w:t>
      </w:r>
    </w:p>
    <w:p w14:paraId="74F9978B" w14:textId="77777777" w:rsidR="00F2364D" w:rsidRPr="00742C8F" w:rsidRDefault="00F2364D" w:rsidP="00F235D8">
      <w:pPr>
        <w:jc w:val="both"/>
        <w:rPr>
          <w:rFonts w:ascii="Times New Roman" w:hAnsi="Times New Roman" w:cs="Times New Roman"/>
          <w:lang w:val="en-US"/>
        </w:rPr>
      </w:pPr>
    </w:p>
    <w:p w14:paraId="36FABCA2" w14:textId="75D9E801" w:rsidR="00BB6002" w:rsidRDefault="00642831" w:rsidP="00FE31FC">
      <w:pPr>
        <w:pStyle w:val="Archiv-undDruckvermerk"/>
        <w:rPr>
          <w:lang w:val="de-DE"/>
        </w:rPr>
      </w:pPr>
      <w:r w:rsidRPr="00887341">
        <w:rPr>
          <w:lang w:val="en-US"/>
        </w:rPr>
        <w:t xml:space="preserve">Wien, </w:t>
      </w:r>
      <w:r w:rsidR="003516C6" w:rsidRPr="00887341">
        <w:rPr>
          <w:lang w:val="en-US"/>
        </w:rPr>
        <w:t>St</w:t>
      </w:r>
      <w:r w:rsidR="00B97E62">
        <w:rPr>
          <w:lang w:val="en-US"/>
        </w:rPr>
        <w:t>.-A</w:t>
      </w:r>
      <w:r w:rsidR="0074614A">
        <w:rPr>
          <w:lang w:val="en-US"/>
        </w:rPr>
        <w:t>.</w:t>
      </w:r>
      <w:r w:rsidR="003516C6" w:rsidRPr="00887341">
        <w:rPr>
          <w:lang w:val="en-US"/>
        </w:rPr>
        <w:t xml:space="preserve"> </w:t>
      </w:r>
      <w:proofErr w:type="spellStart"/>
      <w:r w:rsidR="008D12AA" w:rsidRPr="00887341">
        <w:rPr>
          <w:lang w:val="en-US"/>
        </w:rPr>
        <w:t>Maximiliana</w:t>
      </w:r>
      <w:proofErr w:type="spellEnd"/>
      <w:r w:rsidR="00F235D8" w:rsidRPr="00887341">
        <w:rPr>
          <w:lang w:val="en-US"/>
        </w:rPr>
        <w:t>, 25</w:t>
      </w:r>
      <w:r w:rsidRPr="00887341">
        <w:rPr>
          <w:vertAlign w:val="superscript"/>
          <w:lang w:val="en-US"/>
        </w:rPr>
        <w:t>a</w:t>
      </w:r>
      <w:r w:rsidRPr="00887341">
        <w:rPr>
          <w:lang w:val="en-US"/>
        </w:rPr>
        <w:t xml:space="preserve">. </w:t>
      </w:r>
      <w:r w:rsidRPr="00671BD9">
        <w:rPr>
          <w:lang w:val="de-DE"/>
        </w:rPr>
        <w:t xml:space="preserve">Konzept, überschrieben </w:t>
      </w:r>
      <w:r w:rsidRPr="00B559D4">
        <w:rPr>
          <w:i w:val="0"/>
          <w:lang w:val="de-DE"/>
        </w:rPr>
        <w:t xml:space="preserve">Max </w:t>
      </w:r>
      <w:r w:rsidRPr="00671BD9">
        <w:rPr>
          <w:lang w:val="de-DE"/>
        </w:rPr>
        <w:t xml:space="preserve">und an der Seite </w:t>
      </w:r>
      <w:proofErr w:type="spellStart"/>
      <w:r w:rsidRPr="00B559D4">
        <w:rPr>
          <w:i w:val="0"/>
          <w:lang w:val="de-DE"/>
        </w:rPr>
        <w:t>Infanti</w:t>
      </w:r>
      <w:proofErr w:type="spellEnd"/>
      <w:r w:rsidRPr="00B559D4">
        <w:rPr>
          <w:i w:val="0"/>
          <w:lang w:val="de-DE"/>
        </w:rPr>
        <w:t xml:space="preserve"> Don Ferdinando</w:t>
      </w:r>
      <w:r w:rsidRPr="00671BD9">
        <w:rPr>
          <w:lang w:val="de-DE"/>
        </w:rPr>
        <w:t>.</w:t>
      </w:r>
    </w:p>
    <w:p w14:paraId="3D6E250A" w14:textId="4C237049" w:rsidR="008D12AA" w:rsidRPr="00671BD9" w:rsidRDefault="008D12AA" w:rsidP="00FE31FC">
      <w:pPr>
        <w:pStyle w:val="Archiv-undDruckvermerk"/>
        <w:rPr>
          <w:lang w:val="de-DE"/>
        </w:rPr>
      </w:pPr>
      <w:r w:rsidRPr="00671BD9">
        <w:rPr>
          <w:lang w:val="de-DE"/>
        </w:rPr>
        <w:t>Druck: Fam</w:t>
      </w:r>
      <w:r w:rsidR="00024A26" w:rsidRPr="00671BD9">
        <w:rPr>
          <w:lang w:val="de-DE"/>
        </w:rPr>
        <w:t xml:space="preserve">ilienkorrespondenz </w:t>
      </w:r>
      <w:r w:rsidR="00E83CC5" w:rsidRPr="00671BD9">
        <w:rPr>
          <w:lang w:val="de-DE"/>
        </w:rPr>
        <w:t>Bd. 1, Nr</w:t>
      </w:r>
      <w:r w:rsidR="00024A26" w:rsidRPr="00671BD9">
        <w:rPr>
          <w:lang w:val="de-DE"/>
        </w:rPr>
        <w:t xml:space="preserve">. 1, </w:t>
      </w:r>
      <w:r w:rsidR="00E83CC5" w:rsidRPr="00671BD9">
        <w:rPr>
          <w:lang w:val="de-DE"/>
        </w:rPr>
        <w:t xml:space="preserve">S. </w:t>
      </w:r>
      <w:r w:rsidR="00024A26" w:rsidRPr="00671BD9">
        <w:rPr>
          <w:lang w:val="de-DE"/>
        </w:rPr>
        <w:t>1-2.</w:t>
      </w:r>
    </w:p>
    <w:p w14:paraId="458FC18E" w14:textId="77777777" w:rsidR="00D43B42" w:rsidRDefault="00D43B42" w:rsidP="00D43B42">
      <w:pPr>
        <w:jc w:val="both"/>
        <w:rPr>
          <w:rFonts w:ascii="Times New Roman" w:hAnsi="Times New Roman" w:cs="Times New Roman"/>
          <w:noProof/>
          <w:lang w:val="de-DE"/>
        </w:rPr>
      </w:pPr>
    </w:p>
    <w:p w14:paraId="37014505" w14:textId="77777777" w:rsidR="00D43B42" w:rsidRPr="00670DDC" w:rsidRDefault="00D43B42" w:rsidP="00D43B42">
      <w:pPr>
        <w:jc w:val="both"/>
        <w:rPr>
          <w:rFonts w:ascii="Times New Roman" w:hAnsi="Times New Roman" w:cs="Times New Roman"/>
          <w:noProof/>
          <w:sz w:val="24"/>
          <w:szCs w:val="24"/>
          <w:lang w:val="de-DE"/>
        </w:rPr>
      </w:pPr>
      <w:r w:rsidRPr="00670DDC">
        <w:rPr>
          <w:rFonts w:ascii="Times New Roman" w:hAnsi="Times New Roman" w:cs="Times New Roman"/>
          <w:noProof/>
          <w:sz w:val="24"/>
          <w:szCs w:val="24"/>
          <w:lang w:val="de-DE"/>
        </w:rPr>
        <w:t>Ser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infans, fili noster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salutem et nostram paternam benedictionem. Jucundissimas nobis tuas attulit litteras honorabilis </w:t>
      </w:r>
      <w:commentRangeStart w:id="0"/>
      <w:r w:rsidRPr="00670DDC">
        <w:rPr>
          <w:rFonts w:ascii="Times New Roman" w:hAnsi="Times New Roman" w:cs="Times New Roman"/>
          <w:noProof/>
          <w:sz w:val="24"/>
          <w:szCs w:val="24"/>
          <w:lang w:val="de-DE"/>
        </w:rPr>
        <w:t>Cabriel de Horti</w:t>
      </w:r>
      <w:commentRangeEnd w:id="0"/>
      <w:r w:rsidR="00E9206C" w:rsidRPr="00930A86">
        <w:rPr>
          <w:rStyle w:val="Kommentarzeichen"/>
          <w:rFonts w:ascii="Times New Roman" w:hAnsi="Times New Roman" w:cs="Times New Roman"/>
          <w:sz w:val="24"/>
          <w:szCs w:val="24"/>
        </w:rPr>
        <w:commentReference w:id="0"/>
      </w:r>
      <w:r w:rsidRPr="00670DDC">
        <w:rPr>
          <w:rFonts w:ascii="Times New Roman" w:hAnsi="Times New Roman" w:cs="Times New Roman"/>
          <w:noProof/>
          <w:sz w:val="24"/>
          <w:szCs w:val="24"/>
          <w:lang w:val="de-DE"/>
        </w:rPr>
        <w:t>, capellanus ser</w:t>
      </w:r>
      <w:r w:rsidRPr="00670DDC">
        <w:rPr>
          <w:rFonts w:ascii="Times New Roman" w:hAnsi="Times New Roman" w:cs="Times New Roman"/>
          <w:noProof/>
          <w:sz w:val="24"/>
          <w:szCs w:val="24"/>
          <w:vertAlign w:val="superscript"/>
          <w:lang w:val="de-DE"/>
        </w:rPr>
        <w:t>mi</w:t>
      </w:r>
      <w:r w:rsidRPr="00670DDC">
        <w:rPr>
          <w:rFonts w:ascii="Times New Roman" w:hAnsi="Times New Roman" w:cs="Times New Roman"/>
          <w:noProof/>
          <w:sz w:val="24"/>
          <w:szCs w:val="24"/>
          <w:lang w:val="de-DE"/>
        </w:rPr>
        <w:t xml:space="preserve"> regis fratris nostri Catholici, et late </w:t>
      </w:r>
      <w:commentRangeStart w:id="1"/>
      <w:r w:rsidRPr="00670DDC">
        <w:rPr>
          <w:rFonts w:ascii="Times New Roman" w:hAnsi="Times New Roman" w:cs="Times New Roman"/>
          <w:noProof/>
          <w:sz w:val="24"/>
          <w:szCs w:val="24"/>
          <w:lang w:val="de-DE"/>
        </w:rPr>
        <w:t xml:space="preserve">nobis </w:t>
      </w:r>
      <w:commentRangeEnd w:id="1"/>
      <w:r w:rsidR="007B6BE2" w:rsidRPr="00930A86">
        <w:rPr>
          <w:rStyle w:val="Kommentarzeichen"/>
          <w:rFonts w:ascii="Times New Roman" w:hAnsi="Times New Roman" w:cs="Times New Roman"/>
          <w:sz w:val="24"/>
          <w:szCs w:val="24"/>
        </w:rPr>
        <w:commentReference w:id="1"/>
      </w:r>
      <w:r w:rsidRPr="00670DDC">
        <w:rPr>
          <w:rFonts w:ascii="Times New Roman" w:hAnsi="Times New Roman" w:cs="Times New Roman"/>
          <w:noProof/>
          <w:sz w:val="24"/>
          <w:szCs w:val="24"/>
          <w:lang w:val="de-DE"/>
        </w:rPr>
        <w:t>retulit et prosperam valetudinem et faelices successus tuos, quos tibi semper omnipotens secundet et adaugeat, fili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retulit etiam nobis venerationem et obsequium, quem exhibes ser</w:t>
      </w:r>
      <w:r w:rsidRPr="00670DDC">
        <w:rPr>
          <w:rFonts w:ascii="Times New Roman" w:hAnsi="Times New Roman" w:cs="Times New Roman"/>
          <w:noProof/>
          <w:sz w:val="24"/>
          <w:szCs w:val="24"/>
          <w:vertAlign w:val="superscript"/>
          <w:lang w:val="de-DE"/>
        </w:rPr>
        <w:t>mis</w:t>
      </w:r>
      <w:r w:rsidRPr="00670DDC">
        <w:rPr>
          <w:rFonts w:ascii="Times New Roman" w:hAnsi="Times New Roman" w:cs="Times New Roman"/>
          <w:noProof/>
          <w:sz w:val="24"/>
          <w:szCs w:val="24"/>
          <w:lang w:val="de-DE"/>
        </w:rPr>
        <w:t xml:space="preserve"> </w:t>
      </w:r>
      <w:commentRangeStart w:id="2"/>
      <w:r w:rsidRPr="00670DDC">
        <w:rPr>
          <w:rFonts w:ascii="Times New Roman" w:hAnsi="Times New Roman" w:cs="Times New Roman"/>
          <w:noProof/>
          <w:sz w:val="24"/>
          <w:szCs w:val="24"/>
          <w:lang w:val="de-DE"/>
        </w:rPr>
        <w:t xml:space="preserve">regi </w:t>
      </w:r>
      <w:commentRangeEnd w:id="2"/>
      <w:r w:rsidR="00385BB3" w:rsidRPr="00930A86">
        <w:rPr>
          <w:rStyle w:val="Kommentarzeichen"/>
          <w:rFonts w:ascii="Times New Roman" w:hAnsi="Times New Roman" w:cs="Times New Roman"/>
          <w:sz w:val="24"/>
          <w:szCs w:val="24"/>
        </w:rPr>
        <w:commentReference w:id="2"/>
      </w:r>
      <w:r w:rsidRPr="00670DDC">
        <w:rPr>
          <w:rFonts w:ascii="Times New Roman" w:hAnsi="Times New Roman" w:cs="Times New Roman"/>
          <w:noProof/>
          <w:sz w:val="24"/>
          <w:szCs w:val="24"/>
          <w:lang w:val="de-DE"/>
        </w:rPr>
        <w:t xml:space="preserve">et </w:t>
      </w:r>
      <w:commentRangeStart w:id="3"/>
      <w:r w:rsidRPr="00670DDC">
        <w:rPr>
          <w:rFonts w:ascii="Times New Roman" w:hAnsi="Times New Roman" w:cs="Times New Roman"/>
          <w:noProof/>
          <w:sz w:val="24"/>
          <w:szCs w:val="24"/>
          <w:lang w:val="de-DE"/>
        </w:rPr>
        <w:t>regine</w:t>
      </w:r>
      <w:commentRangeEnd w:id="3"/>
      <w:r w:rsidR="00385BB3" w:rsidRPr="00930A86">
        <w:rPr>
          <w:rStyle w:val="Kommentarzeichen"/>
          <w:rFonts w:ascii="Times New Roman" w:hAnsi="Times New Roman" w:cs="Times New Roman"/>
          <w:sz w:val="24"/>
          <w:szCs w:val="24"/>
        </w:rPr>
        <w:commentReference w:id="3"/>
      </w:r>
      <w:r w:rsidRPr="00670DDC">
        <w:rPr>
          <w:rFonts w:ascii="Times New Roman" w:hAnsi="Times New Roman" w:cs="Times New Roman"/>
          <w:noProof/>
          <w:sz w:val="24"/>
          <w:szCs w:val="24"/>
          <w:lang w:val="de-DE"/>
        </w:rPr>
        <w:t>, parentibus tuis observ</w:t>
      </w:r>
      <w:r w:rsidR="00024A26" w:rsidRPr="00670DDC">
        <w:rPr>
          <w:rFonts w:ascii="Times New Roman" w:hAnsi="Times New Roman" w:cs="Times New Roman"/>
          <w:noProof/>
          <w:sz w:val="24"/>
          <w:szCs w:val="24"/>
          <w:lang w:val="de-DE"/>
        </w:rPr>
        <w:t>antissimus, quod nobis gratissi</w:t>
      </w:r>
      <w:r w:rsidRPr="00670DDC">
        <w:rPr>
          <w:rFonts w:ascii="Times New Roman" w:hAnsi="Times New Roman" w:cs="Times New Roman"/>
          <w:noProof/>
          <w:sz w:val="24"/>
          <w:szCs w:val="24"/>
          <w:lang w:val="de-DE"/>
        </w:rPr>
        <w:t>mum fuit. Hortamur te, ut in hoc studio semper persistas et, sicuti in te crescit aetas, ita etiam adaugeatur affectus et observantia erga ipsos, sicuti latius verbis nostris hortabitur te idem Cabriel et tibi prosperos successus nostros referet. Non desistes autem, fili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nos continue de incolumitate tua per tuas admonere et eosdem</w:t>
      </w:r>
      <w:r w:rsidRPr="00670DDC">
        <w:rPr>
          <w:rFonts w:ascii="Times New Roman" w:hAnsi="Times New Roman" w:cs="Times New Roman"/>
          <w:noProof/>
          <w:sz w:val="24"/>
          <w:szCs w:val="24"/>
          <w:vertAlign w:val="superscript"/>
          <w:lang w:val="de-DE"/>
        </w:rPr>
        <w:t>a</w:t>
      </w:r>
      <w:r w:rsidRPr="00670DDC">
        <w:rPr>
          <w:rFonts w:ascii="Times New Roman" w:hAnsi="Times New Roman" w:cs="Times New Roman"/>
          <w:noProof/>
          <w:sz w:val="24"/>
          <w:szCs w:val="24"/>
          <w:lang w:val="de-DE"/>
        </w:rPr>
        <w:t>) ser</w:t>
      </w:r>
      <w:r w:rsidRPr="00670DDC">
        <w:rPr>
          <w:rFonts w:ascii="Times New Roman" w:hAnsi="Times New Roman" w:cs="Times New Roman"/>
          <w:noProof/>
          <w:sz w:val="24"/>
          <w:szCs w:val="24"/>
          <w:vertAlign w:val="superscript"/>
          <w:lang w:val="de-DE"/>
        </w:rPr>
        <w:t>mos</w:t>
      </w:r>
      <w:r w:rsidRPr="00670DDC">
        <w:rPr>
          <w:rFonts w:ascii="Times New Roman" w:hAnsi="Times New Roman" w:cs="Times New Roman"/>
          <w:noProof/>
          <w:sz w:val="24"/>
          <w:szCs w:val="24"/>
          <w:lang w:val="de-DE"/>
        </w:rPr>
        <w:t xml:space="preserve"> parentes colere, et omnipotens prosperabitur omnes gresus tuos, qui te nobis hospitem servet,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fili.</w:t>
      </w:r>
    </w:p>
    <w:p w14:paraId="46C1A1E4" w14:textId="77777777" w:rsidR="00D43B42" w:rsidRPr="00930A86" w:rsidRDefault="00D43B42" w:rsidP="00D43B42">
      <w:pPr>
        <w:jc w:val="both"/>
        <w:rPr>
          <w:rFonts w:ascii="Times New Roman" w:hAnsi="Times New Roman" w:cs="Times New Roman"/>
          <w:sz w:val="24"/>
          <w:szCs w:val="24"/>
          <w:lang w:val="de-DE"/>
        </w:rPr>
      </w:pPr>
      <w:r w:rsidRPr="00930A86">
        <w:rPr>
          <w:rFonts w:ascii="Times New Roman" w:hAnsi="Times New Roman" w:cs="Times New Roman"/>
          <w:noProof/>
          <w:sz w:val="24"/>
          <w:szCs w:val="24"/>
          <w:lang w:val="de-DE"/>
        </w:rPr>
        <w:t xml:space="preserve">Datum </w:t>
      </w:r>
      <w:commentRangeStart w:id="4"/>
      <w:r w:rsidRPr="00930A86">
        <w:rPr>
          <w:rFonts w:ascii="Times New Roman" w:hAnsi="Times New Roman" w:cs="Times New Roman"/>
          <w:noProof/>
          <w:sz w:val="24"/>
          <w:szCs w:val="24"/>
          <w:lang w:val="de-DE"/>
        </w:rPr>
        <w:t>Gmunden</w:t>
      </w:r>
      <w:commentRangeEnd w:id="4"/>
      <w:r w:rsidR="00E9206C" w:rsidRPr="00930A86">
        <w:rPr>
          <w:rStyle w:val="Kommentarzeichen"/>
          <w:rFonts w:ascii="Times New Roman" w:hAnsi="Times New Roman" w:cs="Times New Roman"/>
          <w:sz w:val="24"/>
          <w:szCs w:val="24"/>
        </w:rPr>
        <w:commentReference w:id="4"/>
      </w:r>
      <w:r w:rsidRPr="00930A86">
        <w:rPr>
          <w:rFonts w:ascii="Times New Roman" w:hAnsi="Times New Roman" w:cs="Times New Roman"/>
          <w:noProof/>
          <w:sz w:val="24"/>
          <w:szCs w:val="24"/>
          <w:vertAlign w:val="superscript"/>
          <w:lang w:val="de-DE"/>
        </w:rPr>
        <w:t>b</w:t>
      </w:r>
      <w:r w:rsidRPr="00930A86">
        <w:rPr>
          <w:rFonts w:ascii="Times New Roman" w:hAnsi="Times New Roman" w:cs="Times New Roman"/>
          <w:noProof/>
          <w:sz w:val="24"/>
          <w:szCs w:val="24"/>
          <w:lang w:val="de-DE"/>
        </w:rPr>
        <w:t>), die 21. juli anno 1514.</w:t>
      </w:r>
    </w:p>
    <w:p w14:paraId="0D6C6FD6" w14:textId="77777777" w:rsidR="00F235D8" w:rsidRPr="00930A86" w:rsidRDefault="00F235D8" w:rsidP="00F235D8">
      <w:pPr>
        <w:jc w:val="both"/>
        <w:rPr>
          <w:rFonts w:ascii="Times New Roman" w:hAnsi="Times New Roman" w:cs="Times New Roman"/>
          <w:sz w:val="24"/>
          <w:szCs w:val="24"/>
        </w:rPr>
      </w:pPr>
    </w:p>
    <w:p w14:paraId="49588F10" w14:textId="27E70151" w:rsidR="003516C6" w:rsidRPr="008D12AA" w:rsidRDefault="003516C6" w:rsidP="00FE31FC">
      <w:pPr>
        <w:pStyle w:val="Kommentar"/>
      </w:pPr>
      <w:r w:rsidRPr="008D12AA">
        <w:t xml:space="preserve">a) </w:t>
      </w:r>
      <w:r w:rsidRPr="00671BD9">
        <w:rPr>
          <w:i w:val="0"/>
        </w:rPr>
        <w:t>par</w:t>
      </w:r>
      <w:r w:rsidRPr="008D12AA">
        <w:t xml:space="preserve"> ausgestrichen.</w:t>
      </w:r>
      <w:r>
        <w:t xml:space="preserve"> – </w:t>
      </w:r>
      <w:r w:rsidRPr="008D12AA">
        <w:t xml:space="preserve">b) von </w:t>
      </w:r>
      <w:r w:rsidRPr="00671BD9">
        <w:rPr>
          <w:i w:val="0"/>
        </w:rPr>
        <w:t xml:space="preserve">Gmunden </w:t>
      </w:r>
      <w:r w:rsidRPr="008D12AA">
        <w:t>an von anderer Hand und Tinte hinzugefügt.</w:t>
      </w:r>
    </w:p>
    <w:p w14:paraId="6575442F" w14:textId="77777777" w:rsidR="003516C6" w:rsidRDefault="003516C6" w:rsidP="00FE31FC">
      <w:pPr>
        <w:pStyle w:val="Kommentar"/>
      </w:pPr>
    </w:p>
    <w:p w14:paraId="140B2D93" w14:textId="77777777" w:rsidR="00D43B42" w:rsidRPr="00DA158E" w:rsidRDefault="00D43B42" w:rsidP="00FE31FC">
      <w:pPr>
        <w:pStyle w:val="Kommentar"/>
        <w:rPr>
          <w:lang w:val="de-DE"/>
        </w:rPr>
      </w:pPr>
      <w:r w:rsidRPr="00DA158E">
        <w:rPr>
          <w:lang w:val="de-DE"/>
        </w:rPr>
        <w:t xml:space="preserve">Der Überbringer dieses Schreibens, Gabriel </w:t>
      </w:r>
      <w:proofErr w:type="spellStart"/>
      <w:r w:rsidRPr="00DA158E">
        <w:rPr>
          <w:lang w:val="de-DE"/>
        </w:rPr>
        <w:t>Orti</w:t>
      </w:r>
      <w:proofErr w:type="spellEnd"/>
      <w:r w:rsidRPr="00DA158E">
        <w:rPr>
          <w:lang w:val="de-DE"/>
        </w:rPr>
        <w:t xml:space="preserve">, war offenbar an Maximilian I. abgefertigt worden, um den Kaiser über den Stand der Verhandlungen mit </w:t>
      </w:r>
      <w:commentRangeStart w:id="5"/>
      <w:r w:rsidRPr="00DA158E">
        <w:rPr>
          <w:lang w:val="de-DE"/>
        </w:rPr>
        <w:t xml:space="preserve">Frankreich </w:t>
      </w:r>
      <w:commentRangeEnd w:id="5"/>
      <w:r w:rsidR="009D07C7">
        <w:rPr>
          <w:rStyle w:val="Kommentarzeichen"/>
        </w:rPr>
        <w:commentReference w:id="5"/>
      </w:r>
      <w:r w:rsidRPr="00DA158E">
        <w:rPr>
          <w:lang w:val="de-DE"/>
        </w:rPr>
        <w:t xml:space="preserve">betreffs der </w:t>
      </w:r>
      <w:commentRangeStart w:id="6"/>
      <w:r w:rsidRPr="00DA158E">
        <w:rPr>
          <w:lang w:val="de-DE"/>
        </w:rPr>
        <w:t>Vermählung</w:t>
      </w:r>
      <w:commentRangeEnd w:id="6"/>
      <w:r w:rsidR="00F13045">
        <w:rPr>
          <w:rStyle w:val="Kommentarzeichen"/>
          <w:rFonts w:asciiTheme="minorHAnsi" w:hAnsiTheme="minorHAnsi" w:cstheme="minorBidi"/>
          <w:i w:val="0"/>
          <w:color w:val="auto"/>
        </w:rPr>
        <w:commentReference w:id="6"/>
      </w:r>
      <w:r w:rsidRPr="00DA158E">
        <w:rPr>
          <w:lang w:val="de-DE"/>
        </w:rPr>
        <w:t xml:space="preserve"> des Infanten Ferdinand mit der Prinzessin </w:t>
      </w:r>
      <w:commentRangeStart w:id="7"/>
      <w:r w:rsidRPr="00DA158E">
        <w:rPr>
          <w:lang w:val="de-DE"/>
        </w:rPr>
        <w:t>Renata</w:t>
      </w:r>
      <w:commentRangeEnd w:id="7"/>
      <w:r w:rsidR="009D07C7">
        <w:rPr>
          <w:rStyle w:val="Kommentarzeichen"/>
        </w:rPr>
        <w:commentReference w:id="7"/>
      </w:r>
      <w:r w:rsidRPr="00DA158E">
        <w:rPr>
          <w:lang w:val="de-DE"/>
        </w:rPr>
        <w:t xml:space="preserve"> zu informieren. D</w:t>
      </w:r>
      <w:r w:rsidR="00024A26">
        <w:rPr>
          <w:lang w:val="de-DE"/>
        </w:rPr>
        <w:t>ies geht auch daraus hervor, dass</w:t>
      </w:r>
      <w:r w:rsidRPr="00DA158E">
        <w:rPr>
          <w:lang w:val="de-DE"/>
        </w:rPr>
        <w:t xml:space="preserve"> Maximilian gleichzeitig an </w:t>
      </w:r>
      <w:commentRangeStart w:id="8"/>
      <w:r w:rsidRPr="00DA158E">
        <w:rPr>
          <w:lang w:val="de-DE"/>
        </w:rPr>
        <w:t>Petrus Quintana</w:t>
      </w:r>
      <w:commentRangeEnd w:id="8"/>
      <w:r w:rsidR="009D07C7">
        <w:rPr>
          <w:rStyle w:val="Kommentarzeichen"/>
        </w:rPr>
        <w:commentReference w:id="8"/>
      </w:r>
      <w:r w:rsidRPr="00DA158E">
        <w:rPr>
          <w:lang w:val="de-DE"/>
        </w:rPr>
        <w:t>, den eigentlichen Unterhändler in dieser Angelegenheit, ein Schreiben</w:t>
      </w:r>
      <w:r w:rsidR="00024A26">
        <w:rPr>
          <w:lang w:val="de-DE"/>
        </w:rPr>
        <w:t xml:space="preserve"> richtete, worin er erwähnt, dass</w:t>
      </w:r>
      <w:r w:rsidRPr="00DA158E">
        <w:rPr>
          <w:lang w:val="de-DE"/>
        </w:rPr>
        <w:t xml:space="preserve"> ihm </w:t>
      </w:r>
      <w:proofErr w:type="spellStart"/>
      <w:r w:rsidRPr="00DA158E">
        <w:rPr>
          <w:lang w:val="de-DE"/>
        </w:rPr>
        <w:t>Orti</w:t>
      </w:r>
      <w:proofErr w:type="spellEnd"/>
      <w:r w:rsidRPr="00DA158E">
        <w:rPr>
          <w:lang w:val="de-DE"/>
        </w:rPr>
        <w:t xml:space="preserve"> Nachrichten überbracht habe über </w:t>
      </w:r>
      <w:proofErr w:type="gramStart"/>
      <w:r w:rsidRPr="00DA158E">
        <w:rPr>
          <w:lang w:val="de-DE"/>
        </w:rPr>
        <w:t xml:space="preserve">seine </w:t>
      </w:r>
      <w:r w:rsidRPr="00DA158E">
        <w:rPr>
          <w:noProof/>
          <w:lang w:val="de-DE"/>
        </w:rPr>
        <w:t>,</w:t>
      </w:r>
      <w:r w:rsidRPr="00671BD9">
        <w:rPr>
          <w:i w:val="0"/>
          <w:noProof/>
          <w:lang w:val="de-DE"/>
        </w:rPr>
        <w:t>bonas</w:t>
      </w:r>
      <w:proofErr w:type="gramEnd"/>
      <w:r w:rsidRPr="00671BD9">
        <w:rPr>
          <w:i w:val="0"/>
          <w:noProof/>
          <w:lang w:val="de-DE"/>
        </w:rPr>
        <w:t xml:space="preserve"> et prudentes actiones, quas pro ser</w:t>
      </w:r>
      <w:r w:rsidRPr="00671BD9">
        <w:rPr>
          <w:i w:val="0"/>
          <w:noProof/>
          <w:vertAlign w:val="superscript"/>
          <w:lang w:val="de-DE"/>
        </w:rPr>
        <w:t>mo</w:t>
      </w:r>
      <w:r w:rsidRPr="00671BD9">
        <w:rPr>
          <w:i w:val="0"/>
          <w:noProof/>
          <w:lang w:val="de-DE"/>
        </w:rPr>
        <w:t xml:space="preserve"> fratre nostro et pro nobis in Galliis egisti, et que ante ea comprobavimus, nunc autem maxime laudamus, et gratanter accepimus ofitia tua, hortantes te, ut in eis continue persistas</w:t>
      </w:r>
      <w:r w:rsidRPr="00671BD9">
        <w:rPr>
          <w:i w:val="0"/>
          <w:lang w:val="de-DE"/>
        </w:rPr>
        <w:t>‘</w:t>
      </w:r>
      <w:r w:rsidRPr="00DA158E">
        <w:rPr>
          <w:lang w:val="de-DE"/>
        </w:rPr>
        <w:t xml:space="preserve"> (ebenda, Konzept). Und vom selben Tage rühren Konzepte von Briefen des Kaisers an Ferdinand den Katholischen, an die Königin </w:t>
      </w:r>
      <w:commentRangeStart w:id="9"/>
      <w:r w:rsidRPr="00DA158E">
        <w:rPr>
          <w:lang w:val="de-DE"/>
        </w:rPr>
        <w:t>Germaine</w:t>
      </w:r>
      <w:commentRangeEnd w:id="9"/>
      <w:r w:rsidR="009D07C7">
        <w:rPr>
          <w:rStyle w:val="Kommentarzeichen"/>
        </w:rPr>
        <w:commentReference w:id="9"/>
      </w:r>
      <w:r w:rsidRPr="00DA158E">
        <w:rPr>
          <w:lang w:val="de-DE"/>
        </w:rPr>
        <w:t xml:space="preserve"> und an </w:t>
      </w:r>
      <w:commentRangeStart w:id="10"/>
      <w:r w:rsidRPr="00DA158E">
        <w:rPr>
          <w:lang w:val="de-DE"/>
        </w:rPr>
        <w:t>Johanna von Kastilien</w:t>
      </w:r>
      <w:commentRangeEnd w:id="10"/>
      <w:r w:rsidR="009D07C7">
        <w:rPr>
          <w:rStyle w:val="Kommentarzeichen"/>
        </w:rPr>
        <w:commentReference w:id="10"/>
      </w:r>
      <w:r w:rsidRPr="00DA158E">
        <w:rPr>
          <w:lang w:val="de-DE"/>
        </w:rPr>
        <w:t>.</w:t>
      </w:r>
    </w:p>
    <w:p w14:paraId="0BE02929" w14:textId="071D1F0A" w:rsidR="00D43B42" w:rsidRPr="00DA158E" w:rsidRDefault="00D43B42" w:rsidP="00FE31FC">
      <w:pPr>
        <w:pStyle w:val="Kommentar"/>
        <w:rPr>
          <w:lang w:val="de-DE"/>
        </w:rPr>
      </w:pPr>
      <w:r w:rsidRPr="00DA158E">
        <w:rPr>
          <w:lang w:val="de-DE"/>
        </w:rPr>
        <w:t>Über die Heiratsverhandlungen vgl. Bauer, S. 16 ff.</w:t>
      </w:r>
      <w:r w:rsidR="00670DDC">
        <w:rPr>
          <w:lang w:val="de-DE"/>
        </w:rPr>
        <w:t xml:space="preserve"> </w:t>
      </w:r>
    </w:p>
    <w:p w14:paraId="3197CBAF" w14:textId="77777777" w:rsidR="00642831" w:rsidRPr="008D12AA" w:rsidRDefault="00642831" w:rsidP="00FE31FC">
      <w:pPr>
        <w:pStyle w:val="Kommentar"/>
      </w:pPr>
    </w:p>
    <w:sectPr w:rsidR="00642831" w:rsidRPr="008D12A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aferl Christopher" w:date="2016-11-29T17:10:00Z" w:initials="LC">
    <w:p w14:paraId="38581406" w14:textId="77777777" w:rsidR="00E9206C" w:rsidRPr="008D12AA" w:rsidRDefault="00E9206C">
      <w:pPr>
        <w:pStyle w:val="Kommentartext"/>
      </w:pPr>
      <w:r>
        <w:rPr>
          <w:rStyle w:val="Kommentarzeichen"/>
        </w:rPr>
        <w:annotationRef/>
      </w:r>
      <w:r w:rsidRPr="008D12AA">
        <w:t xml:space="preserve">P: </w:t>
      </w:r>
      <w:proofErr w:type="spellStart"/>
      <w:r w:rsidRPr="008D12AA">
        <w:t>Orti</w:t>
      </w:r>
      <w:proofErr w:type="spellEnd"/>
      <w:r w:rsidRPr="008D12AA">
        <w:t>, Gabriel von</w:t>
      </w:r>
    </w:p>
  </w:comment>
  <w:comment w:id="1" w:author="Christopher F. Laferl" w:date="2017-08-01T01:19:00Z" w:initials="CFL">
    <w:p w14:paraId="65073886" w14:textId="7CEBD466" w:rsidR="007B6BE2" w:rsidRPr="007B6BE2" w:rsidRDefault="007B6BE2">
      <w:pPr>
        <w:pStyle w:val="Kommentartext"/>
      </w:pPr>
      <w:r>
        <w:rPr>
          <w:rStyle w:val="Kommentarzeichen"/>
        </w:rPr>
        <w:annotationRef/>
      </w:r>
      <w:r w:rsidRPr="00385BB3">
        <w:t>P: Maximilian I.</w:t>
      </w:r>
    </w:p>
  </w:comment>
  <w:comment w:id="2" w:author="Christopher F. Laferl" w:date="2017-08-01T01:20:00Z" w:initials="CFL">
    <w:p w14:paraId="006414AC" w14:textId="4C223CAE" w:rsidR="00385BB3" w:rsidRPr="00385BB3" w:rsidRDefault="00385BB3">
      <w:pPr>
        <w:pStyle w:val="Kommentartext"/>
      </w:pPr>
      <w:r>
        <w:rPr>
          <w:rStyle w:val="Kommentarzeichen"/>
        </w:rPr>
        <w:annotationRef/>
      </w:r>
      <w:r w:rsidRPr="00385BB3">
        <w:t xml:space="preserve">P: Ferdinand </w:t>
      </w:r>
      <w:r w:rsidR="00B52C0C">
        <w:t>der Katholische</w:t>
      </w:r>
    </w:p>
  </w:comment>
  <w:comment w:id="3" w:author="Christopher F. Laferl" w:date="2017-08-01T01:21:00Z" w:initials="CFL">
    <w:p w14:paraId="5D8BB9EC" w14:textId="64189661" w:rsidR="00385BB3" w:rsidRPr="00385BB3" w:rsidRDefault="00385BB3">
      <w:pPr>
        <w:pStyle w:val="Kommentartext"/>
      </w:pPr>
      <w:r>
        <w:rPr>
          <w:rStyle w:val="Kommentarzeichen"/>
        </w:rPr>
        <w:annotationRef/>
      </w:r>
      <w:r w:rsidRPr="00385BB3">
        <w:t xml:space="preserve">P: Isabella </w:t>
      </w:r>
      <w:r w:rsidR="00B52C0C">
        <w:t>die Katholische</w:t>
      </w:r>
    </w:p>
  </w:comment>
  <w:comment w:id="4" w:author="Laferl Christopher" w:date="2016-11-29T17:10:00Z" w:initials="LC">
    <w:p w14:paraId="2A97788F" w14:textId="419A8F0A" w:rsidR="00E9206C" w:rsidRPr="002A6D3C" w:rsidRDefault="00E9206C">
      <w:pPr>
        <w:pStyle w:val="Kommentartext"/>
      </w:pPr>
      <w:r>
        <w:rPr>
          <w:rStyle w:val="Kommentarzeichen"/>
        </w:rPr>
        <w:annotationRef/>
      </w:r>
      <w:r w:rsidRPr="002A6D3C">
        <w:t>O: Gmunden</w:t>
      </w:r>
    </w:p>
  </w:comment>
  <w:comment w:id="5" w:author="Christopher F. Laferl" w:date="2017-08-01T01:08:00Z" w:initials="CFL">
    <w:p w14:paraId="07E8E0F2" w14:textId="38F046F8" w:rsidR="009D07C7" w:rsidRPr="007B6BE2" w:rsidRDefault="009D07C7">
      <w:pPr>
        <w:pStyle w:val="Kommentartext"/>
      </w:pPr>
      <w:r>
        <w:rPr>
          <w:rStyle w:val="Kommentarzeichen"/>
        </w:rPr>
        <w:annotationRef/>
      </w:r>
      <w:r w:rsidR="00742C8F">
        <w:t>S</w:t>
      </w:r>
      <w:r w:rsidRPr="007B6BE2">
        <w:t>: Frankreich</w:t>
      </w:r>
    </w:p>
  </w:comment>
  <w:comment w:id="6" w:author="Christopher F. Laferl" w:date="2020-02-19T02:30:00Z" w:initials="CFL">
    <w:p w14:paraId="3C7FE027" w14:textId="0B89661E" w:rsidR="00F13045" w:rsidRPr="00930A86" w:rsidRDefault="00F13045">
      <w:pPr>
        <w:pStyle w:val="Kommentartext"/>
      </w:pPr>
      <w:r>
        <w:rPr>
          <w:rStyle w:val="Kommentarzeichen"/>
        </w:rPr>
        <w:annotationRef/>
      </w:r>
      <w:r w:rsidRPr="00930A86">
        <w:t>S: Heirat, F mit Renée de France</w:t>
      </w:r>
    </w:p>
  </w:comment>
  <w:comment w:id="7" w:author="Christopher F. Laferl" w:date="2017-08-01T01:09:00Z" w:initials="CFL">
    <w:p w14:paraId="4CE4CAE9" w14:textId="1C9B1ACE" w:rsidR="009D07C7" w:rsidRPr="009D07C7" w:rsidRDefault="009D07C7">
      <w:pPr>
        <w:pStyle w:val="Kommentartext"/>
      </w:pPr>
      <w:r>
        <w:rPr>
          <w:rStyle w:val="Kommentarzeichen"/>
        </w:rPr>
        <w:annotationRef/>
      </w:r>
      <w:r w:rsidR="002545CF">
        <w:t>P</w:t>
      </w:r>
      <w:r w:rsidRPr="009D07C7">
        <w:t>: Renée (Renata) de France, spätere Herzogin von Ferrara</w:t>
      </w:r>
    </w:p>
  </w:comment>
  <w:comment w:id="8" w:author="Christopher F. Laferl" w:date="2017-08-01T01:11:00Z" w:initials="CFL">
    <w:p w14:paraId="0FD88E20" w14:textId="29A33660" w:rsidR="009D07C7" w:rsidRPr="007B6BE2" w:rsidRDefault="009D07C7">
      <w:pPr>
        <w:pStyle w:val="Kommentartext"/>
        <w:rPr>
          <w:lang w:val="pt-BR"/>
        </w:rPr>
      </w:pPr>
      <w:r>
        <w:rPr>
          <w:rStyle w:val="Kommentarzeichen"/>
        </w:rPr>
        <w:annotationRef/>
      </w:r>
      <w:r w:rsidR="002545CF">
        <w:rPr>
          <w:lang w:val="pt-BR"/>
        </w:rPr>
        <w:t>P</w:t>
      </w:r>
      <w:r w:rsidRPr="007B6BE2">
        <w:rPr>
          <w:lang w:val="pt-BR"/>
        </w:rPr>
        <w:t xml:space="preserve">: Quintana, Pedro </w:t>
      </w:r>
      <w:r w:rsidR="00FA63E2">
        <w:rPr>
          <w:lang w:val="pt-BR"/>
        </w:rPr>
        <w:t>de</w:t>
      </w:r>
    </w:p>
  </w:comment>
  <w:comment w:id="9" w:author="Christopher F. Laferl" w:date="2017-08-01T01:11:00Z" w:initials="CFL">
    <w:p w14:paraId="01891942" w14:textId="2164EB87" w:rsidR="009D07C7" w:rsidRPr="00671BD9" w:rsidRDefault="009D07C7">
      <w:pPr>
        <w:pStyle w:val="Kommentartext"/>
        <w:rPr>
          <w:lang w:val="pt-BR"/>
        </w:rPr>
      </w:pPr>
      <w:r>
        <w:rPr>
          <w:rStyle w:val="Kommentarzeichen"/>
        </w:rPr>
        <w:annotationRef/>
      </w:r>
      <w:r w:rsidR="002545CF" w:rsidRPr="00671BD9">
        <w:rPr>
          <w:lang w:val="pt-BR"/>
        </w:rPr>
        <w:t>P</w:t>
      </w:r>
      <w:r w:rsidRPr="00671BD9">
        <w:rPr>
          <w:lang w:val="pt-BR"/>
        </w:rPr>
        <w:t>: Germ</w:t>
      </w:r>
      <w:r w:rsidR="006A7688" w:rsidRPr="00671BD9">
        <w:rPr>
          <w:lang w:val="pt-BR"/>
        </w:rPr>
        <w:t>aine de Foix</w:t>
      </w:r>
    </w:p>
  </w:comment>
  <w:comment w:id="10" w:author="Christopher F. Laferl" w:date="2017-08-01T01:13:00Z" w:initials="CFL">
    <w:p w14:paraId="0634C03E" w14:textId="1E4DF8E8" w:rsidR="009D07C7" w:rsidRPr="00FA63E2" w:rsidRDefault="009D07C7">
      <w:pPr>
        <w:pStyle w:val="Kommentartext"/>
      </w:pPr>
      <w:r>
        <w:rPr>
          <w:rStyle w:val="Kommentarzeichen"/>
        </w:rPr>
        <w:annotationRef/>
      </w:r>
      <w:r w:rsidR="002545CF" w:rsidRPr="00FA63E2">
        <w:t xml:space="preserve">P: </w:t>
      </w:r>
      <w:r w:rsidR="008D6F9B" w:rsidRPr="00FA63E2">
        <w:t xml:space="preserve">Johanna </w:t>
      </w:r>
      <w:r w:rsidR="003516C6" w:rsidRPr="00FA63E2">
        <w:t>von Kastilien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581406" w15:done="0"/>
  <w15:commentEx w15:paraId="65073886" w15:done="0"/>
  <w15:commentEx w15:paraId="006414AC" w15:done="0"/>
  <w15:commentEx w15:paraId="5D8BB9EC" w15:done="0"/>
  <w15:commentEx w15:paraId="2A97788F" w15:done="0"/>
  <w15:commentEx w15:paraId="07E8E0F2" w15:done="0"/>
  <w15:commentEx w15:paraId="3C7FE027" w15:done="0"/>
  <w15:commentEx w15:paraId="4CE4CAE9" w15:done="0"/>
  <w15:commentEx w15:paraId="0FD88E20" w15:done="0"/>
  <w15:commentEx w15:paraId="01891942" w15:done="0"/>
  <w15:commentEx w15:paraId="0634C0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581406" w16cid:durableId="238D0933"/>
  <w16cid:commentId w16cid:paraId="65073886" w16cid:durableId="238D0934"/>
  <w16cid:commentId w16cid:paraId="006414AC" w16cid:durableId="238D0935"/>
  <w16cid:commentId w16cid:paraId="5D8BB9EC" w16cid:durableId="238D0936"/>
  <w16cid:commentId w16cid:paraId="2A97788F" w16cid:durableId="238D0937"/>
  <w16cid:commentId w16cid:paraId="07E8E0F2" w16cid:durableId="238D0938"/>
  <w16cid:commentId w16cid:paraId="3C7FE027" w16cid:durableId="238D0939"/>
  <w16cid:commentId w16cid:paraId="4CE4CAE9" w16cid:durableId="238D093A"/>
  <w16cid:commentId w16cid:paraId="0FD88E20" w16cid:durableId="238D093B"/>
  <w16cid:commentId w16cid:paraId="01891942" w16cid:durableId="238D093C"/>
  <w16cid:commentId w16cid:paraId="0634C03E" w16cid:durableId="238D09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2831"/>
    <w:rsid w:val="00024A26"/>
    <w:rsid w:val="002545CF"/>
    <w:rsid w:val="00262EA5"/>
    <w:rsid w:val="002859FF"/>
    <w:rsid w:val="002A6D3C"/>
    <w:rsid w:val="002B4CB5"/>
    <w:rsid w:val="003516C6"/>
    <w:rsid w:val="003568DB"/>
    <w:rsid w:val="00385BB3"/>
    <w:rsid w:val="004934F2"/>
    <w:rsid w:val="00642831"/>
    <w:rsid w:val="00670DDC"/>
    <w:rsid w:val="00671BD9"/>
    <w:rsid w:val="006A7688"/>
    <w:rsid w:val="00742C8F"/>
    <w:rsid w:val="0074614A"/>
    <w:rsid w:val="00766BB7"/>
    <w:rsid w:val="0079619E"/>
    <w:rsid w:val="007B5F38"/>
    <w:rsid w:val="007B6BE2"/>
    <w:rsid w:val="00887341"/>
    <w:rsid w:val="008D12AA"/>
    <w:rsid w:val="008D6F9B"/>
    <w:rsid w:val="00930A86"/>
    <w:rsid w:val="009D07C7"/>
    <w:rsid w:val="00A02A88"/>
    <w:rsid w:val="00A26AA1"/>
    <w:rsid w:val="00B4006F"/>
    <w:rsid w:val="00B52C0C"/>
    <w:rsid w:val="00B559D4"/>
    <w:rsid w:val="00B97E62"/>
    <w:rsid w:val="00BB6002"/>
    <w:rsid w:val="00C34273"/>
    <w:rsid w:val="00C342A6"/>
    <w:rsid w:val="00C6640A"/>
    <w:rsid w:val="00D33951"/>
    <w:rsid w:val="00D43B42"/>
    <w:rsid w:val="00E83CC5"/>
    <w:rsid w:val="00E9206C"/>
    <w:rsid w:val="00F13045"/>
    <w:rsid w:val="00F235D8"/>
    <w:rsid w:val="00F2364D"/>
    <w:rsid w:val="00FA63E2"/>
    <w:rsid w:val="00FE31F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BAAE"/>
  <w15:docId w15:val="{103053B9-EC59-4AB8-9BE2-CED0DD864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E31FC"/>
    <w:pPr>
      <w:spacing w:after="0" w:line="240"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lietext">
    <w:name w:val="Fließtext_"/>
    <w:basedOn w:val="Absatz-Standardschriftart"/>
    <w:link w:val="Flietext0"/>
    <w:rsid w:val="00642831"/>
    <w:rPr>
      <w:rFonts w:ascii="Times New Roman" w:eastAsia="Times New Roman" w:hAnsi="Times New Roman" w:cs="Times New Roman"/>
      <w:spacing w:val="6"/>
      <w:sz w:val="18"/>
      <w:szCs w:val="18"/>
      <w:shd w:val="clear" w:color="auto" w:fill="FFFFFF"/>
    </w:rPr>
  </w:style>
  <w:style w:type="character" w:customStyle="1" w:styleId="Kopf-oderFuzeile2">
    <w:name w:val="Kopf- oder Fußzeile (2)_"/>
    <w:basedOn w:val="Absatz-Standardschriftart"/>
    <w:link w:val="Kopf-oderFuzeile20"/>
    <w:rsid w:val="00642831"/>
    <w:rPr>
      <w:rFonts w:ascii="Gungsuh" w:eastAsia="Gungsuh" w:hAnsi="Gungsuh" w:cs="Gungsuh"/>
      <w:spacing w:val="4"/>
      <w:sz w:val="17"/>
      <w:szCs w:val="17"/>
      <w:shd w:val="clear" w:color="auto" w:fill="FFFFFF"/>
      <w:lang w:val="de-DE"/>
    </w:rPr>
  </w:style>
  <w:style w:type="character" w:customStyle="1" w:styleId="Flietext21">
    <w:name w:val="Fließtext (21)_"/>
    <w:basedOn w:val="Absatz-Standardschriftart"/>
    <w:link w:val="Flietext210"/>
    <w:rsid w:val="00642831"/>
    <w:rPr>
      <w:rFonts w:ascii="Times New Roman" w:eastAsia="Times New Roman" w:hAnsi="Times New Roman" w:cs="Times New Roman"/>
      <w:i/>
      <w:iCs/>
      <w:spacing w:val="2"/>
      <w:sz w:val="18"/>
      <w:szCs w:val="18"/>
      <w:shd w:val="clear" w:color="auto" w:fill="FFFFFF"/>
      <w:lang w:val="de-DE"/>
    </w:rPr>
  </w:style>
  <w:style w:type="character" w:customStyle="1" w:styleId="Flietext22">
    <w:name w:val="Fließtext (22)_"/>
    <w:basedOn w:val="Absatz-Standardschriftart"/>
    <w:link w:val="Flietext220"/>
    <w:rsid w:val="00642831"/>
    <w:rPr>
      <w:rFonts w:ascii="Times New Roman" w:eastAsia="Times New Roman" w:hAnsi="Times New Roman" w:cs="Times New Roman"/>
      <w:b/>
      <w:bCs/>
      <w:i/>
      <w:iCs/>
      <w:spacing w:val="5"/>
      <w:sz w:val="15"/>
      <w:szCs w:val="15"/>
      <w:shd w:val="clear" w:color="auto" w:fill="FFFFFF"/>
      <w:lang w:val="de-DE"/>
    </w:rPr>
  </w:style>
  <w:style w:type="character" w:customStyle="1" w:styleId="Flietext22NichtkursivAbstand0pt">
    <w:name w:val="Fließtext (22) + Nicht kursiv;Abstand 0 pt"/>
    <w:basedOn w:val="Flietext22"/>
    <w:rsid w:val="00642831"/>
    <w:rPr>
      <w:rFonts w:ascii="Times New Roman" w:eastAsia="Times New Roman" w:hAnsi="Times New Roman" w:cs="Times New Roman"/>
      <w:b/>
      <w:bCs/>
      <w:i/>
      <w:iCs/>
      <w:color w:val="000000"/>
      <w:spacing w:val="6"/>
      <w:w w:val="100"/>
      <w:position w:val="0"/>
      <w:sz w:val="15"/>
      <w:szCs w:val="15"/>
      <w:shd w:val="clear" w:color="auto" w:fill="FFFFFF"/>
      <w:lang w:val="la"/>
    </w:rPr>
  </w:style>
  <w:style w:type="paragraph" w:customStyle="1" w:styleId="Flietext0">
    <w:name w:val="Fließtext"/>
    <w:basedOn w:val="Standard"/>
    <w:link w:val="Flietext"/>
    <w:rsid w:val="00642831"/>
    <w:pPr>
      <w:shd w:val="clear" w:color="auto" w:fill="FFFFFF"/>
      <w:spacing w:before="240" w:line="0" w:lineRule="atLeast"/>
      <w:jc w:val="center"/>
    </w:pPr>
    <w:rPr>
      <w:rFonts w:ascii="Times New Roman" w:eastAsia="Times New Roman" w:hAnsi="Times New Roman" w:cs="Times New Roman"/>
      <w:spacing w:val="6"/>
      <w:sz w:val="18"/>
      <w:szCs w:val="18"/>
    </w:rPr>
  </w:style>
  <w:style w:type="paragraph" w:customStyle="1" w:styleId="Kopf-oderFuzeile20">
    <w:name w:val="Kopf- oder Fußzeile (2)"/>
    <w:basedOn w:val="Standard"/>
    <w:link w:val="Kopf-oderFuzeile2"/>
    <w:rsid w:val="00642831"/>
    <w:pPr>
      <w:shd w:val="clear" w:color="auto" w:fill="FFFFFF"/>
      <w:spacing w:line="0" w:lineRule="atLeast"/>
    </w:pPr>
    <w:rPr>
      <w:rFonts w:ascii="Gungsuh" w:eastAsia="Gungsuh" w:hAnsi="Gungsuh" w:cs="Gungsuh"/>
      <w:spacing w:val="4"/>
      <w:sz w:val="17"/>
      <w:szCs w:val="17"/>
      <w:lang w:val="de-DE"/>
    </w:rPr>
  </w:style>
  <w:style w:type="paragraph" w:customStyle="1" w:styleId="Flietext210">
    <w:name w:val="Fließtext (21)"/>
    <w:basedOn w:val="Standard"/>
    <w:link w:val="Flietext21"/>
    <w:rsid w:val="00642831"/>
    <w:pPr>
      <w:shd w:val="clear" w:color="auto" w:fill="FFFFFF"/>
      <w:spacing w:after="180" w:line="0" w:lineRule="atLeast"/>
    </w:pPr>
    <w:rPr>
      <w:rFonts w:ascii="Times New Roman" w:eastAsia="Times New Roman" w:hAnsi="Times New Roman" w:cs="Times New Roman"/>
      <w:i/>
      <w:iCs/>
      <w:spacing w:val="2"/>
      <w:sz w:val="18"/>
      <w:szCs w:val="18"/>
      <w:lang w:val="de-DE"/>
    </w:rPr>
  </w:style>
  <w:style w:type="paragraph" w:customStyle="1" w:styleId="Flietext220">
    <w:name w:val="Fließtext (22)"/>
    <w:basedOn w:val="Standard"/>
    <w:link w:val="Flietext22"/>
    <w:rsid w:val="00642831"/>
    <w:pPr>
      <w:shd w:val="clear" w:color="auto" w:fill="FFFFFF"/>
      <w:spacing w:after="180" w:line="212" w:lineRule="exact"/>
      <w:jc w:val="both"/>
    </w:pPr>
    <w:rPr>
      <w:rFonts w:ascii="Times New Roman" w:eastAsia="Times New Roman" w:hAnsi="Times New Roman" w:cs="Times New Roman"/>
      <w:b/>
      <w:bCs/>
      <w:i/>
      <w:iCs/>
      <w:spacing w:val="5"/>
      <w:sz w:val="15"/>
      <w:szCs w:val="15"/>
      <w:lang w:val="de-DE"/>
    </w:rPr>
  </w:style>
  <w:style w:type="paragraph" w:styleId="Listenabsatz">
    <w:name w:val="List Paragraph"/>
    <w:basedOn w:val="Standard"/>
    <w:uiPriority w:val="34"/>
    <w:qFormat/>
    <w:rsid w:val="00FE31FC"/>
    <w:pPr>
      <w:ind w:left="720"/>
      <w:contextualSpacing/>
    </w:pPr>
  </w:style>
  <w:style w:type="table" w:styleId="Tabellenraster">
    <w:name w:val="Table Grid"/>
    <w:basedOn w:val="NormaleTabelle"/>
    <w:uiPriority w:val="59"/>
    <w:rsid w:val="00F23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E9206C"/>
    <w:rPr>
      <w:sz w:val="16"/>
      <w:szCs w:val="16"/>
    </w:rPr>
  </w:style>
  <w:style w:type="paragraph" w:styleId="Kommentartext">
    <w:name w:val="annotation text"/>
    <w:basedOn w:val="Standard"/>
    <w:link w:val="KommentartextZchn"/>
    <w:uiPriority w:val="99"/>
    <w:semiHidden/>
    <w:unhideWhenUsed/>
    <w:rsid w:val="00E9206C"/>
    <w:rPr>
      <w:sz w:val="20"/>
      <w:szCs w:val="20"/>
    </w:rPr>
  </w:style>
  <w:style w:type="character" w:customStyle="1" w:styleId="KommentartextZchn">
    <w:name w:val="Kommentartext Zchn"/>
    <w:basedOn w:val="Absatz-Standardschriftart"/>
    <w:link w:val="Kommentartext"/>
    <w:uiPriority w:val="99"/>
    <w:semiHidden/>
    <w:rsid w:val="00E9206C"/>
    <w:rPr>
      <w:rFonts w:ascii="Courier New" w:eastAsia="Courier New" w:hAnsi="Courier New" w:cs="Courier New"/>
      <w:color w:val="000000"/>
      <w:sz w:val="20"/>
      <w:szCs w:val="20"/>
      <w:lang w:val="fr-FR" w:eastAsia="de-AT"/>
    </w:rPr>
  </w:style>
  <w:style w:type="paragraph" w:styleId="Kommentarthema">
    <w:name w:val="annotation subject"/>
    <w:basedOn w:val="Kommentartext"/>
    <w:next w:val="Kommentartext"/>
    <w:link w:val="KommentarthemaZchn"/>
    <w:uiPriority w:val="99"/>
    <w:semiHidden/>
    <w:unhideWhenUsed/>
    <w:rsid w:val="00E9206C"/>
    <w:rPr>
      <w:b/>
      <w:bCs/>
    </w:rPr>
  </w:style>
  <w:style w:type="character" w:customStyle="1" w:styleId="KommentarthemaZchn">
    <w:name w:val="Kommentarthema Zchn"/>
    <w:basedOn w:val="KommentartextZchn"/>
    <w:link w:val="Kommentarthema"/>
    <w:uiPriority w:val="99"/>
    <w:semiHidden/>
    <w:rsid w:val="00E9206C"/>
    <w:rPr>
      <w:rFonts w:ascii="Courier New" w:eastAsia="Courier New" w:hAnsi="Courier New" w:cs="Courier New"/>
      <w:b/>
      <w:bCs/>
      <w:color w:val="000000"/>
      <w:sz w:val="20"/>
      <w:szCs w:val="20"/>
      <w:lang w:val="fr-FR" w:eastAsia="de-AT"/>
    </w:rPr>
  </w:style>
  <w:style w:type="paragraph" w:styleId="Sprechblasentext">
    <w:name w:val="Balloon Text"/>
    <w:basedOn w:val="Standard"/>
    <w:link w:val="SprechblasentextZchn"/>
    <w:uiPriority w:val="99"/>
    <w:semiHidden/>
    <w:unhideWhenUsed/>
    <w:rsid w:val="00E9206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9206C"/>
    <w:rPr>
      <w:rFonts w:ascii="Tahoma" w:eastAsia="Courier New" w:hAnsi="Tahoma" w:cs="Tahoma"/>
      <w:color w:val="000000"/>
      <w:sz w:val="16"/>
      <w:szCs w:val="16"/>
      <w:lang w:val="fr-FR" w:eastAsia="de-AT"/>
    </w:rPr>
  </w:style>
  <w:style w:type="paragraph" w:customStyle="1" w:styleId="RegestDeutsch">
    <w:name w:val="Regest Deutsch"/>
    <w:basedOn w:val="Standard"/>
    <w:qFormat/>
    <w:rsid w:val="00FE31FC"/>
    <w:pPr>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FE31FC"/>
    <w:pPr>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FE31FC"/>
    <w:pPr>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FE31FC"/>
    <w:pPr>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346</Words>
  <Characters>2183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LAFERL, Christopher</dc:creator>
  <cp:lastModifiedBy>Christopher F. Laferl</cp:lastModifiedBy>
  <cp:revision>37</cp:revision>
  <dcterms:created xsi:type="dcterms:W3CDTF">2015-07-09T09:19:00Z</dcterms:created>
  <dcterms:modified xsi:type="dcterms:W3CDTF">2022-11-12T00:12:00Z</dcterms:modified>
</cp:coreProperties>
</file>