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702AE" w14:textId="03A30959" w:rsidR="00C24E1C" w:rsidRDefault="001D0344" w:rsidP="00C24E1C">
      <w:pPr>
        <w:spacing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A</w:t>
      </w:r>
      <w:r w:rsidR="00C24E1C" w:rsidRPr="00C24E1C">
        <w:rPr>
          <w:rFonts w:ascii="Times New Roman" w:hAnsi="Times New Roman" w:cs="Times New Roman"/>
          <w:b/>
          <w:sz w:val="28"/>
          <w:szCs w:val="28"/>
          <w:lang w:val="en-US"/>
        </w:rPr>
        <w:t>14.</w:t>
      </w:r>
    </w:p>
    <w:p w14:paraId="444E92E5" w14:textId="77777777" w:rsidR="00C24E1C" w:rsidRDefault="00C24E1C" w:rsidP="00C24E1C">
      <w:pPr>
        <w:spacing w:after="0" w:line="240" w:lineRule="auto"/>
        <w:jc w:val="both"/>
        <w:rPr>
          <w:rFonts w:ascii="Times New Roman" w:hAnsi="Times New Roman" w:cs="Times New Roman"/>
          <w:sz w:val="24"/>
          <w:szCs w:val="24"/>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C24E1C" w:rsidRPr="00C24E1C" w14:paraId="72BF604F" w14:textId="77777777" w:rsidTr="00C24E1C">
        <w:tc>
          <w:tcPr>
            <w:tcW w:w="4606" w:type="dxa"/>
          </w:tcPr>
          <w:p w14:paraId="15663230" w14:textId="77777777" w:rsidR="00C24E1C" w:rsidRPr="00C24E1C" w:rsidRDefault="00C24E1C" w:rsidP="00C24E1C">
            <w:pPr>
              <w:jc w:val="both"/>
              <w:rPr>
                <w:rFonts w:ascii="Times New Roman" w:hAnsi="Times New Roman" w:cs="Times New Roman"/>
                <w:i/>
                <w:sz w:val="24"/>
                <w:szCs w:val="24"/>
                <w:lang w:val="en-US"/>
              </w:rPr>
            </w:pPr>
            <w:r w:rsidRPr="00C24E1C">
              <w:rPr>
                <w:rFonts w:ascii="Times New Roman" w:hAnsi="Times New Roman" w:cs="Times New Roman"/>
                <w:i/>
                <w:sz w:val="24"/>
                <w:szCs w:val="24"/>
                <w:lang w:val="en-US"/>
              </w:rPr>
              <w:t>Ferdinand an Margareta.</w:t>
            </w:r>
          </w:p>
        </w:tc>
        <w:tc>
          <w:tcPr>
            <w:tcW w:w="4606" w:type="dxa"/>
          </w:tcPr>
          <w:p w14:paraId="0CA00A7F" w14:textId="77777777" w:rsidR="00C24E1C" w:rsidRPr="00C24E1C" w:rsidRDefault="00C24E1C" w:rsidP="00C24E1C">
            <w:pPr>
              <w:jc w:val="right"/>
              <w:rPr>
                <w:rFonts w:ascii="Times New Roman" w:hAnsi="Times New Roman" w:cs="Times New Roman"/>
                <w:i/>
                <w:sz w:val="24"/>
                <w:szCs w:val="24"/>
                <w:lang w:val="en-US"/>
              </w:rPr>
            </w:pPr>
            <w:r w:rsidRPr="00C24E1C">
              <w:rPr>
                <w:rFonts w:ascii="Times New Roman" w:hAnsi="Times New Roman" w:cs="Times New Roman"/>
                <w:i/>
                <w:sz w:val="24"/>
                <w:szCs w:val="24"/>
                <w:lang w:val="en-US"/>
              </w:rPr>
              <w:t>1521 April 17. Worms.</w:t>
            </w:r>
          </w:p>
        </w:tc>
      </w:tr>
    </w:tbl>
    <w:p w14:paraId="32DE9D0D" w14:textId="77777777" w:rsidR="00C24E1C" w:rsidRPr="00C24E1C" w:rsidRDefault="00C24E1C" w:rsidP="00C24E1C">
      <w:pPr>
        <w:spacing w:after="0" w:line="240" w:lineRule="auto"/>
        <w:jc w:val="both"/>
        <w:rPr>
          <w:rFonts w:ascii="Times New Roman" w:hAnsi="Times New Roman" w:cs="Times New Roman"/>
          <w:sz w:val="24"/>
          <w:szCs w:val="24"/>
          <w:lang w:val="en-US"/>
        </w:rPr>
      </w:pPr>
    </w:p>
    <w:p w14:paraId="213BDA5C" w14:textId="77777777" w:rsidR="00C24E1C" w:rsidRPr="00C24E1C" w:rsidRDefault="00C24E1C" w:rsidP="00391A10">
      <w:pPr>
        <w:pStyle w:val="RegestDeutsch"/>
      </w:pPr>
      <w:r w:rsidRPr="00C24E1C">
        <w:t>1.</w:t>
      </w:r>
      <w:r w:rsidR="006471C2">
        <w:t xml:space="preserve"> </w:t>
      </w:r>
      <w:r w:rsidRPr="00C24E1C">
        <w:t>Erhielt ihren Brief durch Jean de la Sauc</w:t>
      </w:r>
      <w:r w:rsidR="006471C2">
        <w:t>h. Bittet um Entschuldigung, dass</w:t>
      </w:r>
      <w:r w:rsidRPr="00C24E1C">
        <w:t xml:space="preserve"> er so lange nicht geschrieben hat. 2. Kurze Mitteilung über die zu Köln gemachten Vereinbarungen betreffs der Erbteilung und seiner bevorstehenden Heirat.</w:t>
      </w:r>
    </w:p>
    <w:p w14:paraId="1034BEB6" w14:textId="77777777" w:rsidR="00C24E1C" w:rsidRDefault="00C24E1C" w:rsidP="00C24E1C">
      <w:pPr>
        <w:spacing w:after="0" w:line="240" w:lineRule="auto"/>
        <w:jc w:val="both"/>
        <w:rPr>
          <w:rFonts w:ascii="Times New Roman" w:hAnsi="Times New Roman" w:cs="Times New Roman"/>
          <w:sz w:val="24"/>
          <w:szCs w:val="24"/>
        </w:rPr>
      </w:pPr>
    </w:p>
    <w:p w14:paraId="528503F0" w14:textId="77777777" w:rsidR="004233E8" w:rsidRPr="004233E8" w:rsidRDefault="004233E8" w:rsidP="00391A10">
      <w:pPr>
        <w:pStyle w:val="RegestEnglisch"/>
      </w:pPr>
      <w:r w:rsidRPr="004233E8">
        <w:t>1. He has received her letter via Jean de la Sauch. He apologizes</w:t>
      </w:r>
      <w:r w:rsidR="006471C2">
        <w:t xml:space="preserve"> for not writing in so long. 2. </w:t>
      </w:r>
      <w:r w:rsidRPr="004233E8">
        <w:t xml:space="preserve">Brief information about the arrangements made in Cologne regarding the division of the estate and his impending marriage. </w:t>
      </w:r>
    </w:p>
    <w:p w14:paraId="53F4F464" w14:textId="77777777" w:rsidR="004233E8" w:rsidRPr="004233E8" w:rsidRDefault="004233E8" w:rsidP="00C24E1C">
      <w:pPr>
        <w:spacing w:after="0" w:line="240" w:lineRule="auto"/>
        <w:jc w:val="both"/>
        <w:rPr>
          <w:rFonts w:ascii="Times New Roman" w:hAnsi="Times New Roman" w:cs="Times New Roman"/>
          <w:i/>
          <w:sz w:val="24"/>
          <w:szCs w:val="24"/>
          <w:lang w:val="en-US"/>
        </w:rPr>
      </w:pPr>
    </w:p>
    <w:p w14:paraId="775070DF" w14:textId="77777777" w:rsidR="00C24E1C" w:rsidRPr="00D3136C" w:rsidRDefault="00C24E1C" w:rsidP="00391A10">
      <w:pPr>
        <w:pStyle w:val="Archiv-undDruckvermerk"/>
        <w:rPr>
          <w:lang w:val="en-US"/>
        </w:rPr>
      </w:pPr>
      <w:r w:rsidRPr="00637ED4">
        <w:rPr>
          <w:lang w:val="fr-FR"/>
        </w:rPr>
        <w:t xml:space="preserve">Lille, Arch. départ. Lettres missives, portf. </w:t>
      </w:r>
      <w:r w:rsidRPr="00D3136C">
        <w:rPr>
          <w:lang w:val="en-US"/>
        </w:rPr>
        <w:t>43. Original.</w:t>
      </w:r>
    </w:p>
    <w:p w14:paraId="012FED59" w14:textId="60DC6B93" w:rsidR="006471C2" w:rsidRPr="00637ED4" w:rsidRDefault="006471C2" w:rsidP="00391A10">
      <w:pPr>
        <w:pStyle w:val="Archiv-undDruckvermerk"/>
        <w:rPr>
          <w:lang w:val="fr-FR"/>
        </w:rPr>
      </w:pPr>
      <w:r w:rsidRPr="006D517F">
        <w:rPr>
          <w:lang w:val="de-AT"/>
        </w:rPr>
        <w:t>Druck:</w:t>
      </w:r>
      <w:r w:rsidR="006D517F" w:rsidRPr="006D517F">
        <w:rPr>
          <w:lang w:val="de-AT"/>
        </w:rPr>
        <w:t xml:space="preserve"> </w:t>
      </w:r>
      <w:r w:rsidR="001210FA" w:rsidRPr="00117931">
        <w:rPr>
          <w:lang w:val="de-DE"/>
        </w:rPr>
        <w:t>Teilweise</w:t>
      </w:r>
      <w:r w:rsidR="001E11FA">
        <w:rPr>
          <w:lang w:val="de-DE"/>
        </w:rPr>
        <w:t xml:space="preserve"> in DRA 2, S. 870 Anm. 3. </w:t>
      </w:r>
      <w:r w:rsidR="006D517F" w:rsidRPr="00637ED4">
        <w:rPr>
          <w:lang w:val="fr-FR"/>
        </w:rPr>
        <w:t>Familienkorrespondenz Bd. 1, Nr. 14, S. 12-13.</w:t>
      </w:r>
    </w:p>
    <w:p w14:paraId="26B11D0A" w14:textId="77777777" w:rsidR="00C24E1C" w:rsidRPr="00637ED4" w:rsidRDefault="00C24E1C" w:rsidP="00C24E1C">
      <w:pPr>
        <w:spacing w:after="0" w:line="240" w:lineRule="auto"/>
        <w:jc w:val="both"/>
        <w:rPr>
          <w:rFonts w:ascii="Times New Roman" w:hAnsi="Times New Roman" w:cs="Times New Roman"/>
          <w:sz w:val="24"/>
          <w:szCs w:val="24"/>
          <w:lang w:val="fr-FR"/>
        </w:rPr>
      </w:pPr>
    </w:p>
    <w:p w14:paraId="73B3DAD4" w14:textId="77777777" w:rsidR="007A58C0" w:rsidRPr="00C67084" w:rsidRDefault="007A58C0" w:rsidP="007A58C0">
      <w:pPr>
        <w:spacing w:after="0" w:line="240" w:lineRule="auto"/>
        <w:jc w:val="both"/>
        <w:rPr>
          <w:rFonts w:ascii="Times New Roman" w:hAnsi="Times New Roman" w:cs="Times New Roman"/>
          <w:sz w:val="24"/>
          <w:szCs w:val="24"/>
          <w:lang w:val="fr-FR"/>
        </w:rPr>
      </w:pPr>
      <w:r w:rsidRPr="00C67084">
        <w:rPr>
          <w:rFonts w:ascii="Times New Roman" w:hAnsi="Times New Roman" w:cs="Times New Roman"/>
          <w:sz w:val="24"/>
          <w:szCs w:val="24"/>
          <w:lang w:val="fr-FR"/>
        </w:rPr>
        <w:t>1] M</w:t>
      </w:r>
      <w:r w:rsidRPr="00C67084">
        <w:rPr>
          <w:rFonts w:ascii="Times New Roman" w:hAnsi="Times New Roman" w:cs="Times New Roman"/>
          <w:sz w:val="24"/>
          <w:szCs w:val="24"/>
          <w:vertAlign w:val="superscript"/>
          <w:lang w:val="fr-FR"/>
        </w:rPr>
        <w:t>me</w:t>
      </w:r>
      <w:r>
        <w:rPr>
          <w:rFonts w:ascii="Times New Roman" w:hAnsi="Times New Roman" w:cs="Times New Roman"/>
          <w:sz w:val="24"/>
          <w:szCs w:val="24"/>
          <w:lang w:val="fr-FR"/>
        </w:rPr>
        <w:t>,</w:t>
      </w:r>
      <w:r w:rsidRPr="00C67084">
        <w:rPr>
          <w:rFonts w:ascii="Times New Roman" w:hAnsi="Times New Roman" w:cs="Times New Roman"/>
          <w:sz w:val="24"/>
          <w:szCs w:val="24"/>
          <w:lang w:val="fr-FR"/>
        </w:rPr>
        <w:t xml:space="preserve"> j’ai par maistre </w:t>
      </w:r>
      <w:commentRangeStart w:id="0"/>
      <w:r w:rsidRPr="00C67084">
        <w:rPr>
          <w:rFonts w:ascii="Times New Roman" w:hAnsi="Times New Roman" w:cs="Times New Roman"/>
          <w:sz w:val="24"/>
          <w:szCs w:val="24"/>
          <w:lang w:val="fr-FR"/>
        </w:rPr>
        <w:t xml:space="preserve">Jehan de la Saulx </w:t>
      </w:r>
      <w:commentRangeEnd w:id="0"/>
      <w:r w:rsidR="006471C2">
        <w:rPr>
          <w:rStyle w:val="Kommentarzeichen"/>
        </w:rPr>
        <w:commentReference w:id="0"/>
      </w:r>
      <w:r w:rsidRPr="00C67084">
        <w:rPr>
          <w:rFonts w:ascii="Times New Roman" w:hAnsi="Times New Roman" w:cs="Times New Roman"/>
          <w:sz w:val="24"/>
          <w:szCs w:val="24"/>
          <w:lang w:val="fr-FR"/>
        </w:rPr>
        <w:t>receu vostre lettre, du quel ai entendu de vox bonnes nouvelles, est</w:t>
      </w:r>
      <w:r>
        <w:rPr>
          <w:rFonts w:ascii="Times New Roman" w:hAnsi="Times New Roman" w:cs="Times New Roman"/>
          <w:sz w:val="24"/>
          <w:szCs w:val="24"/>
          <w:lang w:val="fr-FR"/>
        </w:rPr>
        <w:t>a</w:t>
      </w:r>
      <w:r w:rsidRPr="00C67084">
        <w:rPr>
          <w:rFonts w:ascii="Times New Roman" w:hAnsi="Times New Roman" w:cs="Times New Roman"/>
          <w:sz w:val="24"/>
          <w:szCs w:val="24"/>
          <w:lang w:val="fr-FR"/>
        </w:rPr>
        <w:t>t et bonne disposici</w:t>
      </w:r>
      <w:r>
        <w:rPr>
          <w:rFonts w:ascii="Times New Roman" w:hAnsi="Times New Roman" w:cs="Times New Roman"/>
          <w:sz w:val="24"/>
          <w:szCs w:val="24"/>
          <w:lang w:val="fr-FR"/>
        </w:rPr>
        <w:t>o</w:t>
      </w:r>
      <w:r w:rsidRPr="00C67084">
        <w:rPr>
          <w:rFonts w:ascii="Times New Roman" w:hAnsi="Times New Roman" w:cs="Times New Roman"/>
          <w:sz w:val="24"/>
          <w:szCs w:val="24"/>
          <w:lang w:val="fr-FR"/>
        </w:rPr>
        <w:t>n, où prie dieu vous y vouloir entretenir, comme je le desire.</w:t>
      </w:r>
      <w:r w:rsidR="006471C2">
        <w:rPr>
          <w:rFonts w:ascii="Times New Roman" w:hAnsi="Times New Roman" w:cs="Times New Roman"/>
          <w:sz w:val="24"/>
          <w:szCs w:val="24"/>
          <w:lang w:val="fr-FR"/>
        </w:rPr>
        <w:t xml:space="preserve"> </w:t>
      </w:r>
      <w:r w:rsidRPr="00C67084">
        <w:rPr>
          <w:rFonts w:ascii="Times New Roman" w:hAnsi="Times New Roman" w:cs="Times New Roman"/>
          <w:sz w:val="24"/>
          <w:szCs w:val="24"/>
          <w:lang w:val="fr-FR"/>
        </w:rPr>
        <w:t>Si</w:t>
      </w:r>
      <w:r>
        <w:rPr>
          <w:rFonts w:ascii="Times New Roman" w:hAnsi="Times New Roman" w:cs="Times New Roman"/>
          <w:sz w:val="24"/>
          <w:szCs w:val="24"/>
          <w:lang w:val="fr-FR"/>
        </w:rPr>
        <w:t xml:space="preserve"> </w:t>
      </w:r>
      <w:r w:rsidRPr="00C67084">
        <w:rPr>
          <w:rFonts w:ascii="Times New Roman" w:hAnsi="Times New Roman" w:cs="Times New Roman"/>
          <w:sz w:val="24"/>
          <w:szCs w:val="24"/>
          <w:lang w:val="fr-FR"/>
        </w:rPr>
        <w:t>j’ai mis si longuement à vous signifier des miennes, n’a esté par faulte de bon vouloir, mais pour non avoir eu l’opportunité de ce faire, mais doresenavant j’ai esperance de me mieulx acquicter, que n’ai faict, et tellement que n’aurez cause de dire vous avoir mis en obli, ce que sans faulte ne sçauroie ne veulx faire, mais à jamais vous ob</w:t>
      </w:r>
      <w:r>
        <w:rPr>
          <w:rFonts w:ascii="Times New Roman" w:hAnsi="Times New Roman" w:cs="Times New Roman"/>
          <w:sz w:val="24"/>
          <w:szCs w:val="24"/>
          <w:lang w:val="fr-FR"/>
        </w:rPr>
        <w:t>e</w:t>
      </w:r>
      <w:r w:rsidRPr="00C67084">
        <w:rPr>
          <w:rFonts w:ascii="Times New Roman" w:hAnsi="Times New Roman" w:cs="Times New Roman"/>
          <w:sz w:val="24"/>
          <w:szCs w:val="24"/>
          <w:lang w:val="fr-FR"/>
        </w:rPr>
        <w:t xml:space="preserve">ir et servir non seullement comme à </w:t>
      </w:r>
      <w:commentRangeStart w:id="1"/>
      <w:r w:rsidRPr="00C67084">
        <w:rPr>
          <w:rFonts w:ascii="Times New Roman" w:hAnsi="Times New Roman" w:cs="Times New Roman"/>
          <w:sz w:val="24"/>
          <w:szCs w:val="24"/>
          <w:lang w:val="fr-FR"/>
        </w:rPr>
        <w:t>tante</w:t>
      </w:r>
      <w:commentRangeEnd w:id="1"/>
      <w:r w:rsidR="006471C2">
        <w:rPr>
          <w:rStyle w:val="Kommentarzeichen"/>
        </w:rPr>
        <w:commentReference w:id="1"/>
      </w:r>
      <w:r w:rsidRPr="00C67084">
        <w:rPr>
          <w:rFonts w:ascii="Times New Roman" w:hAnsi="Times New Roman" w:cs="Times New Roman"/>
          <w:sz w:val="24"/>
          <w:szCs w:val="24"/>
          <w:lang w:val="fr-FR"/>
        </w:rPr>
        <w:t>, mais comme à bonne mere.</w:t>
      </w:r>
    </w:p>
    <w:p w14:paraId="55DEE652" w14:textId="77777777" w:rsidR="007A58C0" w:rsidRPr="00C67084" w:rsidRDefault="007A58C0" w:rsidP="007A58C0">
      <w:pPr>
        <w:spacing w:after="0" w:line="240" w:lineRule="auto"/>
        <w:jc w:val="both"/>
        <w:rPr>
          <w:rFonts w:ascii="Times New Roman" w:hAnsi="Times New Roman" w:cs="Times New Roman"/>
          <w:sz w:val="24"/>
          <w:szCs w:val="24"/>
          <w:lang w:val="fr-FR"/>
        </w:rPr>
      </w:pPr>
      <w:r w:rsidRPr="00C67084">
        <w:rPr>
          <w:rFonts w:ascii="Times New Roman" w:hAnsi="Times New Roman" w:cs="Times New Roman"/>
          <w:sz w:val="24"/>
          <w:szCs w:val="24"/>
          <w:lang w:val="fr-FR"/>
        </w:rPr>
        <w:t>2] M</w:t>
      </w:r>
      <w:r w:rsidRPr="00C67084">
        <w:rPr>
          <w:rFonts w:ascii="Times New Roman" w:hAnsi="Times New Roman" w:cs="Times New Roman"/>
          <w:sz w:val="24"/>
          <w:szCs w:val="24"/>
          <w:vertAlign w:val="superscript"/>
          <w:lang w:val="fr-FR"/>
        </w:rPr>
        <w:t>me</w:t>
      </w:r>
      <w:r w:rsidRPr="00C67084">
        <w:rPr>
          <w:rFonts w:ascii="Times New Roman" w:hAnsi="Times New Roman" w:cs="Times New Roman"/>
          <w:sz w:val="24"/>
          <w:szCs w:val="24"/>
          <w:lang w:val="fr-FR"/>
        </w:rPr>
        <w:t>, je espere estes advertie tant de mon arrivé en ceste ville et bon requeil que l’empereur mons</w:t>
      </w:r>
      <w:r w:rsidRPr="00C67084">
        <w:rPr>
          <w:rFonts w:ascii="Times New Roman" w:hAnsi="Times New Roman" w:cs="Times New Roman"/>
          <w:sz w:val="24"/>
          <w:szCs w:val="24"/>
          <w:vertAlign w:val="superscript"/>
          <w:lang w:val="fr-FR"/>
        </w:rPr>
        <w:t>r</w:t>
      </w:r>
      <w:r w:rsidRPr="00C67084">
        <w:rPr>
          <w:rFonts w:ascii="Times New Roman" w:hAnsi="Times New Roman" w:cs="Times New Roman"/>
          <w:sz w:val="24"/>
          <w:szCs w:val="24"/>
          <w:lang w:val="fr-FR"/>
        </w:rPr>
        <w:t xml:space="preserve"> me feist comme de tout ce qu’a esté d</w:t>
      </w:r>
      <w:r w:rsidR="00660183">
        <w:rPr>
          <w:rFonts w:ascii="Times New Roman" w:hAnsi="Times New Roman" w:cs="Times New Roman"/>
          <w:sz w:val="24"/>
          <w:szCs w:val="24"/>
          <w:lang w:val="fr-FR"/>
        </w:rPr>
        <w:t>e</w:t>
      </w:r>
      <w:r w:rsidRPr="00C67084">
        <w:rPr>
          <w:rFonts w:ascii="Times New Roman" w:hAnsi="Times New Roman" w:cs="Times New Roman"/>
          <w:sz w:val="24"/>
          <w:szCs w:val="24"/>
          <w:lang w:val="fr-FR"/>
        </w:rPr>
        <w:t>mené jeusques au</w:t>
      </w:r>
      <w:r>
        <w:rPr>
          <w:rFonts w:ascii="Times New Roman" w:hAnsi="Times New Roman" w:cs="Times New Roman"/>
          <w:sz w:val="24"/>
          <w:szCs w:val="24"/>
          <w:lang w:val="fr-FR"/>
        </w:rPr>
        <w:t xml:space="preserve"> present sur mon pertaige et ma</w:t>
      </w:r>
      <w:r w:rsidRPr="00C67084">
        <w:rPr>
          <w:rFonts w:ascii="Times New Roman" w:hAnsi="Times New Roman" w:cs="Times New Roman"/>
          <w:sz w:val="24"/>
          <w:szCs w:val="24"/>
          <w:lang w:val="fr-FR"/>
        </w:rPr>
        <w:t>riage et la conclusion qu’a esté prinse. Sur le tout est que sa majesté me donn</w:t>
      </w:r>
      <w:r>
        <w:rPr>
          <w:rFonts w:ascii="Times New Roman" w:hAnsi="Times New Roman" w:cs="Times New Roman"/>
          <w:sz w:val="24"/>
          <w:szCs w:val="24"/>
          <w:lang w:val="fr-FR"/>
        </w:rPr>
        <w:t>e des maintenant les cincq duch</w:t>
      </w:r>
      <w:r w:rsidRPr="00C67084">
        <w:rPr>
          <w:rFonts w:ascii="Times New Roman" w:hAnsi="Times New Roman" w:cs="Times New Roman"/>
          <w:sz w:val="24"/>
          <w:szCs w:val="24"/>
          <w:lang w:val="fr-FR"/>
        </w:rPr>
        <w:t>ées dont est faict menci</w:t>
      </w:r>
      <w:r>
        <w:rPr>
          <w:rFonts w:ascii="Times New Roman" w:hAnsi="Times New Roman" w:cs="Times New Roman"/>
          <w:sz w:val="24"/>
          <w:szCs w:val="24"/>
          <w:lang w:val="fr-FR"/>
        </w:rPr>
        <w:t>o</w:t>
      </w:r>
      <w:r w:rsidRPr="00C67084">
        <w:rPr>
          <w:rFonts w:ascii="Times New Roman" w:hAnsi="Times New Roman" w:cs="Times New Roman"/>
          <w:sz w:val="24"/>
          <w:szCs w:val="24"/>
          <w:lang w:val="fr-FR"/>
        </w:rPr>
        <w:t xml:space="preserve">n au contract de </w:t>
      </w:r>
      <w:commentRangeStart w:id="2"/>
      <w:r w:rsidRPr="00C67084">
        <w:rPr>
          <w:rFonts w:ascii="Times New Roman" w:hAnsi="Times New Roman" w:cs="Times New Roman"/>
          <w:sz w:val="24"/>
          <w:szCs w:val="24"/>
          <w:lang w:val="fr-FR"/>
        </w:rPr>
        <w:t>Couloingne</w:t>
      </w:r>
      <w:commentRangeEnd w:id="2"/>
      <w:r w:rsidR="006471C2">
        <w:rPr>
          <w:rStyle w:val="Kommentarzeichen"/>
        </w:rPr>
        <w:commentReference w:id="2"/>
      </w:r>
      <w:r w:rsidRPr="00C67084">
        <w:rPr>
          <w:rFonts w:ascii="Times New Roman" w:hAnsi="Times New Roman" w:cs="Times New Roman"/>
          <w:sz w:val="24"/>
          <w:szCs w:val="24"/>
          <w:lang w:val="fr-FR"/>
        </w:rPr>
        <w:t xml:space="preserve"> où je m’envoye endedens dix ou doze jours pour recepvoir icelui pais et </w:t>
      </w:r>
      <w:r>
        <w:rPr>
          <w:rFonts w:ascii="Times New Roman" w:hAnsi="Times New Roman" w:cs="Times New Roman"/>
          <w:sz w:val="24"/>
          <w:szCs w:val="24"/>
          <w:lang w:val="fr-FR"/>
        </w:rPr>
        <w:t xml:space="preserve">quant à </w:t>
      </w:r>
      <w:commentRangeStart w:id="3"/>
      <w:r>
        <w:rPr>
          <w:rFonts w:ascii="Times New Roman" w:hAnsi="Times New Roman" w:cs="Times New Roman"/>
          <w:sz w:val="24"/>
          <w:szCs w:val="24"/>
          <w:lang w:val="fr-FR"/>
        </w:rPr>
        <w:t>quant me marier</w:t>
      </w:r>
      <w:commentRangeEnd w:id="3"/>
      <w:r w:rsidR="005245CA">
        <w:rPr>
          <w:rStyle w:val="Kommentarzeichen"/>
        </w:rPr>
        <w:commentReference w:id="3"/>
      </w:r>
      <w:r>
        <w:rPr>
          <w:rFonts w:ascii="Times New Roman" w:hAnsi="Times New Roman" w:cs="Times New Roman"/>
          <w:sz w:val="24"/>
          <w:szCs w:val="24"/>
          <w:lang w:val="fr-FR"/>
        </w:rPr>
        <w:t>. Et in</w:t>
      </w:r>
      <w:r w:rsidRPr="00C67084">
        <w:rPr>
          <w:rFonts w:ascii="Times New Roman" w:hAnsi="Times New Roman" w:cs="Times New Roman"/>
          <w:sz w:val="24"/>
          <w:szCs w:val="24"/>
          <w:lang w:val="fr-FR"/>
        </w:rPr>
        <w:t xml:space="preserve">continant avoir receu lesd. pais </w:t>
      </w:r>
      <w:r>
        <w:rPr>
          <w:rFonts w:ascii="Times New Roman" w:hAnsi="Times New Roman" w:cs="Times New Roman"/>
          <w:sz w:val="24"/>
          <w:szCs w:val="24"/>
          <w:lang w:val="fr-FR"/>
        </w:rPr>
        <w:t>et ayant mis police au gouverne</w:t>
      </w:r>
      <w:r w:rsidRPr="00C67084">
        <w:rPr>
          <w:rFonts w:ascii="Times New Roman" w:hAnsi="Times New Roman" w:cs="Times New Roman"/>
          <w:sz w:val="24"/>
          <w:szCs w:val="24"/>
          <w:lang w:val="fr-FR"/>
        </w:rPr>
        <w:t xml:space="preserve">ment d’iceulx m’en retourner pardela pour du tout parconclure sur l’affaire </w:t>
      </w:r>
      <w:r>
        <w:rPr>
          <w:rFonts w:ascii="Times New Roman" w:hAnsi="Times New Roman" w:cs="Times New Roman"/>
          <w:sz w:val="24"/>
          <w:szCs w:val="24"/>
          <w:lang w:val="fr-FR"/>
        </w:rPr>
        <w:t>de mond. partaige, tellement m</w:t>
      </w:r>
      <w:r w:rsidRPr="00C67084">
        <w:rPr>
          <w:rFonts w:ascii="Times New Roman" w:hAnsi="Times New Roman" w:cs="Times New Roman"/>
          <w:sz w:val="24"/>
          <w:szCs w:val="24"/>
          <w:vertAlign w:val="superscript"/>
          <w:lang w:val="fr-FR"/>
        </w:rPr>
        <w:t>me</w:t>
      </w:r>
      <w:r w:rsidRPr="00C67084">
        <w:rPr>
          <w:rFonts w:ascii="Times New Roman" w:hAnsi="Times New Roman" w:cs="Times New Roman"/>
          <w:sz w:val="24"/>
          <w:szCs w:val="24"/>
          <w:lang w:val="fr-FR"/>
        </w:rPr>
        <w:t xml:space="preserve"> que espere, si plait à dieu, assez brief vous veor et visiter, combien que ne sera point si trestost que je eusse bien d</w:t>
      </w:r>
      <w:r>
        <w:rPr>
          <w:rFonts w:ascii="Times New Roman" w:hAnsi="Times New Roman" w:cs="Times New Roman"/>
          <w:sz w:val="24"/>
          <w:szCs w:val="24"/>
          <w:lang w:val="fr-FR"/>
        </w:rPr>
        <w:t>e</w:t>
      </w:r>
      <w:r w:rsidRPr="00C67084">
        <w:rPr>
          <w:rFonts w:ascii="Times New Roman" w:hAnsi="Times New Roman" w:cs="Times New Roman"/>
          <w:sz w:val="24"/>
          <w:szCs w:val="24"/>
          <w:lang w:val="fr-FR"/>
        </w:rPr>
        <w:t>siré. Si avant mond. partement survient chose digne d’escripre, je le vous signiferai. Priant sur ce le createur que à vous m</w:t>
      </w:r>
      <w:r w:rsidRPr="00C67084">
        <w:rPr>
          <w:rFonts w:ascii="Times New Roman" w:hAnsi="Times New Roman" w:cs="Times New Roman"/>
          <w:sz w:val="24"/>
          <w:szCs w:val="24"/>
          <w:vertAlign w:val="superscript"/>
          <w:lang w:val="fr-FR"/>
        </w:rPr>
        <w:t>me</w:t>
      </w:r>
      <w:r w:rsidRPr="00C67084">
        <w:rPr>
          <w:rFonts w:ascii="Times New Roman" w:hAnsi="Times New Roman" w:cs="Times New Roman"/>
          <w:sz w:val="24"/>
          <w:szCs w:val="24"/>
          <w:lang w:val="fr-FR"/>
        </w:rPr>
        <w:t xml:space="preserve"> doint bonne vie et longue.</w:t>
      </w:r>
    </w:p>
    <w:p w14:paraId="6336BE37" w14:textId="77777777" w:rsidR="007A58C0" w:rsidRPr="00C67084" w:rsidRDefault="007A58C0" w:rsidP="007A58C0">
      <w:pPr>
        <w:spacing w:after="0" w:line="240" w:lineRule="auto"/>
        <w:jc w:val="both"/>
        <w:rPr>
          <w:rFonts w:ascii="Times New Roman" w:hAnsi="Times New Roman" w:cs="Times New Roman"/>
          <w:sz w:val="24"/>
          <w:szCs w:val="24"/>
          <w:lang w:val="fr-FR"/>
        </w:rPr>
      </w:pPr>
      <w:r w:rsidRPr="00C67084">
        <w:rPr>
          <w:rFonts w:ascii="Times New Roman" w:hAnsi="Times New Roman" w:cs="Times New Roman"/>
          <w:sz w:val="24"/>
          <w:szCs w:val="24"/>
          <w:lang w:val="fr-FR"/>
        </w:rPr>
        <w:t xml:space="preserve">De </w:t>
      </w:r>
      <w:commentRangeStart w:id="4"/>
      <w:r w:rsidRPr="00C67084">
        <w:rPr>
          <w:rFonts w:ascii="Times New Roman" w:hAnsi="Times New Roman" w:cs="Times New Roman"/>
          <w:sz w:val="24"/>
          <w:szCs w:val="24"/>
          <w:lang w:val="fr-FR"/>
        </w:rPr>
        <w:t>Wormss</w:t>
      </w:r>
      <w:commentRangeEnd w:id="4"/>
      <w:r w:rsidR="006471C2">
        <w:rPr>
          <w:rStyle w:val="Kommentarzeichen"/>
        </w:rPr>
        <w:commentReference w:id="4"/>
      </w:r>
      <w:r w:rsidRPr="00C67084">
        <w:rPr>
          <w:rFonts w:ascii="Times New Roman" w:hAnsi="Times New Roman" w:cs="Times New Roman"/>
          <w:sz w:val="24"/>
          <w:szCs w:val="24"/>
          <w:lang w:val="fr-FR"/>
        </w:rPr>
        <w:t>, le 17</w:t>
      </w:r>
      <w:r w:rsidRPr="00660183">
        <w:rPr>
          <w:rFonts w:ascii="Times New Roman" w:hAnsi="Times New Roman" w:cs="Times New Roman"/>
          <w:sz w:val="24"/>
          <w:szCs w:val="24"/>
          <w:vertAlign w:val="superscript"/>
          <w:lang w:val="fr-FR"/>
        </w:rPr>
        <w:t>e</w:t>
      </w:r>
      <w:r w:rsidRPr="00C67084">
        <w:rPr>
          <w:rFonts w:ascii="Times New Roman" w:hAnsi="Times New Roman" w:cs="Times New Roman"/>
          <w:sz w:val="24"/>
          <w:szCs w:val="24"/>
          <w:lang w:val="fr-FR"/>
        </w:rPr>
        <w:t xml:space="preserve"> jour d’avril 1521.</w:t>
      </w:r>
    </w:p>
    <w:p w14:paraId="462C296F" w14:textId="77777777" w:rsidR="007A58C0" w:rsidRPr="00637ED4" w:rsidRDefault="007A58C0" w:rsidP="007A58C0">
      <w:pPr>
        <w:spacing w:after="0" w:line="240" w:lineRule="auto"/>
        <w:jc w:val="both"/>
        <w:rPr>
          <w:rFonts w:ascii="Times New Roman" w:hAnsi="Times New Roman" w:cs="Times New Roman"/>
          <w:sz w:val="24"/>
          <w:szCs w:val="24"/>
          <w:lang w:val="pt-BR"/>
        </w:rPr>
      </w:pPr>
      <w:r w:rsidRPr="00637ED4">
        <w:rPr>
          <w:rFonts w:ascii="Times New Roman" w:hAnsi="Times New Roman" w:cs="Times New Roman"/>
          <w:sz w:val="24"/>
          <w:szCs w:val="24"/>
          <w:lang w:val="pt-BR"/>
        </w:rPr>
        <w:t>Vostre</w:t>
      </w:r>
      <w:r w:rsidRPr="00637ED4">
        <w:rPr>
          <w:rFonts w:ascii="Times New Roman" w:hAnsi="Times New Roman" w:cs="Times New Roman"/>
          <w:sz w:val="24"/>
          <w:szCs w:val="24"/>
          <w:vertAlign w:val="superscript"/>
          <w:lang w:val="pt-BR"/>
        </w:rPr>
        <w:t>a</w:t>
      </w:r>
      <w:r w:rsidRPr="00637ED4">
        <w:rPr>
          <w:rFonts w:ascii="Times New Roman" w:hAnsi="Times New Roman" w:cs="Times New Roman"/>
          <w:sz w:val="24"/>
          <w:szCs w:val="24"/>
          <w:lang w:val="pt-BR"/>
        </w:rPr>
        <w:t>) humble nevueur Fernando.</w:t>
      </w:r>
    </w:p>
    <w:p w14:paraId="273E5EEB" w14:textId="77777777" w:rsidR="00C24E1C" w:rsidRPr="00637ED4" w:rsidRDefault="00C24E1C" w:rsidP="00C24E1C">
      <w:pPr>
        <w:spacing w:after="0" w:line="240" w:lineRule="auto"/>
        <w:jc w:val="both"/>
        <w:rPr>
          <w:rFonts w:ascii="Times New Roman" w:hAnsi="Times New Roman" w:cs="Times New Roman"/>
          <w:sz w:val="24"/>
          <w:szCs w:val="24"/>
          <w:lang w:val="pt-BR"/>
        </w:rPr>
      </w:pPr>
    </w:p>
    <w:p w14:paraId="1ECC1DD0" w14:textId="77777777" w:rsidR="00660183" w:rsidRPr="00045759" w:rsidRDefault="00C24E1C" w:rsidP="00391A10">
      <w:pPr>
        <w:pStyle w:val="Kommentar"/>
        <w:rPr>
          <w:lang w:val="pt-BR"/>
        </w:rPr>
      </w:pPr>
      <w:r w:rsidRPr="00045759">
        <w:rPr>
          <w:lang w:val="pt-BR"/>
        </w:rPr>
        <w:t xml:space="preserve">2] </w:t>
      </w:r>
      <w:r w:rsidR="00660183" w:rsidRPr="00045759">
        <w:rPr>
          <w:lang w:val="pt-BR"/>
        </w:rPr>
        <w:t xml:space="preserve">a) </w:t>
      </w:r>
      <w:r w:rsidR="00660183" w:rsidRPr="00045759">
        <w:rPr>
          <w:i w:val="0"/>
          <w:lang w:val="pt-BR"/>
        </w:rPr>
        <w:t>Vostre — Fernando</w:t>
      </w:r>
      <w:r w:rsidR="00660183" w:rsidRPr="00045759">
        <w:rPr>
          <w:lang w:val="pt-BR"/>
        </w:rPr>
        <w:t xml:space="preserve"> eigenhändig.</w:t>
      </w:r>
    </w:p>
    <w:p w14:paraId="17A07022" w14:textId="77777777" w:rsidR="00C24E1C" w:rsidRPr="006D517F" w:rsidRDefault="00C24E1C" w:rsidP="00391A10">
      <w:pPr>
        <w:pStyle w:val="Kommentar"/>
      </w:pPr>
      <w:r w:rsidRPr="006D517F">
        <w:t xml:space="preserve">F ritt am 2. April in </w:t>
      </w:r>
      <w:commentRangeStart w:id="5"/>
      <w:r w:rsidRPr="006D517F">
        <w:t>Worms</w:t>
      </w:r>
      <w:commentRangeEnd w:id="5"/>
      <w:r w:rsidR="00EF5A3A" w:rsidRPr="006D517F">
        <w:rPr>
          <w:rStyle w:val="Kommentarzeichen"/>
          <w:sz w:val="24"/>
          <w:szCs w:val="24"/>
        </w:rPr>
        <w:commentReference w:id="5"/>
      </w:r>
      <w:r w:rsidRPr="006D517F">
        <w:t xml:space="preserve"> ein, empfangen vom Kaiser, von den an</w:t>
      </w:r>
      <w:r w:rsidR="00664306" w:rsidRPr="006D517F">
        <w:t>wesenden Kardinä</w:t>
      </w:r>
      <w:r w:rsidRPr="006D517F">
        <w:t>len und Kurfürsten, den un</w:t>
      </w:r>
      <w:r w:rsidR="00664306" w:rsidRPr="006D517F">
        <w:t>garischen Gesandten usw. Vgl. DR</w:t>
      </w:r>
      <w:r w:rsidRPr="006D517F">
        <w:t xml:space="preserve">A 2, S. 841. — Der </w:t>
      </w:r>
      <w:commentRangeStart w:id="6"/>
      <w:r w:rsidRPr="006D517F">
        <w:t xml:space="preserve">Vertrag von </w:t>
      </w:r>
      <w:r w:rsidR="00664306" w:rsidRPr="006D517F">
        <w:t xml:space="preserve">Köln </w:t>
      </w:r>
      <w:commentRangeEnd w:id="6"/>
      <w:r w:rsidR="005257FC" w:rsidRPr="006D517F">
        <w:rPr>
          <w:rStyle w:val="Kommentarzeichen"/>
          <w:sz w:val="24"/>
          <w:szCs w:val="24"/>
        </w:rPr>
        <w:commentReference w:id="6"/>
      </w:r>
      <w:r w:rsidR="00664306" w:rsidRPr="006D517F">
        <w:t>wurde am 7. November 1520 zw</w:t>
      </w:r>
      <w:r w:rsidRPr="006D517F">
        <w:t xml:space="preserve">ischen K und den Gesandten </w:t>
      </w:r>
      <w:commentRangeStart w:id="7"/>
      <w:r w:rsidRPr="006D517F">
        <w:t xml:space="preserve">Ludwigs II. </w:t>
      </w:r>
      <w:commentRangeEnd w:id="7"/>
      <w:r w:rsidR="006471C2" w:rsidRPr="006D517F">
        <w:rPr>
          <w:rStyle w:val="Kommentarzeichen"/>
          <w:sz w:val="24"/>
          <w:szCs w:val="24"/>
        </w:rPr>
        <w:commentReference w:id="7"/>
      </w:r>
      <w:r w:rsidRPr="006D517F">
        <w:t xml:space="preserve">von </w:t>
      </w:r>
      <w:commentRangeStart w:id="8"/>
      <w:r w:rsidRPr="006D517F">
        <w:t>Ungarn</w:t>
      </w:r>
      <w:commentRangeEnd w:id="8"/>
      <w:r w:rsidR="006471C2" w:rsidRPr="006D517F">
        <w:rPr>
          <w:rStyle w:val="Kommentarzeichen"/>
          <w:sz w:val="24"/>
          <w:szCs w:val="24"/>
        </w:rPr>
        <w:commentReference w:id="8"/>
      </w:r>
      <w:r w:rsidRPr="006D517F">
        <w:t xml:space="preserve">, </w:t>
      </w:r>
      <w:commentRangeStart w:id="9"/>
      <w:r w:rsidRPr="006D517F">
        <w:t xml:space="preserve">Balbi </w:t>
      </w:r>
      <w:commentRangeEnd w:id="9"/>
      <w:r w:rsidR="006471C2" w:rsidRPr="006D517F">
        <w:rPr>
          <w:rStyle w:val="Kommentarzeichen"/>
          <w:sz w:val="24"/>
          <w:szCs w:val="24"/>
        </w:rPr>
        <w:commentReference w:id="9"/>
      </w:r>
      <w:r w:rsidRPr="006D517F">
        <w:t xml:space="preserve">und </w:t>
      </w:r>
      <w:commentRangeStart w:id="10"/>
      <w:r w:rsidRPr="006D517F">
        <w:t xml:space="preserve">Sárkány, </w:t>
      </w:r>
      <w:commentRangeEnd w:id="10"/>
      <w:r w:rsidR="006471C2" w:rsidRPr="006D517F">
        <w:rPr>
          <w:rStyle w:val="Kommentarzeichen"/>
          <w:sz w:val="24"/>
          <w:szCs w:val="24"/>
        </w:rPr>
        <w:commentReference w:id="10"/>
      </w:r>
      <w:r w:rsidRPr="006D517F">
        <w:t>geschlossen. Über den Inhalt dieses Ve</w:t>
      </w:r>
      <w:r w:rsidR="00664306" w:rsidRPr="006D517F">
        <w:t>rtrages vgl. Bauer, S. 116 ff. E</w:t>
      </w:r>
      <w:r w:rsidRPr="006D517F">
        <w:t>r findet sich gedruckt bei Kollar, Auctarium diplom. (Ursinus Velius) S. 305 ff. und Pray, Annales regnum Hung. 5, S. 38 ff.</w:t>
      </w:r>
    </w:p>
    <w:p w14:paraId="00FA8B57" w14:textId="0645E69C" w:rsidR="00F55C7C" w:rsidRPr="006D517F" w:rsidRDefault="00C24E1C" w:rsidP="00391A10">
      <w:pPr>
        <w:pStyle w:val="Kommentar"/>
      </w:pPr>
      <w:r w:rsidRPr="006D517F">
        <w:t xml:space="preserve">Die Kölner Abmachungen fanden aber verschiedene Abänderungen in dem am 20. April 1521 geschlossenen Vertrage zwischen K und den ungarischen Gesandten, diesmal Balbi und </w:t>
      </w:r>
      <w:commentRangeStart w:id="11"/>
      <w:r w:rsidRPr="006D517F">
        <w:t xml:space="preserve">Verböczy. </w:t>
      </w:r>
      <w:commentRangeEnd w:id="11"/>
      <w:r w:rsidR="006471C2" w:rsidRPr="006D517F">
        <w:rPr>
          <w:rStyle w:val="Kommentarzeichen"/>
          <w:sz w:val="24"/>
          <w:szCs w:val="24"/>
        </w:rPr>
        <w:commentReference w:id="11"/>
      </w:r>
      <w:r w:rsidRPr="006D517F">
        <w:t xml:space="preserve">Die Ratifikation von </w:t>
      </w:r>
      <w:r w:rsidR="006471C2" w:rsidRPr="006D517F">
        <w:t>s</w:t>
      </w:r>
      <w:r w:rsidRPr="006D517F">
        <w:t>eite F’s erfolgte am 23. April. Bauer, S. 122ff. — Die Bestimmungen über die Erbteilung hatten noch nicht ihre endg</w:t>
      </w:r>
      <w:r w:rsidR="00664306" w:rsidRPr="006D517F">
        <w:t>ültige Fassung erlangt und es w</w:t>
      </w:r>
      <w:r w:rsidRPr="006D517F">
        <w:t>urde deshalb</w:t>
      </w:r>
      <w:r w:rsidR="006471C2" w:rsidRPr="006D517F">
        <w:t xml:space="preserve"> bereits damals beschlossen, dass</w:t>
      </w:r>
      <w:r w:rsidRPr="006D517F">
        <w:t xml:space="preserve"> F nach der Besitznahme seines vorläufigen Erbteils und Vollziehung seiner Heirat nochmals mit K in den </w:t>
      </w:r>
      <w:commentRangeStart w:id="12"/>
      <w:r w:rsidRPr="006D517F">
        <w:t>Niederlanden</w:t>
      </w:r>
      <w:commentRangeEnd w:id="12"/>
      <w:r w:rsidR="00EF5A3A" w:rsidRPr="006D517F">
        <w:rPr>
          <w:rStyle w:val="Kommentarzeichen"/>
          <w:sz w:val="24"/>
          <w:szCs w:val="24"/>
        </w:rPr>
        <w:commentReference w:id="12"/>
      </w:r>
      <w:r w:rsidRPr="006D517F">
        <w:t xml:space="preserve"> </w:t>
      </w:r>
      <w:r w:rsidR="00D3136C">
        <w:t>z</w:t>
      </w:r>
      <w:r w:rsidRPr="006D517F">
        <w:t>usammenkommen solle, wo die letzte Entscheidung über die Länderteilung fallen sollte</w:t>
      </w:r>
      <w:r w:rsidR="00664306" w:rsidRPr="006D517F">
        <w:t>.</w:t>
      </w:r>
    </w:p>
    <w:p w14:paraId="3A06E9B2" w14:textId="77777777" w:rsidR="00660183" w:rsidRPr="006D517F" w:rsidRDefault="00660183">
      <w:pPr>
        <w:spacing w:after="0" w:line="240" w:lineRule="auto"/>
        <w:jc w:val="both"/>
        <w:rPr>
          <w:rFonts w:ascii="Times New Roman" w:hAnsi="Times New Roman" w:cs="Times New Roman"/>
          <w:i/>
          <w:sz w:val="24"/>
          <w:szCs w:val="24"/>
        </w:rPr>
      </w:pPr>
    </w:p>
    <w:sectPr w:rsidR="00660183" w:rsidRPr="006D517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F. Laferl" w:date="2017-08-03T22:43:00Z" w:initials="CFL">
    <w:p w14:paraId="36ED5AC4" w14:textId="77777777" w:rsidR="006471C2" w:rsidRPr="001D0344" w:rsidRDefault="006471C2">
      <w:pPr>
        <w:pStyle w:val="Kommentartext"/>
        <w:rPr>
          <w:lang w:val="fr-FR"/>
        </w:rPr>
      </w:pPr>
      <w:r>
        <w:rPr>
          <w:rStyle w:val="Kommentarzeichen"/>
        </w:rPr>
        <w:annotationRef/>
      </w:r>
      <w:r w:rsidRPr="001D0344">
        <w:rPr>
          <w:lang w:val="fr-FR"/>
        </w:rPr>
        <w:t>P: Sauch, Jean de la</w:t>
      </w:r>
    </w:p>
  </w:comment>
  <w:comment w:id="1" w:author="Christopher F. Laferl" w:date="2017-08-03T22:45:00Z" w:initials="CFL">
    <w:p w14:paraId="4ABFD8D6" w14:textId="2D885055" w:rsidR="006471C2" w:rsidRPr="001D0344" w:rsidRDefault="006471C2">
      <w:pPr>
        <w:pStyle w:val="Kommentartext"/>
        <w:rPr>
          <w:lang w:val="fr-FR"/>
        </w:rPr>
      </w:pPr>
      <w:r>
        <w:rPr>
          <w:rStyle w:val="Kommentarzeichen"/>
        </w:rPr>
        <w:annotationRef/>
      </w:r>
      <w:r w:rsidRPr="001D0344">
        <w:rPr>
          <w:lang w:val="fr-FR"/>
        </w:rPr>
        <w:t>P: M</w:t>
      </w:r>
      <w:r w:rsidR="001D0344" w:rsidRPr="001D0344">
        <w:rPr>
          <w:lang w:val="fr-FR"/>
        </w:rPr>
        <w:t>g</w:t>
      </w:r>
    </w:p>
  </w:comment>
  <w:comment w:id="2" w:author="Christopher F. Laferl" w:date="2017-08-03T22:46:00Z" w:initials="CFL">
    <w:p w14:paraId="3CEE5618" w14:textId="77777777" w:rsidR="006471C2" w:rsidRPr="005245CA" w:rsidRDefault="006471C2">
      <w:pPr>
        <w:pStyle w:val="Kommentartext"/>
        <w:rPr>
          <w:lang w:val="de-AT"/>
        </w:rPr>
      </w:pPr>
      <w:r>
        <w:rPr>
          <w:rStyle w:val="Kommentarzeichen"/>
        </w:rPr>
        <w:annotationRef/>
      </w:r>
      <w:r w:rsidRPr="005245CA">
        <w:rPr>
          <w:lang w:val="de-AT"/>
        </w:rPr>
        <w:t>O: Köln</w:t>
      </w:r>
    </w:p>
  </w:comment>
  <w:comment w:id="3" w:author="Christopher F. Laferl" w:date="2020-02-18T21:06:00Z" w:initials="CFL">
    <w:p w14:paraId="0F4B0874" w14:textId="4EB03DA7" w:rsidR="005245CA" w:rsidRDefault="005245CA">
      <w:pPr>
        <w:pStyle w:val="Kommentartext"/>
      </w:pPr>
      <w:r>
        <w:rPr>
          <w:rStyle w:val="Kommentarzeichen"/>
        </w:rPr>
        <w:annotationRef/>
      </w:r>
      <w:r w:rsidRPr="005245CA">
        <w:rPr>
          <w:lang w:val="de-AT"/>
        </w:rPr>
        <w:t>S: Heirat, F mit Anna von Böhmen und U</w:t>
      </w:r>
      <w:r>
        <w:rPr>
          <w:lang w:val="de-AT"/>
        </w:rPr>
        <w:t>ngarn</w:t>
      </w:r>
    </w:p>
  </w:comment>
  <w:comment w:id="4" w:author="Christopher F. Laferl" w:date="2017-08-03T22:47:00Z" w:initials="CFL">
    <w:p w14:paraId="582E498B" w14:textId="77777777" w:rsidR="006471C2" w:rsidRPr="005245CA" w:rsidRDefault="006471C2">
      <w:pPr>
        <w:pStyle w:val="Kommentartext"/>
        <w:rPr>
          <w:lang w:val="de-AT"/>
        </w:rPr>
      </w:pPr>
      <w:r>
        <w:rPr>
          <w:rStyle w:val="Kommentarzeichen"/>
        </w:rPr>
        <w:annotationRef/>
      </w:r>
      <w:r w:rsidRPr="005245CA">
        <w:rPr>
          <w:lang w:val="de-AT"/>
        </w:rPr>
        <w:t>O: Worms</w:t>
      </w:r>
    </w:p>
  </w:comment>
  <w:comment w:id="5" w:author="Christopher F. Laferl" w:date="2017-08-03T22:54:00Z" w:initials="CFL">
    <w:p w14:paraId="02C83104" w14:textId="77777777" w:rsidR="00EF5A3A" w:rsidRDefault="00EF5A3A">
      <w:pPr>
        <w:pStyle w:val="Kommentartext"/>
      </w:pPr>
      <w:r>
        <w:rPr>
          <w:rStyle w:val="Kommentarzeichen"/>
        </w:rPr>
        <w:annotationRef/>
      </w:r>
      <w:r>
        <w:t>S: Wormser Teilungsvertrag (1521)</w:t>
      </w:r>
    </w:p>
  </w:comment>
  <w:comment w:id="6" w:author="Christopher F. Laferl" w:date="2017-08-15T22:44:00Z" w:initials="CFL">
    <w:p w14:paraId="2D1B0643" w14:textId="43C17D5E" w:rsidR="005257FC" w:rsidRDefault="005257FC">
      <w:pPr>
        <w:pStyle w:val="Kommentartext"/>
      </w:pPr>
      <w:r>
        <w:rPr>
          <w:rStyle w:val="Kommentarzeichen"/>
        </w:rPr>
        <w:annotationRef/>
      </w:r>
      <w:r>
        <w:t>S: Köln, Vertrag von</w:t>
      </w:r>
      <w:r w:rsidR="00045759">
        <w:t xml:space="preserve"> (1520)</w:t>
      </w:r>
    </w:p>
  </w:comment>
  <w:comment w:id="7" w:author="Christopher F. Laferl" w:date="2017-08-03T22:47:00Z" w:initials="CFL">
    <w:p w14:paraId="550D1FEC" w14:textId="34A6F21D" w:rsidR="006471C2" w:rsidRDefault="006471C2">
      <w:pPr>
        <w:pStyle w:val="Kommentartext"/>
      </w:pPr>
      <w:r>
        <w:rPr>
          <w:rStyle w:val="Kommentarzeichen"/>
        </w:rPr>
        <w:annotationRef/>
      </w:r>
      <w:r w:rsidR="001D0344">
        <w:t>P: Ludwig II.</w:t>
      </w:r>
    </w:p>
  </w:comment>
  <w:comment w:id="8" w:author="Christopher F. Laferl" w:date="2017-08-03T22:48:00Z" w:initials="CFL">
    <w:p w14:paraId="738E86C9" w14:textId="06121DD2" w:rsidR="006471C2" w:rsidRPr="006D517F" w:rsidRDefault="006471C2">
      <w:pPr>
        <w:pStyle w:val="Kommentartext"/>
      </w:pPr>
      <w:r>
        <w:rPr>
          <w:rStyle w:val="Kommentarzeichen"/>
        </w:rPr>
        <w:annotationRef/>
      </w:r>
      <w:r w:rsidR="00456831">
        <w:t>S</w:t>
      </w:r>
      <w:r w:rsidRPr="006D517F">
        <w:t>: Ungarn</w:t>
      </w:r>
    </w:p>
  </w:comment>
  <w:comment w:id="9" w:author="Christopher F. Laferl" w:date="2017-08-03T22:48:00Z" w:initials="CFL">
    <w:p w14:paraId="3DD5CCFF" w14:textId="2E457023" w:rsidR="006471C2" w:rsidRPr="00637ED4" w:rsidRDefault="006471C2">
      <w:pPr>
        <w:pStyle w:val="Kommentartext"/>
        <w:rPr>
          <w:rFonts w:cstheme="minorHAnsi"/>
          <w:sz w:val="24"/>
          <w:szCs w:val="24"/>
        </w:rPr>
      </w:pPr>
      <w:r>
        <w:rPr>
          <w:rStyle w:val="Kommentarzeichen"/>
        </w:rPr>
        <w:annotationRef/>
      </w:r>
      <w:r w:rsidR="00925418" w:rsidRPr="00637ED4">
        <w:rPr>
          <w:rFonts w:cstheme="minorHAnsi"/>
          <w:sz w:val="24"/>
          <w:szCs w:val="24"/>
        </w:rPr>
        <w:t xml:space="preserve">P: </w:t>
      </w:r>
      <w:r w:rsidR="00925418" w:rsidRPr="00637ED4">
        <w:rPr>
          <w:rFonts w:cstheme="minorHAnsi"/>
          <w:sz w:val="24"/>
          <w:szCs w:val="24"/>
          <w:shd w:val="clear" w:color="auto" w:fill="F5F5F5"/>
        </w:rPr>
        <w:t xml:space="preserve">Balbi, </w:t>
      </w:r>
      <w:r w:rsidR="00637ED4" w:rsidRPr="00637ED4">
        <w:rPr>
          <w:rFonts w:cstheme="minorHAnsi"/>
          <w:sz w:val="24"/>
          <w:szCs w:val="24"/>
          <w:shd w:val="clear" w:color="auto" w:fill="F5F5F5"/>
        </w:rPr>
        <w:t>Girolamo, venezianischer Humanist, Bischof von Gurk, Diplomat (u. a. im Dienst Ludwigs II. von Ungarn)</w:t>
      </w:r>
    </w:p>
  </w:comment>
  <w:comment w:id="10" w:author="Christopher F. Laferl" w:date="2017-08-03T22:48:00Z" w:initials="CFL">
    <w:p w14:paraId="4E2635C4" w14:textId="6C9CFFE1" w:rsidR="006471C2" w:rsidRPr="00045759" w:rsidRDefault="006471C2">
      <w:pPr>
        <w:pStyle w:val="Kommentartext"/>
        <w:rPr>
          <w:lang w:val="de-AT"/>
        </w:rPr>
      </w:pPr>
      <w:r>
        <w:rPr>
          <w:rStyle w:val="Kommentarzeichen"/>
        </w:rPr>
        <w:annotationRef/>
      </w:r>
      <w:r w:rsidRPr="00045759">
        <w:rPr>
          <w:lang w:val="de-AT"/>
        </w:rPr>
        <w:t>P: Sárkány</w:t>
      </w:r>
      <w:r w:rsidR="009A7D9E" w:rsidRPr="00045759">
        <w:rPr>
          <w:lang w:val="de-AT"/>
        </w:rPr>
        <w:t>, Ambrosius</w:t>
      </w:r>
    </w:p>
  </w:comment>
  <w:comment w:id="11" w:author="Christopher F. Laferl" w:date="2017-08-03T22:52:00Z" w:initials="CFL">
    <w:p w14:paraId="2AE985F5" w14:textId="4E6BD658" w:rsidR="006471C2" w:rsidRPr="002C2B9D" w:rsidRDefault="006471C2">
      <w:pPr>
        <w:pStyle w:val="Kommentartext"/>
        <w:rPr>
          <w:lang w:val="de-AT"/>
        </w:rPr>
      </w:pPr>
      <w:r>
        <w:rPr>
          <w:rStyle w:val="Kommentarzeichen"/>
        </w:rPr>
        <w:annotationRef/>
      </w:r>
      <w:r w:rsidRPr="002C2B9D">
        <w:rPr>
          <w:lang w:val="de-AT"/>
        </w:rPr>
        <w:t>P: Verböczy</w:t>
      </w:r>
      <w:r w:rsidR="002C2B9D" w:rsidRPr="002C2B9D">
        <w:rPr>
          <w:lang w:val="de-AT"/>
        </w:rPr>
        <w:t>, S</w:t>
      </w:r>
      <w:r w:rsidR="002C2B9D">
        <w:rPr>
          <w:lang w:val="de-AT"/>
        </w:rPr>
        <w:t>tefan, ungarischer Jurist und Gesandter</w:t>
      </w:r>
    </w:p>
  </w:comment>
  <w:comment w:id="12" w:author="Christopher F. Laferl" w:date="2017-08-03T22:53:00Z" w:initials="CFL">
    <w:p w14:paraId="5BC4D51B" w14:textId="2C36D8AC" w:rsidR="00EF5A3A" w:rsidRDefault="00EF5A3A">
      <w:pPr>
        <w:pStyle w:val="Kommentartext"/>
      </w:pPr>
      <w:r>
        <w:rPr>
          <w:rStyle w:val="Kommentarzeichen"/>
        </w:rPr>
        <w:annotationRef/>
      </w:r>
      <w:r w:rsidR="00456831">
        <w:t>S</w:t>
      </w:r>
      <w:r>
        <w:t>: Niederlande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ED5AC4" w15:done="0"/>
  <w15:commentEx w15:paraId="4ABFD8D6" w15:done="0"/>
  <w15:commentEx w15:paraId="3CEE5618" w15:done="0"/>
  <w15:commentEx w15:paraId="0F4B0874" w15:done="0"/>
  <w15:commentEx w15:paraId="582E498B" w15:done="0"/>
  <w15:commentEx w15:paraId="02C83104" w15:done="0"/>
  <w15:commentEx w15:paraId="2D1B0643" w15:done="0"/>
  <w15:commentEx w15:paraId="550D1FEC" w15:done="0"/>
  <w15:commentEx w15:paraId="738E86C9" w15:done="0"/>
  <w15:commentEx w15:paraId="3DD5CCFF" w15:done="0"/>
  <w15:commentEx w15:paraId="4E2635C4" w15:done="0"/>
  <w15:commentEx w15:paraId="2AE985F5" w15:done="0"/>
  <w15:commentEx w15:paraId="5BC4D5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ED5AC4" w16cid:durableId="26432088"/>
  <w16cid:commentId w16cid:paraId="4ABFD8D6" w16cid:durableId="26432089"/>
  <w16cid:commentId w16cid:paraId="3CEE5618" w16cid:durableId="2643208A"/>
  <w16cid:commentId w16cid:paraId="0F4B0874" w16cid:durableId="2643208B"/>
  <w16cid:commentId w16cid:paraId="582E498B" w16cid:durableId="2643208C"/>
  <w16cid:commentId w16cid:paraId="02C83104" w16cid:durableId="2643208D"/>
  <w16cid:commentId w16cid:paraId="2D1B0643" w16cid:durableId="2643208E"/>
  <w16cid:commentId w16cid:paraId="550D1FEC" w16cid:durableId="2643208F"/>
  <w16cid:commentId w16cid:paraId="738E86C9" w16cid:durableId="26432090"/>
  <w16cid:commentId w16cid:paraId="3DD5CCFF" w16cid:durableId="26432091"/>
  <w16cid:commentId w16cid:paraId="4E2635C4" w16cid:durableId="26432092"/>
  <w16cid:commentId w16cid:paraId="2AE985F5" w16cid:durableId="26432093"/>
  <w16cid:commentId w16cid:paraId="5BC4D51B" w16cid:durableId="264320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4E1C"/>
    <w:rsid w:val="00045759"/>
    <w:rsid w:val="00117931"/>
    <w:rsid w:val="001210FA"/>
    <w:rsid w:val="001D0344"/>
    <w:rsid w:val="001E11FA"/>
    <w:rsid w:val="002C2B9D"/>
    <w:rsid w:val="00391A10"/>
    <w:rsid w:val="004233E8"/>
    <w:rsid w:val="00456831"/>
    <w:rsid w:val="005245CA"/>
    <w:rsid w:val="005257FC"/>
    <w:rsid w:val="00637ED4"/>
    <w:rsid w:val="006471C2"/>
    <w:rsid w:val="00660183"/>
    <w:rsid w:val="00664306"/>
    <w:rsid w:val="006D517F"/>
    <w:rsid w:val="007A58C0"/>
    <w:rsid w:val="00925418"/>
    <w:rsid w:val="009A7D9E"/>
    <w:rsid w:val="00AC04C9"/>
    <w:rsid w:val="00B106FD"/>
    <w:rsid w:val="00C24E1C"/>
    <w:rsid w:val="00D3136C"/>
    <w:rsid w:val="00EF5A3A"/>
    <w:rsid w:val="00F55C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1225A"/>
  <w15:docId w15:val="{3B34E2C2-F9A6-4537-95D2-D2ED842F1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91A1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C24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91A10"/>
    <w:pPr>
      <w:ind w:left="720"/>
      <w:contextualSpacing/>
    </w:pPr>
  </w:style>
  <w:style w:type="character" w:styleId="Kommentarzeichen">
    <w:name w:val="annotation reference"/>
    <w:basedOn w:val="Absatz-Standardschriftart"/>
    <w:uiPriority w:val="99"/>
    <w:semiHidden/>
    <w:unhideWhenUsed/>
    <w:rsid w:val="006471C2"/>
    <w:rPr>
      <w:sz w:val="16"/>
      <w:szCs w:val="16"/>
    </w:rPr>
  </w:style>
  <w:style w:type="paragraph" w:styleId="Kommentartext">
    <w:name w:val="annotation text"/>
    <w:basedOn w:val="Standard"/>
    <w:link w:val="KommentartextZchn"/>
    <w:uiPriority w:val="99"/>
    <w:semiHidden/>
    <w:unhideWhenUsed/>
    <w:rsid w:val="006471C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471C2"/>
    <w:rPr>
      <w:sz w:val="20"/>
      <w:szCs w:val="20"/>
    </w:rPr>
  </w:style>
  <w:style w:type="paragraph" w:styleId="Kommentarthema">
    <w:name w:val="annotation subject"/>
    <w:basedOn w:val="Kommentartext"/>
    <w:next w:val="Kommentartext"/>
    <w:link w:val="KommentarthemaZchn"/>
    <w:uiPriority w:val="99"/>
    <w:semiHidden/>
    <w:unhideWhenUsed/>
    <w:rsid w:val="006471C2"/>
    <w:rPr>
      <w:b/>
      <w:bCs/>
    </w:rPr>
  </w:style>
  <w:style w:type="character" w:customStyle="1" w:styleId="KommentarthemaZchn">
    <w:name w:val="Kommentarthema Zchn"/>
    <w:basedOn w:val="KommentartextZchn"/>
    <w:link w:val="Kommentarthema"/>
    <w:uiPriority w:val="99"/>
    <w:semiHidden/>
    <w:rsid w:val="006471C2"/>
    <w:rPr>
      <w:b/>
      <w:bCs/>
      <w:sz w:val="20"/>
      <w:szCs w:val="20"/>
    </w:rPr>
  </w:style>
  <w:style w:type="paragraph" w:styleId="Sprechblasentext">
    <w:name w:val="Balloon Text"/>
    <w:basedOn w:val="Standard"/>
    <w:link w:val="SprechblasentextZchn"/>
    <w:uiPriority w:val="99"/>
    <w:semiHidden/>
    <w:unhideWhenUsed/>
    <w:rsid w:val="006471C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471C2"/>
    <w:rPr>
      <w:rFonts w:ascii="Segoe UI" w:hAnsi="Segoe UI" w:cs="Segoe UI"/>
      <w:sz w:val="18"/>
      <w:szCs w:val="18"/>
    </w:rPr>
  </w:style>
  <w:style w:type="paragraph" w:customStyle="1" w:styleId="RegestDeutsch">
    <w:name w:val="Regest Deutsch"/>
    <w:basedOn w:val="Standard"/>
    <w:qFormat/>
    <w:rsid w:val="00391A1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391A1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391A1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391A10"/>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460</Words>
  <Characters>2899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Laferl Christopher</cp:lastModifiedBy>
  <cp:revision>23</cp:revision>
  <dcterms:created xsi:type="dcterms:W3CDTF">2015-08-20T07:14:00Z</dcterms:created>
  <dcterms:modified xsi:type="dcterms:W3CDTF">2022-06-02T09:42:00Z</dcterms:modified>
</cp:coreProperties>
</file>